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253" w:rsidRDefault="005F1253" w:rsidP="005F1253">
      <w:pPr>
        <w:tabs>
          <w:tab w:val="left" w:pos="644"/>
          <w:tab w:val="left" w:pos="709"/>
          <w:tab w:val="left" w:pos="993"/>
          <w:tab w:val="left" w:pos="1276"/>
          <w:tab w:val="left" w:pos="1560"/>
        </w:tabs>
        <w:ind w:leftChars="-118" w:left="-283"/>
        <w:jc w:val="center"/>
        <w:rPr>
          <w:rFonts w:ascii="標楷體" w:eastAsia="標楷體" w:hAnsi="標楷體"/>
          <w:b/>
          <w:bCs/>
          <w:color w:val="000000"/>
          <w:sz w:val="40"/>
          <w:szCs w:val="40"/>
        </w:rPr>
      </w:pPr>
      <w:proofErr w:type="gramStart"/>
      <w:r>
        <w:rPr>
          <w:rFonts w:ascii="標楷體" w:eastAsia="標楷體" w:hAnsi="標楷體" w:cs="標楷體" w:hint="eastAsia"/>
          <w:b/>
          <w:bCs/>
          <w:color w:val="000000"/>
          <w:sz w:val="40"/>
          <w:szCs w:val="40"/>
        </w:rPr>
        <w:t>臺</w:t>
      </w:r>
      <w:proofErr w:type="gramEnd"/>
      <w:r>
        <w:rPr>
          <w:rFonts w:ascii="標楷體" w:eastAsia="標楷體" w:hAnsi="標楷體" w:cs="標楷體" w:hint="eastAsia"/>
          <w:b/>
          <w:bCs/>
          <w:color w:val="000000"/>
          <w:sz w:val="40"/>
          <w:szCs w:val="40"/>
        </w:rPr>
        <w:t>中市一般事業廢棄物代清除處理收費標準</w:t>
      </w:r>
    </w:p>
    <w:p w:rsidR="005F1253" w:rsidRDefault="005F1253" w:rsidP="005F1253">
      <w:pPr>
        <w:tabs>
          <w:tab w:val="left" w:pos="644"/>
          <w:tab w:val="left" w:pos="709"/>
          <w:tab w:val="left" w:pos="993"/>
          <w:tab w:val="left" w:pos="1276"/>
          <w:tab w:val="left" w:pos="1560"/>
        </w:tabs>
        <w:ind w:leftChars="-118" w:left="-283"/>
        <w:jc w:val="right"/>
        <w:rPr>
          <w:rFonts w:ascii="標楷體" w:eastAsia="標楷體" w:hAnsi="標楷體"/>
          <w:b/>
          <w:bCs/>
          <w:color w:val="000000"/>
          <w:sz w:val="40"/>
          <w:szCs w:val="40"/>
        </w:rPr>
      </w:pPr>
      <w:r w:rsidRPr="0015718E">
        <w:rPr>
          <w:rFonts w:ascii="標楷體" w:eastAsia="標楷體" w:hAnsi="標楷體" w:cs="標楷體" w:hint="eastAsia"/>
          <w:sz w:val="20"/>
          <w:szCs w:val="20"/>
        </w:rPr>
        <w:t>中華民國</w:t>
      </w:r>
      <w:proofErr w:type="gramStart"/>
      <w:r w:rsidRPr="0015718E">
        <w:rPr>
          <w:rFonts w:ascii="標楷體" w:eastAsia="標楷體" w:hAnsi="標楷體" w:cs="標楷體"/>
          <w:sz w:val="20"/>
          <w:szCs w:val="20"/>
        </w:rPr>
        <w:t>101</w:t>
      </w:r>
      <w:r w:rsidRPr="0015718E">
        <w:rPr>
          <w:rFonts w:ascii="標楷體" w:eastAsia="標楷體" w:hAnsi="標楷體" w:cs="標楷體" w:hint="eastAsia"/>
          <w:sz w:val="20"/>
          <w:szCs w:val="20"/>
        </w:rPr>
        <w:t>年</w:t>
      </w:r>
      <w:r>
        <w:rPr>
          <w:rFonts w:ascii="標楷體" w:eastAsia="標楷體" w:hAnsi="標楷體" w:cs="標楷體"/>
          <w:sz w:val="20"/>
          <w:szCs w:val="20"/>
        </w:rPr>
        <w:t>10</w:t>
      </w:r>
      <w:r>
        <w:rPr>
          <w:rFonts w:ascii="標楷體" w:eastAsia="標楷體" w:hAnsi="標楷體" w:cs="標楷體" w:hint="eastAsia"/>
          <w:sz w:val="20"/>
          <w:szCs w:val="20"/>
        </w:rPr>
        <w:t>月</w:t>
      </w:r>
      <w:r>
        <w:rPr>
          <w:rFonts w:ascii="標楷體" w:eastAsia="標楷體" w:hAnsi="標楷體" w:cs="標楷體"/>
          <w:color w:val="FF0000"/>
          <w:sz w:val="20"/>
          <w:szCs w:val="20"/>
        </w:rPr>
        <w:t>18</w:t>
      </w:r>
      <w:r w:rsidRPr="0015718E">
        <w:rPr>
          <w:rFonts w:ascii="標楷體" w:eastAsia="標楷體" w:hAnsi="標楷體" w:cs="標楷體" w:hint="eastAsia"/>
          <w:sz w:val="20"/>
          <w:szCs w:val="20"/>
        </w:rPr>
        <w:t>日府授法規</w:t>
      </w:r>
      <w:proofErr w:type="gramEnd"/>
      <w:r w:rsidRPr="0015718E">
        <w:rPr>
          <w:rFonts w:ascii="標楷體" w:eastAsia="標楷體" w:hAnsi="標楷體" w:cs="標楷體" w:hint="eastAsia"/>
          <w:sz w:val="20"/>
          <w:szCs w:val="20"/>
        </w:rPr>
        <w:t>字第</w:t>
      </w:r>
      <w:r w:rsidRPr="00B466F3">
        <w:rPr>
          <w:rFonts w:ascii="標楷體" w:eastAsia="標楷體" w:hAnsi="標楷體" w:cs="標楷體"/>
          <w:sz w:val="20"/>
          <w:szCs w:val="20"/>
        </w:rPr>
        <w:t>1010183395</w:t>
      </w:r>
      <w:r w:rsidRPr="0015718E">
        <w:rPr>
          <w:rFonts w:ascii="標楷體" w:eastAsia="標楷體" w:hAnsi="標楷體" w:cs="標楷體" w:hint="eastAsia"/>
          <w:sz w:val="20"/>
          <w:szCs w:val="20"/>
        </w:rPr>
        <w:t>號令訂定發布</w:t>
      </w:r>
    </w:p>
    <w:p w:rsidR="005F1253" w:rsidRPr="00A108A3" w:rsidRDefault="005F1253" w:rsidP="005F1253">
      <w:pPr>
        <w:tabs>
          <w:tab w:val="left" w:pos="644"/>
          <w:tab w:val="left" w:pos="709"/>
          <w:tab w:val="left" w:pos="993"/>
          <w:tab w:val="left" w:pos="1276"/>
          <w:tab w:val="left" w:pos="1560"/>
        </w:tabs>
        <w:spacing w:line="460" w:lineRule="exact"/>
        <w:ind w:left="840" w:hangingChars="300" w:hanging="840"/>
        <w:rPr>
          <w:rFonts w:ascii="標楷體" w:eastAsia="標楷體" w:hAnsi="標楷體"/>
          <w:b/>
          <w:bCs/>
          <w:color w:val="000000"/>
          <w:sz w:val="40"/>
          <w:szCs w:val="40"/>
        </w:rPr>
      </w:pPr>
      <w:r w:rsidRPr="00AF5E56">
        <w:rPr>
          <w:rFonts w:ascii="標楷體" w:eastAsia="標楷體" w:hAnsi="標楷體" w:cs="標楷體" w:hint="eastAsia"/>
          <w:sz w:val="28"/>
          <w:szCs w:val="28"/>
        </w:rPr>
        <w:t>第一條</w:t>
      </w:r>
      <w:r>
        <w:rPr>
          <w:rFonts w:ascii="標楷體" w:eastAsia="標楷體" w:hAnsi="標楷體" w:cs="標楷體" w:hint="eastAsia"/>
          <w:sz w:val="28"/>
          <w:szCs w:val="28"/>
        </w:rPr>
        <w:t xml:space="preserve">　　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中市政府為受託清除處理一般事業廢棄物收費，特訂定本標準。</w:t>
      </w:r>
    </w:p>
    <w:p w:rsidR="005F1253" w:rsidRDefault="005F1253" w:rsidP="005F1253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第二條　　本標準之主管機關為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中市政府環境保護局。</w:t>
      </w:r>
    </w:p>
    <w:p w:rsidR="005F1253" w:rsidRDefault="005F1253" w:rsidP="005F1253">
      <w:pPr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第三條　　</w:t>
      </w:r>
      <w:r w:rsidRPr="00352DEE">
        <w:rPr>
          <w:rFonts w:ascii="標楷體" w:eastAsia="標楷體" w:hAnsi="標楷體" w:cs="標楷體" w:hint="eastAsia"/>
          <w:sz w:val="28"/>
          <w:szCs w:val="28"/>
        </w:rPr>
        <w:t>受託代清除、</w:t>
      </w:r>
      <w:r>
        <w:rPr>
          <w:rFonts w:ascii="標楷體" w:eastAsia="標楷體" w:hAnsi="標楷體" w:cs="標楷體" w:hint="eastAsia"/>
          <w:sz w:val="28"/>
          <w:szCs w:val="28"/>
        </w:rPr>
        <w:t>代</w:t>
      </w:r>
      <w:r w:rsidRPr="00352DEE">
        <w:rPr>
          <w:rFonts w:ascii="標楷體" w:eastAsia="標楷體" w:hAnsi="標楷體" w:cs="標楷體" w:hint="eastAsia"/>
          <w:sz w:val="28"/>
          <w:szCs w:val="28"/>
        </w:rPr>
        <w:t>處理一般事業廢棄物</w:t>
      </w:r>
      <w:r>
        <w:rPr>
          <w:rFonts w:ascii="標楷體" w:eastAsia="標楷體" w:hAnsi="標楷體" w:cs="標楷體" w:hint="eastAsia"/>
          <w:sz w:val="28"/>
          <w:szCs w:val="28"/>
        </w:rPr>
        <w:t>之收費</w:t>
      </w:r>
      <w:r w:rsidRPr="00352DEE">
        <w:rPr>
          <w:rFonts w:ascii="標楷體" w:eastAsia="標楷體" w:hAnsi="標楷體" w:cs="標楷體" w:hint="eastAsia"/>
          <w:sz w:val="28"/>
          <w:szCs w:val="28"/>
        </w:rPr>
        <w:t>標準</w:t>
      </w:r>
      <w:r>
        <w:rPr>
          <w:rFonts w:ascii="標楷體" w:eastAsia="標楷體" w:hAnsi="標楷體" w:cs="標楷體" w:hint="eastAsia"/>
          <w:sz w:val="28"/>
          <w:szCs w:val="28"/>
        </w:rPr>
        <w:t>如下</w:t>
      </w:r>
      <w:r w:rsidRPr="00352DEE">
        <w:rPr>
          <w:rFonts w:ascii="標楷體" w:eastAsia="標楷體" w:hAnsi="標楷體" w:cs="標楷體" w:hint="eastAsia"/>
          <w:sz w:val="28"/>
          <w:szCs w:val="28"/>
        </w:rPr>
        <w:t>：</w:t>
      </w:r>
    </w:p>
    <w:p w:rsidR="005F1253" w:rsidRPr="00352DEE" w:rsidRDefault="005F1253" w:rsidP="005F1253">
      <w:pPr>
        <w:spacing w:line="460" w:lineRule="exact"/>
        <w:ind w:leftChars="300" w:left="720" w:firstLineChars="250" w:firstLine="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一、代清除</w:t>
      </w:r>
      <w:r w:rsidRPr="00352DEE">
        <w:rPr>
          <w:rFonts w:ascii="標楷體" w:eastAsia="標楷體" w:hAnsi="標楷體" w:cs="標楷體" w:hint="eastAsia"/>
          <w:sz w:val="28"/>
          <w:szCs w:val="28"/>
        </w:rPr>
        <w:t>：</w:t>
      </w:r>
    </w:p>
    <w:p w:rsidR="005F1253" w:rsidRPr="00352DEE" w:rsidRDefault="005F1253" w:rsidP="005F1253">
      <w:pPr>
        <w:spacing w:line="460" w:lineRule="exact"/>
        <w:ind w:firstLineChars="685" w:firstLine="1918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(</w:t>
      </w:r>
      <w:proofErr w:type="gramStart"/>
      <w:r w:rsidRPr="00352DEE"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/>
          <w:sz w:val="28"/>
          <w:szCs w:val="28"/>
        </w:rPr>
        <w:t>)</w:t>
      </w:r>
      <w:r w:rsidRPr="00352DEE">
        <w:rPr>
          <w:rFonts w:ascii="標楷體" w:eastAsia="標楷體" w:hAnsi="標楷體" w:cs="標楷體" w:hint="eastAsia"/>
          <w:sz w:val="28"/>
          <w:szCs w:val="28"/>
        </w:rPr>
        <w:t>固體</w:t>
      </w:r>
      <w:r>
        <w:rPr>
          <w:rFonts w:ascii="標楷體" w:eastAsia="標楷體" w:hAnsi="標楷體" w:cs="標楷體" w:hint="eastAsia"/>
          <w:sz w:val="28"/>
          <w:szCs w:val="28"/>
        </w:rPr>
        <w:t>廢棄物</w:t>
      </w:r>
      <w:r w:rsidRPr="00352DEE">
        <w:rPr>
          <w:rFonts w:ascii="標楷體" w:eastAsia="標楷體" w:hAnsi="標楷體" w:cs="標楷體" w:hint="eastAsia"/>
          <w:sz w:val="28"/>
          <w:szCs w:val="28"/>
        </w:rPr>
        <w:t>：每</w:t>
      </w:r>
      <w:r>
        <w:rPr>
          <w:rFonts w:ascii="標楷體" w:eastAsia="標楷體" w:hAnsi="標楷體" w:cs="標楷體" w:hint="eastAsia"/>
          <w:sz w:val="28"/>
          <w:szCs w:val="28"/>
        </w:rPr>
        <w:t>公</w:t>
      </w:r>
      <w:r w:rsidRPr="00352DEE">
        <w:rPr>
          <w:rFonts w:ascii="標楷體" w:eastAsia="標楷體" w:hAnsi="標楷體" w:cs="標楷體" w:hint="eastAsia"/>
          <w:sz w:val="28"/>
          <w:szCs w:val="28"/>
        </w:rPr>
        <w:t>噸</w:t>
      </w:r>
      <w:r>
        <w:rPr>
          <w:rFonts w:ascii="標楷體" w:eastAsia="標楷體" w:hAnsi="標楷體" w:cs="標楷體" w:hint="eastAsia"/>
          <w:sz w:val="28"/>
          <w:szCs w:val="28"/>
        </w:rPr>
        <w:t>新臺幣五百五十</w:t>
      </w:r>
      <w:r w:rsidRPr="00352DEE">
        <w:rPr>
          <w:rFonts w:ascii="標楷體" w:eastAsia="標楷體" w:hAnsi="標楷體" w:cs="標楷體" w:hint="eastAsia"/>
          <w:sz w:val="28"/>
          <w:szCs w:val="28"/>
        </w:rPr>
        <w:t>元。</w:t>
      </w:r>
    </w:p>
    <w:p w:rsidR="005F1253" w:rsidRPr="00352DEE" w:rsidRDefault="005F1253" w:rsidP="005F1253">
      <w:pPr>
        <w:spacing w:line="460" w:lineRule="exact"/>
        <w:ind w:firstLineChars="685" w:firstLine="1918"/>
        <w:rPr>
          <w:rFonts w:ascii="標楷體" w:eastAsia="標楷體" w:hAnsi="標楷體"/>
          <w:sz w:val="28"/>
          <w:szCs w:val="28"/>
        </w:rPr>
      </w:pPr>
      <w:r w:rsidRPr="00352DEE">
        <w:rPr>
          <w:rFonts w:ascii="標楷體" w:eastAsia="標楷體" w:hAnsi="標楷體" w:cs="標楷體"/>
          <w:sz w:val="28"/>
          <w:szCs w:val="28"/>
        </w:rPr>
        <w:t>(</w:t>
      </w:r>
      <w:r w:rsidRPr="00352DEE">
        <w:rPr>
          <w:rFonts w:ascii="標楷體" w:eastAsia="標楷體" w:hAnsi="標楷體" w:cs="標楷體" w:hint="eastAsia"/>
          <w:sz w:val="28"/>
          <w:szCs w:val="28"/>
        </w:rPr>
        <w:t>二</w:t>
      </w:r>
      <w:r>
        <w:rPr>
          <w:rFonts w:ascii="標楷體" w:eastAsia="標楷體" w:hAnsi="標楷體" w:cs="標楷體"/>
          <w:sz w:val="28"/>
          <w:szCs w:val="28"/>
        </w:rPr>
        <w:t>)</w:t>
      </w:r>
      <w:r>
        <w:rPr>
          <w:rFonts w:ascii="標楷體" w:eastAsia="標楷體" w:hAnsi="標楷體" w:cs="標楷體" w:hint="eastAsia"/>
          <w:sz w:val="28"/>
          <w:szCs w:val="28"/>
        </w:rPr>
        <w:t>液</w:t>
      </w:r>
      <w:r w:rsidRPr="00352DEE">
        <w:rPr>
          <w:rFonts w:ascii="標楷體" w:eastAsia="標楷體" w:hAnsi="標楷體" w:cs="標楷體" w:hint="eastAsia"/>
          <w:sz w:val="28"/>
          <w:szCs w:val="28"/>
        </w:rPr>
        <w:t>體</w:t>
      </w:r>
      <w:r>
        <w:rPr>
          <w:rFonts w:ascii="標楷體" w:eastAsia="標楷體" w:hAnsi="標楷體" w:cs="標楷體" w:hint="eastAsia"/>
          <w:sz w:val="28"/>
          <w:szCs w:val="28"/>
        </w:rPr>
        <w:t>廢棄物</w:t>
      </w:r>
      <w:r w:rsidRPr="00352DEE">
        <w:rPr>
          <w:rFonts w:ascii="標楷體" w:eastAsia="標楷體" w:hAnsi="標楷體" w:cs="標楷體" w:hint="eastAsia"/>
          <w:sz w:val="28"/>
          <w:szCs w:val="28"/>
        </w:rPr>
        <w:t>：每</w:t>
      </w:r>
      <w:r>
        <w:rPr>
          <w:rFonts w:ascii="標楷體" w:eastAsia="標楷體" w:hAnsi="標楷體" w:cs="標楷體" w:hint="eastAsia"/>
          <w:sz w:val="28"/>
          <w:szCs w:val="28"/>
        </w:rPr>
        <w:t>公</w:t>
      </w:r>
      <w:r w:rsidRPr="00352DEE">
        <w:rPr>
          <w:rFonts w:ascii="標楷體" w:eastAsia="標楷體" w:hAnsi="標楷體" w:cs="標楷體" w:hint="eastAsia"/>
          <w:sz w:val="28"/>
          <w:szCs w:val="28"/>
        </w:rPr>
        <w:t>噸</w:t>
      </w:r>
      <w:r>
        <w:rPr>
          <w:rFonts w:ascii="標楷體" w:eastAsia="標楷體" w:hAnsi="標楷體" w:cs="標楷體" w:hint="eastAsia"/>
          <w:sz w:val="28"/>
          <w:szCs w:val="28"/>
        </w:rPr>
        <w:t>新臺幣二百</w:t>
      </w:r>
      <w:r w:rsidRPr="00352DEE">
        <w:rPr>
          <w:rFonts w:ascii="標楷體" w:eastAsia="標楷體" w:hAnsi="標楷體" w:cs="標楷體" w:hint="eastAsia"/>
          <w:sz w:val="28"/>
          <w:szCs w:val="28"/>
        </w:rPr>
        <w:t>元。</w:t>
      </w:r>
    </w:p>
    <w:p w:rsidR="005F1253" w:rsidRPr="00352DEE" w:rsidRDefault="005F1253" w:rsidP="005F1253">
      <w:pPr>
        <w:tabs>
          <w:tab w:val="left" w:pos="142"/>
        </w:tabs>
        <w:spacing w:line="460" w:lineRule="exact"/>
        <w:ind w:leftChars="300" w:left="720" w:firstLineChars="250" w:firstLine="7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二、代處理</w:t>
      </w:r>
      <w:r w:rsidRPr="00352DEE">
        <w:rPr>
          <w:rFonts w:ascii="標楷體" w:eastAsia="標楷體" w:hAnsi="標楷體" w:cs="標楷體" w:hint="eastAsia"/>
          <w:sz w:val="28"/>
          <w:szCs w:val="28"/>
        </w:rPr>
        <w:t>：</w:t>
      </w:r>
    </w:p>
    <w:p w:rsidR="005F1253" w:rsidRPr="00352DEE" w:rsidRDefault="005F1253" w:rsidP="005F1253">
      <w:pPr>
        <w:spacing w:line="460" w:lineRule="exact"/>
        <w:ind w:leftChars="800" w:left="2480" w:hangingChars="200" w:hanging="560"/>
        <w:rPr>
          <w:rFonts w:ascii="標楷體" w:eastAsia="標楷體" w:hAnsi="標楷體"/>
          <w:sz w:val="28"/>
          <w:szCs w:val="28"/>
        </w:rPr>
      </w:pPr>
      <w:r w:rsidRPr="00352DEE">
        <w:rPr>
          <w:rFonts w:ascii="標楷體" w:eastAsia="標楷體" w:hAnsi="標楷體" w:cs="標楷體"/>
          <w:sz w:val="28"/>
          <w:szCs w:val="28"/>
        </w:rPr>
        <w:t>(</w:t>
      </w:r>
      <w:proofErr w:type="gramStart"/>
      <w:r w:rsidRPr="00352DEE"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/>
          <w:sz w:val="28"/>
          <w:szCs w:val="28"/>
        </w:rPr>
        <w:t>)</w:t>
      </w:r>
      <w:r w:rsidRPr="00352DEE">
        <w:rPr>
          <w:rFonts w:ascii="標楷體" w:eastAsia="標楷體" w:hAnsi="標楷體" w:cs="標楷體" w:hint="eastAsia"/>
          <w:sz w:val="28"/>
          <w:szCs w:val="28"/>
        </w:rPr>
        <w:t>固體廢棄物</w:t>
      </w:r>
      <w:r>
        <w:rPr>
          <w:rFonts w:ascii="標楷體" w:eastAsia="標楷體" w:hAnsi="標楷體" w:cs="標楷體" w:hint="eastAsia"/>
          <w:sz w:val="28"/>
          <w:szCs w:val="28"/>
        </w:rPr>
        <w:t>之</w:t>
      </w:r>
      <w:r w:rsidRPr="00352DEE">
        <w:rPr>
          <w:rFonts w:ascii="標楷體" w:eastAsia="標楷體" w:hAnsi="標楷體" w:cs="標楷體" w:hint="eastAsia"/>
          <w:sz w:val="28"/>
          <w:szCs w:val="28"/>
        </w:rPr>
        <w:t>掩埋、焚化</w:t>
      </w:r>
      <w:r>
        <w:rPr>
          <w:rFonts w:ascii="標楷體" w:eastAsia="標楷體" w:hAnsi="標楷體" w:cs="標楷體" w:hint="eastAsia"/>
          <w:sz w:val="28"/>
          <w:szCs w:val="28"/>
        </w:rPr>
        <w:t>或其他處理方式</w:t>
      </w:r>
      <w:r w:rsidRPr="00352DEE">
        <w:rPr>
          <w:rFonts w:ascii="標楷體" w:eastAsia="標楷體" w:hAnsi="標楷體" w:cs="標楷體" w:hint="eastAsia"/>
          <w:sz w:val="28"/>
          <w:szCs w:val="28"/>
        </w:rPr>
        <w:t>：每</w:t>
      </w:r>
      <w:r>
        <w:rPr>
          <w:rFonts w:ascii="標楷體" w:eastAsia="標楷體" w:hAnsi="標楷體" w:cs="標楷體" w:hint="eastAsia"/>
          <w:sz w:val="28"/>
          <w:szCs w:val="28"/>
        </w:rPr>
        <w:t>公</w:t>
      </w:r>
      <w:r w:rsidRPr="00352DEE">
        <w:rPr>
          <w:rFonts w:ascii="標楷體" w:eastAsia="標楷體" w:hAnsi="標楷體" w:cs="標楷體" w:hint="eastAsia"/>
          <w:sz w:val="28"/>
          <w:szCs w:val="28"/>
        </w:rPr>
        <w:t>噸</w:t>
      </w:r>
      <w:r>
        <w:rPr>
          <w:rFonts w:ascii="標楷體" w:eastAsia="標楷體" w:hAnsi="標楷體" w:cs="標楷體" w:hint="eastAsia"/>
          <w:sz w:val="28"/>
          <w:szCs w:val="28"/>
        </w:rPr>
        <w:t>新臺幣一千六百</w:t>
      </w:r>
      <w:r w:rsidRPr="00352DEE">
        <w:rPr>
          <w:rFonts w:ascii="標楷體" w:eastAsia="標楷體" w:hAnsi="標楷體" w:cs="標楷體" w:hint="eastAsia"/>
          <w:sz w:val="28"/>
          <w:szCs w:val="28"/>
        </w:rPr>
        <w:t>元</w:t>
      </w:r>
      <w:r>
        <w:rPr>
          <w:rFonts w:ascii="標楷體" w:eastAsia="標楷體" w:hAnsi="標楷體" w:cs="標楷體" w:hint="eastAsia"/>
          <w:sz w:val="28"/>
          <w:szCs w:val="28"/>
        </w:rPr>
        <w:t>，並加收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委外代處理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必要費用新臺幣四百元</w:t>
      </w:r>
      <w:r w:rsidRPr="00352DEE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5F1253" w:rsidRPr="00D87538" w:rsidRDefault="005F1253" w:rsidP="005F1253">
      <w:pPr>
        <w:spacing w:line="460" w:lineRule="exact"/>
        <w:ind w:leftChars="400" w:left="960" w:firstLineChars="342" w:firstLine="958"/>
        <w:rPr>
          <w:rFonts w:ascii="標楷體" w:eastAsia="標楷體" w:hAnsi="標楷體"/>
          <w:sz w:val="28"/>
          <w:szCs w:val="28"/>
        </w:rPr>
      </w:pPr>
      <w:r w:rsidRPr="00D87538">
        <w:rPr>
          <w:rFonts w:ascii="標楷體" w:eastAsia="標楷體" w:hAnsi="標楷體" w:cs="標楷體"/>
          <w:sz w:val="28"/>
          <w:szCs w:val="28"/>
        </w:rPr>
        <w:t>(</w:t>
      </w:r>
      <w:r w:rsidRPr="00D87538">
        <w:rPr>
          <w:rFonts w:ascii="標楷體" w:eastAsia="標楷體" w:hAnsi="標楷體" w:cs="標楷體" w:hint="eastAsia"/>
          <w:sz w:val="28"/>
          <w:szCs w:val="28"/>
        </w:rPr>
        <w:t>二</w:t>
      </w:r>
      <w:r w:rsidRPr="00D87538">
        <w:rPr>
          <w:rFonts w:ascii="標楷體" w:eastAsia="標楷體" w:hAnsi="標楷體" w:cs="標楷體"/>
          <w:sz w:val="28"/>
          <w:szCs w:val="28"/>
        </w:rPr>
        <w:t>)</w:t>
      </w:r>
      <w:r w:rsidRPr="00D87538">
        <w:rPr>
          <w:rFonts w:ascii="標楷體" w:eastAsia="標楷體" w:hAnsi="標楷體" w:cs="標楷體" w:hint="eastAsia"/>
          <w:sz w:val="28"/>
          <w:szCs w:val="28"/>
        </w:rPr>
        <w:t>液體廢棄物：每公噸新臺幣二百一十六元。</w:t>
      </w:r>
    </w:p>
    <w:p w:rsidR="005F1253" w:rsidRDefault="005F1253" w:rsidP="005F1253">
      <w:pPr>
        <w:tabs>
          <w:tab w:val="left" w:pos="851"/>
          <w:tab w:val="left" w:pos="993"/>
          <w:tab w:val="left" w:pos="1200"/>
          <w:tab w:val="left" w:pos="1418"/>
        </w:tabs>
        <w:spacing w:line="460" w:lineRule="exact"/>
        <w:ind w:leftChars="350" w:left="840"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前項重量計算標準，未滿零點五公噸者，以零點五公噸計</w:t>
      </w:r>
      <w:r>
        <w:rPr>
          <w:rFonts w:ascii="標楷體" w:eastAsia="標楷體" w:hAnsi="標楷體" w:cs="標楷體"/>
          <w:sz w:val="28"/>
          <w:szCs w:val="28"/>
        </w:rPr>
        <w:t>;</w:t>
      </w:r>
      <w:r>
        <w:rPr>
          <w:rFonts w:ascii="標楷體" w:eastAsia="標楷體" w:hAnsi="標楷體" w:cs="標楷體" w:hint="eastAsia"/>
          <w:sz w:val="28"/>
          <w:szCs w:val="28"/>
        </w:rPr>
        <w:t>逾零點五公噸未滿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公噸者，以一公噸計。</w:t>
      </w:r>
    </w:p>
    <w:p w:rsidR="005F1253" w:rsidRPr="00DC14AE" w:rsidRDefault="005F1253" w:rsidP="005F1253">
      <w:pPr>
        <w:tabs>
          <w:tab w:val="left" w:pos="993"/>
          <w:tab w:val="left" w:pos="1276"/>
          <w:tab w:val="left" w:pos="1418"/>
        </w:tabs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第四條　</w:t>
      </w:r>
      <w:r w:rsidRPr="00AF5E56">
        <w:rPr>
          <w:rFonts w:ascii="標楷體" w:eastAsia="標楷體" w:hAnsi="標楷體" w:cs="標楷體" w:hint="eastAsia"/>
          <w:sz w:val="28"/>
          <w:szCs w:val="28"/>
        </w:rPr>
        <w:t xml:space="preserve">　前條清除、處理廢棄物之車輛使用</w:t>
      </w:r>
      <w:proofErr w:type="gramStart"/>
      <w:r w:rsidRPr="00AF5E56">
        <w:rPr>
          <w:rFonts w:ascii="標楷體" w:eastAsia="標楷體" w:hAnsi="標楷體" w:cs="標楷體" w:hint="eastAsia"/>
          <w:sz w:val="28"/>
          <w:szCs w:val="28"/>
        </w:rPr>
        <w:t>臺</w:t>
      </w:r>
      <w:proofErr w:type="gramEnd"/>
      <w:r w:rsidRPr="00AF5E56">
        <w:rPr>
          <w:rFonts w:ascii="標楷體" w:eastAsia="標楷體" w:hAnsi="標楷體" w:cs="標楷體" w:hint="eastAsia"/>
          <w:sz w:val="28"/>
          <w:szCs w:val="28"/>
        </w:rPr>
        <w:t>中市政府環境保護局設</w:t>
      </w:r>
      <w:r w:rsidRPr="00BF012C">
        <w:rPr>
          <w:rFonts w:ascii="標楷體" w:eastAsia="標楷體" w:hAnsi="標楷體" w:cs="標楷體" w:hint="eastAsia"/>
          <w:sz w:val="28"/>
          <w:szCs w:val="28"/>
        </w:rPr>
        <w:t>備</w:t>
      </w:r>
      <w:r w:rsidRPr="00DC14AE">
        <w:rPr>
          <w:rFonts w:ascii="標楷體" w:eastAsia="標楷體" w:hAnsi="標楷體" w:cs="標楷體" w:hint="eastAsia"/>
          <w:sz w:val="28"/>
          <w:szCs w:val="28"/>
        </w:rPr>
        <w:t>洗車，其收費標準如下：</w:t>
      </w:r>
    </w:p>
    <w:p w:rsidR="005F1253" w:rsidRPr="004375E5" w:rsidRDefault="005F1253" w:rsidP="005F1253">
      <w:pPr>
        <w:spacing w:line="460" w:lineRule="exact"/>
        <w:ind w:leftChars="500" w:left="1200" w:firstLineChars="85" w:firstLine="238"/>
        <w:rPr>
          <w:rFonts w:ascii="標楷體" w:eastAsia="標楷體" w:hAnsi="標楷體"/>
          <w:sz w:val="28"/>
          <w:szCs w:val="28"/>
        </w:rPr>
      </w:pPr>
      <w:proofErr w:type="gramStart"/>
      <w:r w:rsidRPr="004375E5">
        <w:rPr>
          <w:rFonts w:ascii="標楷體" w:eastAsia="標楷體" w:hAnsi="標楷體" w:cs="標楷體" w:hint="eastAsia"/>
          <w:sz w:val="28"/>
          <w:szCs w:val="28"/>
        </w:rPr>
        <w:t>ㄧ</w:t>
      </w:r>
      <w:proofErr w:type="gramEnd"/>
      <w:r w:rsidRPr="004375E5">
        <w:rPr>
          <w:rFonts w:ascii="標楷體" w:eastAsia="標楷體" w:hAnsi="標楷體" w:cs="標楷體" w:hint="eastAsia"/>
          <w:sz w:val="28"/>
          <w:szCs w:val="28"/>
        </w:rPr>
        <w:t>、機械洗車：每車次新臺幣一百三十元。</w:t>
      </w:r>
    </w:p>
    <w:p w:rsidR="005F1253" w:rsidRPr="00BF012C" w:rsidRDefault="005F1253" w:rsidP="005F1253">
      <w:pPr>
        <w:spacing w:line="460" w:lineRule="exact"/>
        <w:ind w:leftChars="500" w:left="1200" w:firstLineChars="85" w:firstLine="238"/>
        <w:rPr>
          <w:rFonts w:ascii="標楷體" w:eastAsia="標楷體" w:hAnsi="標楷體"/>
          <w:sz w:val="28"/>
          <w:szCs w:val="28"/>
        </w:rPr>
      </w:pPr>
      <w:r w:rsidRPr="004375E5">
        <w:rPr>
          <w:rFonts w:ascii="標楷體" w:eastAsia="標楷體" w:hAnsi="標楷體" w:cs="標楷體" w:hint="eastAsia"/>
          <w:sz w:val="28"/>
          <w:szCs w:val="28"/>
        </w:rPr>
        <w:t>二、自助洗車：每車次新臺幣六十五元。</w:t>
      </w:r>
    </w:p>
    <w:p w:rsidR="005F1253" w:rsidRDefault="005F1253" w:rsidP="005F1253">
      <w:pPr>
        <w:tabs>
          <w:tab w:val="left" w:leader="dot" w:pos="0"/>
          <w:tab w:val="left" w:pos="567"/>
          <w:tab w:val="left" w:pos="1276"/>
        </w:tabs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第五條　　</w:t>
      </w:r>
      <w:r w:rsidRPr="00352DEE">
        <w:rPr>
          <w:rFonts w:ascii="標楷體" w:eastAsia="標楷體" w:hAnsi="標楷體" w:cs="標楷體" w:hint="eastAsia"/>
          <w:sz w:val="28"/>
          <w:szCs w:val="28"/>
        </w:rPr>
        <w:t>廢棄物清理法第七十一條所定之</w:t>
      </w:r>
      <w:r>
        <w:rPr>
          <w:rFonts w:ascii="標楷體" w:eastAsia="標楷體" w:hAnsi="標楷體" w:cs="標楷體" w:hint="eastAsia"/>
          <w:sz w:val="28"/>
          <w:szCs w:val="28"/>
        </w:rPr>
        <w:t>代為</w:t>
      </w:r>
      <w:r w:rsidRPr="00352DEE">
        <w:rPr>
          <w:rFonts w:ascii="標楷體" w:eastAsia="標楷體" w:hAnsi="標楷體" w:cs="標楷體" w:hint="eastAsia"/>
          <w:sz w:val="28"/>
          <w:szCs w:val="28"/>
        </w:rPr>
        <w:t>清</w:t>
      </w:r>
      <w:r>
        <w:rPr>
          <w:rFonts w:ascii="標楷體" w:eastAsia="標楷體" w:hAnsi="標楷體" w:cs="標楷體" w:hint="eastAsia"/>
          <w:sz w:val="28"/>
          <w:szCs w:val="28"/>
        </w:rPr>
        <w:t>除處</w:t>
      </w:r>
      <w:r w:rsidRPr="00352DEE">
        <w:rPr>
          <w:rFonts w:ascii="標楷體" w:eastAsia="標楷體" w:hAnsi="標楷體" w:cs="標楷體" w:hint="eastAsia"/>
          <w:sz w:val="28"/>
          <w:szCs w:val="28"/>
        </w:rPr>
        <w:t>理</w:t>
      </w:r>
      <w:r>
        <w:rPr>
          <w:rFonts w:ascii="標楷體" w:eastAsia="標楷體" w:hAnsi="標楷體" w:cs="標楷體" w:hint="eastAsia"/>
          <w:sz w:val="28"/>
          <w:szCs w:val="28"/>
        </w:rPr>
        <w:t>或其他一般廢棄物之清除、處理</w:t>
      </w:r>
      <w:r w:rsidRPr="00352DEE">
        <w:rPr>
          <w:rFonts w:ascii="標楷體" w:eastAsia="標楷體" w:hAnsi="標楷體" w:cs="標楷體" w:hint="eastAsia"/>
          <w:sz w:val="28"/>
          <w:szCs w:val="28"/>
        </w:rPr>
        <w:t>費用，得</w:t>
      </w:r>
      <w:proofErr w:type="gramStart"/>
      <w:r>
        <w:rPr>
          <w:rFonts w:ascii="標楷體" w:eastAsia="標楷體" w:hAnsi="標楷體" w:cs="標楷體" w:hint="eastAsia"/>
          <w:sz w:val="28"/>
          <w:szCs w:val="28"/>
        </w:rPr>
        <w:t>準</w:t>
      </w:r>
      <w:proofErr w:type="gramEnd"/>
      <w:r>
        <w:rPr>
          <w:rFonts w:ascii="標楷體" w:eastAsia="標楷體" w:hAnsi="標楷體" w:cs="標楷體" w:hint="eastAsia"/>
          <w:sz w:val="28"/>
          <w:szCs w:val="28"/>
        </w:rPr>
        <w:t>用</w:t>
      </w:r>
      <w:r w:rsidRPr="00352DEE">
        <w:rPr>
          <w:rFonts w:ascii="標楷體" w:eastAsia="標楷體" w:hAnsi="標楷體" w:cs="標楷體" w:hint="eastAsia"/>
          <w:sz w:val="28"/>
          <w:szCs w:val="28"/>
        </w:rPr>
        <w:t>本標準</w:t>
      </w:r>
      <w:r>
        <w:rPr>
          <w:rFonts w:ascii="標楷體" w:eastAsia="標楷體" w:hAnsi="標楷體" w:cs="標楷體" w:hint="eastAsia"/>
          <w:sz w:val="28"/>
          <w:szCs w:val="28"/>
        </w:rPr>
        <w:t>計算</w:t>
      </w:r>
      <w:r w:rsidRPr="00352DEE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5F1253" w:rsidRDefault="005F1253" w:rsidP="005F1253">
      <w:pPr>
        <w:spacing w:line="460" w:lineRule="exact"/>
        <w:ind w:firstLineChars="5" w:firstLine="1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第六條　　</w:t>
      </w:r>
      <w:r w:rsidRPr="00BF26DC">
        <w:rPr>
          <w:rFonts w:ascii="標楷體" w:eastAsia="標楷體" w:hAnsi="標楷體" w:cs="標楷體" w:hint="eastAsia"/>
          <w:sz w:val="28"/>
          <w:szCs w:val="28"/>
        </w:rPr>
        <w:t>依本標準收取之費用依規定</w:t>
      </w:r>
      <w:proofErr w:type="gramStart"/>
      <w:r w:rsidRPr="00BF26DC">
        <w:rPr>
          <w:rFonts w:ascii="標楷體" w:eastAsia="標楷體" w:hAnsi="標楷體" w:cs="標楷體" w:hint="eastAsia"/>
          <w:sz w:val="28"/>
          <w:szCs w:val="28"/>
        </w:rPr>
        <w:t>解繳市庫</w:t>
      </w:r>
      <w:proofErr w:type="gramEnd"/>
      <w:r w:rsidRPr="00BF26DC">
        <w:rPr>
          <w:rFonts w:ascii="標楷體" w:eastAsia="標楷體" w:hAnsi="標楷體" w:cs="標楷體" w:hint="eastAsia"/>
          <w:sz w:val="28"/>
          <w:szCs w:val="28"/>
        </w:rPr>
        <w:t>。</w:t>
      </w:r>
    </w:p>
    <w:p w:rsidR="005F1253" w:rsidRPr="002F33E4" w:rsidRDefault="005F1253" w:rsidP="005F1253">
      <w:pPr>
        <w:tabs>
          <w:tab w:val="left" w:pos="851"/>
          <w:tab w:val="left" w:pos="1134"/>
          <w:tab w:val="left" w:pos="1276"/>
        </w:tabs>
        <w:spacing w:line="460" w:lineRule="exact"/>
        <w:ind w:left="70" w:hangingChars="25" w:hanging="7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第七條　　</w:t>
      </w:r>
      <w:r w:rsidRPr="00BF26DC">
        <w:rPr>
          <w:rFonts w:ascii="標楷體" w:eastAsia="標楷體" w:hAnsi="標楷體" w:cs="標楷體" w:hint="eastAsia"/>
          <w:sz w:val="28"/>
          <w:szCs w:val="28"/>
        </w:rPr>
        <w:t>本標準自發布日施行。</w:t>
      </w:r>
    </w:p>
    <w:p w:rsidR="00610E46" w:rsidRPr="005F1253" w:rsidRDefault="00610E46"/>
    <w:sectPr w:rsidR="00610E46" w:rsidRPr="005F1253" w:rsidSect="00856643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F1253"/>
    <w:rsid w:val="005F1253"/>
    <w:rsid w:val="00610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25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428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2012-10-26T01:35:00Z</dcterms:created>
  <dcterms:modified xsi:type="dcterms:W3CDTF">2012-10-26T01:36:00Z</dcterms:modified>
</cp:coreProperties>
</file>