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640" w:rsidRDefault="004F5640" w:rsidP="004F5640">
      <w:pPr>
        <w:pStyle w:val="Default"/>
        <w:spacing w:line="46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附件一</w:t>
      </w:r>
    </w:p>
    <w:tbl>
      <w:tblPr>
        <w:tblW w:w="9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13"/>
        <w:gridCol w:w="2185"/>
      </w:tblGrid>
      <w:tr w:rsidR="004F5640" w:rsidRPr="00725571" w:rsidTr="00216977">
        <w:trPr>
          <w:trHeight w:val="851"/>
          <w:tblHeader/>
          <w:jc w:val="center"/>
        </w:trPr>
        <w:tc>
          <w:tcPr>
            <w:tcW w:w="9598" w:type="dxa"/>
            <w:gridSpan w:val="2"/>
            <w:tcBorders>
              <w:top w:val="nil"/>
              <w:left w:val="nil"/>
              <w:right w:val="nil"/>
            </w:tcBorders>
          </w:tcPr>
          <w:p w:rsidR="004F5640" w:rsidRDefault="004F5640" w:rsidP="00216977">
            <w:pPr>
              <w:jc w:val="center"/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中市政府消防局</w:t>
            </w:r>
          </w:p>
          <w:p w:rsidR="004F5640" w:rsidRPr="00725571" w:rsidRDefault="004F5640" w:rsidP="00216977">
            <w:pPr>
              <w:jc w:val="center"/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</w:pPr>
            <w:r w:rsidRPr="00EF5C06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內部控制制度</w:t>
            </w:r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作業</w:t>
            </w:r>
            <w:r w:rsidRPr="00EF5C06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分工表</w:t>
            </w:r>
          </w:p>
        </w:tc>
      </w:tr>
      <w:tr w:rsidR="004F5640" w:rsidRPr="00725571" w:rsidTr="00216977">
        <w:trPr>
          <w:trHeight w:val="782"/>
          <w:tblHeader/>
          <w:jc w:val="center"/>
        </w:trPr>
        <w:tc>
          <w:tcPr>
            <w:tcW w:w="7413" w:type="dxa"/>
            <w:tcBorders>
              <w:bottom w:val="single" w:sz="4" w:space="0" w:color="auto"/>
            </w:tcBorders>
            <w:vAlign w:val="center"/>
          </w:tcPr>
          <w:p w:rsidR="004F5640" w:rsidRPr="00725571" w:rsidRDefault="004F5640" w:rsidP="00216977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作業範例</w:t>
            </w:r>
          </w:p>
        </w:tc>
        <w:tc>
          <w:tcPr>
            <w:tcW w:w="2185" w:type="dxa"/>
            <w:tcBorders>
              <w:bottom w:val="single" w:sz="4" w:space="0" w:color="auto"/>
            </w:tcBorders>
            <w:vAlign w:val="center"/>
          </w:tcPr>
          <w:p w:rsidR="004F5640" w:rsidRPr="00725571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權責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科室</w:t>
            </w:r>
          </w:p>
        </w:tc>
      </w:tr>
      <w:tr w:rsidR="004F5640" w:rsidRPr="00725571" w:rsidTr="00216977">
        <w:trPr>
          <w:trHeight w:val="588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訂標準化作業流程及控制重點-政風業務</w:t>
            </w:r>
            <w:r w:rsidRPr="00784605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(貪瀆防弊處理、廉政建設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</w:tr>
      <w:tr w:rsidR="004F5640" w:rsidRPr="00725571" w:rsidTr="00216977">
        <w:trPr>
          <w:trHeight w:val="863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="20" w:hangingChars="7" w:hanging="20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訂標準化作業流程及控制重點-主計業務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（概算籌編、預算案審查、收支內部審核、會計報告及決算編製、統計調查管理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</w:tr>
      <w:tr w:rsidR="004F5640" w:rsidRPr="00725571" w:rsidTr="00216977">
        <w:trPr>
          <w:trHeight w:val="698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訂標準化作業流程及控制重點-人事業務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人員進用、薪資、福利、退休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eastAsia="標楷體" w:hint="eastAsia"/>
                <w:sz w:val="28"/>
                <w:szCs w:val="28"/>
              </w:rPr>
              <w:t>人事室</w:t>
            </w:r>
          </w:p>
        </w:tc>
      </w:tr>
      <w:tr w:rsidR="004F5640" w:rsidRPr="00725571" w:rsidTr="00216977">
        <w:trPr>
          <w:trHeight w:val="91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訂標準化作業流程及控制重點-出納、財產管理業務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4F5640" w:rsidRPr="00725571" w:rsidTr="00216977">
        <w:trPr>
          <w:trHeight w:val="1203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訂標準化作業流程及控制重點-行政管考業務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行政管考、內部稽核、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施政績效評估、年度施政計畫管理、風險管理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訂標準化作業流程及控制重點-採購業務</w:t>
            </w:r>
            <w:r w:rsidRPr="00784605">
              <w:rPr>
                <w:rFonts w:ascii="標楷體" w:eastAsia="標楷體" w:hAnsi="標楷體" w:hint="eastAsia"/>
                <w:bCs/>
                <w:sz w:val="28"/>
                <w:szCs w:val="28"/>
              </w:rPr>
              <w:t>（政府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採購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、廳舍營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及事務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管理作業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訂標準化作業流程及控制重點-文書、檔案管理業務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訂標準化作業流程及控制重點-車輛管理業務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(車輛裝備保養及評核、車輛管理事項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車輛保養中心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訂標準化作業流程及控制重點-火災預防業務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(防火教育宣導業務、違反消防法相關業務、建築物消防安全設備會審（</w:t>
            </w:r>
            <w:proofErr w:type="gramStart"/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火災預防科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訂標準化作業流程及控制重點-危險物品管理業務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(公共危險物品及可燃性高壓氣體管理業務、燃氣熱水器</w:t>
            </w:r>
            <w:proofErr w:type="gramStart"/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承裝業及</w:t>
            </w:r>
            <w:proofErr w:type="gramEnd"/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技術士管理業務、違反消防法及爆竹煙火管理條例相關業務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危險物品管理科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訂標準化作業流程及控制重點-災害搶救業務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(災害搶救規劃技術指導督導研究改進、民力組訓運用及管理、消防水源規劃管理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災害搶救科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</w:t>
            </w:r>
            <w:r w:rsidRPr="000E3385">
              <w:rPr>
                <w:rFonts w:ascii="標楷體" w:eastAsia="標楷體" w:hAnsi="標楷體" w:hint="eastAsia"/>
                <w:b/>
                <w:sz w:val="28"/>
                <w:szCs w:val="28"/>
              </w:rPr>
              <w:t>控制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重點-災害管理業務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(災害防救體系策劃與推動事宜、災害防救整備工作策劃與推動事宜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災害管理科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緊急救護業務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(緊急救護勤業務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緊急醫療與衛生業務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救護車出勤及鳳凰志工、救護宣導業務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緊急救護科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教育訓練業務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(消防人員</w:t>
            </w:r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常年訓練、集中</w:t>
            </w:r>
            <w:proofErr w:type="gramStart"/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訓練暨學術科</w:t>
            </w:r>
            <w:proofErr w:type="gramEnd"/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測驗之規劃執行事項、消防人員國外進修、出國考察、訪問業務、車輛操作教育訓練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84605">
              <w:rPr>
                <w:rFonts w:ascii="標楷體" w:eastAsia="標楷體" w:hAnsi="標楷體" w:hint="eastAsia"/>
                <w:sz w:val="28"/>
                <w:szCs w:val="28"/>
              </w:rPr>
              <w:t>教育訓練科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D60EC5" w:rsidRDefault="004F5640" w:rsidP="00216977">
            <w:pPr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D60EC5">
              <w:rPr>
                <w:rFonts w:ascii="標楷體" w:eastAsia="標楷體" w:hAnsi="標楷體" w:hint="eastAsia"/>
                <w:b/>
                <w:sz w:val="28"/>
                <w:szCs w:val="28"/>
              </w:rPr>
              <w:t>火災調查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(火災調查、</w:t>
            </w:r>
          </w:p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鑑</w:t>
            </w:r>
            <w:proofErr w:type="gramEnd"/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識業務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火災調查科</w:t>
            </w:r>
          </w:p>
        </w:tc>
      </w:tr>
      <w:tr w:rsidR="004F5640" w:rsidRPr="00725571" w:rsidTr="00216977">
        <w:trPr>
          <w:trHeight w:val="901"/>
          <w:jc w:val="center"/>
        </w:trPr>
        <w:tc>
          <w:tcPr>
            <w:tcW w:w="7413" w:type="dxa"/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D60EC5">
              <w:rPr>
                <w:rFonts w:ascii="標楷體" w:eastAsia="標楷體" w:hAnsi="標楷體" w:hint="eastAsia"/>
                <w:b/>
                <w:sz w:val="28"/>
                <w:szCs w:val="28"/>
              </w:rPr>
              <w:t>勤務指揮督導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F34467">
              <w:rPr>
                <w:rFonts w:ascii="標楷體" w:eastAsia="標楷體" w:hAnsi="標楷體" w:hint="eastAsia"/>
                <w:sz w:val="28"/>
                <w:szCs w:val="28"/>
              </w:rPr>
              <w:t>(勤務指揮督導、資訊及通訊業務、公關業務</w:t>
            </w:r>
            <w:r w:rsidRPr="00784605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F3446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60EC5">
              <w:rPr>
                <w:rFonts w:ascii="標楷體" w:eastAsia="標楷體" w:hAnsi="標楷體" w:hint="eastAsia"/>
                <w:sz w:val="28"/>
                <w:szCs w:val="28"/>
              </w:rPr>
              <w:t>救災救護指揮中心</w:t>
            </w:r>
          </w:p>
        </w:tc>
      </w:tr>
      <w:tr w:rsidR="004F5640" w:rsidRPr="00784605" w:rsidTr="00216977">
        <w:trPr>
          <w:trHeight w:val="901"/>
          <w:jc w:val="center"/>
        </w:trPr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640" w:rsidRPr="004300F3" w:rsidRDefault="004F5640" w:rsidP="00216977">
            <w:pPr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-各項消防業務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火災預防、災害防救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搶救及救護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業務</w:t>
            </w:r>
            <w:r w:rsidRPr="004300F3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各大隊</w:t>
            </w:r>
          </w:p>
        </w:tc>
      </w:tr>
      <w:tr w:rsidR="004F5640" w:rsidRPr="00784605" w:rsidTr="00216977">
        <w:trPr>
          <w:trHeight w:val="901"/>
          <w:jc w:val="center"/>
        </w:trPr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640" w:rsidRPr="00784605" w:rsidRDefault="004F5640" w:rsidP="00216977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84605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D60EC5">
              <w:rPr>
                <w:rFonts w:ascii="標楷體" w:eastAsia="標楷體" w:hAnsi="標楷體" w:hint="eastAsia"/>
                <w:b/>
                <w:sz w:val="28"/>
                <w:szCs w:val="28"/>
              </w:rPr>
              <w:t>勤務指揮督導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業務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災難搜救、災害防救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搶救及救護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業務</w:t>
            </w:r>
            <w:r w:rsidRPr="004300F3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4300F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640" w:rsidRPr="00784605" w:rsidRDefault="004F5640" w:rsidP="0021697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特搜大隊</w:t>
            </w:r>
          </w:p>
        </w:tc>
      </w:tr>
    </w:tbl>
    <w:p w:rsidR="004F5640" w:rsidRPr="00D6276B" w:rsidRDefault="004F5640" w:rsidP="004F5640">
      <w:pPr>
        <w:pStyle w:val="Default"/>
        <w:spacing w:line="460" w:lineRule="exact"/>
        <w:rPr>
          <w:rFonts w:hint="eastAsia"/>
          <w:sz w:val="28"/>
          <w:szCs w:val="28"/>
        </w:rPr>
      </w:pPr>
    </w:p>
    <w:p w:rsidR="00AE60F8" w:rsidRDefault="00AE60F8"/>
    <w:sectPr w:rsidR="00AE60F8" w:rsidSect="00207D51">
      <w:footerReference w:type="even" r:id="rId4"/>
      <w:footerReference w:type="default" r:id="rId5"/>
      <w:pgSz w:w="11907" w:h="16839" w:code="9"/>
      <w:pgMar w:top="540" w:right="1227" w:bottom="540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4F5640" w:rsidP="008456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3A85" w:rsidRDefault="004F564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85" w:rsidRDefault="004F5640" w:rsidP="008456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53A85" w:rsidRDefault="004F5640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5640"/>
    <w:rsid w:val="004F5640"/>
    <w:rsid w:val="00AE6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4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564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footer"/>
    <w:basedOn w:val="a"/>
    <w:link w:val="a4"/>
    <w:uiPriority w:val="99"/>
    <w:semiHidden/>
    <w:unhideWhenUsed/>
    <w:rsid w:val="004F564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semiHidden/>
    <w:rsid w:val="004F564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F56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2012-10-24T09:44:00Z</dcterms:created>
  <dcterms:modified xsi:type="dcterms:W3CDTF">2012-10-24T09:44:00Z</dcterms:modified>
</cp:coreProperties>
</file>