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74" w:rsidRPr="00B87C22" w:rsidRDefault="00345A74" w:rsidP="00345A74">
      <w:pPr>
        <w:spacing w:line="3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B87C22">
        <w:rPr>
          <w:rFonts w:ascii="標楷體" w:eastAsia="標楷體" w:hAnsi="標楷體" w:hint="eastAsia"/>
          <w:color w:val="000000"/>
          <w:sz w:val="28"/>
          <w:szCs w:val="28"/>
        </w:rPr>
        <w:t xml:space="preserve">附表       </w:t>
      </w:r>
      <w:proofErr w:type="gramStart"/>
      <w:r w:rsidRPr="00B87C22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B87C22">
        <w:rPr>
          <w:rFonts w:ascii="標楷體" w:eastAsia="標楷體" w:hAnsi="標楷體" w:hint="eastAsia"/>
          <w:color w:val="000000"/>
          <w:sz w:val="28"/>
          <w:szCs w:val="28"/>
        </w:rPr>
        <w:t>中市中正紀念館場地使用收費標準表</w:t>
      </w:r>
    </w:p>
    <w:p w:rsidR="00345A74" w:rsidRPr="00B87C22" w:rsidRDefault="00345A74" w:rsidP="00345A74">
      <w:pPr>
        <w:spacing w:line="360" w:lineRule="exact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345A74" w:rsidRPr="00B87C22" w:rsidRDefault="00345A74" w:rsidP="00345A74">
      <w:pPr>
        <w:spacing w:line="360" w:lineRule="exact"/>
        <w:jc w:val="right"/>
        <w:rPr>
          <w:rFonts w:ascii="標楷體" w:eastAsia="標楷體" w:hAnsi="標楷體" w:hint="eastAsia"/>
          <w:color w:val="000000"/>
          <w:sz w:val="28"/>
          <w:szCs w:val="28"/>
        </w:rPr>
      </w:pPr>
      <w:r w:rsidRPr="00B87C22">
        <w:rPr>
          <w:rFonts w:ascii="標楷體" w:eastAsia="標楷體" w:hAnsi="標楷體" w:hint="eastAsia"/>
          <w:color w:val="000000"/>
          <w:sz w:val="28"/>
          <w:szCs w:val="28"/>
        </w:rPr>
        <w:t>單位：新臺幣</w:t>
      </w:r>
      <w:r>
        <w:rPr>
          <w:rFonts w:ascii="標楷體" w:eastAsia="標楷體" w:hAnsi="標楷體" w:hint="eastAsia"/>
          <w:color w:val="000000"/>
          <w:sz w:val="28"/>
          <w:szCs w:val="28"/>
        </w:rPr>
        <w:t>/元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992"/>
        <w:gridCol w:w="1275"/>
        <w:gridCol w:w="1276"/>
        <w:gridCol w:w="1276"/>
        <w:gridCol w:w="992"/>
        <w:gridCol w:w="993"/>
        <w:gridCol w:w="1134"/>
      </w:tblGrid>
      <w:tr w:rsidR="00345A74" w:rsidRPr="00550731" w:rsidTr="00BD65CA">
        <w:trPr>
          <w:trHeight w:val="533"/>
        </w:trPr>
        <w:tc>
          <w:tcPr>
            <w:tcW w:w="2093" w:type="dxa"/>
            <w:gridSpan w:val="2"/>
            <w:vMerge w:val="restart"/>
            <w:tcBorders>
              <w:tl2br w:val="single" w:sz="4" w:space="0" w:color="auto"/>
            </w:tcBorders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550731">
              <w:rPr>
                <w:rFonts w:ascii="標楷體" w:eastAsia="標楷體" w:hAnsi="標楷體" w:hint="eastAsia"/>
                <w:color w:val="000000"/>
                <w:sz w:val="28"/>
              </w:rPr>
              <w:t xml:space="preserve">  </w:t>
            </w:r>
            <w:r w:rsidRPr="00550731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費用</w:t>
            </w:r>
          </w:p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  <w:p w:rsidR="00345A74" w:rsidRPr="00550731" w:rsidRDefault="00345A74" w:rsidP="00BD65CA">
            <w:pPr>
              <w:spacing w:line="360" w:lineRule="exact"/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550731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場地</w:t>
            </w:r>
          </w:p>
        </w:tc>
        <w:tc>
          <w:tcPr>
            <w:tcW w:w="3827" w:type="dxa"/>
            <w:gridSpan w:val="3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550731">
              <w:rPr>
                <w:rFonts w:ascii="標楷體" w:eastAsia="標楷體" w:hAnsi="標楷體" w:hint="eastAsia"/>
                <w:color w:val="000000"/>
                <w:sz w:val="28"/>
              </w:rPr>
              <w:t>場地使用費</w:t>
            </w:r>
          </w:p>
        </w:tc>
        <w:tc>
          <w:tcPr>
            <w:tcW w:w="992" w:type="dxa"/>
            <w:vMerge w:val="restart"/>
            <w:vAlign w:val="center"/>
          </w:tcPr>
          <w:p w:rsidR="00345A74" w:rsidRPr="00550731" w:rsidRDefault="00345A74" w:rsidP="00BD65CA">
            <w:pPr>
              <w:spacing w:line="360" w:lineRule="exact"/>
              <w:ind w:leftChars="-40" w:left="-96" w:rightChars="-39" w:right="-94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空調</w:t>
            </w:r>
          </w:p>
          <w:p w:rsidR="00345A74" w:rsidRPr="00550731" w:rsidRDefault="00345A74" w:rsidP="00BD65CA">
            <w:pPr>
              <w:spacing w:line="360" w:lineRule="exact"/>
              <w:ind w:leftChars="-40" w:left="-96" w:rightChars="-39" w:right="-94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使用費</w:t>
            </w:r>
          </w:p>
          <w:p w:rsidR="00345A74" w:rsidRPr="00550731" w:rsidRDefault="00345A74" w:rsidP="00BD65CA">
            <w:pPr>
              <w:spacing w:line="360" w:lineRule="exact"/>
              <w:ind w:leftChars="-46" w:left="-110" w:rightChars="-45" w:right="-108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(每場次)</w:t>
            </w:r>
          </w:p>
        </w:tc>
        <w:tc>
          <w:tcPr>
            <w:tcW w:w="993" w:type="dxa"/>
            <w:vMerge w:val="restart"/>
            <w:vAlign w:val="center"/>
          </w:tcPr>
          <w:p w:rsidR="00345A74" w:rsidRPr="00550731" w:rsidRDefault="00345A74" w:rsidP="00BD65CA">
            <w:pPr>
              <w:spacing w:line="360" w:lineRule="exact"/>
              <w:ind w:leftChars="-39" w:left="-94" w:rightChars="-28" w:right="-67"/>
              <w:jc w:val="center"/>
              <w:rPr>
                <w:rFonts w:ascii="標楷體" w:eastAsia="標楷體" w:hAnsi="標楷體" w:hint="eastAsia"/>
                <w:color w:val="000000"/>
                <w:sz w:val="28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保證金</w:t>
            </w:r>
          </w:p>
        </w:tc>
        <w:tc>
          <w:tcPr>
            <w:tcW w:w="1134" w:type="dxa"/>
            <w:vMerge w:val="restart"/>
            <w:vAlign w:val="center"/>
          </w:tcPr>
          <w:p w:rsidR="00345A74" w:rsidRPr="00550731" w:rsidRDefault="00345A74" w:rsidP="00BD65CA">
            <w:pPr>
              <w:spacing w:line="36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鋼琴使用</w:t>
            </w:r>
            <w:proofErr w:type="gramStart"/>
            <w:r w:rsidRPr="00550731">
              <w:rPr>
                <w:rFonts w:ascii="標楷體" w:eastAsia="標楷體" w:hAnsi="標楷體" w:hint="eastAsia"/>
                <w:color w:val="000000"/>
              </w:rPr>
              <w:t>含調音費</w:t>
            </w:r>
            <w:proofErr w:type="gramEnd"/>
            <w:r w:rsidRPr="00550731">
              <w:rPr>
                <w:rFonts w:ascii="標楷體" w:eastAsia="標楷體" w:hAnsi="標楷體" w:hint="eastAsia"/>
                <w:color w:val="000000"/>
              </w:rPr>
              <w:t>（每場次）</w:t>
            </w:r>
          </w:p>
        </w:tc>
      </w:tr>
      <w:tr w:rsidR="00345A74" w:rsidRPr="00550731" w:rsidTr="00BD65CA">
        <w:tc>
          <w:tcPr>
            <w:tcW w:w="2093" w:type="dxa"/>
            <w:gridSpan w:val="2"/>
            <w:vMerge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上午八時至十二時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下午一時至五時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晚上六時至十時</w:t>
            </w:r>
          </w:p>
        </w:tc>
        <w:tc>
          <w:tcPr>
            <w:tcW w:w="992" w:type="dxa"/>
            <w:vMerge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993" w:type="dxa"/>
            <w:vMerge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345A74" w:rsidRPr="00550731" w:rsidTr="00BD65CA">
        <w:trPr>
          <w:trHeight w:val="718"/>
        </w:trPr>
        <w:tc>
          <w:tcPr>
            <w:tcW w:w="1101" w:type="dxa"/>
            <w:vMerge w:val="restart"/>
            <w:vAlign w:val="center"/>
          </w:tcPr>
          <w:p w:rsidR="00345A74" w:rsidRPr="00550731" w:rsidRDefault="00345A74" w:rsidP="00BD65CA">
            <w:pPr>
              <w:spacing w:line="36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中正廳</w:t>
            </w:r>
          </w:p>
        </w:tc>
        <w:tc>
          <w:tcPr>
            <w:tcW w:w="992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非假日</w:t>
            </w:r>
          </w:p>
        </w:tc>
        <w:tc>
          <w:tcPr>
            <w:tcW w:w="1275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四千元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四千元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六千元</w:t>
            </w:r>
          </w:p>
        </w:tc>
        <w:tc>
          <w:tcPr>
            <w:tcW w:w="992" w:type="dxa"/>
            <w:vMerge w:val="restart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三千元</w:t>
            </w:r>
          </w:p>
        </w:tc>
        <w:tc>
          <w:tcPr>
            <w:tcW w:w="993" w:type="dxa"/>
            <w:vMerge w:val="restart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五千元</w:t>
            </w:r>
          </w:p>
        </w:tc>
        <w:tc>
          <w:tcPr>
            <w:tcW w:w="1134" w:type="dxa"/>
            <w:vMerge w:val="restart"/>
            <w:vAlign w:val="center"/>
          </w:tcPr>
          <w:p w:rsidR="00345A74" w:rsidRPr="00550731" w:rsidRDefault="00345A74" w:rsidP="00BD65CA">
            <w:pPr>
              <w:spacing w:line="360" w:lineRule="exact"/>
              <w:ind w:leftChars="-38" w:left="-91" w:rightChars="-27" w:right="-65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五千元</w:t>
            </w:r>
          </w:p>
        </w:tc>
      </w:tr>
      <w:tr w:rsidR="00345A74" w:rsidRPr="00550731" w:rsidTr="00BD65CA">
        <w:trPr>
          <w:trHeight w:val="541"/>
        </w:trPr>
        <w:tc>
          <w:tcPr>
            <w:tcW w:w="1101" w:type="dxa"/>
            <w:vMerge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假日</w:t>
            </w:r>
          </w:p>
        </w:tc>
        <w:tc>
          <w:tcPr>
            <w:tcW w:w="1275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五千元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五千元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八千元</w:t>
            </w:r>
          </w:p>
        </w:tc>
        <w:tc>
          <w:tcPr>
            <w:tcW w:w="992" w:type="dxa"/>
            <w:vMerge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993" w:type="dxa"/>
            <w:vMerge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345A74" w:rsidRPr="00550731" w:rsidTr="00BD65CA">
        <w:trPr>
          <w:trHeight w:val="730"/>
        </w:trPr>
        <w:tc>
          <w:tcPr>
            <w:tcW w:w="2093" w:type="dxa"/>
            <w:gridSpan w:val="2"/>
            <w:vAlign w:val="center"/>
          </w:tcPr>
          <w:p w:rsidR="00345A74" w:rsidRPr="00550731" w:rsidRDefault="00345A74" w:rsidP="00BD65CA">
            <w:pPr>
              <w:spacing w:line="36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文化教室</w:t>
            </w:r>
          </w:p>
        </w:tc>
        <w:tc>
          <w:tcPr>
            <w:tcW w:w="1275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一千元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一千元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一千五百元</w:t>
            </w:r>
          </w:p>
        </w:tc>
        <w:tc>
          <w:tcPr>
            <w:tcW w:w="992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proofErr w:type="gramStart"/>
            <w:r w:rsidRPr="00550731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550731">
              <w:rPr>
                <w:rFonts w:ascii="標楷體" w:eastAsia="標楷體" w:hAnsi="標楷體" w:hint="eastAsia"/>
                <w:color w:val="000000"/>
              </w:rPr>
              <w:t>百元</w:t>
            </w:r>
          </w:p>
        </w:tc>
        <w:tc>
          <w:tcPr>
            <w:tcW w:w="993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一千元</w:t>
            </w:r>
          </w:p>
        </w:tc>
        <w:tc>
          <w:tcPr>
            <w:tcW w:w="1134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345A74" w:rsidRPr="00550731" w:rsidTr="00BD65CA">
        <w:trPr>
          <w:trHeight w:val="730"/>
        </w:trPr>
        <w:tc>
          <w:tcPr>
            <w:tcW w:w="2093" w:type="dxa"/>
            <w:gridSpan w:val="2"/>
            <w:vAlign w:val="center"/>
          </w:tcPr>
          <w:p w:rsidR="00345A74" w:rsidRPr="00550731" w:rsidRDefault="00345A74" w:rsidP="00BD65CA">
            <w:pPr>
              <w:spacing w:line="36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多媒體簡報室</w:t>
            </w:r>
          </w:p>
        </w:tc>
        <w:tc>
          <w:tcPr>
            <w:tcW w:w="1275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三千元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三千元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四千元</w:t>
            </w:r>
          </w:p>
        </w:tc>
        <w:tc>
          <w:tcPr>
            <w:tcW w:w="992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五百元</w:t>
            </w:r>
          </w:p>
        </w:tc>
        <w:tc>
          <w:tcPr>
            <w:tcW w:w="993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三千元</w:t>
            </w:r>
          </w:p>
        </w:tc>
        <w:tc>
          <w:tcPr>
            <w:tcW w:w="1134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345A74" w:rsidRPr="00550731" w:rsidTr="00BD65CA">
        <w:trPr>
          <w:trHeight w:val="730"/>
        </w:trPr>
        <w:tc>
          <w:tcPr>
            <w:tcW w:w="2093" w:type="dxa"/>
            <w:gridSpan w:val="2"/>
            <w:vAlign w:val="center"/>
          </w:tcPr>
          <w:p w:rsidR="00345A74" w:rsidRPr="00550731" w:rsidRDefault="00345A74" w:rsidP="00BD65CA">
            <w:pPr>
              <w:spacing w:line="36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中正藝廊</w:t>
            </w:r>
          </w:p>
        </w:tc>
        <w:tc>
          <w:tcPr>
            <w:tcW w:w="1275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二千元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二千元</w:t>
            </w:r>
          </w:p>
        </w:tc>
        <w:tc>
          <w:tcPr>
            <w:tcW w:w="1276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三千元</w:t>
            </w:r>
          </w:p>
        </w:tc>
        <w:tc>
          <w:tcPr>
            <w:tcW w:w="992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五百元</w:t>
            </w:r>
          </w:p>
        </w:tc>
        <w:tc>
          <w:tcPr>
            <w:tcW w:w="993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550731">
              <w:rPr>
                <w:rFonts w:ascii="標楷體" w:eastAsia="標楷體" w:hAnsi="標楷體" w:hint="eastAsia"/>
                <w:color w:val="000000"/>
              </w:rPr>
              <w:t>二千元</w:t>
            </w:r>
          </w:p>
        </w:tc>
        <w:tc>
          <w:tcPr>
            <w:tcW w:w="1134" w:type="dxa"/>
            <w:vAlign w:val="center"/>
          </w:tcPr>
          <w:p w:rsidR="00345A74" w:rsidRPr="00550731" w:rsidRDefault="00345A74" w:rsidP="00BD65CA">
            <w:pPr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</w:tbl>
    <w:p w:rsidR="00345A74" w:rsidRPr="00B87C22" w:rsidRDefault="00345A74" w:rsidP="00345A74">
      <w:pPr>
        <w:spacing w:line="360" w:lineRule="exact"/>
        <w:ind w:left="485" w:hangingChars="202" w:hanging="485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備</w:t>
      </w:r>
      <w:r w:rsidRPr="00B87C22">
        <w:rPr>
          <w:rFonts w:ascii="標楷體" w:eastAsia="標楷體" w:hAnsi="標楷體" w:hint="eastAsia"/>
          <w:color w:val="000000"/>
        </w:rPr>
        <w:t>註：</w:t>
      </w:r>
    </w:p>
    <w:p w:rsidR="00345A74" w:rsidRPr="00550731" w:rsidRDefault="00345A74" w:rsidP="00345A74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 w:hint="eastAsia"/>
          <w:color w:val="000000"/>
        </w:rPr>
      </w:pPr>
      <w:r w:rsidRPr="00550731">
        <w:rPr>
          <w:rFonts w:ascii="標楷體" w:eastAsia="標楷體" w:hAnsi="標楷體" w:hint="eastAsia"/>
          <w:color w:val="000000"/>
        </w:rPr>
        <w:t>使用中正廳，於演出前如須彩排或預演，以當時場地使用費二分之一收費，但不供應空調。如須供應空調，加收使用費三千元。</w:t>
      </w:r>
    </w:p>
    <w:p w:rsidR="00345A74" w:rsidRPr="00550731" w:rsidRDefault="00345A74" w:rsidP="00345A74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 w:hint="eastAsia"/>
          <w:color w:val="000000"/>
        </w:rPr>
      </w:pPr>
      <w:r w:rsidRPr="00550731">
        <w:rPr>
          <w:rFonts w:ascii="標楷體" w:eastAsia="標楷體" w:hAnsi="標楷體" w:hint="eastAsia"/>
        </w:rPr>
        <w:t>逾時使用按小時計算加收費用，未滿一小時者，以一小時計，一小時費用為各場地使用時段使用費之四分之一。</w:t>
      </w:r>
    </w:p>
    <w:p w:rsidR="00345A74" w:rsidRPr="000A0AA2" w:rsidRDefault="00345A74" w:rsidP="00345A74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color w:val="000000"/>
        </w:rPr>
      </w:pPr>
      <w:r w:rsidRPr="000A0AA2">
        <w:rPr>
          <w:rFonts w:ascii="標楷體" w:eastAsia="標楷體" w:hAnsi="標楷體" w:hint="eastAsia"/>
        </w:rPr>
        <w:t>未使用空調者，免繳空調使用費。</w:t>
      </w:r>
    </w:p>
    <w:p w:rsidR="00F96661" w:rsidRPr="00345A74" w:rsidRDefault="00F96661"/>
    <w:sectPr w:rsidR="00F96661" w:rsidRPr="00345A74" w:rsidSect="00DE002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263E6"/>
    <w:multiLevelType w:val="hybridMultilevel"/>
    <w:tmpl w:val="A81832A0"/>
    <w:lvl w:ilvl="0" w:tplc="10583E4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45A74"/>
    <w:rsid w:val="00345A74"/>
    <w:rsid w:val="00F9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A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2012-10-16T01:03:00Z</dcterms:created>
  <dcterms:modified xsi:type="dcterms:W3CDTF">2012-10-16T01:03:00Z</dcterms:modified>
</cp:coreProperties>
</file>