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534" w:rsidRDefault="00080534" w:rsidP="00056157">
      <w:pPr>
        <w:jc w:val="center"/>
        <w:rPr>
          <w:rFonts w:ascii="標楷體" w:eastAsia="標楷體" w:hAnsi="標楷體"/>
          <w:b/>
          <w:sz w:val="32"/>
          <w:szCs w:val="28"/>
        </w:rPr>
      </w:pPr>
      <w:r w:rsidRPr="00056157">
        <w:rPr>
          <w:rFonts w:ascii="標楷體" w:eastAsia="標楷體" w:hAnsi="標楷體" w:hint="eastAsia"/>
          <w:b/>
          <w:sz w:val="32"/>
          <w:szCs w:val="28"/>
        </w:rPr>
        <w:t>臺中市政府人事處及所屬人事機構辦理</w:t>
      </w:r>
      <w:r w:rsidRPr="00056157">
        <w:rPr>
          <w:rFonts w:ascii="標楷體" w:eastAsia="標楷體" w:hAnsi="標楷體"/>
          <w:b/>
          <w:sz w:val="32"/>
          <w:szCs w:val="28"/>
        </w:rPr>
        <w:t>(</w:t>
      </w:r>
      <w:r w:rsidRPr="00056157">
        <w:rPr>
          <w:rFonts w:ascii="標楷體" w:eastAsia="標楷體" w:hAnsi="標楷體" w:hint="eastAsia"/>
          <w:b/>
          <w:sz w:val="32"/>
          <w:szCs w:val="28"/>
        </w:rPr>
        <w:t>審核</w:t>
      </w:r>
      <w:r w:rsidRPr="00056157">
        <w:rPr>
          <w:rFonts w:ascii="標楷體" w:eastAsia="標楷體" w:hAnsi="標楷體"/>
          <w:b/>
          <w:sz w:val="32"/>
          <w:szCs w:val="28"/>
        </w:rPr>
        <w:t>)</w:t>
      </w:r>
      <w:r w:rsidRPr="00056157">
        <w:rPr>
          <w:rFonts w:ascii="標楷體" w:eastAsia="標楷體" w:hAnsi="標楷體" w:hint="eastAsia"/>
          <w:b/>
          <w:sz w:val="32"/>
          <w:szCs w:val="28"/>
        </w:rPr>
        <w:t>年終考績</w:t>
      </w:r>
      <w:r w:rsidRPr="00056157">
        <w:rPr>
          <w:rFonts w:ascii="標楷體" w:eastAsia="標楷體" w:hAnsi="標楷體"/>
          <w:b/>
          <w:sz w:val="32"/>
          <w:szCs w:val="28"/>
        </w:rPr>
        <w:t>(</w:t>
      </w:r>
      <w:r w:rsidRPr="00056157">
        <w:rPr>
          <w:rFonts w:ascii="標楷體" w:eastAsia="標楷體" w:hAnsi="標楷體" w:hint="eastAsia"/>
          <w:b/>
          <w:sz w:val="32"/>
          <w:szCs w:val="28"/>
        </w:rPr>
        <w:t>成、核</w:t>
      </w:r>
      <w:r w:rsidRPr="00056157">
        <w:rPr>
          <w:rFonts w:ascii="標楷體" w:eastAsia="標楷體" w:hAnsi="標楷體"/>
          <w:b/>
          <w:sz w:val="32"/>
          <w:szCs w:val="28"/>
        </w:rPr>
        <w:t>)</w:t>
      </w:r>
      <w:r w:rsidRPr="00056157">
        <w:rPr>
          <w:rFonts w:ascii="標楷體" w:eastAsia="標楷體" w:hAnsi="標楷體" w:hint="eastAsia"/>
          <w:b/>
          <w:sz w:val="32"/>
          <w:szCs w:val="28"/>
        </w:rPr>
        <w:t>人員獎勵</w:t>
      </w:r>
      <w:r>
        <w:rPr>
          <w:rFonts w:ascii="標楷體" w:eastAsia="標楷體" w:hAnsi="標楷體" w:hint="eastAsia"/>
          <w:b/>
          <w:sz w:val="32"/>
          <w:szCs w:val="28"/>
        </w:rPr>
        <w:t>要點</w:t>
      </w:r>
      <w:bookmarkStart w:id="0" w:name="_GoBack"/>
      <w:bookmarkEnd w:id="0"/>
    </w:p>
    <w:p w:rsidR="00080534" w:rsidRPr="008F1457" w:rsidRDefault="00080534" w:rsidP="008F1457">
      <w:pPr>
        <w:jc w:val="right"/>
        <w:rPr>
          <w:rFonts w:ascii="標楷體" w:eastAsia="標楷體" w:hAnsi="標楷體"/>
          <w:b/>
          <w:sz w:val="32"/>
          <w:szCs w:val="28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8"/>
          <w:attr w:name="Month" w:val="6"/>
          <w:attr w:name="Year" w:val="2012"/>
        </w:smartTagPr>
        <w:r w:rsidRPr="008F1457">
          <w:rPr>
            <w:rFonts w:ascii="標楷體" w:eastAsia="標楷體" w:hAnsi="標楷體" w:hint="eastAsia"/>
            <w:color w:val="000000"/>
          </w:rPr>
          <w:t>中華民國</w:t>
        </w:r>
        <w:r w:rsidRPr="008F1457">
          <w:rPr>
            <w:rFonts w:ascii="標楷體" w:eastAsia="標楷體" w:hAnsi="標楷體"/>
            <w:color w:val="000000"/>
          </w:rPr>
          <w:t>101</w:t>
        </w:r>
        <w:r w:rsidRPr="008F1457">
          <w:rPr>
            <w:rFonts w:ascii="標楷體" w:eastAsia="標楷體" w:hAnsi="標楷體" w:hint="eastAsia"/>
            <w:color w:val="000000"/>
          </w:rPr>
          <w:t>年</w:t>
        </w:r>
        <w:r w:rsidRPr="008F1457">
          <w:rPr>
            <w:rFonts w:ascii="標楷體" w:eastAsia="標楷體" w:hAnsi="標楷體"/>
            <w:color w:val="000000"/>
          </w:rPr>
          <w:t>6</w:t>
        </w:r>
        <w:r w:rsidRPr="008F1457">
          <w:rPr>
            <w:rFonts w:ascii="標楷體" w:eastAsia="標楷體" w:hAnsi="標楷體" w:hint="eastAsia"/>
            <w:color w:val="000000"/>
          </w:rPr>
          <w:t>月</w:t>
        </w:r>
        <w:r w:rsidRPr="008F1457">
          <w:rPr>
            <w:rFonts w:ascii="標楷體" w:eastAsia="標楷體" w:hAnsi="標楷體"/>
            <w:color w:val="000000"/>
          </w:rPr>
          <w:t>8</w:t>
        </w:r>
        <w:r w:rsidRPr="008F1457">
          <w:rPr>
            <w:rFonts w:ascii="標楷體" w:eastAsia="標楷體" w:hAnsi="標楷體" w:hint="eastAsia"/>
            <w:color w:val="000000"/>
          </w:rPr>
          <w:t>日</w:t>
        </w:r>
      </w:smartTag>
      <w:r w:rsidRPr="008F1457">
        <w:rPr>
          <w:rFonts w:ascii="標楷體" w:eastAsia="標楷體" w:hAnsi="標楷體" w:hint="eastAsia"/>
          <w:color w:val="000000"/>
        </w:rPr>
        <w:t>中市人企字第</w:t>
      </w:r>
      <w:r w:rsidRPr="008F1457">
        <w:rPr>
          <w:rFonts w:ascii="標楷體" w:eastAsia="標楷體" w:hAnsi="標楷體"/>
          <w:color w:val="000000"/>
        </w:rPr>
        <w:t>1010006289</w:t>
      </w:r>
      <w:r w:rsidRPr="008F1457">
        <w:rPr>
          <w:rFonts w:ascii="標楷體" w:eastAsia="標楷體" w:hAnsi="標楷體" w:hint="eastAsia"/>
          <w:color w:val="000000"/>
        </w:rPr>
        <w:t>號訂定</w:t>
      </w:r>
    </w:p>
    <w:p w:rsidR="00080534" w:rsidRDefault="00080534" w:rsidP="00056157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一、為嘉勉本處及所屬人事機構人事人員辦理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審核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年終考績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成、核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案之辛勞，特訂定本獎勵要點。</w:t>
      </w:r>
    </w:p>
    <w:p w:rsidR="00080534" w:rsidRDefault="00080534" w:rsidP="00056157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二、本要點適用對象為本處及所屬人事機構人事人員。</w:t>
      </w:r>
    </w:p>
    <w:p w:rsidR="00080534" w:rsidRDefault="00080534" w:rsidP="00056157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三、本府各機關學校人事機構年度內辦理年終考績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成、核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案，於規定期限內陳報，並經銓敘部審定無誤者，依下列標準辦理獎勵：</w:t>
      </w:r>
    </w:p>
    <w:p w:rsidR="00080534" w:rsidRDefault="00080534" w:rsidP="00056157">
      <w:pPr>
        <w:spacing w:line="500" w:lineRule="exact"/>
        <w:ind w:leftChars="232" w:left="1117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服務機關參加考績總人數達</w:t>
      </w:r>
      <w:r>
        <w:rPr>
          <w:rFonts w:ascii="標楷體" w:eastAsia="標楷體" w:hAnsi="標楷體"/>
          <w:sz w:val="28"/>
          <w:szCs w:val="28"/>
        </w:rPr>
        <w:t>150</w:t>
      </w:r>
      <w:r>
        <w:rPr>
          <w:rFonts w:ascii="標楷體" w:eastAsia="標楷體" w:hAnsi="標楷體" w:hint="eastAsia"/>
          <w:sz w:val="28"/>
          <w:szCs w:val="28"/>
        </w:rPr>
        <w:t>人以上，未滿</w:t>
      </w:r>
      <w:r>
        <w:rPr>
          <w:rFonts w:ascii="標楷體" w:eastAsia="標楷體" w:hAnsi="標楷體"/>
          <w:sz w:val="28"/>
          <w:szCs w:val="28"/>
        </w:rPr>
        <w:t>300</w:t>
      </w:r>
      <w:r>
        <w:rPr>
          <w:rFonts w:ascii="標楷體" w:eastAsia="標楷體" w:hAnsi="標楷體" w:hint="eastAsia"/>
          <w:sz w:val="28"/>
          <w:szCs w:val="28"/>
        </w:rPr>
        <w:t>人者，辦理年終考績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成、核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承辦人嘉獎一次一人。</w:t>
      </w:r>
    </w:p>
    <w:p w:rsidR="00080534" w:rsidRDefault="00080534" w:rsidP="00056157">
      <w:pPr>
        <w:spacing w:line="500" w:lineRule="exact"/>
        <w:ind w:leftChars="236" w:left="1129" w:hangingChars="201" w:hanging="56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服務機關參加考績總人數達</w:t>
      </w:r>
      <w:r>
        <w:rPr>
          <w:rFonts w:ascii="標楷體" w:eastAsia="標楷體" w:hAnsi="標楷體"/>
          <w:sz w:val="28"/>
          <w:szCs w:val="28"/>
        </w:rPr>
        <w:t>300</w:t>
      </w:r>
      <w:r>
        <w:rPr>
          <w:rFonts w:ascii="標楷體" w:eastAsia="標楷體" w:hAnsi="標楷體" w:hint="eastAsia"/>
          <w:sz w:val="28"/>
          <w:szCs w:val="28"/>
        </w:rPr>
        <w:t>人以上者，辦理年終考績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成、核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承辦人嘉獎二次一人。</w:t>
      </w:r>
    </w:p>
    <w:p w:rsidR="00080534" w:rsidRDefault="00080534" w:rsidP="00056157">
      <w:pPr>
        <w:spacing w:line="500" w:lineRule="exact"/>
        <w:ind w:leftChars="236" w:left="1129" w:hangingChars="201" w:hanging="56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審核所屬機關年終考績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成、核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案，所屬機關參加考績總人數達</w:t>
      </w:r>
      <w:r>
        <w:rPr>
          <w:rFonts w:ascii="標楷體" w:eastAsia="標楷體" w:hAnsi="標楷體"/>
          <w:sz w:val="28"/>
          <w:szCs w:val="28"/>
        </w:rPr>
        <w:t>300</w:t>
      </w:r>
      <w:r>
        <w:rPr>
          <w:rFonts w:ascii="標楷體" w:eastAsia="標楷體" w:hAnsi="標楷體" w:hint="eastAsia"/>
          <w:sz w:val="28"/>
          <w:szCs w:val="28"/>
        </w:rPr>
        <w:t>人以上，未滿</w:t>
      </w:r>
      <w:r>
        <w:rPr>
          <w:rFonts w:ascii="標楷體" w:eastAsia="標楷體" w:hAnsi="標楷體"/>
          <w:sz w:val="28"/>
          <w:szCs w:val="28"/>
        </w:rPr>
        <w:t>500</w:t>
      </w:r>
      <w:r>
        <w:rPr>
          <w:rFonts w:ascii="標楷體" w:eastAsia="標楷體" w:hAnsi="標楷體" w:hint="eastAsia"/>
          <w:sz w:val="28"/>
          <w:szCs w:val="28"/>
        </w:rPr>
        <w:t>人者，一級機關承辦人及單位人事主管各一人各嘉獎一次。</w:t>
      </w:r>
    </w:p>
    <w:p w:rsidR="00080534" w:rsidRDefault="00080534" w:rsidP="00056157">
      <w:pPr>
        <w:spacing w:line="500" w:lineRule="exact"/>
        <w:ind w:leftChars="236" w:left="1129" w:hangingChars="201" w:hanging="56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審核所屬機關年終考績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成、核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案，所屬機關參加考績總人數達</w:t>
      </w:r>
      <w:r>
        <w:rPr>
          <w:rFonts w:ascii="標楷體" w:eastAsia="標楷體" w:hAnsi="標楷體"/>
          <w:sz w:val="28"/>
          <w:szCs w:val="28"/>
        </w:rPr>
        <w:t>500</w:t>
      </w:r>
      <w:r>
        <w:rPr>
          <w:rFonts w:ascii="標楷體" w:eastAsia="標楷體" w:hAnsi="標楷體" w:hint="eastAsia"/>
          <w:sz w:val="28"/>
          <w:szCs w:val="28"/>
        </w:rPr>
        <w:t>人以上者，一級機關承辦人及單位人事主管各一人各嘉獎二次。</w:t>
      </w:r>
    </w:p>
    <w:p w:rsidR="00080534" w:rsidRDefault="00080534" w:rsidP="003B46E6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四、前述所稱錯誤係指考績清冊有誤經銓敘部函復不予審定，或有漏列情事。</w:t>
      </w:r>
    </w:p>
    <w:p w:rsidR="00080534" w:rsidRDefault="00080534" w:rsidP="003B46E6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五、符合嘉獎二次獎勵標準者，如承辦人員為二人共同辦理時，得將嘉獎二次改為嘉獎一次二人。</w:t>
      </w:r>
    </w:p>
    <w:p w:rsidR="00080534" w:rsidRDefault="00080534" w:rsidP="00056157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六、本府警察局人事機構辦理年終考績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成、核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案之獎勵標準，依內政部規定辦理。</w:t>
      </w:r>
    </w:p>
    <w:p w:rsidR="00080534" w:rsidRDefault="00080534" w:rsidP="00056157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七、辦理人事、主計人員之年終考績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成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作業，比照本獎勵要點辦理。</w:t>
      </w:r>
    </w:p>
    <w:p w:rsidR="00080534" w:rsidRDefault="00080534" w:rsidP="00056157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080534" w:rsidRPr="00A172E5" w:rsidRDefault="00080534" w:rsidP="00056157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sectPr w:rsidR="00080534" w:rsidRPr="00A172E5" w:rsidSect="00056157">
      <w:pgSz w:w="11906" w:h="16838"/>
      <w:pgMar w:top="1440" w:right="1558" w:bottom="144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534" w:rsidRDefault="00080534" w:rsidP="00971A73">
      <w:r>
        <w:separator/>
      </w:r>
    </w:p>
  </w:endnote>
  <w:endnote w:type="continuationSeparator" w:id="0">
    <w:p w:rsidR="00080534" w:rsidRDefault="00080534" w:rsidP="00971A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534" w:rsidRDefault="00080534" w:rsidP="00971A73">
      <w:r>
        <w:separator/>
      </w:r>
    </w:p>
  </w:footnote>
  <w:footnote w:type="continuationSeparator" w:id="0">
    <w:p w:rsidR="00080534" w:rsidRDefault="00080534" w:rsidP="00971A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527"/>
    <w:rsid w:val="00056157"/>
    <w:rsid w:val="00080534"/>
    <w:rsid w:val="000C64E1"/>
    <w:rsid w:val="001E47B7"/>
    <w:rsid w:val="001E70B3"/>
    <w:rsid w:val="003B46E6"/>
    <w:rsid w:val="003F7527"/>
    <w:rsid w:val="00486449"/>
    <w:rsid w:val="00612CED"/>
    <w:rsid w:val="0071061A"/>
    <w:rsid w:val="008913A4"/>
    <w:rsid w:val="008F1457"/>
    <w:rsid w:val="00962C61"/>
    <w:rsid w:val="00971A73"/>
    <w:rsid w:val="009C4B59"/>
    <w:rsid w:val="009E55C9"/>
    <w:rsid w:val="00A172E5"/>
    <w:rsid w:val="00A77EAD"/>
    <w:rsid w:val="00B23198"/>
    <w:rsid w:val="00C67A7C"/>
    <w:rsid w:val="00EF0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4E1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71A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71A7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971A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71A73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86449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6449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87</Words>
  <Characters>500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臺中市政府人事處及所屬人事機構辦理(審核)年終考績(成、核)人員獎勵要點</dc:title>
  <dc:subject/>
  <dc:creator>p17113</dc:creator>
  <cp:keywords/>
  <dc:description/>
  <cp:lastModifiedBy>Administrator</cp:lastModifiedBy>
  <cp:revision>2</cp:revision>
  <cp:lastPrinted>2012-03-02T02:34:00Z</cp:lastPrinted>
  <dcterms:created xsi:type="dcterms:W3CDTF">2012-08-01T07:48:00Z</dcterms:created>
  <dcterms:modified xsi:type="dcterms:W3CDTF">2012-08-01T07:48:00Z</dcterms:modified>
</cp:coreProperties>
</file>