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E73" w:rsidRDefault="00906E73" w:rsidP="00906E73">
      <w:pPr>
        <w:jc w:val="both"/>
        <w:rPr>
          <w:sz w:val="40"/>
        </w:rPr>
      </w:pPr>
      <w:bookmarkStart w:id="0" w:name="_GoBack"/>
      <w:bookmarkEnd w:id="0"/>
      <w:r w:rsidRPr="00B31F3E">
        <w:rPr>
          <w:rFonts w:hint="eastAsia"/>
          <w:sz w:val="40"/>
        </w:rPr>
        <w:t>臺中市空氣品質改善委員會設置要點</w:t>
      </w:r>
    </w:p>
    <w:p w:rsidR="00906E73" w:rsidRPr="00906E73" w:rsidRDefault="00906E73" w:rsidP="00906E73">
      <w:pPr>
        <w:jc w:val="right"/>
        <w:rPr>
          <w:rFonts w:ascii="標楷體" w:hAnsi="標楷體"/>
          <w:color w:val="000000"/>
          <w:sz w:val="20"/>
        </w:rPr>
      </w:pPr>
      <w:r w:rsidRPr="00F26D80">
        <w:rPr>
          <w:rFonts w:hint="eastAsia"/>
          <w:color w:val="000000"/>
          <w:sz w:val="20"/>
        </w:rPr>
        <w:t>中華民國</w:t>
      </w:r>
      <w:r w:rsidRPr="00906E73">
        <w:rPr>
          <w:rFonts w:ascii="標楷體" w:hAnsi="標楷體" w:hint="eastAsia"/>
          <w:color w:val="000000"/>
          <w:sz w:val="20"/>
        </w:rPr>
        <w:t>104年6月5日府授人企字第1040126569號函訂定</w:t>
      </w:r>
    </w:p>
    <w:p w:rsidR="00906E73" w:rsidRPr="00906E73" w:rsidRDefault="00906E73" w:rsidP="00906E73">
      <w:pPr>
        <w:jc w:val="right"/>
        <w:rPr>
          <w:rFonts w:ascii="標楷體" w:hAnsi="標楷體"/>
          <w:color w:val="000000"/>
          <w:sz w:val="20"/>
        </w:rPr>
      </w:pPr>
      <w:r w:rsidRPr="00906E73">
        <w:rPr>
          <w:rFonts w:ascii="標楷體" w:hAnsi="標楷體" w:hint="eastAsia"/>
          <w:sz w:val="20"/>
        </w:rPr>
        <w:t xml:space="preserve">                          </w:t>
      </w:r>
      <w:r w:rsidRPr="00906E73">
        <w:rPr>
          <w:rFonts w:ascii="標楷體" w:hAnsi="標楷體" w:hint="eastAsia"/>
          <w:color w:val="000000"/>
          <w:sz w:val="20"/>
        </w:rPr>
        <w:t>中華民國104年11月10日府授人企字第1040252923號函修正</w:t>
      </w:r>
    </w:p>
    <w:p w:rsidR="00906E73" w:rsidRPr="00906E73" w:rsidRDefault="00906E73" w:rsidP="00906E73">
      <w:pPr>
        <w:jc w:val="right"/>
        <w:rPr>
          <w:rFonts w:ascii="標楷體" w:hAnsi="標楷體"/>
          <w:color w:val="000000"/>
          <w:sz w:val="20"/>
        </w:rPr>
      </w:pPr>
      <w:r w:rsidRPr="00906E73">
        <w:rPr>
          <w:rFonts w:ascii="標楷體" w:hAnsi="標楷體" w:hint="eastAsia"/>
          <w:color w:val="000000"/>
          <w:sz w:val="20"/>
        </w:rPr>
        <w:t>中華民國106年5月31日府授人企字第1060113918號函修正</w:t>
      </w:r>
    </w:p>
    <w:p w:rsidR="00906E73" w:rsidRPr="00906E73" w:rsidRDefault="00906E73" w:rsidP="00906E73">
      <w:pPr>
        <w:jc w:val="right"/>
        <w:rPr>
          <w:rFonts w:ascii="Times New Roman" w:hAnsi="Times New Roman"/>
          <w:sz w:val="20"/>
        </w:rPr>
      </w:pPr>
      <w:r w:rsidRPr="00906E73">
        <w:rPr>
          <w:rFonts w:ascii="標楷體" w:hAnsi="標楷體" w:hint="eastAsia"/>
          <w:color w:val="000000"/>
          <w:sz w:val="20"/>
        </w:rPr>
        <w:t>中華民國108年7月1</w:t>
      </w:r>
      <w:r w:rsidR="00BA7D8B">
        <w:rPr>
          <w:rFonts w:ascii="標楷體" w:hAnsi="標楷體" w:hint="eastAsia"/>
          <w:color w:val="000000"/>
          <w:sz w:val="20"/>
        </w:rPr>
        <w:t>2日</w:t>
      </w:r>
      <w:r w:rsidRPr="00906E73">
        <w:rPr>
          <w:rFonts w:ascii="標楷體" w:hAnsi="標楷體" w:hint="eastAsia"/>
          <w:color w:val="000000"/>
          <w:sz w:val="20"/>
        </w:rPr>
        <w:t>府授人企字第1080164</w:t>
      </w:r>
      <w:r w:rsidR="00522831">
        <w:rPr>
          <w:rFonts w:ascii="標楷體" w:hAnsi="標楷體" w:hint="eastAsia"/>
          <w:color w:val="000000"/>
          <w:sz w:val="20"/>
        </w:rPr>
        <w:t>2</w:t>
      </w:r>
      <w:r w:rsidRPr="00906E73">
        <w:rPr>
          <w:rFonts w:ascii="標楷體" w:hAnsi="標楷體" w:hint="eastAsia"/>
          <w:color w:val="000000"/>
          <w:sz w:val="20"/>
        </w:rPr>
        <w:t>39</w:t>
      </w:r>
      <w:r w:rsidRPr="00F26D80">
        <w:rPr>
          <w:rFonts w:hint="eastAsia"/>
          <w:color w:val="000000"/>
          <w:sz w:val="20"/>
        </w:rPr>
        <w:t>號函</w:t>
      </w:r>
      <w:r>
        <w:rPr>
          <w:rFonts w:hint="eastAsia"/>
          <w:color w:val="000000"/>
          <w:sz w:val="20"/>
        </w:rPr>
        <w:t>修正</w:t>
      </w:r>
    </w:p>
    <w:p w:rsidR="00906E73" w:rsidRPr="00B31F3E" w:rsidRDefault="00906E73" w:rsidP="00906E73">
      <w:pPr>
        <w:pStyle w:val="a0"/>
      </w:pPr>
      <w:r w:rsidRPr="00B31F3E">
        <w:t>臺中市政府</w:t>
      </w:r>
      <w:r w:rsidRPr="00B31F3E">
        <w:rPr>
          <w:rFonts w:hint="eastAsia"/>
        </w:rPr>
        <w:t>（</w:t>
      </w:r>
      <w:r w:rsidRPr="00B31F3E">
        <w:t>以下簡稱本府</w:t>
      </w:r>
      <w:r w:rsidRPr="00B31F3E">
        <w:rPr>
          <w:rFonts w:hint="eastAsia"/>
        </w:rPr>
        <w:t>）</w:t>
      </w:r>
      <w:r w:rsidRPr="00B31F3E">
        <w:t>為辦理改善臺中市空氣品質，保障市民健康，特設</w:t>
      </w:r>
      <w:r w:rsidRPr="00B31F3E">
        <w:rPr>
          <w:rFonts w:hint="eastAsia"/>
        </w:rPr>
        <w:t>「</w:t>
      </w:r>
      <w:r w:rsidRPr="00B31F3E">
        <w:t>臺中市空氣</w:t>
      </w:r>
      <w:r w:rsidRPr="00B31F3E">
        <w:rPr>
          <w:rFonts w:hint="eastAsia"/>
        </w:rPr>
        <w:t>品質改善委員會</w:t>
      </w:r>
      <w:r w:rsidRPr="00B31F3E">
        <w:t>」</w:t>
      </w:r>
      <w:r w:rsidRPr="00B31F3E">
        <w:rPr>
          <w:rFonts w:hint="eastAsia"/>
        </w:rPr>
        <w:t>（</w:t>
      </w:r>
      <w:r w:rsidRPr="00B31F3E">
        <w:t>以下簡稱本</w:t>
      </w:r>
      <w:r w:rsidRPr="00B31F3E">
        <w:rPr>
          <w:rFonts w:hint="eastAsia"/>
        </w:rPr>
        <w:t>委員會）</w:t>
      </w:r>
      <w:r w:rsidRPr="00B31F3E">
        <w:t>。</w:t>
      </w:r>
    </w:p>
    <w:p w:rsidR="00906E73" w:rsidRPr="00B31F3E" w:rsidRDefault="00906E73" w:rsidP="00906E73">
      <w:pPr>
        <w:pStyle w:val="a0"/>
      </w:pPr>
      <w:r w:rsidRPr="00B31F3E">
        <w:t>本</w:t>
      </w:r>
      <w:r w:rsidRPr="00B31F3E">
        <w:rPr>
          <w:rFonts w:hint="eastAsia"/>
        </w:rPr>
        <w:t>委員會</w:t>
      </w:r>
      <w:r w:rsidRPr="00B31F3E">
        <w:t>任務如下：</w:t>
      </w:r>
    </w:p>
    <w:p w:rsidR="00906E73" w:rsidRPr="00B31F3E" w:rsidRDefault="00906E73" w:rsidP="00906E73">
      <w:pPr>
        <w:pStyle w:val="a"/>
        <w:ind w:left="1560" w:hanging="851"/>
      </w:pPr>
      <w:r w:rsidRPr="00B31F3E">
        <w:rPr>
          <w:rFonts w:hint="eastAsia"/>
        </w:rPr>
        <w:t>本市空氣品質變化之監督。</w:t>
      </w:r>
    </w:p>
    <w:p w:rsidR="00906E73" w:rsidRPr="00B31F3E" w:rsidRDefault="00906E73" w:rsidP="00906E73">
      <w:pPr>
        <w:pStyle w:val="a"/>
        <w:ind w:left="1560" w:hanging="851"/>
      </w:pPr>
      <w:r w:rsidRPr="00B31F3E">
        <w:rPr>
          <w:rFonts w:hint="eastAsia"/>
        </w:rPr>
        <w:t>擬定本市空氣污染物減量具體目標。</w:t>
      </w:r>
    </w:p>
    <w:p w:rsidR="00906E73" w:rsidRPr="00B31F3E" w:rsidRDefault="00906E73" w:rsidP="00906E73">
      <w:pPr>
        <w:pStyle w:val="a"/>
        <w:ind w:left="1560" w:hanging="851"/>
      </w:pPr>
      <w:r w:rsidRPr="00B31F3E">
        <w:rPr>
          <w:rFonts w:hint="eastAsia"/>
        </w:rPr>
        <w:t>跨局處執行空氣品質改善政策、計畫及措施之分工、研擬及監督。</w:t>
      </w:r>
    </w:p>
    <w:p w:rsidR="00906E73" w:rsidRPr="00B31F3E" w:rsidRDefault="00906E73" w:rsidP="00906E73">
      <w:pPr>
        <w:pStyle w:val="a"/>
        <w:ind w:left="1560" w:hanging="851"/>
      </w:pPr>
      <w:r w:rsidRPr="00B31F3E">
        <w:rPr>
          <w:rFonts w:hint="eastAsia"/>
        </w:rPr>
        <w:t>掌握本市產業發展情形，包含重大開發案空氣污染物排放量成長與對環境的衝擊。</w:t>
      </w:r>
    </w:p>
    <w:p w:rsidR="00906E73" w:rsidRPr="00B31F3E" w:rsidRDefault="00906E73" w:rsidP="00906E73">
      <w:pPr>
        <w:pStyle w:val="a"/>
        <w:ind w:left="1560" w:hanging="851"/>
      </w:pPr>
      <w:r w:rsidRPr="00B31F3E">
        <w:rPr>
          <w:rFonts w:hint="eastAsia"/>
        </w:rPr>
        <w:t>定期召開空氣品質改善委員會會議。</w:t>
      </w:r>
    </w:p>
    <w:p w:rsidR="00906E73" w:rsidRPr="00B31F3E" w:rsidRDefault="00906E73" w:rsidP="00906E73">
      <w:pPr>
        <w:pStyle w:val="a0"/>
      </w:pPr>
      <w:r w:rsidRPr="00B31F3E">
        <w:rPr>
          <w:rFonts w:hint="eastAsia"/>
        </w:rPr>
        <w:t>本委員會置委員十三人；其中主任委員一人，由市長兼任，副主任委員一人，由本府副市長兼任，委員兼執行長一人，由臺中市政府環境保護局（以下簡稱環保局）局長兼任，其餘委員十人，由本府就下列人員派兼之：</w:t>
      </w:r>
    </w:p>
    <w:p w:rsidR="00906E73" w:rsidRPr="00B31F3E" w:rsidRDefault="00906E73" w:rsidP="00906E73">
      <w:pPr>
        <w:pStyle w:val="a5"/>
        <w:ind w:leftChars="295" w:left="990" w:hanging="282"/>
      </w:pPr>
      <w:r w:rsidRPr="00B31F3E">
        <w:rPr>
          <w:rFonts w:hint="eastAsia"/>
        </w:rPr>
        <w:t>（一）臺中市政府經濟發展局局長。</w:t>
      </w:r>
    </w:p>
    <w:p w:rsidR="00906E73" w:rsidRPr="00B31F3E" w:rsidRDefault="00906E73" w:rsidP="00906E73">
      <w:pPr>
        <w:pStyle w:val="a5"/>
        <w:ind w:leftChars="295" w:left="990" w:hanging="282"/>
      </w:pPr>
      <w:r w:rsidRPr="00B31F3E">
        <w:rPr>
          <w:rFonts w:hint="eastAsia"/>
        </w:rPr>
        <w:t>（二）臺中市政府建設局局長。</w:t>
      </w:r>
    </w:p>
    <w:p w:rsidR="00906E73" w:rsidRPr="00B31F3E" w:rsidRDefault="00906E73" w:rsidP="00906E73">
      <w:pPr>
        <w:pStyle w:val="a5"/>
        <w:ind w:leftChars="295" w:left="990" w:hanging="282"/>
      </w:pPr>
      <w:r w:rsidRPr="00B31F3E">
        <w:rPr>
          <w:rFonts w:hint="eastAsia"/>
        </w:rPr>
        <w:t>（三）臺中市政府農業局局長。</w:t>
      </w:r>
    </w:p>
    <w:p w:rsidR="00906E73" w:rsidRPr="00B31F3E" w:rsidRDefault="00906E73" w:rsidP="00906E73">
      <w:pPr>
        <w:pStyle w:val="a5"/>
        <w:ind w:leftChars="295" w:left="990" w:hanging="282"/>
      </w:pPr>
      <w:r w:rsidRPr="00B31F3E">
        <w:rPr>
          <w:rFonts w:hint="eastAsia"/>
        </w:rPr>
        <w:t>（四）臺中市政府水利局局長。</w:t>
      </w:r>
    </w:p>
    <w:p w:rsidR="00906E73" w:rsidRPr="00B31F3E" w:rsidRDefault="00906E73" w:rsidP="00906E73">
      <w:pPr>
        <w:pStyle w:val="a5"/>
        <w:ind w:leftChars="295" w:left="990" w:hanging="282"/>
      </w:pPr>
      <w:r w:rsidRPr="00B31F3E">
        <w:rPr>
          <w:rFonts w:hint="eastAsia"/>
        </w:rPr>
        <w:t>（五）臺中市政府民政局局長。</w:t>
      </w:r>
    </w:p>
    <w:p w:rsidR="00906E73" w:rsidRPr="00B31F3E" w:rsidRDefault="00906E73" w:rsidP="00906E73">
      <w:pPr>
        <w:pStyle w:val="a5"/>
        <w:ind w:leftChars="295" w:left="990" w:hanging="282"/>
      </w:pPr>
      <w:r w:rsidRPr="00B31F3E">
        <w:rPr>
          <w:rFonts w:hint="eastAsia"/>
        </w:rPr>
        <w:t>（六）臺中市政府衛生局局長。</w:t>
      </w:r>
    </w:p>
    <w:p w:rsidR="00906E73" w:rsidRPr="00B31F3E" w:rsidRDefault="00906E73" w:rsidP="00906E73">
      <w:pPr>
        <w:pStyle w:val="a5"/>
        <w:ind w:leftChars="295" w:left="990" w:hanging="282"/>
      </w:pPr>
      <w:r w:rsidRPr="00B31F3E">
        <w:rPr>
          <w:rFonts w:hint="eastAsia"/>
        </w:rPr>
        <w:t>（七）臺中市政府地政局局長。</w:t>
      </w:r>
    </w:p>
    <w:p w:rsidR="00906E73" w:rsidRPr="00B31F3E" w:rsidRDefault="00906E73" w:rsidP="00906E73">
      <w:pPr>
        <w:pStyle w:val="a5"/>
        <w:ind w:leftChars="295" w:left="990" w:hanging="282"/>
      </w:pPr>
      <w:r w:rsidRPr="00B31F3E">
        <w:rPr>
          <w:rFonts w:hint="eastAsia"/>
        </w:rPr>
        <w:t>（八）臺中市政府都市發展局局長。</w:t>
      </w:r>
    </w:p>
    <w:p w:rsidR="00906E73" w:rsidRPr="00B31F3E" w:rsidRDefault="00906E73" w:rsidP="00906E73">
      <w:pPr>
        <w:pStyle w:val="a5"/>
        <w:ind w:leftChars="295" w:left="990" w:hanging="282"/>
      </w:pPr>
      <w:r w:rsidRPr="00B31F3E">
        <w:rPr>
          <w:rFonts w:hint="eastAsia"/>
        </w:rPr>
        <w:t>（九）臺中市政府交通局局長。</w:t>
      </w:r>
    </w:p>
    <w:p w:rsidR="00906E73" w:rsidRPr="00B31F3E" w:rsidRDefault="00906E73" w:rsidP="00906E73">
      <w:pPr>
        <w:pStyle w:val="a5"/>
        <w:ind w:leftChars="295" w:left="990" w:hanging="282"/>
      </w:pPr>
      <w:r w:rsidRPr="00B31F3E">
        <w:rPr>
          <w:rFonts w:hint="eastAsia"/>
        </w:rPr>
        <w:t>（十）臺中市政府研究發展考核委員會主任委員。</w:t>
      </w:r>
    </w:p>
    <w:p w:rsidR="00906E73" w:rsidRPr="00B31F3E" w:rsidRDefault="00906E73" w:rsidP="00906E73">
      <w:pPr>
        <w:pStyle w:val="a0"/>
      </w:pPr>
      <w:r w:rsidRPr="00B31F3E">
        <w:rPr>
          <w:rFonts w:hint="eastAsia"/>
        </w:rPr>
        <w:t>本委員會委員之任期為二年，期滿得續派之。本府或所屬機關人員兼</w:t>
      </w:r>
      <w:r w:rsidRPr="00B31F3E">
        <w:rPr>
          <w:rFonts w:hint="eastAsia"/>
        </w:rPr>
        <w:lastRenderedPageBreak/>
        <w:t>任者，應隨其本職進退。</w:t>
      </w:r>
    </w:p>
    <w:p w:rsidR="00906E73" w:rsidRPr="00B31F3E" w:rsidRDefault="00906E73" w:rsidP="00906E73">
      <w:pPr>
        <w:pStyle w:val="a0"/>
      </w:pPr>
      <w:r w:rsidRPr="00B31F3E">
        <w:rPr>
          <w:rFonts w:hint="eastAsia"/>
        </w:rPr>
        <w:t>本委員會每季召開會議一次。必要時，得召開臨時會議。</w:t>
      </w:r>
    </w:p>
    <w:p w:rsidR="00906E73" w:rsidRPr="00B31F3E" w:rsidRDefault="00906E73" w:rsidP="00906E73">
      <w:pPr>
        <w:pStyle w:val="a0"/>
        <w:numPr>
          <w:ilvl w:val="0"/>
          <w:numId w:val="0"/>
        </w:numPr>
        <w:ind w:left="560"/>
      </w:pPr>
      <w:r w:rsidRPr="00B31F3E">
        <w:rPr>
          <w:rFonts w:hint="eastAsia"/>
        </w:rPr>
        <w:t>本委員會開會時，由主任委員擔任主持人，主任委員因故不能出席時，由副主任委員代理。主任委員及副主任委員均因故不能出席時，由主任委員指定委員一人代理之。</w:t>
      </w:r>
    </w:p>
    <w:p w:rsidR="00906E73" w:rsidRPr="00B31F3E" w:rsidRDefault="00906E73" w:rsidP="00906E73">
      <w:pPr>
        <w:pStyle w:val="a0"/>
        <w:numPr>
          <w:ilvl w:val="0"/>
          <w:numId w:val="0"/>
        </w:numPr>
        <w:ind w:left="567"/>
      </w:pPr>
      <w:r w:rsidRPr="00B31F3E">
        <w:rPr>
          <w:rFonts w:hint="eastAsia"/>
        </w:rPr>
        <w:t>機關代表委員因故不能出席時，應指派機關簡任級主管代表出席。</w:t>
      </w:r>
    </w:p>
    <w:p w:rsidR="00906E73" w:rsidRPr="00B31F3E" w:rsidRDefault="00906E73" w:rsidP="00906E73">
      <w:pPr>
        <w:pStyle w:val="a0"/>
      </w:pPr>
      <w:r w:rsidRPr="00B31F3E">
        <w:rPr>
          <w:rFonts w:hint="eastAsia"/>
        </w:rPr>
        <w:t>本委員會得視任務需要，聘請專家學者擔任諮詢小組顧問，並召開諮詢小組會議。</w:t>
      </w:r>
    </w:p>
    <w:p w:rsidR="00906E73" w:rsidRPr="00B31F3E" w:rsidRDefault="00906E73" w:rsidP="00906E73">
      <w:pPr>
        <w:pStyle w:val="a0"/>
        <w:numPr>
          <w:ilvl w:val="0"/>
          <w:numId w:val="0"/>
        </w:numPr>
        <w:ind w:left="567"/>
      </w:pPr>
      <w:r w:rsidRPr="00B31F3E">
        <w:rPr>
          <w:rFonts w:hint="eastAsia"/>
        </w:rPr>
        <w:t>諮詢小組顧問之任期為二年。</w:t>
      </w:r>
    </w:p>
    <w:p w:rsidR="00906E73" w:rsidRPr="00B31F3E" w:rsidRDefault="00906E73" w:rsidP="00906E73">
      <w:pPr>
        <w:pStyle w:val="a0"/>
        <w:numPr>
          <w:ilvl w:val="0"/>
          <w:numId w:val="0"/>
        </w:numPr>
        <w:ind w:left="567"/>
      </w:pPr>
      <w:r w:rsidRPr="00B31F3E">
        <w:rPr>
          <w:rFonts w:hint="eastAsia"/>
        </w:rPr>
        <w:t>諮詢小組會議由執行長擔任主席。必要時，得邀請相關機關、團體代表列席會議。</w:t>
      </w:r>
    </w:p>
    <w:p w:rsidR="00906E73" w:rsidRPr="00B31F3E" w:rsidRDefault="00906E73" w:rsidP="00906E73">
      <w:pPr>
        <w:pStyle w:val="a0"/>
      </w:pPr>
      <w:r w:rsidRPr="00B31F3E">
        <w:rPr>
          <w:rFonts w:hint="eastAsia"/>
        </w:rPr>
        <w:t>本委員會對外行文，以本府名義行之。</w:t>
      </w:r>
    </w:p>
    <w:p w:rsidR="00906E73" w:rsidRPr="00B31F3E" w:rsidRDefault="00906E73" w:rsidP="00906E73">
      <w:pPr>
        <w:pStyle w:val="a0"/>
      </w:pPr>
      <w:r w:rsidRPr="00B31F3E">
        <w:rPr>
          <w:rFonts w:hint="eastAsia"/>
        </w:rPr>
        <w:t>本委員會委員均為無給職。但諮詢小組顧問得依規定支領出席費、審查費及交通費。</w:t>
      </w:r>
    </w:p>
    <w:p w:rsidR="00906E73" w:rsidRPr="00B31F3E" w:rsidRDefault="00906E73" w:rsidP="00906E73">
      <w:pPr>
        <w:pStyle w:val="a0"/>
      </w:pPr>
      <w:r w:rsidRPr="00B31F3E">
        <w:rPr>
          <w:rFonts w:hint="eastAsia"/>
        </w:rPr>
        <w:t>本委員會幕僚行政作業由環保局派員兼辦。</w:t>
      </w:r>
    </w:p>
    <w:p w:rsidR="00906E73" w:rsidRPr="00B31F3E" w:rsidRDefault="00906E73" w:rsidP="00906E73">
      <w:pPr>
        <w:pStyle w:val="a0"/>
      </w:pPr>
      <w:r w:rsidRPr="00B31F3E">
        <w:t>本</w:t>
      </w:r>
      <w:r w:rsidRPr="00B31F3E">
        <w:rPr>
          <w:rFonts w:hint="eastAsia"/>
        </w:rPr>
        <w:t>委員會所需經費，由環保局編列相關預算支應。</w:t>
      </w:r>
    </w:p>
    <w:p w:rsidR="00A077C8" w:rsidRPr="00906E73" w:rsidRDefault="00A077C8"/>
    <w:sectPr w:rsidR="00A077C8" w:rsidRPr="00906E73" w:rsidSect="00906E73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403" w:rsidRDefault="00AF2403">
      <w:r>
        <w:separator/>
      </w:r>
    </w:p>
  </w:endnote>
  <w:endnote w:type="continuationSeparator" w:id="0">
    <w:p w:rsidR="00AF2403" w:rsidRDefault="00AF2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</w:rPr>
      <w:id w:val="1363862115"/>
      <w:docPartObj>
        <w:docPartGallery w:val="Page Numbers (Bottom of Page)"/>
        <w:docPartUnique/>
      </w:docPartObj>
    </w:sdtPr>
    <w:sdtEndPr/>
    <w:sdtContent>
      <w:p w:rsidR="008C5848" w:rsidRPr="000874E1" w:rsidRDefault="00906E73" w:rsidP="00523AF6">
        <w:pPr>
          <w:pStyle w:val="a6"/>
          <w:jc w:val="center"/>
          <w:rPr>
            <w:rFonts w:ascii="Times New Roman" w:hAnsi="Times New Roman"/>
          </w:rPr>
        </w:pPr>
        <w:r w:rsidRPr="000874E1">
          <w:rPr>
            <w:rFonts w:ascii="Times New Roman" w:hAnsi="Times New Roman"/>
          </w:rPr>
          <w:fldChar w:fldCharType="begin"/>
        </w:r>
        <w:r w:rsidRPr="000874E1">
          <w:rPr>
            <w:rFonts w:ascii="Times New Roman" w:hAnsi="Times New Roman"/>
          </w:rPr>
          <w:instrText>PAGE   \* MERGEFORMAT</w:instrText>
        </w:r>
        <w:r w:rsidRPr="000874E1">
          <w:rPr>
            <w:rFonts w:ascii="Times New Roman" w:hAnsi="Times New Roman"/>
          </w:rPr>
          <w:fldChar w:fldCharType="separate"/>
        </w:r>
        <w:r w:rsidR="00B47BE7" w:rsidRPr="00B47BE7">
          <w:rPr>
            <w:rFonts w:ascii="Times New Roman" w:hAnsi="Times New Roman"/>
            <w:noProof/>
            <w:lang w:val="zh-TW"/>
          </w:rPr>
          <w:t>1</w:t>
        </w:r>
        <w:r w:rsidRPr="000874E1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403" w:rsidRDefault="00AF2403">
      <w:r>
        <w:separator/>
      </w:r>
    </w:p>
  </w:footnote>
  <w:footnote w:type="continuationSeparator" w:id="0">
    <w:p w:rsidR="00AF2403" w:rsidRDefault="00AF2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C3EC6"/>
    <w:multiLevelType w:val="hybridMultilevel"/>
    <w:tmpl w:val="8C74CD6A"/>
    <w:lvl w:ilvl="0" w:tplc="728E1A08">
      <w:start w:val="1"/>
      <w:numFmt w:val="taiwaneseCountingThousand"/>
      <w:pStyle w:val="a"/>
      <w:lvlText w:val="（%1）"/>
      <w:lvlJc w:val="left"/>
      <w:pPr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DCE62D5"/>
    <w:multiLevelType w:val="hybridMultilevel"/>
    <w:tmpl w:val="1C7C2568"/>
    <w:lvl w:ilvl="0" w:tplc="62629E76">
      <w:start w:val="1"/>
      <w:numFmt w:val="taiwaneseCountingThousand"/>
      <w:pStyle w:val="a0"/>
      <w:lvlText w:val="%1、"/>
      <w:lvlJc w:val="left"/>
      <w:pPr>
        <w:ind w:left="785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25" w:hanging="480"/>
      </w:pPr>
    </w:lvl>
    <w:lvl w:ilvl="2" w:tplc="0409001B" w:tentative="1">
      <w:start w:val="1"/>
      <w:numFmt w:val="lowerRoman"/>
      <w:lvlText w:val="%3."/>
      <w:lvlJc w:val="right"/>
      <w:pPr>
        <w:ind w:left="1505" w:hanging="480"/>
      </w:pPr>
    </w:lvl>
    <w:lvl w:ilvl="3" w:tplc="0409000F" w:tentative="1">
      <w:start w:val="1"/>
      <w:numFmt w:val="decimal"/>
      <w:lvlText w:val="%4."/>
      <w:lvlJc w:val="left"/>
      <w:pPr>
        <w:ind w:left="1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5" w:hanging="480"/>
      </w:pPr>
    </w:lvl>
    <w:lvl w:ilvl="5" w:tplc="0409001B" w:tentative="1">
      <w:start w:val="1"/>
      <w:numFmt w:val="lowerRoman"/>
      <w:lvlText w:val="%6."/>
      <w:lvlJc w:val="right"/>
      <w:pPr>
        <w:ind w:left="2945" w:hanging="480"/>
      </w:pPr>
    </w:lvl>
    <w:lvl w:ilvl="6" w:tplc="0409000F" w:tentative="1">
      <w:start w:val="1"/>
      <w:numFmt w:val="decimal"/>
      <w:lvlText w:val="%7."/>
      <w:lvlJc w:val="left"/>
      <w:pPr>
        <w:ind w:left="3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5" w:hanging="480"/>
      </w:pPr>
    </w:lvl>
    <w:lvl w:ilvl="8" w:tplc="0409001B" w:tentative="1">
      <w:start w:val="1"/>
      <w:numFmt w:val="lowerRoman"/>
      <w:lvlText w:val="%9."/>
      <w:lvlJc w:val="right"/>
      <w:pPr>
        <w:ind w:left="4385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E73"/>
    <w:rsid w:val="0009030D"/>
    <w:rsid w:val="00166089"/>
    <w:rsid w:val="00522831"/>
    <w:rsid w:val="00906E73"/>
    <w:rsid w:val="00A077C8"/>
    <w:rsid w:val="00AF2403"/>
    <w:rsid w:val="00B47BE7"/>
    <w:rsid w:val="00BA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C9CF16-422F-469A-8B4C-B7D7FE48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906E73"/>
    <w:pPr>
      <w:widowControl w:val="0"/>
    </w:pPr>
    <w:rPr>
      <w:rFonts w:ascii="Arial" w:eastAsia="標楷體" w:hAnsi="Arial" w:cs="Times New Roman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">
    <w:name w:val="條例(二)"/>
    <w:basedOn w:val="a1"/>
    <w:next w:val="a1"/>
    <w:autoRedefine/>
    <w:rsid w:val="00906E73"/>
    <w:pPr>
      <w:numPr>
        <w:numId w:val="2"/>
      </w:numPr>
      <w:snapToGrid w:val="0"/>
      <w:spacing w:line="460" w:lineRule="exact"/>
      <w:jc w:val="both"/>
    </w:pPr>
    <w:rPr>
      <w:sz w:val="28"/>
    </w:rPr>
  </w:style>
  <w:style w:type="paragraph" w:customStyle="1" w:styleId="a0">
    <w:name w:val="條例一、"/>
    <w:basedOn w:val="a1"/>
    <w:next w:val="a5"/>
    <w:autoRedefine/>
    <w:rsid w:val="00906E73"/>
    <w:pPr>
      <w:numPr>
        <w:numId w:val="1"/>
      </w:numPr>
      <w:adjustRightInd w:val="0"/>
      <w:snapToGrid w:val="0"/>
      <w:spacing w:line="460" w:lineRule="exact"/>
      <w:ind w:left="560" w:hangingChars="200" w:hanging="560"/>
      <w:jc w:val="both"/>
    </w:pPr>
    <w:rPr>
      <w:rFonts w:ascii="標楷體" w:hAnsi="標楷體" w:cs="新細明體"/>
      <w:kern w:val="0"/>
      <w:sz w:val="28"/>
      <w:szCs w:val="24"/>
    </w:rPr>
  </w:style>
  <w:style w:type="paragraph" w:customStyle="1" w:styleId="a5">
    <w:name w:val="條例一、內文"/>
    <w:basedOn w:val="a1"/>
    <w:autoRedefine/>
    <w:rsid w:val="00906E73"/>
    <w:pPr>
      <w:snapToGrid w:val="0"/>
      <w:spacing w:line="460" w:lineRule="exact"/>
      <w:jc w:val="both"/>
    </w:pPr>
    <w:rPr>
      <w:rFonts w:ascii="標楷體" w:hAnsi="標楷體"/>
      <w:sz w:val="28"/>
      <w:szCs w:val="28"/>
    </w:rPr>
  </w:style>
  <w:style w:type="paragraph" w:styleId="a6">
    <w:name w:val="footer"/>
    <w:basedOn w:val="a1"/>
    <w:link w:val="a7"/>
    <w:uiPriority w:val="99"/>
    <w:rsid w:val="00906E7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2"/>
    <w:link w:val="a6"/>
    <w:uiPriority w:val="99"/>
    <w:rsid w:val="00906E73"/>
    <w:rPr>
      <w:rFonts w:ascii="Arial" w:eastAsia="標楷體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838</Characters>
  <Application>Microsoft Office Word</Application>
  <DocSecurity>0</DocSecurity>
  <Lines>6</Lines>
  <Paragraphs>1</Paragraphs>
  <ScaleCrop>false</ScaleCrop>
  <Company>TCCG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葉芬慈</dc:creator>
  <cp:keywords/>
  <dc:description/>
  <cp:lastModifiedBy>廖珮吟</cp:lastModifiedBy>
  <cp:revision>2</cp:revision>
  <dcterms:created xsi:type="dcterms:W3CDTF">2019-07-12T05:37:00Z</dcterms:created>
  <dcterms:modified xsi:type="dcterms:W3CDTF">2019-07-12T05:37:00Z</dcterms:modified>
</cp:coreProperties>
</file>