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4E" w:rsidRPr="007C5A22" w:rsidRDefault="00585BFE" w:rsidP="00DF424E">
      <w:pPr>
        <w:widowControl/>
        <w:spacing w:beforeLines="100" w:before="360"/>
        <w:jc w:val="both"/>
        <w:rPr>
          <w:rFonts w:ascii="Times New Roman" w:eastAsia="標楷體" w:hAnsi="Times New Roman"/>
          <w:bCs/>
          <w:sz w:val="40"/>
          <w:szCs w:val="40"/>
        </w:rPr>
      </w:pPr>
      <w:bookmarkStart w:id="0" w:name="_GoBack"/>
      <w:bookmarkEnd w:id="0"/>
      <w:r>
        <w:rPr>
          <w:rFonts w:ascii="Times New Roman" w:eastAsia="標楷體" w:hAnsi="Times New Roman"/>
          <w:bCs/>
          <w:sz w:val="40"/>
          <w:szCs w:val="40"/>
        </w:rPr>
        <w:t>臺中市政府建設局代辦各機關學校公共建築工程作業要點</w:t>
      </w:r>
      <w:r w:rsidR="00806473">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rsidR="00233FC9" w:rsidRDefault="00233FC9" w:rsidP="00233FC9">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233FC9">
        <w:rPr>
          <w:rFonts w:ascii="標楷體" w:hAnsi="標楷體" w:hint="eastAsia"/>
          <w:dstrike w:val="0"/>
          <w:sz w:val="28"/>
          <w:szCs w:val="28"/>
        </w:rPr>
        <w:t>旨揭作業要點係本局為代辦作業之需要，前於縣市合併後依職權訂定之行政規則。其目的在於使本府各機關學校及本局之權責區分明確，作業標準統一，以利相關單位於洽請代辦公有建築工程作業時得以遵循。該要點重點包含：代辦之範圍、預算編列權責、代辦作業程序、變更設計之處理、驗收接管及保固處理等事項。</w:t>
      </w:r>
    </w:p>
    <w:p w:rsidR="00D43679" w:rsidRDefault="00585BFE" w:rsidP="002D6BC2">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585BFE">
        <w:rPr>
          <w:rFonts w:ascii="標楷體" w:hAnsi="標楷體" w:hint="eastAsia"/>
          <w:dstrike w:val="0"/>
          <w:sz w:val="28"/>
          <w:szCs w:val="28"/>
        </w:rPr>
        <w:t>本府</w:t>
      </w:r>
      <w:r w:rsidRPr="00D43679">
        <w:rPr>
          <w:rFonts w:ascii="標楷體" w:hAnsi="標楷體" w:hint="eastAsia"/>
          <w:dstrike w:val="0"/>
          <w:sz w:val="28"/>
          <w:szCs w:val="28"/>
        </w:rPr>
        <w:t>已</w:t>
      </w:r>
      <w:r w:rsidRPr="00585BFE">
        <w:rPr>
          <w:rFonts w:ascii="標楷體" w:hAnsi="標楷體" w:hint="eastAsia"/>
          <w:dstrike w:val="0"/>
          <w:sz w:val="28"/>
          <w:szCs w:val="28"/>
        </w:rPr>
        <w:t>於</w:t>
      </w:r>
      <w:r w:rsidR="00234454">
        <w:rPr>
          <w:rFonts w:ascii="標楷體" w:hAnsi="標楷體" w:hint="eastAsia"/>
          <w:dstrike w:val="0"/>
          <w:sz w:val="28"/>
          <w:szCs w:val="28"/>
        </w:rPr>
        <w:t>一百零五</w:t>
      </w:r>
      <w:r w:rsidRPr="00585BFE">
        <w:rPr>
          <w:rFonts w:ascii="標楷體" w:hAnsi="標楷體" w:hint="eastAsia"/>
          <w:dstrike w:val="0"/>
          <w:sz w:val="28"/>
          <w:szCs w:val="28"/>
        </w:rPr>
        <w:t>年</w:t>
      </w:r>
      <w:r>
        <w:rPr>
          <w:rFonts w:ascii="標楷體" w:hAnsi="標楷體" w:hint="eastAsia"/>
          <w:dstrike w:val="0"/>
          <w:sz w:val="28"/>
          <w:szCs w:val="28"/>
        </w:rPr>
        <w:t>十一</w:t>
      </w:r>
      <w:r w:rsidRPr="00585BFE">
        <w:rPr>
          <w:rFonts w:ascii="標楷體" w:hAnsi="標楷體" w:hint="eastAsia"/>
          <w:dstrike w:val="0"/>
          <w:sz w:val="28"/>
          <w:szCs w:val="28"/>
        </w:rPr>
        <w:t>月</w:t>
      </w:r>
      <w:r>
        <w:rPr>
          <w:rFonts w:ascii="標楷體" w:hAnsi="標楷體" w:hint="eastAsia"/>
          <w:dstrike w:val="0"/>
          <w:sz w:val="28"/>
          <w:szCs w:val="28"/>
        </w:rPr>
        <w:t>十五</w:t>
      </w:r>
      <w:r w:rsidRPr="00585BFE">
        <w:rPr>
          <w:rFonts w:ascii="標楷體" w:hAnsi="標楷體" w:hint="eastAsia"/>
          <w:dstrike w:val="0"/>
          <w:sz w:val="28"/>
          <w:szCs w:val="28"/>
        </w:rPr>
        <w:t>日</w:t>
      </w:r>
      <w:r>
        <w:rPr>
          <w:rFonts w:ascii="標楷體" w:hAnsi="標楷體" w:hint="eastAsia"/>
          <w:dstrike w:val="0"/>
          <w:sz w:val="28"/>
          <w:szCs w:val="28"/>
        </w:rPr>
        <w:t>府授建築</w:t>
      </w:r>
      <w:r w:rsidR="002B762B" w:rsidRPr="00D43679">
        <w:rPr>
          <w:rFonts w:ascii="標楷體" w:hAnsi="標楷體" w:hint="eastAsia"/>
          <w:dstrike w:val="0"/>
          <w:sz w:val="28"/>
          <w:szCs w:val="28"/>
        </w:rPr>
        <w:t>字第一</w:t>
      </w:r>
      <w:r w:rsidR="00234454">
        <w:rPr>
          <w:rFonts w:ascii="新細明體" w:eastAsia="新細明體" w:hAnsi="新細明體" w:cs="新細明體" w:hint="eastAsia"/>
          <w:dstrike w:val="0"/>
          <w:sz w:val="28"/>
          <w:szCs w:val="28"/>
        </w:rPr>
        <w:t>〇</w:t>
      </w:r>
      <w:r>
        <w:rPr>
          <w:rFonts w:ascii="標楷體" w:hAnsi="標楷體" w:hint="eastAsia"/>
          <w:dstrike w:val="0"/>
          <w:sz w:val="28"/>
          <w:szCs w:val="28"/>
        </w:rPr>
        <w:t>五</w:t>
      </w:r>
      <w:r w:rsidR="00234454">
        <w:rPr>
          <w:rFonts w:ascii="新細明體" w:eastAsia="新細明體" w:hAnsi="新細明體" w:cs="新細明體" w:hint="eastAsia"/>
          <w:dstrike w:val="0"/>
          <w:sz w:val="28"/>
          <w:szCs w:val="28"/>
        </w:rPr>
        <w:t>〇</w:t>
      </w:r>
      <w:r w:rsidR="002B762B" w:rsidRPr="00D43679">
        <w:rPr>
          <w:rFonts w:ascii="標楷體" w:hAnsi="標楷體" w:hint="eastAsia"/>
          <w:dstrike w:val="0"/>
          <w:sz w:val="28"/>
          <w:szCs w:val="28"/>
        </w:rPr>
        <w:t>二</w:t>
      </w:r>
      <w:r>
        <w:rPr>
          <w:rFonts w:ascii="標楷體" w:hAnsi="標楷體" w:hint="eastAsia"/>
          <w:dstrike w:val="0"/>
          <w:sz w:val="28"/>
          <w:szCs w:val="28"/>
        </w:rPr>
        <w:t>四六一四</w:t>
      </w:r>
      <w:r w:rsidR="00234454">
        <w:rPr>
          <w:rFonts w:ascii="新細明體" w:eastAsia="新細明體" w:hAnsi="新細明體" w:cs="新細明體" w:hint="eastAsia"/>
          <w:dstrike w:val="0"/>
          <w:sz w:val="28"/>
          <w:szCs w:val="28"/>
        </w:rPr>
        <w:t>〇</w:t>
      </w:r>
      <w:r w:rsidR="002B762B" w:rsidRPr="00D43679">
        <w:rPr>
          <w:rFonts w:ascii="標楷體" w:hAnsi="標楷體" w:hint="eastAsia"/>
          <w:dstrike w:val="0"/>
          <w:sz w:val="28"/>
          <w:szCs w:val="28"/>
        </w:rPr>
        <w:t>號函</w:t>
      </w:r>
      <w:r w:rsidRPr="00585BFE">
        <w:rPr>
          <w:rFonts w:ascii="標楷體" w:hAnsi="標楷體" w:hint="eastAsia"/>
          <w:dstrike w:val="0"/>
          <w:sz w:val="28"/>
          <w:szCs w:val="28"/>
        </w:rPr>
        <w:t>訂定「臺中市政府所屬各機關學校洽請代辦工程採購作業要點」</w:t>
      </w:r>
      <w:r w:rsidR="00602E65" w:rsidRPr="00D43679">
        <w:rPr>
          <w:rFonts w:ascii="標楷體" w:hAnsi="標楷體" w:hint="eastAsia"/>
          <w:dstrike w:val="0"/>
          <w:sz w:val="28"/>
          <w:szCs w:val="28"/>
        </w:rPr>
        <w:t>，</w:t>
      </w:r>
      <w:r>
        <w:rPr>
          <w:rFonts w:ascii="標楷體" w:hAnsi="標楷體" w:hint="eastAsia"/>
          <w:dstrike w:val="0"/>
          <w:sz w:val="28"/>
          <w:szCs w:val="28"/>
        </w:rPr>
        <w:t>本要點</w:t>
      </w:r>
      <w:r w:rsidRPr="00585BFE">
        <w:rPr>
          <w:rFonts w:ascii="標楷體" w:hAnsi="標楷體" w:hint="eastAsia"/>
          <w:dstrike w:val="0"/>
          <w:sz w:val="28"/>
          <w:szCs w:val="28"/>
        </w:rPr>
        <w:t>點定義之工程，係指本府各機關學校辦理之公共工程，即建築、土木、水利等但不包含國宅及交通工程。凡符合該要點之代辦情形者，本府所屬各機關學校皆得依規定委託相關單位代辦工程採購，且不以建築工程為限。該要點重點包含：代辦之範圍及期程、預算編列之項目及權責、興建計畫書應備具之內容、監辦規定、代辦作業程序、涉及公</w:t>
      </w:r>
      <w:r w:rsidR="002D6BC2">
        <w:rPr>
          <w:rFonts w:ascii="標楷體" w:hAnsi="標楷體" w:hint="eastAsia"/>
          <w:dstrike w:val="0"/>
          <w:sz w:val="28"/>
          <w:szCs w:val="28"/>
        </w:rPr>
        <w:t>共建築新建工程之處理、變更設計之處理、驗收接管及保固處理等事項</w:t>
      </w:r>
      <w:r w:rsidR="00D43679">
        <w:rPr>
          <w:rFonts w:ascii="標楷體" w:hAnsi="標楷體" w:hint="eastAsia"/>
          <w:dstrike w:val="0"/>
          <w:sz w:val="28"/>
          <w:szCs w:val="28"/>
        </w:rPr>
        <w:t>。</w:t>
      </w:r>
    </w:p>
    <w:p w:rsidR="00233FC9" w:rsidRDefault="00233FC9" w:rsidP="00233FC9">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233FC9">
        <w:rPr>
          <w:rFonts w:ascii="標楷體" w:hAnsi="標楷體" w:hint="eastAsia"/>
          <w:dstrike w:val="0"/>
          <w:sz w:val="28"/>
          <w:szCs w:val="28"/>
        </w:rPr>
        <w:t>旨揭作業要點之停止適用，符合臺中市行政規則準則第</w:t>
      </w:r>
      <w:r w:rsidR="00234454">
        <w:rPr>
          <w:rFonts w:ascii="標楷體" w:hAnsi="標楷體" w:hint="eastAsia"/>
          <w:dstrike w:val="0"/>
          <w:sz w:val="28"/>
          <w:szCs w:val="28"/>
        </w:rPr>
        <w:t>十一</w:t>
      </w:r>
      <w:r w:rsidRPr="00233FC9">
        <w:rPr>
          <w:rFonts w:ascii="標楷體" w:hAnsi="標楷體" w:hint="eastAsia"/>
          <w:dstrike w:val="0"/>
          <w:sz w:val="28"/>
          <w:szCs w:val="28"/>
        </w:rPr>
        <w:t>點(略以)：「行政規則有下列情形之一，應停止適用或廢止：...三、同一事項已有訂有新行政規則替代者。」之規定。</w:t>
      </w:r>
    </w:p>
    <w:p w:rsidR="00585BFE" w:rsidRDefault="00E25758" w:rsidP="00233FC9">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D43679">
        <w:rPr>
          <w:rFonts w:ascii="標楷體" w:hAnsi="標楷體" w:hint="eastAsia"/>
          <w:dstrike w:val="0"/>
          <w:sz w:val="28"/>
          <w:szCs w:val="28"/>
        </w:rPr>
        <w:t>綜上，</w:t>
      </w:r>
      <w:r w:rsidR="00233FC9" w:rsidRPr="00233FC9">
        <w:rPr>
          <w:rFonts w:ascii="標楷體" w:hAnsi="標楷體" w:hint="eastAsia"/>
          <w:dstrike w:val="0"/>
          <w:sz w:val="28"/>
          <w:szCs w:val="28"/>
        </w:rPr>
        <w:t>因本府針對所屬各機關學校之公共工程洽請代辦事宜，</w:t>
      </w:r>
      <w:r w:rsidR="002D6BC2" w:rsidRPr="002D6BC2">
        <w:rPr>
          <w:rFonts w:ascii="標楷體" w:hAnsi="標楷體" w:hint="eastAsia"/>
          <w:dstrike w:val="0"/>
          <w:sz w:val="28"/>
          <w:szCs w:val="28"/>
        </w:rPr>
        <w:t>已訂有新行政規則且其位階較本局之作業要點高，符合臺中市行政規則準則第</w:t>
      </w:r>
      <w:r w:rsidR="00234454">
        <w:rPr>
          <w:rFonts w:ascii="標楷體" w:hAnsi="標楷體" w:hint="eastAsia"/>
          <w:dstrike w:val="0"/>
          <w:sz w:val="28"/>
          <w:szCs w:val="28"/>
        </w:rPr>
        <w:t>十一</w:t>
      </w:r>
      <w:r w:rsidR="002D6BC2" w:rsidRPr="002D6BC2">
        <w:rPr>
          <w:rFonts w:ascii="標楷體" w:hAnsi="標楷體" w:hint="eastAsia"/>
          <w:dstrike w:val="0"/>
          <w:sz w:val="28"/>
          <w:szCs w:val="28"/>
        </w:rPr>
        <w:t>點規定</w:t>
      </w:r>
      <w:r w:rsidR="007B421A">
        <w:rPr>
          <w:rFonts w:ascii="標楷體" w:hAnsi="標楷體" w:hint="eastAsia"/>
          <w:dstrike w:val="0"/>
          <w:sz w:val="28"/>
          <w:szCs w:val="28"/>
        </w:rPr>
        <w:t>，故本局「</w:t>
      </w:r>
      <w:r w:rsidR="00585BFE">
        <w:rPr>
          <w:rFonts w:ascii="標楷體" w:hAnsi="標楷體" w:hint="eastAsia"/>
          <w:dstrike w:val="0"/>
          <w:sz w:val="28"/>
          <w:szCs w:val="28"/>
        </w:rPr>
        <w:t>臺中市政府建設局代辦各機關學校公共建築工程作業要點</w:t>
      </w:r>
      <w:r w:rsidR="007B421A">
        <w:rPr>
          <w:rFonts w:ascii="標楷體" w:hAnsi="標楷體" w:hint="eastAsia"/>
          <w:dstrike w:val="0"/>
          <w:sz w:val="28"/>
          <w:szCs w:val="28"/>
        </w:rPr>
        <w:t>」擬請停止適用</w:t>
      </w:r>
      <w:r w:rsidR="00D43679" w:rsidRPr="00D43679">
        <w:rPr>
          <w:rFonts w:ascii="標楷體" w:hAnsi="標楷體" w:hint="eastAsia"/>
          <w:dstrike w:val="0"/>
          <w:sz w:val="28"/>
          <w:szCs w:val="28"/>
        </w:rPr>
        <w:t>。</w:t>
      </w:r>
    </w:p>
    <w:p w:rsidR="00DF424E" w:rsidRPr="007C5A22" w:rsidRDefault="00806473" w:rsidP="00DF424E">
      <w:pPr>
        <w:pageBreakBefore/>
        <w:widowControl/>
        <w:spacing w:beforeLines="100" w:before="360"/>
        <w:jc w:val="both"/>
        <w:rPr>
          <w:rFonts w:ascii="Times New Roman" w:eastAsia="標楷體" w:hAnsi="Times New Roman"/>
          <w:bCs/>
          <w:sz w:val="40"/>
          <w:szCs w:val="40"/>
        </w:rPr>
      </w:pPr>
      <w:r>
        <w:rPr>
          <w:rFonts w:ascii="Times New Roman" w:eastAsia="標楷體" w:hAnsi="Times New Roman" w:hint="eastAsia"/>
          <w:bCs/>
          <w:sz w:val="40"/>
          <w:szCs w:val="40"/>
        </w:rPr>
        <w:lastRenderedPageBreak/>
        <w:t>停止適用</w:t>
      </w:r>
      <w:r w:rsidR="00DF424E" w:rsidRPr="007C5A22">
        <w:rPr>
          <w:rFonts w:ascii="Times New Roman" w:eastAsia="標楷體" w:hAnsi="Times New Roman"/>
          <w:bCs/>
          <w:sz w:val="40"/>
          <w:szCs w:val="40"/>
        </w:rPr>
        <w:t>法規整理表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F424E" w:rsidRPr="007C5A22" w:rsidTr="00F533B3">
        <w:tc>
          <w:tcPr>
            <w:tcW w:w="1188" w:type="pct"/>
            <w:vAlign w:val="center"/>
          </w:tcPr>
          <w:p w:rsidR="00DF424E" w:rsidRPr="007C5A22" w:rsidRDefault="00DF424E" w:rsidP="00F533B3">
            <w:pPr>
              <w:widowControl/>
              <w:spacing w:line="460" w:lineRule="exact"/>
              <w:jc w:val="center"/>
              <w:rPr>
                <w:rFonts w:ascii="標楷體" w:eastAsia="標楷體" w:hAnsi="標楷體"/>
                <w:sz w:val="28"/>
                <w:szCs w:val="28"/>
              </w:rPr>
            </w:pPr>
            <w:r w:rsidRPr="007C5A22">
              <w:rPr>
                <w:rFonts w:ascii="標楷體" w:eastAsia="標楷體" w:hAnsi="標楷體"/>
                <w:sz w:val="28"/>
                <w:szCs w:val="28"/>
              </w:rPr>
              <w:t>法規名稱</w:t>
            </w:r>
          </w:p>
        </w:tc>
        <w:tc>
          <w:tcPr>
            <w:tcW w:w="1375" w:type="pct"/>
            <w:vAlign w:val="center"/>
          </w:tcPr>
          <w:p w:rsidR="00DF424E" w:rsidRPr="007C5A22" w:rsidRDefault="00D31483" w:rsidP="00F533B3">
            <w:pPr>
              <w:widowControl/>
              <w:spacing w:line="460" w:lineRule="exact"/>
              <w:jc w:val="center"/>
              <w:rPr>
                <w:rFonts w:ascii="標楷體" w:eastAsia="標楷體" w:hAnsi="標楷體"/>
                <w:sz w:val="28"/>
                <w:szCs w:val="28"/>
              </w:rPr>
            </w:pPr>
            <w:r w:rsidRPr="00D31483">
              <w:rPr>
                <w:rFonts w:ascii="標楷體" w:eastAsia="標楷體" w:hAnsi="標楷體" w:hint="eastAsia"/>
                <w:sz w:val="28"/>
                <w:szCs w:val="28"/>
              </w:rPr>
              <w:t>下達日期文號</w:t>
            </w:r>
          </w:p>
        </w:tc>
        <w:tc>
          <w:tcPr>
            <w:tcW w:w="2437" w:type="pct"/>
            <w:vAlign w:val="center"/>
          </w:tcPr>
          <w:p w:rsidR="00DF424E" w:rsidRPr="007C5A22" w:rsidRDefault="00806473"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停止適用</w:t>
            </w:r>
            <w:r w:rsidR="00DF424E" w:rsidRPr="007C5A22">
              <w:rPr>
                <w:rFonts w:ascii="標楷體" w:eastAsia="標楷體" w:hAnsi="標楷體"/>
                <w:sz w:val="28"/>
                <w:szCs w:val="28"/>
              </w:rPr>
              <w:t>理由</w:t>
            </w:r>
          </w:p>
        </w:tc>
      </w:tr>
      <w:tr w:rsidR="00DF424E" w:rsidRPr="007C5A22" w:rsidTr="00F533B3">
        <w:tc>
          <w:tcPr>
            <w:tcW w:w="1188" w:type="pct"/>
          </w:tcPr>
          <w:p w:rsidR="00DF424E" w:rsidRPr="007C5A22" w:rsidRDefault="00585BFE" w:rsidP="00F533B3">
            <w:pPr>
              <w:widowControl/>
              <w:spacing w:line="460" w:lineRule="exact"/>
              <w:jc w:val="both"/>
              <w:rPr>
                <w:rFonts w:ascii="標楷體" w:eastAsia="標楷體" w:hAnsi="標楷體"/>
                <w:sz w:val="28"/>
                <w:szCs w:val="28"/>
              </w:rPr>
            </w:pPr>
            <w:r>
              <w:rPr>
                <w:rFonts w:ascii="標楷體" w:eastAsia="標楷體" w:hAnsi="標楷體"/>
                <w:sz w:val="28"/>
                <w:szCs w:val="28"/>
              </w:rPr>
              <w:t>臺中市政府建設局代辦各機關學校公共建築工程作業要點</w:t>
            </w:r>
          </w:p>
        </w:tc>
        <w:tc>
          <w:tcPr>
            <w:tcW w:w="1375" w:type="pct"/>
          </w:tcPr>
          <w:p w:rsidR="00DF424E" w:rsidRPr="00835DA4" w:rsidRDefault="00DF424E" w:rsidP="00D509B0">
            <w:pPr>
              <w:widowControl/>
              <w:spacing w:line="460" w:lineRule="exact"/>
              <w:jc w:val="both"/>
              <w:rPr>
                <w:rStyle w:val="a3"/>
                <w:rFonts w:ascii="標楷體" w:eastAsia="標楷體" w:hAnsi="標楷體"/>
                <w:sz w:val="28"/>
                <w:szCs w:val="28"/>
              </w:rPr>
            </w:pPr>
            <w:r w:rsidRPr="00835DA4">
              <w:rPr>
                <w:rStyle w:val="a3"/>
                <w:rFonts w:ascii="標楷體" w:eastAsia="標楷體" w:hAnsi="標楷體"/>
                <w:b w:val="0"/>
                <w:sz w:val="28"/>
                <w:szCs w:val="28"/>
              </w:rPr>
              <w:t>臺中市政府</w:t>
            </w:r>
            <w:r w:rsidR="004839D7" w:rsidRPr="00835DA4">
              <w:rPr>
                <w:rStyle w:val="a3"/>
                <w:rFonts w:ascii="標楷體" w:eastAsia="標楷體" w:hAnsi="標楷體" w:hint="eastAsia"/>
                <w:b w:val="0"/>
                <w:sz w:val="28"/>
                <w:szCs w:val="28"/>
              </w:rPr>
              <w:t>建設局</w:t>
            </w:r>
            <w:r w:rsidR="002B762B" w:rsidRPr="00835DA4">
              <w:rPr>
                <w:rFonts w:ascii="標楷體" w:eastAsia="標楷體" w:hAnsi="標楷體"/>
                <w:sz w:val="28"/>
                <w:szCs w:val="28"/>
              </w:rPr>
              <w:t>一</w:t>
            </w:r>
            <w:r w:rsidR="002A260C" w:rsidRPr="00835DA4">
              <w:rPr>
                <w:rFonts w:ascii="標楷體" w:eastAsia="標楷體" w:hAnsi="標楷體"/>
                <w:sz w:val="28"/>
                <w:szCs w:val="28"/>
              </w:rPr>
              <w:t>百</w:t>
            </w:r>
            <w:r w:rsidR="004B6608" w:rsidRPr="00835DA4">
              <w:rPr>
                <w:rFonts w:ascii="標楷體" w:eastAsia="標楷體" w:hAnsi="標楷體"/>
                <w:sz w:val="28"/>
                <w:szCs w:val="28"/>
              </w:rPr>
              <w:t>年</w:t>
            </w:r>
            <w:r w:rsidR="002A260C" w:rsidRPr="00835DA4">
              <w:rPr>
                <w:rFonts w:ascii="標楷體" w:eastAsia="標楷體" w:hAnsi="標楷體" w:hint="eastAsia"/>
                <w:sz w:val="28"/>
                <w:szCs w:val="28"/>
              </w:rPr>
              <w:t>一</w:t>
            </w:r>
            <w:r w:rsidR="004B6608" w:rsidRPr="00835DA4">
              <w:rPr>
                <w:rFonts w:ascii="標楷體" w:eastAsia="標楷體" w:hAnsi="標楷體"/>
                <w:sz w:val="28"/>
                <w:szCs w:val="28"/>
              </w:rPr>
              <w:t>月</w:t>
            </w:r>
            <w:r w:rsidR="002A260C" w:rsidRPr="00835DA4">
              <w:rPr>
                <w:rFonts w:ascii="標楷體" w:eastAsia="標楷體" w:hAnsi="標楷體" w:hint="eastAsia"/>
                <w:sz w:val="28"/>
                <w:szCs w:val="28"/>
              </w:rPr>
              <w:t>六</w:t>
            </w:r>
            <w:r w:rsidRPr="00835DA4">
              <w:rPr>
                <w:rFonts w:ascii="標楷體" w:eastAsia="標楷體" w:hAnsi="標楷體"/>
                <w:sz w:val="28"/>
                <w:szCs w:val="28"/>
              </w:rPr>
              <w:t>日</w:t>
            </w:r>
            <w:r w:rsidR="004B6608" w:rsidRPr="00835DA4">
              <w:rPr>
                <w:rStyle w:val="a3"/>
                <w:rFonts w:ascii="標楷體" w:eastAsia="標楷體" w:hAnsi="標楷體" w:hint="eastAsia"/>
                <w:b w:val="0"/>
                <w:sz w:val="28"/>
                <w:szCs w:val="28"/>
              </w:rPr>
              <w:t>中市建</w:t>
            </w:r>
            <w:r w:rsidR="002A260C" w:rsidRPr="00835DA4">
              <w:rPr>
                <w:rStyle w:val="a3"/>
                <w:rFonts w:ascii="標楷體" w:eastAsia="標楷體" w:hAnsi="標楷體" w:hint="eastAsia"/>
                <w:b w:val="0"/>
                <w:sz w:val="28"/>
                <w:szCs w:val="28"/>
              </w:rPr>
              <w:t>企</w:t>
            </w:r>
            <w:r w:rsidRPr="00835DA4">
              <w:rPr>
                <w:rStyle w:val="a3"/>
                <w:rFonts w:ascii="標楷體" w:eastAsia="標楷體" w:hAnsi="標楷體"/>
                <w:b w:val="0"/>
                <w:sz w:val="28"/>
                <w:szCs w:val="28"/>
              </w:rPr>
              <w:t>字第一</w:t>
            </w:r>
            <w:r w:rsidR="002A260C" w:rsidRPr="00835DA4">
              <w:rPr>
                <w:rStyle w:val="a3"/>
                <w:rFonts w:ascii="新細明體" w:eastAsia="新細明體" w:hAnsi="新細明體" w:cs="新細明體"/>
                <w:b w:val="0"/>
                <w:sz w:val="28"/>
                <w:szCs w:val="28"/>
              </w:rPr>
              <w:t>〇〇〇〇〇〇</w:t>
            </w:r>
            <w:r w:rsidR="004B6608" w:rsidRPr="00835DA4">
              <w:rPr>
                <w:rStyle w:val="a3"/>
                <w:rFonts w:ascii="標楷體" w:eastAsia="標楷體" w:hAnsi="標楷體" w:hint="eastAsia"/>
                <w:b w:val="0"/>
                <w:sz w:val="28"/>
                <w:szCs w:val="28"/>
              </w:rPr>
              <w:t>八</w:t>
            </w:r>
            <w:r w:rsidR="002D6BC2" w:rsidRPr="00835DA4">
              <w:rPr>
                <w:rStyle w:val="a3"/>
                <w:rFonts w:ascii="標楷體" w:eastAsia="標楷體" w:hAnsi="標楷體" w:hint="eastAsia"/>
                <w:b w:val="0"/>
                <w:sz w:val="28"/>
                <w:szCs w:val="28"/>
              </w:rPr>
              <w:t>三</w:t>
            </w:r>
            <w:r w:rsidR="002A260C" w:rsidRPr="00835DA4">
              <w:rPr>
                <w:rStyle w:val="a3"/>
                <w:rFonts w:ascii="標楷體" w:eastAsia="標楷體" w:hAnsi="標楷體" w:hint="eastAsia"/>
                <w:b w:val="0"/>
                <w:sz w:val="28"/>
                <w:szCs w:val="28"/>
              </w:rPr>
              <w:t>八</w:t>
            </w:r>
            <w:r w:rsidR="004B6608" w:rsidRPr="00835DA4">
              <w:rPr>
                <w:rStyle w:val="a3"/>
                <w:rFonts w:ascii="標楷體" w:eastAsia="標楷體" w:hAnsi="標楷體"/>
                <w:b w:val="0"/>
                <w:sz w:val="28"/>
                <w:szCs w:val="28"/>
              </w:rPr>
              <w:t>號</w:t>
            </w:r>
            <w:r w:rsidR="004B6608" w:rsidRPr="00835DA4">
              <w:rPr>
                <w:rStyle w:val="a3"/>
                <w:rFonts w:ascii="標楷體" w:eastAsia="標楷體" w:hAnsi="標楷體" w:hint="eastAsia"/>
                <w:b w:val="0"/>
                <w:sz w:val="28"/>
                <w:szCs w:val="28"/>
              </w:rPr>
              <w:t>函</w:t>
            </w:r>
            <w:r w:rsidR="002D6BC2" w:rsidRPr="00835DA4">
              <w:rPr>
                <w:rStyle w:val="a3"/>
                <w:rFonts w:ascii="標楷體" w:eastAsia="標楷體" w:hAnsi="標楷體" w:hint="eastAsia"/>
                <w:b w:val="0"/>
                <w:sz w:val="28"/>
                <w:szCs w:val="28"/>
              </w:rPr>
              <w:t>修正</w:t>
            </w:r>
          </w:p>
        </w:tc>
        <w:tc>
          <w:tcPr>
            <w:tcW w:w="2437" w:type="pct"/>
          </w:tcPr>
          <w:p w:rsidR="00233FC9" w:rsidRPr="00233FC9" w:rsidRDefault="00233FC9" w:rsidP="00233FC9">
            <w:pPr>
              <w:pStyle w:val="a4"/>
              <w:widowControl/>
              <w:numPr>
                <w:ilvl w:val="0"/>
                <w:numId w:val="3"/>
              </w:numPr>
              <w:spacing w:line="460" w:lineRule="exact"/>
              <w:ind w:leftChars="0" w:left="560" w:hangingChars="200" w:hanging="560"/>
              <w:jc w:val="both"/>
              <w:rPr>
                <w:rFonts w:ascii="標楷體" w:hAnsi="標楷體"/>
                <w:dstrike w:val="0"/>
                <w:sz w:val="28"/>
                <w:szCs w:val="28"/>
              </w:rPr>
            </w:pPr>
            <w:r w:rsidRPr="00233FC9">
              <w:rPr>
                <w:rFonts w:ascii="標楷體" w:hAnsi="標楷體" w:hint="eastAsia"/>
                <w:dstrike w:val="0"/>
                <w:sz w:val="28"/>
                <w:szCs w:val="28"/>
              </w:rPr>
              <w:t>旨揭作業要點係本局為代辦作業之需要，前於縣市合併後依職權訂定之行政規則。其目的在於使本府各機關學校及本局之權責區分明確，作業標準統一，以利相關單位於洽請代辦公有建築工程作業時得以遵循。該要點重點包含：代辦之範圍、預算編列權責、代辦作業程序、變更設計之處理、驗收接管及保固處理等事項。</w:t>
            </w:r>
          </w:p>
          <w:p w:rsidR="00233FC9" w:rsidRPr="00916FD2" w:rsidRDefault="00233FC9" w:rsidP="000B755B">
            <w:pPr>
              <w:pStyle w:val="a4"/>
              <w:widowControl/>
              <w:numPr>
                <w:ilvl w:val="0"/>
                <w:numId w:val="3"/>
              </w:numPr>
              <w:spacing w:line="460" w:lineRule="exact"/>
              <w:ind w:leftChars="0" w:left="560" w:hangingChars="200" w:hanging="560"/>
              <w:jc w:val="both"/>
              <w:rPr>
                <w:rFonts w:ascii="標楷體" w:hAnsi="標楷體"/>
                <w:dstrike w:val="0"/>
                <w:sz w:val="28"/>
                <w:szCs w:val="28"/>
              </w:rPr>
            </w:pPr>
            <w:r w:rsidRPr="00916FD2">
              <w:rPr>
                <w:rFonts w:ascii="標楷體" w:hAnsi="標楷體" w:hint="eastAsia"/>
                <w:dstrike w:val="0"/>
                <w:sz w:val="28"/>
                <w:szCs w:val="28"/>
              </w:rPr>
              <w:t>本府已於一</w:t>
            </w:r>
            <w:r w:rsidR="00234454" w:rsidRPr="00916FD2">
              <w:rPr>
                <w:rFonts w:ascii="標楷體" w:hAnsi="標楷體" w:hint="eastAsia"/>
                <w:dstrike w:val="0"/>
                <w:sz w:val="28"/>
                <w:szCs w:val="28"/>
              </w:rPr>
              <w:t>百零</w:t>
            </w:r>
            <w:r w:rsidRPr="00916FD2">
              <w:rPr>
                <w:rFonts w:ascii="標楷體" w:hAnsi="標楷體" w:hint="eastAsia"/>
                <w:dstrike w:val="0"/>
                <w:sz w:val="28"/>
                <w:szCs w:val="28"/>
              </w:rPr>
              <w:t>五年十一月十五日府授建築字第一</w:t>
            </w:r>
            <w:r w:rsidR="00234454" w:rsidRPr="00916FD2">
              <w:rPr>
                <w:rFonts w:ascii="新細明體" w:eastAsia="新細明體" w:hAnsi="新細明體" w:cs="新細明體" w:hint="eastAsia"/>
                <w:dstrike w:val="0"/>
                <w:sz w:val="28"/>
                <w:szCs w:val="28"/>
              </w:rPr>
              <w:t>〇</w:t>
            </w:r>
            <w:r w:rsidRPr="00916FD2">
              <w:rPr>
                <w:rFonts w:ascii="標楷體" w:hAnsi="標楷體" w:hint="eastAsia"/>
                <w:dstrike w:val="0"/>
                <w:sz w:val="28"/>
                <w:szCs w:val="28"/>
              </w:rPr>
              <w:t>五二四六一四</w:t>
            </w:r>
            <w:r w:rsidR="00916FD2">
              <w:rPr>
                <w:rFonts w:ascii="新細明體" w:eastAsia="新細明體" w:hAnsi="新細明體" w:cs="新細明體" w:hint="eastAsia"/>
                <w:dstrike w:val="0"/>
                <w:sz w:val="28"/>
                <w:szCs w:val="28"/>
              </w:rPr>
              <w:t>〇</w:t>
            </w:r>
            <w:r w:rsidRPr="00916FD2">
              <w:rPr>
                <w:rFonts w:ascii="標楷體" w:hAnsi="標楷體" w:hint="eastAsia"/>
                <w:dstrike w:val="0"/>
                <w:sz w:val="28"/>
                <w:szCs w:val="28"/>
              </w:rPr>
              <w:t>號函訂定「臺中市政府所屬各機關學校洽請代辦工程採購作業要點」，本要點點定義之工程，係指本府各機關學校辦理之公共工程，即建築、土木、水利等但不包含國宅及交通工程。凡符合該要點之代辦情形者，本府所屬各機關學校皆得依規定委託相關單位代辦工程採購，且不以建築工程為限。該要點重點包含：代辦之範圍及期程、預算編列之項目及權責、興建計</w:t>
            </w:r>
            <w:r w:rsidRPr="00916FD2">
              <w:rPr>
                <w:rFonts w:ascii="標楷體" w:hAnsi="標楷體" w:hint="eastAsia"/>
                <w:dstrike w:val="0"/>
                <w:sz w:val="28"/>
                <w:szCs w:val="28"/>
              </w:rPr>
              <w:lastRenderedPageBreak/>
              <w:t>畫書應備具之內容、監辦規定、代辦作業程序、涉及公共建築新建工程之處理、變更設計之處理、驗收接管及保固處理等事項。</w:t>
            </w:r>
          </w:p>
          <w:p w:rsidR="00233FC9" w:rsidRDefault="00233FC9" w:rsidP="00233FC9">
            <w:pPr>
              <w:pStyle w:val="a4"/>
              <w:widowControl/>
              <w:numPr>
                <w:ilvl w:val="0"/>
                <w:numId w:val="3"/>
              </w:numPr>
              <w:spacing w:line="460" w:lineRule="exact"/>
              <w:ind w:leftChars="0" w:left="560" w:hangingChars="200" w:hanging="560"/>
              <w:jc w:val="both"/>
              <w:rPr>
                <w:rFonts w:ascii="標楷體" w:hAnsi="標楷體"/>
                <w:dstrike w:val="0"/>
                <w:sz w:val="28"/>
                <w:szCs w:val="28"/>
              </w:rPr>
            </w:pPr>
            <w:r w:rsidRPr="00233FC9">
              <w:rPr>
                <w:rFonts w:ascii="標楷體" w:hAnsi="標楷體" w:hint="eastAsia"/>
                <w:dstrike w:val="0"/>
                <w:sz w:val="28"/>
                <w:szCs w:val="28"/>
              </w:rPr>
              <w:t>旨揭作業要點之停止適用，符合臺中市行政規則準則第</w:t>
            </w:r>
            <w:r w:rsidR="00916FD2">
              <w:rPr>
                <w:rFonts w:ascii="標楷體" w:hAnsi="標楷體" w:hint="eastAsia"/>
                <w:dstrike w:val="0"/>
                <w:sz w:val="28"/>
                <w:szCs w:val="28"/>
              </w:rPr>
              <w:t>十一</w:t>
            </w:r>
            <w:r w:rsidRPr="00233FC9">
              <w:rPr>
                <w:rFonts w:ascii="標楷體" w:hAnsi="標楷體" w:hint="eastAsia"/>
                <w:dstrike w:val="0"/>
                <w:sz w:val="28"/>
                <w:szCs w:val="28"/>
              </w:rPr>
              <w:t>點(略以)：「行政規則有下列情形之一，應停止適用或廢止：...三、同一事項已有訂有新行政規則替代者。」之規定。</w:t>
            </w:r>
          </w:p>
          <w:p w:rsidR="00233FC9" w:rsidRDefault="00233FC9" w:rsidP="00233FC9">
            <w:pPr>
              <w:pStyle w:val="a4"/>
              <w:widowControl/>
              <w:numPr>
                <w:ilvl w:val="0"/>
                <w:numId w:val="3"/>
              </w:numPr>
              <w:spacing w:line="460" w:lineRule="exact"/>
              <w:ind w:leftChars="0" w:left="560" w:hangingChars="200" w:hanging="560"/>
              <w:jc w:val="both"/>
              <w:rPr>
                <w:rFonts w:ascii="標楷體" w:hAnsi="標楷體"/>
                <w:dstrike w:val="0"/>
                <w:sz w:val="28"/>
                <w:szCs w:val="28"/>
              </w:rPr>
            </w:pPr>
            <w:r w:rsidRPr="00D43679">
              <w:rPr>
                <w:rFonts w:ascii="標楷體" w:hAnsi="標楷體" w:hint="eastAsia"/>
                <w:dstrike w:val="0"/>
                <w:sz w:val="28"/>
                <w:szCs w:val="28"/>
              </w:rPr>
              <w:t>綜上，</w:t>
            </w:r>
            <w:r w:rsidRPr="00233FC9">
              <w:rPr>
                <w:rFonts w:ascii="標楷體" w:hAnsi="標楷體" w:hint="eastAsia"/>
                <w:dstrike w:val="0"/>
                <w:sz w:val="28"/>
                <w:szCs w:val="28"/>
              </w:rPr>
              <w:t>因本府針對所屬各機關學校之公共工程洽請代辦事宜，</w:t>
            </w:r>
            <w:r w:rsidRPr="002D6BC2">
              <w:rPr>
                <w:rFonts w:ascii="標楷體" w:hAnsi="標楷體" w:hint="eastAsia"/>
                <w:dstrike w:val="0"/>
                <w:sz w:val="28"/>
                <w:szCs w:val="28"/>
              </w:rPr>
              <w:t>已訂有新行政規則且其位階較本局之作業要點高，符合臺中市行政規則準則第</w:t>
            </w:r>
            <w:r w:rsidR="00916FD2">
              <w:rPr>
                <w:rFonts w:ascii="標楷體" w:hAnsi="標楷體" w:hint="eastAsia"/>
                <w:dstrike w:val="0"/>
                <w:sz w:val="28"/>
                <w:szCs w:val="28"/>
              </w:rPr>
              <w:t>十一</w:t>
            </w:r>
            <w:r w:rsidRPr="002D6BC2">
              <w:rPr>
                <w:rFonts w:ascii="標楷體" w:hAnsi="標楷體" w:hint="eastAsia"/>
                <w:dstrike w:val="0"/>
                <w:sz w:val="28"/>
                <w:szCs w:val="28"/>
              </w:rPr>
              <w:t>點規定</w:t>
            </w:r>
            <w:r>
              <w:rPr>
                <w:rFonts w:ascii="標楷體" w:hAnsi="標楷體" w:hint="eastAsia"/>
                <w:dstrike w:val="0"/>
                <w:sz w:val="28"/>
                <w:szCs w:val="28"/>
              </w:rPr>
              <w:t>，故本局「臺中市政府建設局代辦各機關學校公共建築工程作業要點」擬請停止適用</w:t>
            </w:r>
            <w:r w:rsidRPr="00D43679">
              <w:rPr>
                <w:rFonts w:ascii="標楷體" w:hAnsi="標楷體" w:hint="eastAsia"/>
                <w:dstrike w:val="0"/>
                <w:sz w:val="28"/>
                <w:szCs w:val="28"/>
              </w:rPr>
              <w:t>。</w:t>
            </w:r>
          </w:p>
          <w:p w:rsidR="00DF424E" w:rsidRPr="00233FC9" w:rsidRDefault="004B6608" w:rsidP="00233FC9">
            <w:pPr>
              <w:pStyle w:val="a4"/>
              <w:widowControl/>
              <w:numPr>
                <w:ilvl w:val="0"/>
                <w:numId w:val="3"/>
              </w:numPr>
              <w:spacing w:line="460" w:lineRule="exact"/>
              <w:ind w:leftChars="0" w:left="560" w:hangingChars="200" w:hanging="560"/>
              <w:jc w:val="both"/>
              <w:rPr>
                <w:rFonts w:ascii="標楷體" w:hAnsi="標楷體"/>
                <w:dstrike w:val="0"/>
                <w:sz w:val="28"/>
                <w:szCs w:val="28"/>
              </w:rPr>
            </w:pPr>
            <w:r w:rsidRPr="00233FC9">
              <w:rPr>
                <w:rFonts w:ascii="標楷體" w:hAnsi="標楷體"/>
                <w:dstrike w:val="0"/>
                <w:sz w:val="28"/>
                <w:szCs w:val="28"/>
              </w:rPr>
              <w:t>檢附「</w:t>
            </w:r>
            <w:r w:rsidR="00585BFE" w:rsidRPr="00233FC9">
              <w:rPr>
                <w:rFonts w:ascii="標楷體" w:hAnsi="標楷體"/>
                <w:dstrike w:val="0"/>
                <w:sz w:val="28"/>
                <w:szCs w:val="28"/>
              </w:rPr>
              <w:t>臺中市政府建設局代辦各機關學校公共建築工程作業要點</w:t>
            </w:r>
            <w:r w:rsidR="00DF424E" w:rsidRPr="00233FC9">
              <w:rPr>
                <w:rFonts w:ascii="標楷體" w:hAnsi="標楷體"/>
                <w:dstrike w:val="0"/>
                <w:sz w:val="28"/>
                <w:szCs w:val="28"/>
              </w:rPr>
              <w:t>」。</w:t>
            </w:r>
          </w:p>
        </w:tc>
      </w:tr>
    </w:tbl>
    <w:p w:rsidR="00DF424E" w:rsidRPr="007C5A22" w:rsidRDefault="00DF424E" w:rsidP="00DF424E">
      <w:pPr>
        <w:widowControl/>
        <w:spacing w:line="460" w:lineRule="exact"/>
        <w:jc w:val="both"/>
        <w:rPr>
          <w:rFonts w:ascii="Times New Roman" w:eastAsia="標楷體" w:hAnsi="Times New Roman"/>
          <w:sz w:val="28"/>
          <w:szCs w:val="28"/>
        </w:rPr>
      </w:pPr>
    </w:p>
    <w:p w:rsidR="00DF424E" w:rsidRDefault="00585BFE" w:rsidP="00DF424E">
      <w:pPr>
        <w:pageBreakBefore/>
        <w:widowControl/>
        <w:spacing w:beforeLines="100" w:before="360"/>
        <w:jc w:val="both"/>
        <w:rPr>
          <w:rFonts w:ascii="Times New Roman" w:eastAsia="標楷體" w:hAnsi="Times New Roman"/>
          <w:bCs/>
          <w:sz w:val="40"/>
          <w:szCs w:val="40"/>
        </w:rPr>
      </w:pPr>
      <w:r>
        <w:rPr>
          <w:rFonts w:ascii="Times New Roman" w:eastAsia="標楷體" w:hAnsi="Times New Roman"/>
          <w:bCs/>
          <w:sz w:val="40"/>
          <w:szCs w:val="40"/>
        </w:rPr>
        <w:lastRenderedPageBreak/>
        <w:t>臺中市政府建設局代辦各機關學校公共建築工程作業要點</w:t>
      </w:r>
    </w:p>
    <w:p w:rsidR="002A260C" w:rsidRDefault="002A260C" w:rsidP="002D6B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afterLines="50" w:after="180" w:line="0" w:lineRule="atLeast"/>
        <w:ind w:left="200" w:hangingChars="100" w:hanging="200"/>
        <w:jc w:val="right"/>
        <w:rPr>
          <w:rFonts w:ascii="標楷體" w:eastAsia="標楷體" w:hAnsi="標楷體" w:cs="Times New Roman"/>
          <w:sz w:val="20"/>
          <w:szCs w:val="20"/>
        </w:rPr>
      </w:pPr>
      <w:r>
        <w:rPr>
          <w:rFonts w:ascii="標楷體" w:eastAsia="標楷體" w:hAnsi="標楷體" w:cs="Times New Roman" w:hint="eastAsia"/>
          <w:sz w:val="20"/>
          <w:szCs w:val="20"/>
        </w:rPr>
        <w:t>中華民國1</w:t>
      </w:r>
      <w:r>
        <w:rPr>
          <w:rFonts w:ascii="標楷體" w:eastAsia="標楷體" w:hAnsi="標楷體" w:cs="Times New Roman"/>
          <w:sz w:val="20"/>
          <w:szCs w:val="20"/>
        </w:rPr>
        <w:t>00</w:t>
      </w:r>
      <w:r w:rsidRPr="002D6BC2">
        <w:rPr>
          <w:rFonts w:ascii="標楷體" w:eastAsia="標楷體" w:hAnsi="標楷體" w:cs="Times New Roman"/>
          <w:sz w:val="20"/>
          <w:szCs w:val="20"/>
        </w:rPr>
        <w:t>年</w:t>
      </w:r>
      <w:r>
        <w:rPr>
          <w:rFonts w:ascii="標楷體" w:eastAsia="標楷體" w:hAnsi="標楷體" w:cs="Times New Roman"/>
          <w:sz w:val="20"/>
          <w:szCs w:val="20"/>
        </w:rPr>
        <w:t>1</w:t>
      </w:r>
      <w:r w:rsidRPr="002D6BC2">
        <w:rPr>
          <w:rFonts w:ascii="標楷體" w:eastAsia="標楷體" w:hAnsi="標楷體" w:cs="Times New Roman"/>
          <w:sz w:val="20"/>
          <w:szCs w:val="20"/>
        </w:rPr>
        <w:t>月</w:t>
      </w:r>
      <w:r>
        <w:rPr>
          <w:rFonts w:ascii="標楷體" w:eastAsia="標楷體" w:hAnsi="標楷體" w:cs="Times New Roman"/>
          <w:sz w:val="20"/>
          <w:szCs w:val="20"/>
        </w:rPr>
        <w:t>6</w:t>
      </w:r>
      <w:r w:rsidRPr="002D6BC2">
        <w:rPr>
          <w:rFonts w:ascii="標楷體" w:eastAsia="標楷體" w:hAnsi="標楷體" w:cs="Times New Roman"/>
          <w:sz w:val="20"/>
          <w:szCs w:val="20"/>
        </w:rPr>
        <w:t>日</w:t>
      </w:r>
      <w:r w:rsidRPr="002D6BC2">
        <w:rPr>
          <w:rFonts w:ascii="標楷體" w:eastAsia="標楷體" w:hAnsi="標楷體" w:cs="Times New Roman" w:hint="eastAsia"/>
          <w:sz w:val="20"/>
          <w:szCs w:val="20"/>
        </w:rPr>
        <w:t>中市建</w:t>
      </w:r>
      <w:r>
        <w:rPr>
          <w:rFonts w:ascii="標楷體" w:eastAsia="標楷體" w:hAnsi="標楷體" w:cs="Times New Roman" w:hint="eastAsia"/>
          <w:sz w:val="20"/>
          <w:szCs w:val="20"/>
        </w:rPr>
        <w:t>企</w:t>
      </w:r>
      <w:r w:rsidRPr="002D6BC2">
        <w:rPr>
          <w:rFonts w:ascii="標楷體" w:eastAsia="標楷體" w:hAnsi="標楷體" w:cs="Times New Roman"/>
          <w:sz w:val="20"/>
          <w:szCs w:val="20"/>
        </w:rPr>
        <w:t>字第</w:t>
      </w:r>
      <w:r>
        <w:rPr>
          <w:rFonts w:ascii="標楷體" w:eastAsia="標楷體" w:hAnsi="標楷體" w:cs="Times New Roman" w:hint="eastAsia"/>
          <w:sz w:val="20"/>
          <w:szCs w:val="20"/>
        </w:rPr>
        <w:t>1</w:t>
      </w:r>
      <w:r>
        <w:rPr>
          <w:rFonts w:ascii="標楷體" w:eastAsia="標楷體" w:hAnsi="標楷體" w:cs="Times New Roman"/>
          <w:sz w:val="20"/>
          <w:szCs w:val="20"/>
        </w:rPr>
        <w:t>000000838</w:t>
      </w:r>
      <w:r w:rsidRPr="002D6BC2">
        <w:rPr>
          <w:rFonts w:ascii="標楷體" w:eastAsia="標楷體" w:hAnsi="標楷體" w:cs="Times New Roman"/>
          <w:sz w:val="20"/>
          <w:szCs w:val="20"/>
        </w:rPr>
        <w:t>號</w:t>
      </w:r>
      <w:r w:rsidRPr="002D6BC2">
        <w:rPr>
          <w:rFonts w:ascii="標楷體" w:eastAsia="標楷體" w:hAnsi="標楷體" w:cs="Times New Roman" w:hint="eastAsia"/>
          <w:sz w:val="20"/>
          <w:szCs w:val="20"/>
        </w:rPr>
        <w:t>函</w:t>
      </w:r>
      <w:r>
        <w:rPr>
          <w:rFonts w:ascii="標楷體" w:eastAsia="標楷體" w:hAnsi="標楷體" w:cs="Times New Roman" w:hint="eastAsia"/>
          <w:sz w:val="20"/>
          <w:szCs w:val="20"/>
        </w:rPr>
        <w:t>訂定</w:t>
      </w:r>
    </w:p>
    <w:p w:rsidR="002D6BC2" w:rsidRDefault="00D509B0" w:rsidP="002D6B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afterLines="50" w:after="180" w:line="0" w:lineRule="atLeast"/>
        <w:ind w:left="200" w:hangingChars="100" w:hanging="200"/>
        <w:jc w:val="right"/>
        <w:rPr>
          <w:rFonts w:ascii="標楷體" w:eastAsia="標楷體" w:hAnsi="標楷體" w:cs="Times New Roman"/>
          <w:sz w:val="20"/>
          <w:szCs w:val="20"/>
        </w:rPr>
      </w:pPr>
      <w:r>
        <w:rPr>
          <w:rFonts w:ascii="標楷體" w:eastAsia="標楷體" w:hAnsi="標楷體" w:cs="Times New Roman" w:hint="eastAsia"/>
          <w:sz w:val="20"/>
          <w:szCs w:val="20"/>
        </w:rPr>
        <w:t>中華民國</w:t>
      </w:r>
      <w:r w:rsidR="00916FD2">
        <w:rPr>
          <w:rFonts w:ascii="標楷體" w:eastAsia="標楷體" w:hAnsi="標楷體" w:cs="Times New Roman" w:hint="eastAsia"/>
          <w:sz w:val="20"/>
          <w:szCs w:val="20"/>
        </w:rPr>
        <w:t>1</w:t>
      </w:r>
      <w:r w:rsidR="00916FD2">
        <w:rPr>
          <w:rFonts w:ascii="標楷體" w:eastAsia="標楷體" w:hAnsi="標楷體" w:cs="Times New Roman"/>
          <w:sz w:val="20"/>
          <w:szCs w:val="20"/>
        </w:rPr>
        <w:t>01</w:t>
      </w:r>
      <w:r w:rsidR="002D6BC2" w:rsidRPr="002D6BC2">
        <w:rPr>
          <w:rFonts w:ascii="標楷體" w:eastAsia="標楷體" w:hAnsi="標楷體" w:cs="Times New Roman"/>
          <w:sz w:val="20"/>
          <w:szCs w:val="20"/>
        </w:rPr>
        <w:t>年</w:t>
      </w:r>
      <w:r w:rsidR="00916FD2">
        <w:rPr>
          <w:rFonts w:ascii="標楷體" w:eastAsia="標楷體" w:hAnsi="標楷體" w:cs="Times New Roman" w:hint="eastAsia"/>
          <w:sz w:val="20"/>
          <w:szCs w:val="20"/>
        </w:rPr>
        <w:t>5</w:t>
      </w:r>
      <w:r w:rsidR="002D6BC2" w:rsidRPr="002D6BC2">
        <w:rPr>
          <w:rFonts w:ascii="標楷體" w:eastAsia="標楷體" w:hAnsi="標楷體" w:cs="Times New Roman"/>
          <w:sz w:val="20"/>
          <w:szCs w:val="20"/>
        </w:rPr>
        <w:t>月</w:t>
      </w:r>
      <w:r w:rsidR="00916FD2">
        <w:rPr>
          <w:rFonts w:ascii="標楷體" w:eastAsia="標楷體" w:hAnsi="標楷體" w:cs="Times New Roman" w:hint="eastAsia"/>
          <w:sz w:val="20"/>
          <w:szCs w:val="20"/>
        </w:rPr>
        <w:t>3</w:t>
      </w:r>
      <w:r w:rsidR="002D6BC2" w:rsidRPr="002D6BC2">
        <w:rPr>
          <w:rFonts w:ascii="標楷體" w:eastAsia="標楷體" w:hAnsi="標楷體" w:cs="Times New Roman"/>
          <w:sz w:val="20"/>
          <w:szCs w:val="20"/>
        </w:rPr>
        <w:t>日</w:t>
      </w:r>
      <w:r w:rsidR="002D6BC2" w:rsidRPr="002D6BC2">
        <w:rPr>
          <w:rFonts w:ascii="標楷體" w:eastAsia="標楷體" w:hAnsi="標楷體" w:cs="Times New Roman" w:hint="eastAsia"/>
          <w:sz w:val="20"/>
          <w:szCs w:val="20"/>
        </w:rPr>
        <w:t>中市建</w:t>
      </w:r>
      <w:r>
        <w:rPr>
          <w:rFonts w:ascii="標楷體" w:eastAsia="標楷體" w:hAnsi="標楷體" w:cs="Times New Roman" w:hint="eastAsia"/>
          <w:sz w:val="20"/>
          <w:szCs w:val="20"/>
        </w:rPr>
        <w:t>築</w:t>
      </w:r>
      <w:r w:rsidR="002D6BC2" w:rsidRPr="002D6BC2">
        <w:rPr>
          <w:rFonts w:ascii="標楷體" w:eastAsia="標楷體" w:hAnsi="標楷體" w:cs="Times New Roman"/>
          <w:sz w:val="20"/>
          <w:szCs w:val="20"/>
        </w:rPr>
        <w:t>字第</w:t>
      </w:r>
      <w:r w:rsidR="00916FD2">
        <w:rPr>
          <w:rFonts w:ascii="標楷體" w:eastAsia="標楷體" w:hAnsi="標楷體" w:cs="Times New Roman" w:hint="eastAsia"/>
          <w:sz w:val="20"/>
          <w:szCs w:val="20"/>
        </w:rPr>
        <w:t>1</w:t>
      </w:r>
      <w:r w:rsidR="00916FD2">
        <w:rPr>
          <w:rFonts w:ascii="標楷體" w:eastAsia="標楷體" w:hAnsi="標楷體" w:cs="Times New Roman"/>
          <w:sz w:val="20"/>
          <w:szCs w:val="20"/>
        </w:rPr>
        <w:t>010038343</w:t>
      </w:r>
      <w:r w:rsidR="002D6BC2" w:rsidRPr="002D6BC2">
        <w:rPr>
          <w:rFonts w:ascii="標楷體" w:eastAsia="標楷體" w:hAnsi="標楷體" w:cs="Times New Roman"/>
          <w:sz w:val="20"/>
          <w:szCs w:val="20"/>
        </w:rPr>
        <w:t>號</w:t>
      </w:r>
      <w:r w:rsidR="002D6BC2" w:rsidRPr="002D6BC2">
        <w:rPr>
          <w:rFonts w:ascii="標楷體" w:eastAsia="標楷體" w:hAnsi="標楷體" w:cs="Times New Roman" w:hint="eastAsia"/>
          <w:sz w:val="20"/>
          <w:szCs w:val="20"/>
        </w:rPr>
        <w:t>函修正</w:t>
      </w:r>
    </w:p>
    <w:p w:rsidR="000E23EA" w:rsidRPr="00C6428F" w:rsidRDefault="000E23EA" w:rsidP="00C6428F">
      <w:pPr>
        <w:spacing w:line="460" w:lineRule="exact"/>
        <w:ind w:left="546" w:hangingChars="195" w:hanging="546"/>
        <w:jc w:val="both"/>
        <w:rPr>
          <w:rFonts w:eastAsia="標楷體" w:hAnsi="標楷體"/>
          <w:sz w:val="28"/>
          <w:szCs w:val="28"/>
        </w:rPr>
      </w:pPr>
      <w:r w:rsidRPr="00C6428F">
        <w:rPr>
          <w:rFonts w:eastAsia="標楷體" w:hAnsi="標楷體" w:hint="eastAsia"/>
          <w:sz w:val="28"/>
          <w:szCs w:val="28"/>
        </w:rPr>
        <w:t>一、臺中市政府（以下簡稱本府）建設局（以下簡稱本局）為執行專業分工，確保工程品質，依政府採購法第四十條規定，代辦本府所屬各機關學校（以下簡稱洽辦機關學校）公共建築工程，特訂定本要點。</w:t>
      </w:r>
    </w:p>
    <w:p w:rsidR="000E23EA" w:rsidRPr="00C6428F" w:rsidRDefault="000E23EA" w:rsidP="00C6428F">
      <w:pPr>
        <w:spacing w:line="460" w:lineRule="exact"/>
        <w:ind w:left="546" w:hangingChars="195" w:hanging="546"/>
        <w:jc w:val="both"/>
        <w:rPr>
          <w:rFonts w:eastAsia="標楷體" w:hAnsi="標楷體"/>
          <w:sz w:val="28"/>
          <w:szCs w:val="28"/>
        </w:rPr>
      </w:pPr>
      <w:r w:rsidRPr="00C6428F">
        <w:rPr>
          <w:rFonts w:eastAsia="標楷體" w:hAnsi="標楷體" w:hint="eastAsia"/>
          <w:sz w:val="28"/>
          <w:szCs w:val="28"/>
        </w:rPr>
        <w:t>二、本要點所稱公共建築工程係指本府所屬各機關學校辦理之公共建築工程及其他設施。</w:t>
      </w:r>
    </w:p>
    <w:p w:rsidR="00243045" w:rsidRDefault="000E23EA" w:rsidP="00243045">
      <w:pPr>
        <w:spacing w:line="460" w:lineRule="exact"/>
        <w:ind w:left="426" w:hangingChars="152" w:hanging="426"/>
        <w:jc w:val="both"/>
        <w:rPr>
          <w:rFonts w:eastAsia="標楷體" w:hAnsi="標楷體"/>
          <w:sz w:val="28"/>
          <w:szCs w:val="28"/>
        </w:rPr>
      </w:pPr>
      <w:r w:rsidRPr="00C6428F">
        <w:rPr>
          <w:rFonts w:eastAsia="標楷體" w:hAnsi="標楷體" w:hint="eastAsia"/>
          <w:sz w:val="28"/>
          <w:szCs w:val="28"/>
        </w:rPr>
        <w:t>三、本局代辦之公共建築工程範圍如下：</w:t>
      </w:r>
    </w:p>
    <w:p w:rsidR="00243045" w:rsidRDefault="00243045" w:rsidP="00243045">
      <w:pPr>
        <w:spacing w:line="460" w:lineRule="exact"/>
        <w:ind w:left="1274" w:hangingChars="455" w:hanging="1274"/>
        <w:jc w:val="both"/>
        <w:rPr>
          <w:rFonts w:eastAsia="標楷體" w:hAnsi="標楷體"/>
          <w:sz w:val="28"/>
          <w:szCs w:val="28"/>
        </w:rPr>
      </w:pPr>
      <w:r>
        <w:rPr>
          <w:rFonts w:eastAsia="標楷體" w:hAnsi="標楷體" w:hint="eastAsia"/>
          <w:sz w:val="28"/>
          <w:szCs w:val="28"/>
        </w:rPr>
        <w:t xml:space="preserve">   </w:t>
      </w:r>
      <w:r w:rsidR="000E23EA" w:rsidRPr="00C6428F">
        <w:rPr>
          <w:rFonts w:eastAsia="標楷體" w:hAnsi="標楷體" w:hint="eastAsia"/>
          <w:sz w:val="28"/>
          <w:szCs w:val="28"/>
        </w:rPr>
        <w:t>（一）本府各機關之公共建築工程，工程預算在查核金額以上者。但國宅及交通工程除外。</w:t>
      </w:r>
    </w:p>
    <w:p w:rsidR="00243045" w:rsidRDefault="00243045" w:rsidP="00243045">
      <w:pPr>
        <w:spacing w:line="460" w:lineRule="exact"/>
        <w:ind w:left="1274" w:hangingChars="455" w:hanging="1274"/>
        <w:jc w:val="both"/>
        <w:rPr>
          <w:rFonts w:eastAsia="標楷體" w:hAnsi="標楷體"/>
          <w:sz w:val="28"/>
          <w:szCs w:val="28"/>
        </w:rPr>
      </w:pPr>
      <w:r>
        <w:rPr>
          <w:rFonts w:eastAsia="標楷體" w:hAnsi="標楷體" w:hint="eastAsia"/>
          <w:sz w:val="28"/>
          <w:szCs w:val="28"/>
        </w:rPr>
        <w:t xml:space="preserve">   </w:t>
      </w:r>
      <w:r w:rsidR="000E23EA" w:rsidRPr="00C6428F">
        <w:rPr>
          <w:rFonts w:eastAsia="標楷體" w:hAnsi="標楷體" w:hint="eastAsia"/>
          <w:sz w:val="28"/>
          <w:szCs w:val="28"/>
        </w:rPr>
        <w:t>（二）本府教育局及所屬機關學校等公共建築工程，工程預算在新臺幣一億元以上者。</w:t>
      </w:r>
    </w:p>
    <w:p w:rsidR="000E23EA" w:rsidRPr="00C6428F" w:rsidRDefault="00243045" w:rsidP="00243045">
      <w:pPr>
        <w:spacing w:line="460" w:lineRule="exact"/>
        <w:ind w:left="1274" w:hangingChars="455" w:hanging="1274"/>
        <w:jc w:val="both"/>
        <w:rPr>
          <w:rFonts w:eastAsia="標楷體" w:hAnsi="標楷體"/>
          <w:sz w:val="28"/>
          <w:szCs w:val="28"/>
        </w:rPr>
      </w:pPr>
      <w:r>
        <w:rPr>
          <w:rFonts w:eastAsia="標楷體" w:hAnsi="標楷體" w:hint="eastAsia"/>
          <w:sz w:val="28"/>
          <w:szCs w:val="28"/>
        </w:rPr>
        <w:t xml:space="preserve">   </w:t>
      </w:r>
      <w:r w:rsidR="000E23EA" w:rsidRPr="00C6428F">
        <w:rPr>
          <w:rFonts w:eastAsia="標楷體" w:hAnsi="標楷體" w:hint="eastAsia"/>
          <w:sz w:val="28"/>
          <w:szCs w:val="28"/>
        </w:rPr>
        <w:t>（三）其他經市長核定之公共建築工程。</w:t>
      </w:r>
    </w:p>
    <w:p w:rsidR="000E23EA" w:rsidRPr="00C6428F" w:rsidRDefault="000E23EA" w:rsidP="00C6428F">
      <w:pPr>
        <w:spacing w:line="460" w:lineRule="exact"/>
        <w:ind w:left="546" w:hangingChars="195" w:hanging="546"/>
        <w:jc w:val="both"/>
        <w:rPr>
          <w:rFonts w:eastAsia="標楷體" w:hAnsi="標楷體"/>
          <w:sz w:val="28"/>
          <w:szCs w:val="28"/>
        </w:rPr>
      </w:pPr>
      <w:r w:rsidRPr="00C6428F">
        <w:rPr>
          <w:rFonts w:eastAsia="標楷體" w:hAnsi="標楷體" w:hint="eastAsia"/>
          <w:sz w:val="28"/>
          <w:szCs w:val="28"/>
        </w:rPr>
        <w:t>四、洽辦機關學校應於工程預算完成法定預算程序後，檢具完整之興建計畫、使用空間、機能需求等文件報請本局同意代辦後，簽訂工程代辦協議書。</w:t>
      </w:r>
    </w:p>
    <w:p w:rsidR="000E23EA" w:rsidRPr="00C6428F" w:rsidRDefault="000E23EA" w:rsidP="00C6428F">
      <w:pPr>
        <w:spacing w:line="460" w:lineRule="exact"/>
        <w:ind w:left="546" w:hangingChars="195" w:hanging="546"/>
        <w:jc w:val="both"/>
        <w:rPr>
          <w:rFonts w:eastAsia="標楷體" w:hAnsi="標楷體"/>
          <w:sz w:val="28"/>
          <w:szCs w:val="28"/>
        </w:rPr>
      </w:pPr>
      <w:r w:rsidRPr="00C6428F">
        <w:rPr>
          <w:rFonts w:eastAsia="標楷體" w:hAnsi="標楷體" w:hint="eastAsia"/>
          <w:sz w:val="28"/>
          <w:szCs w:val="28"/>
        </w:rPr>
        <w:t>五、洽辦機關所辦理之公共建築工程，有二個以上機關或學校共同辦理或使用者，應互推一機關或學校負責辦理整合作業並與本局簽訂工程代辦協議書。</w:t>
      </w:r>
    </w:p>
    <w:p w:rsidR="000E23EA" w:rsidRPr="00C6428F" w:rsidRDefault="000E23EA" w:rsidP="00C6428F">
      <w:pPr>
        <w:spacing w:line="460" w:lineRule="exact"/>
        <w:ind w:left="546" w:hangingChars="195" w:hanging="546"/>
        <w:jc w:val="both"/>
        <w:rPr>
          <w:rFonts w:eastAsia="標楷體" w:hAnsi="標楷體"/>
          <w:sz w:val="28"/>
          <w:szCs w:val="28"/>
        </w:rPr>
      </w:pPr>
      <w:r w:rsidRPr="00C6428F">
        <w:rPr>
          <w:rFonts w:eastAsia="標楷體" w:hAnsi="標楷體" w:hint="eastAsia"/>
          <w:sz w:val="28"/>
          <w:szCs w:val="28"/>
        </w:rPr>
        <w:t>六、洽辦機關學校應於簽訂契約後，將契約書副本函送本局。</w:t>
      </w:r>
    </w:p>
    <w:p w:rsidR="000E23EA" w:rsidRPr="00C6428F" w:rsidRDefault="000E23EA" w:rsidP="00C6428F">
      <w:pPr>
        <w:spacing w:line="460" w:lineRule="exact"/>
        <w:ind w:left="546" w:hangingChars="195" w:hanging="546"/>
        <w:jc w:val="both"/>
        <w:rPr>
          <w:rFonts w:eastAsia="標楷體" w:hAnsi="標楷體"/>
          <w:sz w:val="28"/>
          <w:szCs w:val="28"/>
        </w:rPr>
      </w:pPr>
      <w:r w:rsidRPr="00C6428F">
        <w:rPr>
          <w:rFonts w:eastAsia="標楷體" w:hAnsi="標楷體" w:hint="eastAsia"/>
          <w:sz w:val="28"/>
          <w:szCs w:val="28"/>
        </w:rPr>
        <w:t>七、本局代辦之公共建築工程，應由洽辦機關學校編列預算。</w:t>
      </w:r>
      <w:r w:rsidRPr="00C6428F">
        <w:rPr>
          <w:rFonts w:eastAsia="標楷體" w:hAnsi="標楷體" w:hint="eastAsia"/>
          <w:sz w:val="28"/>
          <w:szCs w:val="28"/>
        </w:rPr>
        <w:br/>
      </w:r>
      <w:r w:rsidRPr="00C6428F">
        <w:rPr>
          <w:rFonts w:eastAsia="標楷體" w:hAnsi="標楷體" w:hint="eastAsia"/>
          <w:sz w:val="28"/>
          <w:szCs w:val="28"/>
        </w:rPr>
        <w:t>前項預算應包括土地及建物產權登記費、鑑定費、調解、仲裁暨訴訟費及其他相關費用。</w:t>
      </w:r>
    </w:p>
    <w:p w:rsidR="000E23EA" w:rsidRPr="00C6428F" w:rsidRDefault="000E23EA" w:rsidP="00C6428F">
      <w:pPr>
        <w:spacing w:line="460" w:lineRule="exact"/>
        <w:ind w:left="546" w:hangingChars="195" w:hanging="546"/>
        <w:jc w:val="both"/>
        <w:rPr>
          <w:rFonts w:eastAsia="標楷體" w:hAnsi="標楷體"/>
          <w:sz w:val="28"/>
          <w:szCs w:val="28"/>
        </w:rPr>
      </w:pPr>
      <w:r w:rsidRPr="00C6428F">
        <w:rPr>
          <w:rFonts w:eastAsia="標楷體" w:hAnsi="標楷體" w:hint="eastAsia"/>
          <w:sz w:val="28"/>
          <w:szCs w:val="28"/>
        </w:rPr>
        <w:t>八、本局代辦之公共建築工程應在法定預算範圍內完成。但因變更設計致超出法定預算時，應由洽辦機關學校籌措財源並簽核。</w:t>
      </w:r>
    </w:p>
    <w:p w:rsidR="00243045" w:rsidRDefault="000E23EA" w:rsidP="00243045">
      <w:pPr>
        <w:spacing w:line="460" w:lineRule="exact"/>
        <w:ind w:left="426" w:hangingChars="152" w:hanging="426"/>
        <w:jc w:val="both"/>
        <w:rPr>
          <w:rFonts w:eastAsia="標楷體" w:hAnsi="標楷體"/>
          <w:sz w:val="28"/>
          <w:szCs w:val="28"/>
        </w:rPr>
      </w:pPr>
      <w:r w:rsidRPr="00C6428F">
        <w:rPr>
          <w:rFonts w:eastAsia="標楷體" w:hAnsi="標楷體" w:hint="eastAsia"/>
          <w:sz w:val="28"/>
          <w:szCs w:val="28"/>
        </w:rPr>
        <w:t>九、本局代辦公共建築工程之作業程序如下：</w:t>
      </w:r>
    </w:p>
    <w:p w:rsidR="00243045" w:rsidRDefault="000E23EA" w:rsidP="00243045">
      <w:pPr>
        <w:spacing w:line="460" w:lineRule="exact"/>
        <w:ind w:leftChars="177" w:left="1273" w:hangingChars="303" w:hanging="848"/>
        <w:jc w:val="both"/>
        <w:rPr>
          <w:rFonts w:eastAsia="標楷體" w:hAnsi="標楷體"/>
          <w:sz w:val="28"/>
          <w:szCs w:val="28"/>
        </w:rPr>
      </w:pPr>
      <w:r w:rsidRPr="00C6428F">
        <w:rPr>
          <w:rFonts w:eastAsia="標楷體" w:hAnsi="標楷體" w:hint="eastAsia"/>
          <w:sz w:val="28"/>
          <w:szCs w:val="28"/>
        </w:rPr>
        <w:t>（一）依興建計畫書辦理設計建築師評選、議約作業手續，並於完成</w:t>
      </w:r>
      <w:r w:rsidRPr="00C6428F">
        <w:rPr>
          <w:rFonts w:eastAsia="標楷體" w:hAnsi="標楷體" w:hint="eastAsia"/>
          <w:sz w:val="28"/>
          <w:szCs w:val="28"/>
        </w:rPr>
        <w:lastRenderedPageBreak/>
        <w:t>後由洽辦機關學校與評選優勝之建築師簽訂委託設計監造契約書。</w:t>
      </w:r>
    </w:p>
    <w:p w:rsidR="00243045" w:rsidRDefault="00243045" w:rsidP="00243045">
      <w:pPr>
        <w:spacing w:line="460" w:lineRule="exact"/>
        <w:ind w:leftChars="59" w:left="1270" w:hangingChars="403" w:hanging="1128"/>
        <w:jc w:val="both"/>
        <w:rPr>
          <w:rFonts w:eastAsia="標楷體" w:hAnsi="標楷體"/>
          <w:sz w:val="28"/>
          <w:szCs w:val="28"/>
        </w:rPr>
      </w:pPr>
      <w:r>
        <w:rPr>
          <w:rFonts w:eastAsia="標楷體" w:hAnsi="標楷體"/>
          <w:sz w:val="28"/>
          <w:szCs w:val="28"/>
        </w:rPr>
        <w:t xml:space="preserve">  </w:t>
      </w:r>
      <w:r w:rsidR="000E23EA" w:rsidRPr="00C6428F">
        <w:rPr>
          <w:rFonts w:eastAsia="標楷體" w:hAnsi="標楷體" w:hint="eastAsia"/>
          <w:sz w:val="28"/>
          <w:szCs w:val="28"/>
        </w:rPr>
        <w:t>（二）督導設計建築師於規定期限內完成工程預算書、圖之編製並領得建造執照。</w:t>
      </w:r>
    </w:p>
    <w:p w:rsidR="00243045" w:rsidRDefault="00243045" w:rsidP="00243045">
      <w:pPr>
        <w:spacing w:line="460" w:lineRule="exact"/>
        <w:ind w:leftChars="59" w:left="1270" w:hangingChars="403" w:hanging="1128"/>
        <w:jc w:val="both"/>
        <w:rPr>
          <w:rFonts w:eastAsia="標楷體" w:hAnsi="標楷體"/>
          <w:sz w:val="28"/>
          <w:szCs w:val="28"/>
        </w:rPr>
      </w:pPr>
      <w:r>
        <w:rPr>
          <w:rFonts w:eastAsia="標楷體" w:hAnsi="標楷體"/>
          <w:sz w:val="28"/>
          <w:szCs w:val="28"/>
        </w:rPr>
        <w:t xml:space="preserve">  </w:t>
      </w:r>
      <w:r w:rsidR="000E23EA" w:rsidRPr="00C6428F">
        <w:rPr>
          <w:rFonts w:eastAsia="標楷體" w:hAnsi="標楷體" w:hint="eastAsia"/>
          <w:sz w:val="28"/>
          <w:szCs w:val="28"/>
        </w:rPr>
        <w:t>（三）依規定審查工程預算書、圖並辦理發包作業後，協助洽辦機關學校與得標廠商簽訂工程契約書。</w:t>
      </w:r>
    </w:p>
    <w:p w:rsidR="000E23EA" w:rsidRPr="00C6428F" w:rsidRDefault="00243045" w:rsidP="00243045">
      <w:pPr>
        <w:spacing w:line="460" w:lineRule="exact"/>
        <w:ind w:leftChars="59" w:left="1270" w:hangingChars="403" w:hanging="1128"/>
        <w:jc w:val="both"/>
        <w:rPr>
          <w:rFonts w:eastAsia="標楷體" w:hAnsi="標楷體"/>
          <w:sz w:val="28"/>
          <w:szCs w:val="28"/>
        </w:rPr>
      </w:pPr>
      <w:r>
        <w:rPr>
          <w:rFonts w:eastAsia="標楷體" w:hAnsi="標楷體"/>
          <w:sz w:val="28"/>
          <w:szCs w:val="28"/>
        </w:rPr>
        <w:t xml:space="preserve">  </w:t>
      </w:r>
      <w:r w:rsidR="000E23EA" w:rsidRPr="00C6428F">
        <w:rPr>
          <w:rFonts w:eastAsia="標楷體" w:hAnsi="標楷體" w:hint="eastAsia"/>
          <w:sz w:val="28"/>
          <w:szCs w:val="28"/>
        </w:rPr>
        <w:t>（四）協助設計人、監造人、起造人辦理各項執照之申請、公用事業審查許可及完成開工、施工勘驗、完工等簽章事宜。</w:t>
      </w:r>
    </w:p>
    <w:p w:rsidR="00243045" w:rsidRDefault="000E23EA" w:rsidP="00C6428F">
      <w:pPr>
        <w:spacing w:line="460" w:lineRule="exact"/>
        <w:ind w:left="588" w:hangingChars="210" w:hanging="588"/>
        <w:jc w:val="both"/>
        <w:rPr>
          <w:rFonts w:eastAsia="標楷體" w:hAnsi="標楷體"/>
          <w:sz w:val="28"/>
          <w:szCs w:val="28"/>
        </w:rPr>
      </w:pPr>
      <w:r w:rsidRPr="00C6428F">
        <w:rPr>
          <w:rFonts w:eastAsia="標楷體" w:hAnsi="標楷體" w:hint="eastAsia"/>
          <w:sz w:val="28"/>
          <w:szCs w:val="28"/>
        </w:rPr>
        <w:t>十、本局代辦公共建築工程有變更設計之需求時，應依下列規定辦理：</w:t>
      </w:r>
    </w:p>
    <w:p w:rsidR="00243045" w:rsidRDefault="00243045" w:rsidP="00243045">
      <w:pPr>
        <w:spacing w:line="460" w:lineRule="exact"/>
        <w:ind w:left="1274" w:hangingChars="455" w:hanging="1274"/>
        <w:jc w:val="both"/>
        <w:rPr>
          <w:rFonts w:eastAsia="標楷體" w:hAnsi="標楷體"/>
          <w:sz w:val="28"/>
          <w:szCs w:val="28"/>
        </w:rPr>
      </w:pPr>
      <w:r>
        <w:rPr>
          <w:rFonts w:eastAsia="標楷體" w:hAnsi="標楷體"/>
          <w:sz w:val="28"/>
          <w:szCs w:val="28"/>
        </w:rPr>
        <w:t xml:space="preserve">   </w:t>
      </w:r>
      <w:r w:rsidR="000E23EA" w:rsidRPr="00C6428F">
        <w:rPr>
          <w:rFonts w:eastAsia="標楷體" w:hAnsi="標楷體" w:hint="eastAsia"/>
          <w:sz w:val="28"/>
          <w:szCs w:val="28"/>
        </w:rPr>
        <w:t>（一）變更興建計畫書內容者，由洽辦機關學校依現場施作完成情形檢討確認變更之可行性後，再依規定程序簽辦核准函送本局辦理。</w:t>
      </w:r>
    </w:p>
    <w:p w:rsidR="000E23EA" w:rsidRPr="00C6428F" w:rsidRDefault="00243045" w:rsidP="00243045">
      <w:pPr>
        <w:spacing w:line="460" w:lineRule="exact"/>
        <w:ind w:left="1274" w:hangingChars="455" w:hanging="1274"/>
        <w:jc w:val="both"/>
        <w:rPr>
          <w:rFonts w:eastAsia="標楷體" w:hAnsi="標楷體"/>
          <w:sz w:val="28"/>
          <w:szCs w:val="28"/>
        </w:rPr>
      </w:pPr>
      <w:r>
        <w:rPr>
          <w:rFonts w:eastAsia="標楷體" w:hAnsi="標楷體"/>
          <w:sz w:val="28"/>
          <w:szCs w:val="28"/>
        </w:rPr>
        <w:t xml:space="preserve">   </w:t>
      </w:r>
      <w:r w:rsidR="000E23EA" w:rsidRPr="00C6428F">
        <w:rPr>
          <w:rFonts w:eastAsia="標楷體" w:hAnsi="標楷體" w:hint="eastAsia"/>
          <w:sz w:val="28"/>
          <w:szCs w:val="28"/>
        </w:rPr>
        <w:t>（二）配合工程執行技術需要之變更者，由本局邀請相關單位至現場會勘後，由本局依規定程序辦理。</w:t>
      </w:r>
    </w:p>
    <w:p w:rsidR="000E23EA" w:rsidRPr="00C6428F" w:rsidRDefault="000E23EA" w:rsidP="00243045">
      <w:pPr>
        <w:spacing w:line="460" w:lineRule="exact"/>
        <w:ind w:leftChars="1" w:left="708" w:hangingChars="252" w:hanging="706"/>
        <w:jc w:val="both"/>
        <w:rPr>
          <w:rFonts w:eastAsia="標楷體" w:hAnsi="標楷體"/>
          <w:sz w:val="28"/>
          <w:szCs w:val="28"/>
        </w:rPr>
      </w:pPr>
      <w:r w:rsidRPr="00C6428F">
        <w:rPr>
          <w:rFonts w:eastAsia="標楷體" w:hAnsi="標楷體" w:hint="eastAsia"/>
          <w:sz w:val="28"/>
          <w:szCs w:val="28"/>
        </w:rPr>
        <w:t>十一、洽辦機關學校應參與本府代辦公共建築工程之招標、開標及變更設計新增單價議價、工程初驗及正式驗收。工程未完成正式驗收作業前，洽辦機關學校如需先行使用，工程應先由洽辦機關學校接管，並負責保養及耗材更換。</w:t>
      </w:r>
    </w:p>
    <w:p w:rsidR="000E23EA" w:rsidRPr="00C6428F" w:rsidRDefault="000E23EA" w:rsidP="00243045">
      <w:pPr>
        <w:spacing w:line="460" w:lineRule="exact"/>
        <w:ind w:left="708" w:hangingChars="253" w:hanging="708"/>
        <w:jc w:val="both"/>
        <w:rPr>
          <w:rFonts w:eastAsia="標楷體" w:hAnsi="標楷體"/>
          <w:sz w:val="28"/>
          <w:szCs w:val="28"/>
        </w:rPr>
      </w:pPr>
      <w:r w:rsidRPr="00C6428F">
        <w:rPr>
          <w:rFonts w:eastAsia="標楷體" w:hAnsi="標楷體" w:hint="eastAsia"/>
          <w:sz w:val="28"/>
          <w:szCs w:val="28"/>
        </w:rPr>
        <w:t>十二、本局代辦之公共建築工程於正式驗收合格後，移交洽辦機關學校接管，並將使用執照、工程結算書、圖、機電設施使用手冊等一併交付洽辦機關學校。</w:t>
      </w:r>
    </w:p>
    <w:p w:rsidR="000E23EA" w:rsidRPr="00C6428F" w:rsidRDefault="000E23EA" w:rsidP="00243045">
      <w:pPr>
        <w:spacing w:line="460" w:lineRule="exact"/>
        <w:ind w:left="708" w:hangingChars="253" w:hanging="708"/>
        <w:jc w:val="both"/>
        <w:rPr>
          <w:rFonts w:eastAsia="標楷體" w:hAnsi="標楷體"/>
          <w:sz w:val="28"/>
          <w:szCs w:val="28"/>
        </w:rPr>
      </w:pPr>
      <w:r w:rsidRPr="00C6428F">
        <w:rPr>
          <w:rFonts w:eastAsia="標楷體" w:hAnsi="標楷體" w:hint="eastAsia"/>
          <w:sz w:val="28"/>
          <w:szCs w:val="28"/>
        </w:rPr>
        <w:t>十三、本局代辦之公共建築工程於洽辦機關學校接管後，於保固期限內，發現有工程瑕疵時，由洽辦機關學校自行函知承包廠商依約檢修並通知本局。</w:t>
      </w:r>
    </w:p>
    <w:p w:rsidR="000E23EA" w:rsidRPr="00C6428F" w:rsidRDefault="000E23EA" w:rsidP="00243045">
      <w:pPr>
        <w:spacing w:line="460" w:lineRule="exact"/>
        <w:ind w:left="708" w:hangingChars="253" w:hanging="708"/>
        <w:jc w:val="both"/>
        <w:rPr>
          <w:rFonts w:eastAsia="標楷體" w:hAnsi="標楷體"/>
          <w:sz w:val="28"/>
          <w:szCs w:val="28"/>
        </w:rPr>
      </w:pPr>
      <w:r w:rsidRPr="00C6428F">
        <w:rPr>
          <w:rFonts w:eastAsia="標楷體" w:hAnsi="標楷體" w:hint="eastAsia"/>
          <w:sz w:val="28"/>
          <w:szCs w:val="28"/>
        </w:rPr>
        <w:t>十四、本局代辦之公共建築工程如因故必須終止或解除契約時，由本局及洽辦機關學校共同協商處理方案，並由洽辦機關學校簽報核定後辦理。</w:t>
      </w:r>
    </w:p>
    <w:sectPr w:rsidR="000E23EA" w:rsidRPr="00C6428F"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653" w:rsidRDefault="008E2653" w:rsidP="00666348">
      <w:r>
        <w:separator/>
      </w:r>
    </w:p>
  </w:endnote>
  <w:endnote w:type="continuationSeparator" w:id="0">
    <w:p w:rsidR="008E2653" w:rsidRDefault="008E2653" w:rsidP="0066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653" w:rsidRDefault="008E2653" w:rsidP="00666348">
      <w:r>
        <w:separator/>
      </w:r>
    </w:p>
  </w:footnote>
  <w:footnote w:type="continuationSeparator" w:id="0">
    <w:p w:rsidR="008E2653" w:rsidRDefault="008E2653" w:rsidP="006663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1572"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abstractNum w:abstractNumId="1" w15:restartNumberingAfterBreak="0">
    <w:nsid w:val="15646128"/>
    <w:multiLevelType w:val="hybridMultilevel"/>
    <w:tmpl w:val="0E52D9F2"/>
    <w:lvl w:ilvl="0" w:tplc="0046B570">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3A607D"/>
    <w:multiLevelType w:val="hybridMultilevel"/>
    <w:tmpl w:val="D2C0AD80"/>
    <w:lvl w:ilvl="0" w:tplc="0046B570">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4E"/>
    <w:rsid w:val="000C2DAC"/>
    <w:rsid w:val="000E23EA"/>
    <w:rsid w:val="00233FC9"/>
    <w:rsid w:val="00234454"/>
    <w:rsid w:val="00243045"/>
    <w:rsid w:val="002A260C"/>
    <w:rsid w:val="002B762B"/>
    <w:rsid w:val="002D6BC2"/>
    <w:rsid w:val="002E2542"/>
    <w:rsid w:val="003A4054"/>
    <w:rsid w:val="00443C5B"/>
    <w:rsid w:val="0047642F"/>
    <w:rsid w:val="004839D7"/>
    <w:rsid w:val="004B6608"/>
    <w:rsid w:val="00572338"/>
    <w:rsid w:val="00585BFE"/>
    <w:rsid w:val="0059425D"/>
    <w:rsid w:val="005E1383"/>
    <w:rsid w:val="00602E65"/>
    <w:rsid w:val="006322A2"/>
    <w:rsid w:val="006402D1"/>
    <w:rsid w:val="00666348"/>
    <w:rsid w:val="00672484"/>
    <w:rsid w:val="00764B88"/>
    <w:rsid w:val="007B421A"/>
    <w:rsid w:val="00806473"/>
    <w:rsid w:val="0081236D"/>
    <w:rsid w:val="00835DA4"/>
    <w:rsid w:val="00843E49"/>
    <w:rsid w:val="008E2653"/>
    <w:rsid w:val="00916FD2"/>
    <w:rsid w:val="00946D85"/>
    <w:rsid w:val="00A67D07"/>
    <w:rsid w:val="00A77C6B"/>
    <w:rsid w:val="00B106CA"/>
    <w:rsid w:val="00C63955"/>
    <w:rsid w:val="00C6428F"/>
    <w:rsid w:val="00D31483"/>
    <w:rsid w:val="00D43679"/>
    <w:rsid w:val="00D509B0"/>
    <w:rsid w:val="00DF424E"/>
    <w:rsid w:val="00E25758"/>
    <w:rsid w:val="00F44D13"/>
    <w:rsid w:val="00FF47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BD56F9-8565-4877-BEFF-EFD53674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666348"/>
    <w:pPr>
      <w:tabs>
        <w:tab w:val="center" w:pos="4153"/>
        <w:tab w:val="right" w:pos="8306"/>
      </w:tabs>
      <w:snapToGrid w:val="0"/>
    </w:pPr>
    <w:rPr>
      <w:sz w:val="20"/>
      <w:szCs w:val="20"/>
    </w:rPr>
  </w:style>
  <w:style w:type="character" w:customStyle="1" w:styleId="a6">
    <w:name w:val="頁首 字元"/>
    <w:basedOn w:val="a0"/>
    <w:link w:val="a5"/>
    <w:uiPriority w:val="99"/>
    <w:rsid w:val="00666348"/>
    <w:rPr>
      <w:sz w:val="20"/>
      <w:szCs w:val="20"/>
    </w:rPr>
  </w:style>
  <w:style w:type="paragraph" w:styleId="a7">
    <w:name w:val="footer"/>
    <w:basedOn w:val="a"/>
    <w:link w:val="a8"/>
    <w:uiPriority w:val="99"/>
    <w:unhideWhenUsed/>
    <w:rsid w:val="00666348"/>
    <w:pPr>
      <w:tabs>
        <w:tab w:val="center" w:pos="4153"/>
        <w:tab w:val="right" w:pos="8306"/>
      </w:tabs>
      <w:snapToGrid w:val="0"/>
    </w:pPr>
    <w:rPr>
      <w:sz w:val="20"/>
      <w:szCs w:val="20"/>
    </w:rPr>
  </w:style>
  <w:style w:type="character" w:customStyle="1" w:styleId="a8">
    <w:name w:val="頁尾 字元"/>
    <w:basedOn w:val="a0"/>
    <w:link w:val="a7"/>
    <w:uiPriority w:val="99"/>
    <w:rsid w:val="00666348"/>
    <w:rPr>
      <w:sz w:val="20"/>
      <w:szCs w:val="20"/>
    </w:rPr>
  </w:style>
  <w:style w:type="character" w:styleId="a9">
    <w:name w:val="Placeholder Text"/>
    <w:basedOn w:val="a0"/>
    <w:uiPriority w:val="99"/>
    <w:semiHidden/>
    <w:rsid w:val="00D43679"/>
    <w:rPr>
      <w:color w:val="808080"/>
    </w:rPr>
  </w:style>
  <w:style w:type="paragraph" w:styleId="aa">
    <w:name w:val="Balloon Text"/>
    <w:basedOn w:val="a"/>
    <w:link w:val="ab"/>
    <w:uiPriority w:val="99"/>
    <w:semiHidden/>
    <w:unhideWhenUsed/>
    <w:rsid w:val="007B421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B421A"/>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2D6B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2D6BC2"/>
    <w:rPr>
      <w:rFonts w:ascii="細明體" w:eastAsia="細明體" w:hAnsi="細明體" w:cs="細明體"/>
      <w:kern w:val="0"/>
      <w:szCs w:val="24"/>
    </w:rPr>
  </w:style>
  <w:style w:type="character" w:styleId="ac">
    <w:name w:val="Hyperlink"/>
    <w:basedOn w:val="a0"/>
    <w:uiPriority w:val="99"/>
    <w:semiHidden/>
    <w:unhideWhenUsed/>
    <w:rsid w:val="002D6B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281874">
      <w:bodyDiv w:val="1"/>
      <w:marLeft w:val="0"/>
      <w:marRight w:val="0"/>
      <w:marTop w:val="0"/>
      <w:marBottom w:val="0"/>
      <w:divBdr>
        <w:top w:val="none" w:sz="0" w:space="0" w:color="auto"/>
        <w:left w:val="none" w:sz="0" w:space="0" w:color="auto"/>
        <w:bottom w:val="none" w:sz="0" w:space="0" w:color="auto"/>
        <w:right w:val="none" w:sz="0" w:space="0" w:color="auto"/>
      </w:divBdr>
      <w:divsChild>
        <w:div w:id="1603538055">
          <w:marLeft w:val="0"/>
          <w:marRight w:val="0"/>
          <w:marTop w:val="0"/>
          <w:marBottom w:val="0"/>
          <w:divBdr>
            <w:top w:val="none" w:sz="0" w:space="0" w:color="auto"/>
            <w:left w:val="none" w:sz="0" w:space="0" w:color="auto"/>
            <w:bottom w:val="none" w:sz="0" w:space="0" w:color="auto"/>
            <w:right w:val="none" w:sz="0" w:space="0" w:color="auto"/>
          </w:divBdr>
        </w:div>
        <w:div w:id="877551591">
          <w:marLeft w:val="0"/>
          <w:marRight w:val="0"/>
          <w:marTop w:val="0"/>
          <w:marBottom w:val="0"/>
          <w:divBdr>
            <w:top w:val="none" w:sz="0" w:space="0" w:color="auto"/>
            <w:left w:val="none" w:sz="0" w:space="0" w:color="auto"/>
            <w:bottom w:val="none" w:sz="0" w:space="0" w:color="auto"/>
            <w:right w:val="none" w:sz="0" w:space="0" w:color="auto"/>
          </w:divBdr>
        </w:div>
      </w:divsChild>
    </w:div>
    <w:div w:id="1330257189">
      <w:bodyDiv w:val="1"/>
      <w:marLeft w:val="0"/>
      <w:marRight w:val="0"/>
      <w:marTop w:val="0"/>
      <w:marBottom w:val="0"/>
      <w:divBdr>
        <w:top w:val="none" w:sz="0" w:space="0" w:color="auto"/>
        <w:left w:val="none" w:sz="0" w:space="0" w:color="auto"/>
        <w:bottom w:val="none" w:sz="0" w:space="0" w:color="auto"/>
        <w:right w:val="none" w:sz="0" w:space="0" w:color="auto"/>
      </w:divBdr>
      <w:divsChild>
        <w:div w:id="1387486126">
          <w:marLeft w:val="0"/>
          <w:marRight w:val="0"/>
          <w:marTop w:val="0"/>
          <w:marBottom w:val="0"/>
          <w:divBdr>
            <w:top w:val="none" w:sz="0" w:space="0" w:color="auto"/>
            <w:left w:val="none" w:sz="0" w:space="0" w:color="auto"/>
            <w:bottom w:val="none" w:sz="0" w:space="0" w:color="auto"/>
            <w:right w:val="none" w:sz="0" w:space="0" w:color="auto"/>
          </w:divBdr>
        </w:div>
        <w:div w:id="1399790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391</Words>
  <Characters>2232</Characters>
  <Application>Microsoft Office Word</Application>
  <DocSecurity>0</DocSecurity>
  <Lines>18</Lines>
  <Paragraphs>5</Paragraphs>
  <ScaleCrop>false</ScaleCrop>
  <Company/>
  <LinksUpToDate>false</LinksUpToDate>
  <CharactersWithSpaces>2618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陳嘉胤</cp:lastModifiedBy>
  <cp:revision>2</cp:revision>
  <cp:lastPrinted>2019-05-29T00:56:00Z</cp:lastPrinted>
  <dcterms:created xsi:type="dcterms:W3CDTF">2019-06-24T02:21:00Z</dcterms:created>
  <dcterms:modified xsi:type="dcterms:W3CDTF">2019-06-24T02:21:00Z</dcterms:modified>
</cp:coreProperties>
</file>