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8E8" w:rsidRPr="002502C7" w:rsidRDefault="00D31D5B" w:rsidP="000D256C">
      <w:pPr>
        <w:jc w:val="both"/>
        <w:rPr>
          <w:rFonts w:ascii="標楷體" w:eastAsia="標楷體" w:hAnsi="標楷體"/>
          <w:sz w:val="40"/>
          <w:szCs w:val="40"/>
        </w:rPr>
      </w:pPr>
      <w:bookmarkStart w:id="0" w:name="_Hlk507418094"/>
      <w:bookmarkStart w:id="1" w:name="_GoBack"/>
      <w:r w:rsidRPr="002502C7">
        <w:rPr>
          <w:rFonts w:ascii="標楷體" w:eastAsia="標楷體" w:hAnsi="標楷體" w:hint="eastAsia"/>
          <w:sz w:val="40"/>
          <w:szCs w:val="40"/>
        </w:rPr>
        <w:t>臺中市政府內部控制</w:t>
      </w:r>
      <w:r w:rsidR="00F82821" w:rsidRPr="002502C7">
        <w:rPr>
          <w:rFonts w:ascii="標楷體" w:eastAsia="標楷體" w:hAnsi="標楷體" w:hint="eastAsia"/>
          <w:sz w:val="40"/>
          <w:szCs w:val="40"/>
        </w:rPr>
        <w:t>共通性</w:t>
      </w:r>
      <w:r w:rsidR="000536CF" w:rsidRPr="002502C7">
        <w:rPr>
          <w:rFonts w:ascii="標楷體" w:eastAsia="標楷體" w:hAnsi="標楷體" w:hint="eastAsia"/>
          <w:sz w:val="40"/>
          <w:szCs w:val="40"/>
        </w:rPr>
        <w:t>作業</w:t>
      </w:r>
      <w:r w:rsidR="00B7254B" w:rsidRPr="002502C7">
        <w:rPr>
          <w:rFonts w:ascii="標楷體" w:eastAsia="標楷體" w:hAnsi="標楷體" w:hint="eastAsia"/>
          <w:sz w:val="40"/>
          <w:szCs w:val="40"/>
        </w:rPr>
        <w:t>含跨職能整合</w:t>
      </w:r>
      <w:r w:rsidR="00F82821" w:rsidRPr="002502C7">
        <w:rPr>
          <w:rFonts w:ascii="標楷體" w:eastAsia="標楷體" w:hAnsi="標楷體" w:hint="eastAsia"/>
          <w:sz w:val="40"/>
          <w:szCs w:val="40"/>
        </w:rPr>
        <w:t>範例製作原則</w:t>
      </w:r>
      <w:bookmarkEnd w:id="0"/>
      <w:r w:rsidR="003638E8" w:rsidRPr="002502C7">
        <w:rPr>
          <w:rFonts w:ascii="標楷體" w:eastAsia="標楷體" w:hAnsi="標楷體" w:hint="eastAsia"/>
          <w:sz w:val="40"/>
          <w:szCs w:val="40"/>
        </w:rPr>
        <w:t>修正總說明</w:t>
      </w:r>
    </w:p>
    <w:bookmarkEnd w:id="1"/>
    <w:p w:rsidR="00F53256" w:rsidRPr="002502C7" w:rsidRDefault="00F53256" w:rsidP="009E219A">
      <w:pPr>
        <w:spacing w:line="460" w:lineRule="exact"/>
        <w:jc w:val="both"/>
        <w:rPr>
          <w:rFonts w:ascii="標楷體" w:eastAsia="標楷體" w:hAnsi="標楷體"/>
          <w:bCs/>
          <w:sz w:val="28"/>
          <w:szCs w:val="28"/>
          <w:lang w:val="en-GB"/>
        </w:rPr>
      </w:pPr>
      <w:r w:rsidRPr="002502C7">
        <w:rPr>
          <w:rFonts w:ascii="標楷體" w:eastAsia="標楷體" w:hAnsi="標楷體" w:hint="eastAsia"/>
          <w:bCs/>
          <w:sz w:val="28"/>
          <w:szCs w:val="28"/>
          <w:lang w:val="en-GB"/>
        </w:rPr>
        <w:t xml:space="preserve">　　</w:t>
      </w:r>
      <w:r w:rsidR="000D256C" w:rsidRPr="002502C7">
        <w:rPr>
          <w:rFonts w:ascii="標楷體" w:eastAsia="標楷體" w:hAnsi="標楷體" w:hint="eastAsia"/>
          <w:bCs/>
          <w:sz w:val="28"/>
          <w:szCs w:val="28"/>
          <w:lang w:val="en-GB"/>
        </w:rPr>
        <w:t>臺中市政府</w:t>
      </w:r>
      <w:r w:rsidRPr="002502C7">
        <w:rPr>
          <w:rFonts w:ascii="標楷體" w:eastAsia="標楷體" w:hAnsi="標楷體" w:hint="eastAsia"/>
          <w:bCs/>
          <w:sz w:val="28"/>
          <w:szCs w:val="28"/>
          <w:lang w:val="en-GB"/>
        </w:rPr>
        <w:t>為利</w:t>
      </w:r>
      <w:r w:rsidR="0092227E" w:rsidRPr="002502C7">
        <w:rPr>
          <w:rFonts w:ascii="標楷體" w:eastAsia="標楷體" w:hAnsi="標楷體" w:hint="eastAsia"/>
          <w:bCs/>
          <w:sz w:val="28"/>
          <w:szCs w:val="28"/>
          <w:lang w:val="en-GB"/>
        </w:rPr>
        <w:t>各權責機關</w:t>
      </w:r>
      <w:r w:rsidRPr="002502C7">
        <w:rPr>
          <w:rFonts w:ascii="標楷體" w:eastAsia="標楷體" w:hAnsi="標楷體" w:hint="eastAsia"/>
          <w:bCs/>
          <w:sz w:val="28"/>
          <w:szCs w:val="28"/>
          <w:lang w:val="en-GB"/>
        </w:rPr>
        <w:t>研訂內部控制制度共通性作業範例作業明確及一致</w:t>
      </w:r>
      <w:r w:rsidR="00280BD5" w:rsidRPr="002502C7">
        <w:rPr>
          <w:rFonts w:ascii="標楷體" w:eastAsia="標楷體" w:hAnsi="標楷體" w:hint="eastAsia"/>
          <w:bCs/>
          <w:sz w:val="28"/>
          <w:szCs w:val="28"/>
          <w:lang w:val="en-GB"/>
        </w:rPr>
        <w:t>，</w:t>
      </w:r>
      <w:r w:rsidR="00280550" w:rsidRPr="002502C7">
        <w:rPr>
          <w:rFonts w:ascii="標楷體" w:eastAsia="標楷體" w:hAnsi="標楷體" w:hint="eastAsia"/>
          <w:bCs/>
          <w:sz w:val="28"/>
          <w:szCs w:val="28"/>
          <w:lang w:val="en-GB"/>
        </w:rPr>
        <w:t>以</w:t>
      </w:r>
      <w:r w:rsidRPr="002502C7">
        <w:rPr>
          <w:rFonts w:ascii="標楷體" w:eastAsia="標楷體" w:hAnsi="標楷體" w:hint="eastAsia"/>
          <w:bCs/>
          <w:sz w:val="28"/>
          <w:szCs w:val="28"/>
          <w:lang w:val="en-GB"/>
        </w:rPr>
        <w:t>減輕各機關自行設計之</w:t>
      </w:r>
      <w:r w:rsidR="00C5626A" w:rsidRPr="002502C7">
        <w:rPr>
          <w:rFonts w:ascii="標楷體" w:eastAsia="標楷體" w:hAnsi="標楷體" w:hint="eastAsia"/>
          <w:bCs/>
          <w:sz w:val="28"/>
          <w:szCs w:val="28"/>
          <w:lang w:val="en-GB"/>
        </w:rPr>
        <w:t>歧異及負擔，爰於一百零</w:t>
      </w:r>
      <w:r w:rsidR="00866B37" w:rsidRPr="002502C7">
        <w:rPr>
          <w:rFonts w:ascii="標楷體" w:eastAsia="標楷體" w:hAnsi="標楷體" w:hint="eastAsia"/>
          <w:bCs/>
          <w:sz w:val="28"/>
          <w:szCs w:val="28"/>
          <w:lang w:val="en-GB"/>
        </w:rPr>
        <w:t>一年八月三日</w:t>
      </w:r>
      <w:r w:rsidR="005701F1" w:rsidRPr="002502C7">
        <w:rPr>
          <w:rFonts w:ascii="標楷體" w:eastAsia="標楷體" w:hAnsi="標楷體" w:hint="eastAsia"/>
          <w:bCs/>
          <w:sz w:val="28"/>
          <w:szCs w:val="28"/>
          <w:lang w:val="en-GB"/>
        </w:rPr>
        <w:t>訂定</w:t>
      </w:r>
      <w:r w:rsidR="00866B37" w:rsidRPr="002502C7">
        <w:rPr>
          <w:rFonts w:ascii="標楷體" w:eastAsia="標楷體" w:hAnsi="標楷體" w:hint="eastAsia"/>
          <w:bCs/>
          <w:sz w:val="28"/>
          <w:szCs w:val="28"/>
          <w:lang w:val="en-GB"/>
        </w:rPr>
        <w:t>臺中市政府內部控制</w:t>
      </w:r>
      <w:r w:rsidR="00B23634" w:rsidRPr="002502C7">
        <w:rPr>
          <w:rFonts w:ascii="標楷體" w:eastAsia="標楷體" w:hAnsi="標楷體" w:hint="eastAsia"/>
          <w:bCs/>
          <w:sz w:val="28"/>
          <w:szCs w:val="28"/>
          <w:lang w:val="en-GB"/>
        </w:rPr>
        <w:t>制度</w:t>
      </w:r>
      <w:r w:rsidR="00866B37" w:rsidRPr="002502C7">
        <w:rPr>
          <w:rFonts w:ascii="標楷體" w:eastAsia="標楷體" w:hAnsi="標楷體" w:hint="eastAsia"/>
          <w:bCs/>
          <w:sz w:val="28"/>
          <w:szCs w:val="28"/>
          <w:lang w:val="en-GB"/>
        </w:rPr>
        <w:t>共通性作業</w:t>
      </w:r>
      <w:r w:rsidR="005D279E" w:rsidRPr="002502C7">
        <w:rPr>
          <w:rFonts w:ascii="標楷體" w:eastAsia="標楷體" w:hAnsi="標楷體" w:hint="eastAsia"/>
          <w:bCs/>
          <w:sz w:val="28"/>
          <w:szCs w:val="28"/>
          <w:lang w:val="en-GB"/>
        </w:rPr>
        <w:t>範例製作原則</w:t>
      </w:r>
      <w:r w:rsidR="00B7254B" w:rsidRPr="002502C7">
        <w:rPr>
          <w:rFonts w:ascii="標楷體" w:eastAsia="標楷體" w:hAnsi="標楷體" w:hint="eastAsia"/>
          <w:bCs/>
          <w:sz w:val="28"/>
          <w:szCs w:val="28"/>
          <w:lang w:val="en-GB"/>
        </w:rPr>
        <w:t>，後</w:t>
      </w:r>
      <w:r w:rsidR="00C927E8" w:rsidRPr="002502C7">
        <w:rPr>
          <w:rFonts w:ascii="標楷體" w:eastAsia="標楷體" w:hAnsi="標楷體" w:hint="eastAsia"/>
          <w:bCs/>
          <w:sz w:val="28"/>
          <w:szCs w:val="28"/>
          <w:lang w:val="en-GB"/>
        </w:rPr>
        <w:t>考量各權責機關訂(修)頒共通性作業範例實務</w:t>
      </w:r>
      <w:r w:rsidR="00C5626A" w:rsidRPr="002502C7">
        <w:rPr>
          <w:rFonts w:ascii="標楷體" w:eastAsia="標楷體" w:hAnsi="標楷體" w:hint="eastAsia"/>
          <w:bCs/>
          <w:sz w:val="28"/>
          <w:szCs w:val="28"/>
          <w:lang w:val="en-GB"/>
        </w:rPr>
        <w:t>需要，暨強化整合機關內部各單位之間不同職能內部控制功能，爰於一百</w:t>
      </w:r>
      <w:r w:rsidR="00C5626A" w:rsidRPr="002502C7">
        <w:rPr>
          <w:rFonts w:ascii="標楷體" w:eastAsia="標楷體" w:hAnsi="標楷體"/>
          <w:bCs/>
          <w:sz w:val="28"/>
          <w:szCs w:val="28"/>
          <w:lang w:val="en-GB"/>
        </w:rPr>
        <w:t>零</w:t>
      </w:r>
      <w:r w:rsidR="00C927E8" w:rsidRPr="002502C7">
        <w:rPr>
          <w:rFonts w:ascii="標楷體" w:eastAsia="標楷體" w:hAnsi="標楷體" w:hint="eastAsia"/>
          <w:bCs/>
          <w:sz w:val="28"/>
          <w:szCs w:val="28"/>
          <w:lang w:val="en-GB"/>
        </w:rPr>
        <w:t>七年四月十六日</w:t>
      </w:r>
      <w:r w:rsidR="005701F1" w:rsidRPr="002502C7">
        <w:rPr>
          <w:rFonts w:ascii="標楷體" w:eastAsia="標楷體" w:hAnsi="標楷體" w:hint="eastAsia"/>
          <w:bCs/>
          <w:sz w:val="28"/>
          <w:szCs w:val="28"/>
          <w:lang w:val="en-GB"/>
        </w:rPr>
        <w:t>修正，並</w:t>
      </w:r>
      <w:r w:rsidR="00C927E8" w:rsidRPr="002502C7">
        <w:rPr>
          <w:rFonts w:ascii="標楷體" w:eastAsia="標楷體" w:hAnsi="標楷體" w:hint="eastAsia"/>
          <w:bCs/>
          <w:sz w:val="28"/>
          <w:szCs w:val="28"/>
          <w:lang w:val="en-GB"/>
        </w:rPr>
        <w:t>修訂名稱為臺中市政府內部控制共通性作業含跨職能整合範例製作原則</w:t>
      </w:r>
      <w:r w:rsidR="00B23634" w:rsidRPr="002502C7">
        <w:rPr>
          <w:rFonts w:ascii="標楷體" w:eastAsia="標楷體" w:hAnsi="標楷體" w:hint="eastAsia"/>
          <w:bCs/>
          <w:sz w:val="28"/>
          <w:szCs w:val="28"/>
          <w:lang w:val="en-GB"/>
        </w:rPr>
        <w:t>。</w:t>
      </w:r>
    </w:p>
    <w:p w:rsidR="002F4F9B" w:rsidRPr="002502C7" w:rsidRDefault="003638E8" w:rsidP="00156817">
      <w:pPr>
        <w:spacing w:line="460" w:lineRule="exact"/>
        <w:jc w:val="both"/>
        <w:rPr>
          <w:rFonts w:ascii="標楷體" w:eastAsia="標楷體" w:hAnsi="標楷體"/>
          <w:bCs/>
          <w:sz w:val="28"/>
          <w:szCs w:val="28"/>
          <w:lang w:val="en-GB"/>
        </w:rPr>
      </w:pPr>
      <w:r w:rsidRPr="002502C7">
        <w:rPr>
          <w:rFonts w:ascii="標楷體" w:eastAsia="標楷體" w:hAnsi="標楷體" w:hint="eastAsia"/>
          <w:bCs/>
          <w:sz w:val="28"/>
          <w:szCs w:val="28"/>
          <w:lang w:val="en-GB"/>
        </w:rPr>
        <w:t xml:space="preserve">　　</w:t>
      </w:r>
      <w:r w:rsidR="000D256C" w:rsidRPr="002502C7">
        <w:rPr>
          <w:rFonts w:ascii="標楷體" w:eastAsia="標楷體" w:hAnsi="標楷體" w:hint="eastAsia"/>
          <w:bCs/>
          <w:sz w:val="28"/>
          <w:szCs w:val="28"/>
          <w:lang w:val="en-GB"/>
        </w:rPr>
        <w:t>為配合</w:t>
      </w:r>
      <w:r w:rsidR="0056719E" w:rsidRPr="002502C7">
        <w:rPr>
          <w:rFonts w:ascii="標楷體" w:eastAsia="標楷體" w:hAnsi="標楷體" w:hint="eastAsia"/>
          <w:bCs/>
          <w:sz w:val="28"/>
          <w:szCs w:val="28"/>
          <w:lang w:val="en-GB"/>
        </w:rPr>
        <w:t>行政院</w:t>
      </w:r>
      <w:r w:rsidR="00C5626A" w:rsidRPr="002502C7">
        <w:rPr>
          <w:rFonts w:ascii="標楷體" w:eastAsia="標楷體" w:hAnsi="標楷體" w:hint="eastAsia"/>
          <w:bCs/>
          <w:sz w:val="28"/>
          <w:szCs w:val="28"/>
          <w:lang w:val="en-GB"/>
        </w:rPr>
        <w:t>一百零</w:t>
      </w:r>
      <w:r w:rsidR="00156817" w:rsidRPr="002502C7">
        <w:rPr>
          <w:rFonts w:ascii="標楷體" w:eastAsia="標楷體" w:hAnsi="標楷體" w:hint="eastAsia"/>
          <w:bCs/>
          <w:sz w:val="28"/>
          <w:szCs w:val="28"/>
          <w:lang w:val="en-GB"/>
        </w:rPr>
        <w:t>七年十二月二十八日修正之政府內部控制共通性作業(含跨職能整合)範例製作原則</w:t>
      </w:r>
      <w:r w:rsidR="00467F6B" w:rsidRPr="002502C7">
        <w:rPr>
          <w:rFonts w:ascii="標楷體" w:eastAsia="標楷體" w:hAnsi="標楷體" w:hint="eastAsia"/>
          <w:bCs/>
          <w:sz w:val="28"/>
          <w:szCs w:val="28"/>
          <w:lang w:val="en-GB"/>
        </w:rPr>
        <w:t>，</w:t>
      </w:r>
      <w:r w:rsidR="00B55EDB" w:rsidRPr="002502C7">
        <w:rPr>
          <w:rFonts w:ascii="標楷體" w:eastAsia="標楷體" w:hAnsi="標楷體" w:hint="eastAsia"/>
          <w:bCs/>
          <w:sz w:val="28"/>
          <w:szCs w:val="28"/>
          <w:lang w:val="en-GB"/>
        </w:rPr>
        <w:t>與</w:t>
      </w:r>
      <w:r w:rsidR="005701F1" w:rsidRPr="002502C7">
        <w:rPr>
          <w:rFonts w:ascii="標楷體" w:eastAsia="標楷體" w:hAnsi="標楷體" w:hint="eastAsia"/>
          <w:bCs/>
          <w:sz w:val="28"/>
          <w:szCs w:val="28"/>
          <w:lang w:val="en-GB"/>
        </w:rPr>
        <w:t>臺中市政府</w:t>
      </w:r>
      <w:r w:rsidR="00C927E8" w:rsidRPr="002502C7">
        <w:rPr>
          <w:rFonts w:ascii="標楷體" w:eastAsia="標楷體" w:hAnsi="標楷體" w:hint="eastAsia"/>
          <w:bCs/>
          <w:sz w:val="28"/>
          <w:szCs w:val="28"/>
          <w:lang w:val="en-GB"/>
        </w:rPr>
        <w:t>內部控制推動及督導小組</w:t>
      </w:r>
      <w:r w:rsidR="005701F1" w:rsidRPr="002502C7">
        <w:rPr>
          <w:rFonts w:ascii="標楷體" w:eastAsia="標楷體" w:hAnsi="標楷體" w:hint="eastAsia"/>
          <w:bCs/>
          <w:sz w:val="28"/>
          <w:szCs w:val="28"/>
          <w:lang w:val="en-GB"/>
        </w:rPr>
        <w:t>設置</w:t>
      </w:r>
      <w:r w:rsidR="00AF2266" w:rsidRPr="002502C7">
        <w:rPr>
          <w:rFonts w:ascii="標楷體" w:eastAsia="標楷體" w:hAnsi="標楷體" w:hint="eastAsia"/>
          <w:bCs/>
          <w:sz w:val="28"/>
          <w:szCs w:val="28"/>
          <w:lang w:val="en-GB"/>
        </w:rPr>
        <w:t>要</w:t>
      </w:r>
      <w:r w:rsidR="005701F1" w:rsidRPr="002502C7">
        <w:rPr>
          <w:rFonts w:ascii="標楷體" w:eastAsia="標楷體" w:hAnsi="標楷體" w:hint="eastAsia"/>
          <w:bCs/>
          <w:sz w:val="28"/>
          <w:szCs w:val="28"/>
          <w:lang w:val="en-GB"/>
        </w:rPr>
        <w:t>點</w:t>
      </w:r>
      <w:r w:rsidR="00B55EDB" w:rsidRPr="002502C7">
        <w:rPr>
          <w:rFonts w:ascii="標楷體" w:eastAsia="標楷體" w:hAnsi="標楷體" w:hint="eastAsia"/>
          <w:bCs/>
          <w:sz w:val="28"/>
          <w:szCs w:val="28"/>
          <w:lang w:val="en-GB"/>
        </w:rPr>
        <w:t>暨</w:t>
      </w:r>
      <w:r w:rsidR="00AF2266" w:rsidRPr="002502C7">
        <w:rPr>
          <w:rFonts w:ascii="標楷體" w:eastAsia="標楷體" w:hAnsi="標楷體" w:hint="eastAsia"/>
          <w:bCs/>
          <w:sz w:val="28"/>
          <w:szCs w:val="28"/>
          <w:lang w:val="en-GB"/>
        </w:rPr>
        <w:t>臺中市政府強化內部控制實施方案</w:t>
      </w:r>
      <w:r w:rsidR="00C5626A" w:rsidRPr="002502C7">
        <w:rPr>
          <w:rFonts w:ascii="標楷體" w:eastAsia="標楷體" w:hAnsi="標楷體" w:hint="eastAsia"/>
          <w:bCs/>
          <w:sz w:val="28"/>
          <w:szCs w:val="28"/>
          <w:lang w:val="en-GB"/>
        </w:rPr>
        <w:t>於一百零</w:t>
      </w:r>
      <w:r w:rsidR="00C72074" w:rsidRPr="002502C7">
        <w:rPr>
          <w:rFonts w:ascii="標楷體" w:eastAsia="標楷體" w:hAnsi="標楷體" w:hint="eastAsia"/>
          <w:bCs/>
          <w:sz w:val="28"/>
          <w:szCs w:val="28"/>
          <w:lang w:val="en-GB"/>
        </w:rPr>
        <w:t>八年二月</w:t>
      </w:r>
      <w:r w:rsidR="00156817" w:rsidRPr="002502C7">
        <w:rPr>
          <w:rFonts w:ascii="標楷體" w:eastAsia="標楷體" w:hAnsi="標楷體" w:hint="eastAsia"/>
          <w:bCs/>
          <w:sz w:val="28"/>
          <w:szCs w:val="28"/>
          <w:lang w:val="en-GB"/>
        </w:rPr>
        <w:t>一日</w:t>
      </w:r>
      <w:r w:rsidR="00156817" w:rsidRPr="002502C7">
        <w:rPr>
          <w:rFonts w:ascii="標楷體" w:eastAsia="標楷體" w:hAnsi="標楷體"/>
          <w:bCs/>
          <w:sz w:val="28"/>
          <w:szCs w:val="28"/>
          <w:lang w:val="en-GB"/>
        </w:rPr>
        <w:t>、</w:t>
      </w:r>
      <w:r w:rsidR="00C72074" w:rsidRPr="002502C7">
        <w:rPr>
          <w:rFonts w:ascii="標楷體" w:eastAsia="標楷體" w:hAnsi="標楷體" w:hint="eastAsia"/>
          <w:bCs/>
          <w:sz w:val="28"/>
          <w:szCs w:val="28"/>
          <w:lang w:val="en-GB"/>
        </w:rPr>
        <w:t>同年五月三日</w:t>
      </w:r>
      <w:r w:rsidR="005701F1" w:rsidRPr="002502C7">
        <w:rPr>
          <w:rFonts w:ascii="標楷體" w:eastAsia="標楷體" w:hAnsi="標楷體" w:hint="eastAsia"/>
          <w:bCs/>
          <w:sz w:val="28"/>
          <w:szCs w:val="28"/>
          <w:lang w:val="en-GB"/>
        </w:rPr>
        <w:t>停止適用</w:t>
      </w:r>
      <w:r w:rsidR="00467F6B" w:rsidRPr="002502C7">
        <w:rPr>
          <w:rFonts w:ascii="標楷體" w:eastAsia="標楷體" w:hAnsi="標楷體" w:hint="eastAsia"/>
          <w:bCs/>
          <w:sz w:val="28"/>
          <w:szCs w:val="28"/>
          <w:lang w:val="en-GB"/>
        </w:rPr>
        <w:t>，</w:t>
      </w:r>
      <w:r w:rsidR="00156817" w:rsidRPr="002502C7">
        <w:rPr>
          <w:rFonts w:ascii="標楷體" w:eastAsia="標楷體" w:hAnsi="標楷體" w:hint="eastAsia"/>
          <w:bCs/>
          <w:sz w:val="28"/>
          <w:szCs w:val="28"/>
          <w:lang w:val="en-GB"/>
        </w:rPr>
        <w:t>並</w:t>
      </w:r>
      <w:r w:rsidR="00207E82" w:rsidRPr="002502C7">
        <w:rPr>
          <w:rFonts w:ascii="標楷體" w:eastAsia="標楷體" w:hAnsi="標楷體" w:hint="eastAsia"/>
          <w:bCs/>
          <w:sz w:val="28"/>
          <w:szCs w:val="28"/>
          <w:lang w:val="en-GB"/>
        </w:rPr>
        <w:t>考量</w:t>
      </w:r>
      <w:r w:rsidR="008F4508" w:rsidRPr="002502C7">
        <w:rPr>
          <w:rFonts w:ascii="標楷體" w:eastAsia="標楷體" w:hAnsi="標楷體" w:hint="eastAsia"/>
          <w:bCs/>
          <w:sz w:val="28"/>
          <w:szCs w:val="28"/>
          <w:lang w:val="en-GB"/>
        </w:rPr>
        <w:t>各權責</w:t>
      </w:r>
      <w:r w:rsidR="004F3674" w:rsidRPr="002502C7">
        <w:rPr>
          <w:rFonts w:ascii="標楷體" w:eastAsia="標楷體" w:hAnsi="標楷體" w:hint="eastAsia"/>
          <w:bCs/>
          <w:sz w:val="28"/>
          <w:szCs w:val="28"/>
          <w:lang w:val="en-GB"/>
        </w:rPr>
        <w:t>機關</w:t>
      </w:r>
      <w:r w:rsidR="00207E82" w:rsidRPr="002502C7">
        <w:rPr>
          <w:rFonts w:ascii="標楷體" w:eastAsia="標楷體" w:hAnsi="標楷體" w:hint="eastAsia"/>
          <w:bCs/>
          <w:sz w:val="28"/>
          <w:szCs w:val="28"/>
          <w:lang w:val="en-GB"/>
        </w:rPr>
        <w:t>實務作業流程之異質性及實務作業</w:t>
      </w:r>
      <w:r w:rsidR="000D256C" w:rsidRPr="002502C7">
        <w:rPr>
          <w:rFonts w:ascii="標楷體" w:eastAsia="標楷體" w:hAnsi="標楷體" w:hint="eastAsia"/>
          <w:bCs/>
          <w:sz w:val="28"/>
          <w:szCs w:val="28"/>
          <w:lang w:val="en-GB"/>
        </w:rPr>
        <w:t>需求</w:t>
      </w:r>
      <w:r w:rsidR="001626E8" w:rsidRPr="002502C7">
        <w:rPr>
          <w:rFonts w:ascii="標楷體" w:eastAsia="標楷體" w:hAnsi="標楷體" w:hint="eastAsia"/>
          <w:bCs/>
          <w:sz w:val="28"/>
          <w:szCs w:val="28"/>
          <w:lang w:val="en-GB"/>
        </w:rPr>
        <w:t>，</w:t>
      </w:r>
      <w:r w:rsidR="00A647E0" w:rsidRPr="002502C7">
        <w:rPr>
          <w:rFonts w:ascii="標楷體" w:eastAsia="標楷體" w:hAnsi="標楷體" w:hint="eastAsia"/>
          <w:bCs/>
          <w:sz w:val="28"/>
          <w:szCs w:val="28"/>
          <w:lang w:val="en-GB"/>
        </w:rPr>
        <w:t>爰修正</w:t>
      </w:r>
      <w:r w:rsidR="00207E82" w:rsidRPr="002502C7">
        <w:rPr>
          <w:rFonts w:ascii="標楷體" w:eastAsia="標楷體" w:hAnsi="標楷體" w:hint="eastAsia"/>
          <w:bCs/>
          <w:sz w:val="28"/>
          <w:szCs w:val="28"/>
          <w:lang w:val="en-GB"/>
        </w:rPr>
        <w:t>本原則</w:t>
      </w:r>
      <w:r w:rsidR="00856D3D" w:rsidRPr="002502C7">
        <w:rPr>
          <w:rFonts w:ascii="標楷體" w:eastAsia="標楷體" w:hAnsi="標楷體" w:hint="eastAsia"/>
          <w:bCs/>
          <w:sz w:val="28"/>
          <w:szCs w:val="28"/>
          <w:lang w:val="en-GB"/>
        </w:rPr>
        <w:t>。</w:t>
      </w:r>
      <w:r w:rsidR="00A647E0" w:rsidRPr="002502C7">
        <w:rPr>
          <w:rFonts w:ascii="標楷體" w:eastAsia="標楷體" w:hAnsi="標楷體" w:hint="eastAsia"/>
          <w:bCs/>
          <w:sz w:val="28"/>
          <w:szCs w:val="28"/>
          <w:lang w:val="en-GB"/>
        </w:rPr>
        <w:t>本次</w:t>
      </w:r>
      <w:r w:rsidR="002F4F9B" w:rsidRPr="002502C7">
        <w:rPr>
          <w:rFonts w:ascii="標楷體" w:eastAsia="標楷體" w:hAnsi="標楷體" w:hint="eastAsia"/>
          <w:bCs/>
          <w:sz w:val="28"/>
          <w:szCs w:val="28"/>
          <w:lang w:val="en-GB"/>
        </w:rPr>
        <w:t>修正</w:t>
      </w:r>
      <w:r w:rsidR="0056719E" w:rsidRPr="002502C7">
        <w:rPr>
          <w:rFonts w:ascii="標楷體" w:eastAsia="標楷體" w:hAnsi="標楷體" w:hint="eastAsia"/>
          <w:bCs/>
          <w:sz w:val="28"/>
          <w:szCs w:val="28"/>
          <w:lang w:val="en-GB"/>
        </w:rPr>
        <w:t>重</w:t>
      </w:r>
      <w:r w:rsidR="002F4F9B" w:rsidRPr="002502C7">
        <w:rPr>
          <w:rFonts w:ascii="標楷體" w:eastAsia="標楷體" w:hAnsi="標楷體" w:hint="eastAsia"/>
          <w:bCs/>
          <w:sz w:val="28"/>
          <w:szCs w:val="28"/>
          <w:lang w:val="en-GB"/>
        </w:rPr>
        <w:t>點如下：</w:t>
      </w:r>
    </w:p>
    <w:p w:rsidR="0061644E" w:rsidRPr="002502C7" w:rsidRDefault="0061644E" w:rsidP="0061644E">
      <w:pPr>
        <w:spacing w:line="460" w:lineRule="exact"/>
        <w:ind w:left="566" w:hangingChars="202" w:hanging="566"/>
        <w:jc w:val="both"/>
        <w:rPr>
          <w:rFonts w:ascii="標楷體" w:eastAsia="標楷體" w:hAnsi="標楷體"/>
          <w:bCs/>
          <w:sz w:val="28"/>
          <w:szCs w:val="28"/>
          <w:lang w:val="en-GB"/>
        </w:rPr>
      </w:pPr>
      <w:r w:rsidRPr="002502C7">
        <w:rPr>
          <w:rFonts w:ascii="標楷體" w:eastAsia="標楷體" w:hAnsi="標楷體" w:hint="eastAsia"/>
          <w:bCs/>
          <w:sz w:val="28"/>
          <w:szCs w:val="28"/>
          <w:lang w:val="en-GB"/>
        </w:rPr>
        <w:t>一、配合</w:t>
      </w:r>
      <w:r w:rsidR="008E55F9" w:rsidRPr="002502C7">
        <w:rPr>
          <w:rFonts w:ascii="標楷體" w:eastAsia="標楷體" w:hAnsi="標楷體" w:hint="eastAsia"/>
          <w:bCs/>
          <w:sz w:val="28"/>
          <w:szCs w:val="28"/>
          <w:lang w:val="en-GB"/>
        </w:rPr>
        <w:t>臺中市政府</w:t>
      </w:r>
      <w:r w:rsidRPr="002502C7">
        <w:rPr>
          <w:rFonts w:ascii="標楷體" w:eastAsia="標楷體" w:hAnsi="標楷體" w:hint="eastAsia"/>
          <w:bCs/>
          <w:sz w:val="28"/>
          <w:szCs w:val="28"/>
          <w:lang w:val="en-GB"/>
        </w:rPr>
        <w:t>強化內部控制實施方案停止適用</w:t>
      </w:r>
      <w:r w:rsidR="000B647D" w:rsidRPr="002502C7">
        <w:rPr>
          <w:rFonts w:ascii="標楷體" w:eastAsia="標楷體" w:hAnsi="標楷體" w:hint="eastAsia"/>
          <w:bCs/>
          <w:sz w:val="28"/>
          <w:szCs w:val="28"/>
          <w:lang w:val="en-GB"/>
        </w:rPr>
        <w:t>及</w:t>
      </w:r>
      <w:r w:rsidR="000205D1" w:rsidRPr="002502C7">
        <w:rPr>
          <w:rFonts w:ascii="標楷體" w:eastAsia="標楷體" w:hAnsi="標楷體" w:hint="eastAsia"/>
          <w:bCs/>
          <w:sz w:val="28"/>
          <w:szCs w:val="28"/>
          <w:lang w:val="en-GB"/>
        </w:rPr>
        <w:t>法</w:t>
      </w:r>
      <w:r w:rsidR="00D666F2" w:rsidRPr="002502C7">
        <w:rPr>
          <w:rFonts w:ascii="標楷體" w:eastAsia="標楷體" w:hAnsi="標楷體" w:hint="eastAsia"/>
          <w:bCs/>
          <w:sz w:val="28"/>
          <w:szCs w:val="28"/>
          <w:lang w:val="en-GB"/>
        </w:rPr>
        <w:t>制</w:t>
      </w:r>
      <w:r w:rsidR="000205D1" w:rsidRPr="002502C7">
        <w:rPr>
          <w:rFonts w:ascii="標楷體" w:eastAsia="標楷體" w:hAnsi="標楷體" w:hint="eastAsia"/>
          <w:bCs/>
          <w:sz w:val="28"/>
          <w:szCs w:val="28"/>
          <w:lang w:val="en-GB"/>
        </w:rPr>
        <w:t>體例</w:t>
      </w:r>
      <w:r w:rsidR="005428EC" w:rsidRPr="002502C7">
        <w:rPr>
          <w:rFonts w:ascii="標楷體" w:eastAsia="標楷體" w:hAnsi="標楷體" w:hint="eastAsia"/>
          <w:bCs/>
          <w:sz w:val="28"/>
          <w:szCs w:val="28"/>
          <w:lang w:val="en-GB"/>
        </w:rPr>
        <w:t>之</w:t>
      </w:r>
      <w:r w:rsidR="00360AFC" w:rsidRPr="002502C7">
        <w:rPr>
          <w:rFonts w:ascii="標楷體" w:eastAsia="標楷體" w:hAnsi="標楷體" w:hint="eastAsia"/>
          <w:bCs/>
          <w:sz w:val="28"/>
          <w:szCs w:val="28"/>
          <w:lang w:val="en-GB"/>
        </w:rPr>
        <w:t>遵</w:t>
      </w:r>
      <w:r w:rsidR="000205D1" w:rsidRPr="002502C7">
        <w:rPr>
          <w:rFonts w:ascii="標楷體" w:eastAsia="標楷體" w:hAnsi="標楷體" w:hint="eastAsia"/>
          <w:bCs/>
          <w:sz w:val="28"/>
          <w:szCs w:val="28"/>
          <w:lang w:val="en-GB"/>
        </w:rPr>
        <w:t>循</w:t>
      </w:r>
      <w:r w:rsidRPr="002502C7">
        <w:rPr>
          <w:rFonts w:ascii="標楷體" w:eastAsia="標楷體" w:hAnsi="標楷體" w:hint="eastAsia"/>
          <w:bCs/>
          <w:sz w:val="28"/>
          <w:szCs w:val="28"/>
          <w:lang w:val="en-GB"/>
        </w:rPr>
        <w:t>，修正訂定目的。</w:t>
      </w:r>
      <w:r w:rsidR="00C5626A" w:rsidRPr="002502C7">
        <w:rPr>
          <w:rFonts w:ascii="標楷體" w:eastAsia="標楷體" w:hAnsi="標楷體" w:hint="eastAsia"/>
          <w:bCs/>
          <w:sz w:val="28"/>
          <w:szCs w:val="28"/>
          <w:lang w:val="en-GB"/>
        </w:rPr>
        <w:t>(修正規定第一點)</w:t>
      </w:r>
    </w:p>
    <w:p w:rsidR="007E2128" w:rsidRPr="002502C7" w:rsidRDefault="0061644E" w:rsidP="007E2128">
      <w:pPr>
        <w:spacing w:line="460" w:lineRule="exact"/>
        <w:ind w:left="566" w:hangingChars="202" w:hanging="566"/>
        <w:jc w:val="both"/>
        <w:rPr>
          <w:rFonts w:ascii="標楷體" w:eastAsia="標楷體" w:hAnsi="標楷體"/>
          <w:bCs/>
          <w:sz w:val="28"/>
          <w:szCs w:val="28"/>
          <w:lang w:val="en-GB"/>
        </w:rPr>
      </w:pPr>
      <w:r w:rsidRPr="002502C7">
        <w:rPr>
          <w:rFonts w:ascii="標楷體" w:eastAsia="標楷體" w:hAnsi="標楷體" w:hint="eastAsia"/>
          <w:bCs/>
          <w:sz w:val="28"/>
          <w:szCs w:val="28"/>
          <w:lang w:val="en-GB"/>
        </w:rPr>
        <w:t>二</w:t>
      </w:r>
      <w:r w:rsidR="00F82821" w:rsidRPr="002502C7">
        <w:rPr>
          <w:rFonts w:ascii="標楷體" w:eastAsia="標楷體" w:hAnsi="標楷體" w:hint="eastAsia"/>
          <w:bCs/>
          <w:sz w:val="28"/>
          <w:szCs w:val="28"/>
          <w:lang w:val="en-GB"/>
        </w:rPr>
        <w:t>、</w:t>
      </w:r>
      <w:r w:rsidRPr="002502C7">
        <w:rPr>
          <w:rFonts w:ascii="標楷體" w:eastAsia="標楷體" w:hAnsi="標楷體" w:hint="eastAsia"/>
          <w:bCs/>
          <w:sz w:val="28"/>
          <w:szCs w:val="28"/>
          <w:lang w:val="en-GB"/>
        </w:rPr>
        <w:t>修訂</w:t>
      </w:r>
      <w:r w:rsidR="00A647E0" w:rsidRPr="002502C7">
        <w:rPr>
          <w:rFonts w:ascii="標楷體" w:eastAsia="標楷體" w:hAnsi="標楷體" w:hint="eastAsia"/>
          <w:bCs/>
          <w:sz w:val="28"/>
          <w:szCs w:val="28"/>
          <w:lang w:val="en-GB"/>
        </w:rPr>
        <w:t>附</w:t>
      </w:r>
      <w:r w:rsidR="0089714C" w:rsidRPr="002502C7">
        <w:rPr>
          <w:rFonts w:ascii="標楷體" w:eastAsia="標楷體" w:hAnsi="標楷體" w:hint="eastAsia"/>
          <w:bCs/>
          <w:sz w:val="28"/>
          <w:szCs w:val="28"/>
          <w:lang w:val="en-GB"/>
        </w:rPr>
        <w:t>件共通性業務分工表</w:t>
      </w:r>
      <w:r w:rsidR="00A647E0" w:rsidRPr="002502C7">
        <w:rPr>
          <w:rFonts w:ascii="標楷體" w:eastAsia="標楷體" w:hAnsi="標楷體" w:hint="eastAsia"/>
          <w:bCs/>
          <w:sz w:val="28"/>
          <w:szCs w:val="28"/>
          <w:lang w:val="en-GB"/>
        </w:rPr>
        <w:t>改以附表</w:t>
      </w:r>
      <w:r w:rsidR="008A00C8" w:rsidRPr="002502C7">
        <w:rPr>
          <w:rFonts w:ascii="標楷體" w:eastAsia="標楷體" w:hAnsi="標楷體" w:hint="eastAsia"/>
          <w:bCs/>
          <w:sz w:val="28"/>
          <w:szCs w:val="28"/>
          <w:lang w:val="en-GB"/>
        </w:rPr>
        <w:t>格式</w:t>
      </w:r>
      <w:r w:rsidR="00D94403" w:rsidRPr="002502C7">
        <w:rPr>
          <w:rFonts w:ascii="標楷體" w:eastAsia="標楷體" w:hAnsi="標楷體" w:hint="eastAsia"/>
          <w:bCs/>
          <w:sz w:val="28"/>
          <w:szCs w:val="28"/>
          <w:lang w:val="en-GB"/>
        </w:rPr>
        <w:t>表達</w:t>
      </w:r>
      <w:r w:rsidR="003268AE" w:rsidRPr="002502C7">
        <w:rPr>
          <w:rFonts w:ascii="標楷體" w:eastAsia="標楷體" w:hAnsi="標楷體" w:hint="eastAsia"/>
          <w:bCs/>
          <w:sz w:val="28"/>
          <w:szCs w:val="28"/>
          <w:lang w:val="en-GB"/>
        </w:rPr>
        <w:t>。</w:t>
      </w:r>
      <w:r w:rsidR="00C5626A" w:rsidRPr="002502C7">
        <w:rPr>
          <w:rFonts w:ascii="標楷體" w:eastAsia="標楷體" w:hAnsi="標楷體" w:hint="eastAsia"/>
          <w:bCs/>
          <w:sz w:val="28"/>
          <w:szCs w:val="28"/>
          <w:lang w:val="en-GB"/>
        </w:rPr>
        <w:t>(修正規定第二點)</w:t>
      </w:r>
    </w:p>
    <w:p w:rsidR="00F82821" w:rsidRPr="002502C7" w:rsidRDefault="007E2128" w:rsidP="00EF1DB1">
      <w:pPr>
        <w:spacing w:line="460" w:lineRule="exact"/>
        <w:ind w:left="566" w:hangingChars="202" w:hanging="566"/>
        <w:jc w:val="both"/>
        <w:rPr>
          <w:rFonts w:ascii="標楷體" w:eastAsia="標楷體" w:hAnsi="標楷體"/>
          <w:bCs/>
          <w:sz w:val="28"/>
          <w:szCs w:val="28"/>
          <w:lang w:val="en-GB"/>
        </w:rPr>
      </w:pPr>
      <w:r w:rsidRPr="002502C7">
        <w:rPr>
          <w:rFonts w:ascii="標楷體" w:eastAsia="標楷體" w:hAnsi="標楷體" w:hint="eastAsia"/>
          <w:bCs/>
          <w:sz w:val="28"/>
          <w:szCs w:val="28"/>
          <w:lang w:val="en-GB"/>
        </w:rPr>
        <w:t>三</w:t>
      </w:r>
      <w:r w:rsidR="00F82821" w:rsidRPr="002502C7">
        <w:rPr>
          <w:rFonts w:ascii="標楷體" w:eastAsia="標楷體" w:hAnsi="標楷體" w:hint="eastAsia"/>
          <w:bCs/>
          <w:sz w:val="28"/>
          <w:szCs w:val="28"/>
          <w:lang w:val="en-GB"/>
        </w:rPr>
        <w:t>、</w:t>
      </w:r>
      <w:r w:rsidR="00F82402" w:rsidRPr="002502C7">
        <w:rPr>
          <w:rFonts w:ascii="標楷體" w:eastAsia="標楷體" w:hAnsi="標楷體" w:hint="eastAsia"/>
          <w:bCs/>
          <w:sz w:val="28"/>
          <w:szCs w:val="28"/>
          <w:lang w:val="en-GB"/>
        </w:rPr>
        <w:t>配合各權責機關實務作業流程之異質性及實務作業</w:t>
      </w:r>
      <w:r w:rsidR="0056719E" w:rsidRPr="002502C7">
        <w:rPr>
          <w:rFonts w:ascii="標楷體" w:eastAsia="標楷體" w:hAnsi="標楷體" w:hint="eastAsia"/>
          <w:bCs/>
          <w:sz w:val="28"/>
          <w:szCs w:val="28"/>
          <w:lang w:val="en-GB"/>
        </w:rPr>
        <w:t>需求</w:t>
      </w:r>
      <w:r w:rsidR="00F82402" w:rsidRPr="002502C7">
        <w:rPr>
          <w:rFonts w:ascii="標楷體" w:eastAsia="標楷體" w:hAnsi="標楷體" w:hint="eastAsia"/>
          <w:bCs/>
          <w:sz w:val="28"/>
          <w:szCs w:val="28"/>
          <w:lang w:val="en-GB"/>
        </w:rPr>
        <w:t>，刪除部分規定並修訂參考格式範例</w:t>
      </w:r>
      <w:r w:rsidR="008E55F9" w:rsidRPr="002502C7">
        <w:rPr>
          <w:rFonts w:ascii="標楷體" w:eastAsia="標楷體" w:hAnsi="標楷體" w:hint="eastAsia"/>
          <w:bCs/>
          <w:sz w:val="28"/>
          <w:szCs w:val="28"/>
          <w:lang w:val="en-GB"/>
        </w:rPr>
        <w:t>。</w:t>
      </w:r>
      <w:r w:rsidR="00D57A61" w:rsidRPr="002502C7">
        <w:rPr>
          <w:rFonts w:ascii="標楷體" w:eastAsia="標楷體" w:hAnsi="標楷體" w:hint="eastAsia"/>
          <w:bCs/>
          <w:sz w:val="28"/>
          <w:szCs w:val="28"/>
          <w:lang w:val="en-GB"/>
        </w:rPr>
        <w:t>(修正規定第</w:t>
      </w:r>
      <w:r w:rsidR="009E1696" w:rsidRPr="002502C7">
        <w:rPr>
          <w:rFonts w:ascii="標楷體" w:eastAsia="標楷體" w:hAnsi="標楷體" w:hint="eastAsia"/>
          <w:bCs/>
          <w:sz w:val="28"/>
          <w:szCs w:val="28"/>
          <w:lang w:val="en-GB"/>
        </w:rPr>
        <w:t>四</w:t>
      </w:r>
      <w:r w:rsidR="00D57A61" w:rsidRPr="002502C7">
        <w:rPr>
          <w:rFonts w:ascii="標楷體" w:eastAsia="標楷體" w:hAnsi="標楷體" w:hint="eastAsia"/>
          <w:bCs/>
          <w:sz w:val="28"/>
          <w:szCs w:val="28"/>
          <w:lang w:val="en-GB"/>
        </w:rPr>
        <w:t>點)</w:t>
      </w:r>
    </w:p>
    <w:p w:rsidR="00D57A61" w:rsidRPr="002502C7" w:rsidRDefault="007E2128" w:rsidP="00DE5165">
      <w:pPr>
        <w:spacing w:line="460" w:lineRule="exact"/>
        <w:ind w:left="566" w:hangingChars="202" w:hanging="566"/>
        <w:jc w:val="both"/>
        <w:rPr>
          <w:rFonts w:ascii="標楷體" w:eastAsia="標楷體" w:hAnsi="標楷體"/>
          <w:bCs/>
          <w:sz w:val="28"/>
          <w:szCs w:val="28"/>
          <w:lang w:val="en-GB"/>
        </w:rPr>
      </w:pPr>
      <w:r w:rsidRPr="002502C7">
        <w:rPr>
          <w:rFonts w:ascii="標楷體" w:eastAsia="標楷體" w:hAnsi="標楷體" w:hint="eastAsia"/>
          <w:bCs/>
          <w:sz w:val="28"/>
          <w:szCs w:val="28"/>
          <w:lang w:val="en-GB"/>
        </w:rPr>
        <w:t>四</w:t>
      </w:r>
      <w:r w:rsidR="00F82821" w:rsidRPr="002502C7">
        <w:rPr>
          <w:rFonts w:ascii="標楷體" w:eastAsia="標楷體" w:hAnsi="標楷體" w:hint="eastAsia"/>
          <w:bCs/>
          <w:sz w:val="28"/>
          <w:szCs w:val="28"/>
          <w:lang w:val="en-GB"/>
        </w:rPr>
        <w:t>、</w:t>
      </w:r>
      <w:r w:rsidR="0089714C" w:rsidRPr="002502C7">
        <w:rPr>
          <w:rFonts w:ascii="標楷體" w:eastAsia="標楷體" w:hAnsi="標楷體" w:hint="eastAsia"/>
          <w:bCs/>
          <w:sz w:val="28"/>
          <w:szCs w:val="28"/>
          <w:lang w:val="en-GB"/>
        </w:rPr>
        <w:t>修訂</w:t>
      </w:r>
      <w:r w:rsidR="000B647D" w:rsidRPr="002502C7">
        <w:rPr>
          <w:rFonts w:ascii="標楷體" w:eastAsia="標楷體" w:hAnsi="標楷體" w:hint="eastAsia"/>
          <w:bCs/>
          <w:sz w:val="28"/>
          <w:szCs w:val="28"/>
          <w:lang w:val="en-GB"/>
        </w:rPr>
        <w:t>各</w:t>
      </w:r>
      <w:r w:rsidR="005428EC" w:rsidRPr="002502C7">
        <w:rPr>
          <w:rFonts w:ascii="標楷體" w:eastAsia="標楷體" w:hAnsi="標楷體" w:hint="eastAsia"/>
          <w:bCs/>
          <w:sz w:val="28"/>
          <w:szCs w:val="28"/>
          <w:lang w:val="en-GB"/>
        </w:rPr>
        <w:t>權責</w:t>
      </w:r>
      <w:r w:rsidR="000B647D" w:rsidRPr="002502C7">
        <w:rPr>
          <w:rFonts w:ascii="標楷體" w:eastAsia="標楷體" w:hAnsi="標楷體" w:hint="eastAsia"/>
          <w:bCs/>
          <w:sz w:val="28"/>
          <w:szCs w:val="28"/>
          <w:lang w:val="en-GB"/>
        </w:rPr>
        <w:t>機關</w:t>
      </w:r>
      <w:r w:rsidR="0089714C" w:rsidRPr="002502C7">
        <w:rPr>
          <w:rFonts w:ascii="標楷體" w:eastAsia="標楷體" w:hAnsi="標楷體" w:hint="eastAsia"/>
          <w:bCs/>
          <w:sz w:val="28"/>
          <w:szCs w:val="28"/>
          <w:lang w:val="en-GB"/>
        </w:rPr>
        <w:t>訂</w:t>
      </w:r>
      <w:r w:rsidR="00640DD0" w:rsidRPr="002502C7">
        <w:rPr>
          <w:rFonts w:ascii="標楷體" w:eastAsia="標楷體" w:hAnsi="標楷體" w:hint="eastAsia"/>
          <w:bCs/>
          <w:sz w:val="28"/>
          <w:szCs w:val="28"/>
          <w:lang w:val="en-GB"/>
        </w:rPr>
        <w:t>定或</w:t>
      </w:r>
      <w:r w:rsidR="0089714C" w:rsidRPr="002502C7">
        <w:rPr>
          <w:rFonts w:ascii="標楷體" w:eastAsia="標楷體" w:hAnsi="標楷體" w:hint="eastAsia"/>
          <w:bCs/>
          <w:sz w:val="28"/>
          <w:szCs w:val="28"/>
          <w:lang w:val="en-GB"/>
        </w:rPr>
        <w:t>修</w:t>
      </w:r>
      <w:r w:rsidR="00640DD0" w:rsidRPr="002502C7">
        <w:rPr>
          <w:rFonts w:ascii="標楷體" w:eastAsia="標楷體" w:hAnsi="標楷體" w:hint="eastAsia"/>
          <w:bCs/>
          <w:sz w:val="28"/>
          <w:szCs w:val="28"/>
          <w:lang w:val="en-GB"/>
        </w:rPr>
        <w:t>正</w:t>
      </w:r>
      <w:r w:rsidR="0089714C" w:rsidRPr="002502C7">
        <w:rPr>
          <w:rFonts w:ascii="標楷體" w:eastAsia="標楷體" w:hAnsi="標楷體" w:hint="eastAsia"/>
          <w:bCs/>
          <w:sz w:val="28"/>
          <w:szCs w:val="28"/>
          <w:lang w:val="en-GB"/>
        </w:rPr>
        <w:t>共通性作業含跨職能整合範例之程序</w:t>
      </w:r>
      <w:r w:rsidR="00F82821" w:rsidRPr="002502C7">
        <w:rPr>
          <w:rFonts w:ascii="標楷體" w:eastAsia="標楷體" w:hAnsi="標楷體" w:hint="eastAsia"/>
          <w:bCs/>
          <w:sz w:val="28"/>
          <w:szCs w:val="28"/>
          <w:lang w:val="en-GB"/>
        </w:rPr>
        <w:t>。（</w:t>
      </w:r>
      <w:r w:rsidR="00D57A61" w:rsidRPr="002502C7">
        <w:rPr>
          <w:rFonts w:ascii="標楷體" w:eastAsia="標楷體" w:hAnsi="標楷體" w:hint="eastAsia"/>
          <w:bCs/>
          <w:sz w:val="28"/>
          <w:szCs w:val="28"/>
          <w:lang w:val="en-GB"/>
        </w:rPr>
        <w:t>修正規定</w:t>
      </w:r>
      <w:r w:rsidR="00F82821" w:rsidRPr="002502C7">
        <w:rPr>
          <w:rFonts w:ascii="標楷體" w:eastAsia="標楷體" w:hAnsi="標楷體" w:hint="eastAsia"/>
          <w:bCs/>
          <w:sz w:val="28"/>
          <w:szCs w:val="28"/>
          <w:lang w:val="en-GB"/>
        </w:rPr>
        <w:t>第</w:t>
      </w:r>
      <w:r w:rsidR="0089714C" w:rsidRPr="002502C7">
        <w:rPr>
          <w:rFonts w:ascii="標楷體" w:eastAsia="標楷體" w:hAnsi="標楷體" w:hint="eastAsia"/>
          <w:bCs/>
          <w:sz w:val="28"/>
          <w:szCs w:val="28"/>
          <w:lang w:val="en-GB"/>
        </w:rPr>
        <w:t>六</w:t>
      </w:r>
      <w:r w:rsidR="00F82821" w:rsidRPr="002502C7">
        <w:rPr>
          <w:rFonts w:ascii="標楷體" w:eastAsia="標楷體" w:hAnsi="標楷體" w:hint="eastAsia"/>
          <w:bCs/>
          <w:sz w:val="28"/>
          <w:szCs w:val="28"/>
          <w:lang w:val="en-GB"/>
        </w:rPr>
        <w:t>點）</w:t>
      </w:r>
    </w:p>
    <w:p w:rsidR="00EC7661" w:rsidRPr="002502C7" w:rsidRDefault="00EC7661" w:rsidP="00EC7661">
      <w:pPr>
        <w:spacing w:line="460" w:lineRule="exact"/>
        <w:ind w:left="560" w:hangingChars="200" w:hanging="560"/>
        <w:jc w:val="both"/>
        <w:rPr>
          <w:rFonts w:ascii="標楷體" w:eastAsia="標楷體" w:hAnsi="標楷體"/>
          <w:bCs/>
          <w:sz w:val="28"/>
          <w:szCs w:val="28"/>
          <w:lang w:val="en-GB"/>
        </w:rPr>
      </w:pPr>
    </w:p>
    <w:p w:rsidR="00EC7661" w:rsidRPr="002502C7" w:rsidRDefault="00EC7661" w:rsidP="00EC7661">
      <w:pPr>
        <w:spacing w:line="460" w:lineRule="exact"/>
        <w:jc w:val="both"/>
        <w:rPr>
          <w:rFonts w:ascii="標楷體" w:eastAsia="標楷體" w:hAnsi="標楷體"/>
          <w:bCs/>
          <w:sz w:val="28"/>
          <w:szCs w:val="28"/>
          <w:lang w:val="en-GB"/>
        </w:rPr>
        <w:sectPr w:rsidR="00EC7661" w:rsidRPr="002502C7" w:rsidSect="009E3AB2">
          <w:footerReference w:type="even" r:id="rId8"/>
          <w:pgSz w:w="11906" w:h="16838" w:code="9"/>
          <w:pgMar w:top="1361" w:right="1274" w:bottom="1361" w:left="1701" w:header="851" w:footer="703" w:gutter="0"/>
          <w:pgNumType w:start="1"/>
          <w:cols w:space="425"/>
          <w:docGrid w:linePitch="360"/>
        </w:sectPr>
      </w:pPr>
    </w:p>
    <w:p w:rsidR="00224383" w:rsidRPr="002502C7" w:rsidRDefault="00DA0E6A" w:rsidP="006C7CC6">
      <w:pPr>
        <w:spacing w:line="460" w:lineRule="exact"/>
        <w:jc w:val="both"/>
        <w:rPr>
          <w:sz w:val="40"/>
          <w:szCs w:val="40"/>
        </w:rPr>
      </w:pPr>
      <w:r w:rsidRPr="002502C7">
        <w:rPr>
          <w:rFonts w:ascii="標楷體" w:eastAsia="標楷體" w:hAnsi="標楷體" w:hint="eastAsia"/>
          <w:sz w:val="40"/>
          <w:szCs w:val="40"/>
        </w:rPr>
        <w:lastRenderedPageBreak/>
        <w:t>臺中市政府內部控制共通性作業</w:t>
      </w:r>
      <w:r w:rsidR="00D32786" w:rsidRPr="002502C7">
        <w:rPr>
          <w:rFonts w:ascii="標楷體" w:eastAsia="標楷體" w:hAnsi="標楷體" w:hint="eastAsia"/>
          <w:sz w:val="40"/>
          <w:szCs w:val="40"/>
        </w:rPr>
        <w:t>含跨職能整合</w:t>
      </w:r>
      <w:r w:rsidRPr="002502C7">
        <w:rPr>
          <w:rFonts w:ascii="標楷體" w:eastAsia="標楷體" w:hAnsi="標楷體" w:hint="eastAsia"/>
          <w:sz w:val="40"/>
          <w:szCs w:val="40"/>
        </w:rPr>
        <w:t>範例製作原則修正</w:t>
      </w:r>
      <w:r w:rsidR="00224383" w:rsidRPr="002502C7">
        <w:rPr>
          <w:rFonts w:ascii="標楷體" w:eastAsia="標楷體" w:hAnsi="標楷體" w:hint="eastAsia"/>
          <w:sz w:val="40"/>
          <w:szCs w:val="40"/>
        </w:rPr>
        <w:t>對照表</w:t>
      </w: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7"/>
        <w:gridCol w:w="2967"/>
        <w:gridCol w:w="2967"/>
      </w:tblGrid>
      <w:tr w:rsidR="002502C7" w:rsidRPr="002502C7" w:rsidTr="00DF04FF">
        <w:tc>
          <w:tcPr>
            <w:tcW w:w="2967" w:type="dxa"/>
          </w:tcPr>
          <w:p w:rsidR="002B6530" w:rsidRPr="002502C7" w:rsidRDefault="002B6530" w:rsidP="000A34F7">
            <w:pPr>
              <w:pStyle w:val="Web"/>
              <w:spacing w:before="0" w:beforeAutospacing="0" w:after="0" w:afterAutospacing="0"/>
              <w:jc w:val="distribute"/>
              <w:rPr>
                <w:rFonts w:ascii="標楷體" w:eastAsia="標楷體" w:hAnsi="標楷體" w:cs="Times New Roman"/>
                <w:color w:val="auto"/>
                <w:kern w:val="2"/>
              </w:rPr>
            </w:pPr>
            <w:r w:rsidRPr="002502C7">
              <w:rPr>
                <w:rFonts w:ascii="標楷體" w:eastAsia="標楷體" w:hAnsi="標楷體" w:cs="Times New Roman" w:hint="eastAsia"/>
                <w:color w:val="auto"/>
                <w:kern w:val="2"/>
              </w:rPr>
              <w:t>修正規定</w:t>
            </w:r>
          </w:p>
        </w:tc>
        <w:tc>
          <w:tcPr>
            <w:tcW w:w="2967" w:type="dxa"/>
          </w:tcPr>
          <w:p w:rsidR="002B6530" w:rsidRPr="002502C7" w:rsidRDefault="002B6530" w:rsidP="000A34F7">
            <w:pPr>
              <w:pStyle w:val="Web"/>
              <w:spacing w:before="0" w:beforeAutospacing="0" w:after="0" w:afterAutospacing="0"/>
              <w:jc w:val="distribute"/>
              <w:rPr>
                <w:rFonts w:ascii="標楷體" w:eastAsia="標楷體" w:hAnsi="標楷體" w:cs="Times New Roman"/>
                <w:color w:val="auto"/>
                <w:kern w:val="2"/>
              </w:rPr>
            </w:pPr>
            <w:r w:rsidRPr="002502C7">
              <w:rPr>
                <w:rFonts w:ascii="標楷體" w:eastAsia="標楷體" w:hAnsi="標楷體" w:cs="Times New Roman" w:hint="eastAsia"/>
                <w:color w:val="auto"/>
                <w:kern w:val="2"/>
              </w:rPr>
              <w:t>現行規定</w:t>
            </w:r>
          </w:p>
        </w:tc>
        <w:tc>
          <w:tcPr>
            <w:tcW w:w="2967" w:type="dxa"/>
          </w:tcPr>
          <w:p w:rsidR="002B6530" w:rsidRPr="002502C7" w:rsidRDefault="002B6530" w:rsidP="000A34F7">
            <w:pPr>
              <w:pStyle w:val="Web"/>
              <w:spacing w:before="0" w:beforeAutospacing="0" w:after="0" w:afterAutospacing="0"/>
              <w:jc w:val="distribute"/>
              <w:rPr>
                <w:rFonts w:ascii="標楷體" w:eastAsia="標楷體" w:hAnsi="標楷體" w:cs="Times New Roman"/>
                <w:color w:val="auto"/>
                <w:kern w:val="2"/>
              </w:rPr>
            </w:pPr>
            <w:r w:rsidRPr="002502C7">
              <w:rPr>
                <w:rFonts w:ascii="標楷體" w:eastAsia="標楷體" w:hAnsi="標楷體" w:cs="Times New Roman" w:hint="eastAsia"/>
                <w:color w:val="auto"/>
                <w:kern w:val="2"/>
              </w:rPr>
              <w:t>說明</w:t>
            </w:r>
          </w:p>
        </w:tc>
      </w:tr>
      <w:tr w:rsidR="002502C7" w:rsidRPr="002502C7" w:rsidTr="00DF04FF">
        <w:trPr>
          <w:trHeight w:val="841"/>
        </w:trPr>
        <w:tc>
          <w:tcPr>
            <w:tcW w:w="2967" w:type="dxa"/>
          </w:tcPr>
          <w:p w:rsidR="009933A5" w:rsidRPr="002502C7" w:rsidRDefault="009933A5" w:rsidP="002E0CE0">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一、</w:t>
            </w:r>
            <w:r w:rsidR="00A64753" w:rsidRPr="002502C7">
              <w:rPr>
                <w:rFonts w:ascii="標楷體" w:eastAsia="標楷體" w:hAnsi="標楷體" w:hint="eastAsia"/>
                <w:u w:val="single"/>
              </w:rPr>
              <w:t>為利各權責機關協助</w:t>
            </w:r>
            <w:r w:rsidR="000923A2" w:rsidRPr="002502C7">
              <w:rPr>
                <w:rFonts w:ascii="標楷體" w:eastAsia="標楷體" w:hAnsi="標楷體" w:hint="eastAsia"/>
                <w:u w:val="single"/>
              </w:rPr>
              <w:t>各機關</w:t>
            </w:r>
            <w:r w:rsidR="00A64753" w:rsidRPr="002502C7">
              <w:rPr>
                <w:rFonts w:ascii="標楷體" w:eastAsia="標楷體" w:hAnsi="標楷體" w:hint="eastAsia"/>
                <w:u w:val="single"/>
              </w:rPr>
              <w:t>建立</w:t>
            </w:r>
            <w:r w:rsidR="000923A2" w:rsidRPr="002502C7">
              <w:rPr>
                <w:rFonts w:ascii="標楷體" w:eastAsia="標楷體" w:hAnsi="標楷體" w:hint="eastAsia"/>
                <w:u w:val="single"/>
              </w:rPr>
              <w:t>共同性</w:t>
            </w:r>
            <w:r w:rsidR="00A64753" w:rsidRPr="002502C7">
              <w:rPr>
                <w:rFonts w:ascii="標楷體" w:eastAsia="標楷體" w:hAnsi="標楷體" w:hint="eastAsia"/>
                <w:u w:val="single"/>
              </w:rPr>
              <w:t>含跨職能整合</w:t>
            </w:r>
            <w:r w:rsidR="00F24883" w:rsidRPr="002502C7">
              <w:rPr>
                <w:rFonts w:ascii="標楷體" w:eastAsia="標楷體" w:hAnsi="標楷體" w:hint="eastAsia"/>
                <w:u w:val="single"/>
              </w:rPr>
              <w:t>業務</w:t>
            </w:r>
            <w:r w:rsidR="00A64753" w:rsidRPr="002502C7">
              <w:rPr>
                <w:rFonts w:ascii="標楷體" w:eastAsia="標楷體" w:hAnsi="標楷體" w:hint="eastAsia"/>
                <w:u w:val="single"/>
              </w:rPr>
              <w:t>之內部控制機制</w:t>
            </w:r>
            <w:r w:rsidR="000923A2" w:rsidRPr="002502C7">
              <w:rPr>
                <w:rFonts w:ascii="標楷體" w:eastAsia="標楷體" w:hAnsi="標楷體" w:hint="eastAsia"/>
                <w:u w:val="single"/>
              </w:rPr>
              <w:t>，</w:t>
            </w:r>
            <w:r w:rsidR="00A64753" w:rsidRPr="002502C7">
              <w:rPr>
                <w:rFonts w:ascii="標楷體" w:eastAsia="標楷體" w:hAnsi="標楷體" w:hint="eastAsia"/>
                <w:u w:val="single"/>
              </w:rPr>
              <w:t>減輕各機關自行設計之歧異及負擔，</w:t>
            </w:r>
            <w:r w:rsidR="00F24883" w:rsidRPr="002502C7">
              <w:rPr>
                <w:rFonts w:ascii="標楷體" w:eastAsia="標楷體" w:hAnsi="標楷體" w:hint="eastAsia"/>
                <w:u w:val="single"/>
              </w:rPr>
              <w:t>並使各權責機關訂</w:t>
            </w:r>
            <w:r w:rsidR="002E0CE0" w:rsidRPr="002502C7">
              <w:rPr>
                <w:rFonts w:ascii="標楷體" w:eastAsia="標楷體" w:hAnsi="標楷體" w:hint="eastAsia"/>
                <w:u w:val="single"/>
              </w:rPr>
              <w:t>定或修正之</w:t>
            </w:r>
            <w:r w:rsidR="00F24883" w:rsidRPr="002502C7">
              <w:rPr>
                <w:rFonts w:ascii="標楷體" w:eastAsia="標楷體" w:hAnsi="標楷體" w:hint="eastAsia"/>
                <w:u w:val="single"/>
              </w:rPr>
              <w:t>範例</w:t>
            </w:r>
            <w:r w:rsidR="00F24883" w:rsidRPr="002502C7">
              <w:rPr>
                <w:rFonts w:ascii="標楷體" w:eastAsia="標楷體" w:hAnsi="標楷體" w:hint="eastAsia"/>
              </w:rPr>
              <w:t>作業明確及一致</w:t>
            </w:r>
            <w:r w:rsidR="005428EC" w:rsidRPr="002502C7">
              <w:rPr>
                <w:rFonts w:ascii="標楷體" w:eastAsia="標楷體" w:hAnsi="標楷體" w:hint="eastAsia"/>
              </w:rPr>
              <w:t>，</w:t>
            </w:r>
            <w:r w:rsidR="00F24883" w:rsidRPr="002502C7">
              <w:rPr>
                <w:rFonts w:ascii="標楷體" w:eastAsia="標楷體" w:hAnsi="標楷體" w:hint="eastAsia"/>
              </w:rPr>
              <w:t>特</w:t>
            </w:r>
            <w:r w:rsidR="005428EC" w:rsidRPr="002502C7">
              <w:rPr>
                <w:rFonts w:ascii="標楷體" w:eastAsia="標楷體" w:hAnsi="標楷體" w:hint="eastAsia"/>
              </w:rPr>
              <w:t>訂定本原則</w:t>
            </w:r>
            <w:r w:rsidRPr="002502C7">
              <w:rPr>
                <w:rFonts w:ascii="標楷體" w:eastAsia="標楷體" w:hAnsi="標楷體" w:hint="eastAsia"/>
              </w:rPr>
              <w:t>。</w:t>
            </w:r>
          </w:p>
        </w:tc>
        <w:tc>
          <w:tcPr>
            <w:tcW w:w="2967" w:type="dxa"/>
          </w:tcPr>
          <w:p w:rsidR="009933A5" w:rsidRPr="002502C7" w:rsidRDefault="009933A5" w:rsidP="009933A5">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一、</w:t>
            </w:r>
            <w:bookmarkStart w:id="2" w:name="_Hlk507678621"/>
            <w:r w:rsidRPr="002502C7">
              <w:rPr>
                <w:rFonts w:ascii="標楷體" w:eastAsia="標楷體" w:hAnsi="標楷體" w:hint="eastAsia"/>
                <w:u w:val="single"/>
              </w:rPr>
              <w:t>依據臺中市政府(以下簡稱本府)強化內部控制實施方案第五點第二款規定，</w:t>
            </w:r>
            <w:r w:rsidRPr="002502C7">
              <w:rPr>
                <w:rFonts w:ascii="標楷體" w:eastAsia="標楷體" w:hAnsi="標楷體" w:hint="eastAsia"/>
              </w:rPr>
              <w:t>臺中市政府財政局、臺中市政府政風處、臺中市政府主計處、臺中市政府人事處、臺中市政府研究發展考核委員會、臺中市政府秘書處(以下簡稱各權責機關)應研訂內部控制共通性作業含跨職能整合範例，供各機關參採，為使各權責機關之研訂作業明確及一致，特訂定本</w:t>
            </w:r>
            <w:r w:rsidRPr="002502C7">
              <w:rPr>
                <w:rFonts w:ascii="標楷體" w:eastAsia="標楷體" w:hAnsi="標楷體" w:hint="eastAsia"/>
                <w:u w:val="single"/>
              </w:rPr>
              <w:t>製作</w:t>
            </w:r>
            <w:r w:rsidRPr="002502C7">
              <w:rPr>
                <w:rFonts w:ascii="標楷體" w:eastAsia="標楷體" w:hAnsi="標楷體" w:hint="eastAsia"/>
              </w:rPr>
              <w:t>原則</w:t>
            </w:r>
            <w:bookmarkEnd w:id="2"/>
            <w:r w:rsidRPr="002502C7">
              <w:rPr>
                <w:rFonts w:ascii="標楷體" w:eastAsia="標楷體" w:hAnsi="標楷體" w:hint="eastAsia"/>
              </w:rPr>
              <w:t>。</w:t>
            </w:r>
          </w:p>
        </w:tc>
        <w:tc>
          <w:tcPr>
            <w:tcW w:w="2967" w:type="dxa"/>
          </w:tcPr>
          <w:p w:rsidR="005428EC" w:rsidRPr="002502C7" w:rsidRDefault="000B647D" w:rsidP="008E55F9">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一、</w:t>
            </w:r>
            <w:r w:rsidR="00570F8A" w:rsidRPr="002502C7">
              <w:rPr>
                <w:rFonts w:ascii="標楷體" w:eastAsia="標楷體" w:hAnsi="標楷體" w:hint="eastAsia"/>
              </w:rPr>
              <w:t>配合本府強化內部控制實施方案停止適用</w:t>
            </w:r>
            <w:r w:rsidR="005428EC" w:rsidRPr="002502C7">
              <w:rPr>
                <w:rFonts w:ascii="標楷體" w:eastAsia="標楷體" w:hAnsi="標楷體" w:hint="eastAsia"/>
              </w:rPr>
              <w:t>、各業務主管機關權責劃分與</w:t>
            </w:r>
            <w:r w:rsidR="000D256C" w:rsidRPr="002502C7">
              <w:rPr>
                <w:rFonts w:ascii="標楷體" w:eastAsia="標楷體" w:hAnsi="標楷體" w:hint="eastAsia"/>
              </w:rPr>
              <w:t>法制</w:t>
            </w:r>
            <w:r w:rsidR="005428EC" w:rsidRPr="002502C7">
              <w:rPr>
                <w:rFonts w:ascii="標楷體" w:eastAsia="標楷體" w:hAnsi="標楷體" w:hint="eastAsia"/>
              </w:rPr>
              <w:t>體例之</w:t>
            </w:r>
            <w:r w:rsidR="00360AFC" w:rsidRPr="002502C7">
              <w:rPr>
                <w:rFonts w:ascii="標楷體" w:eastAsia="標楷體" w:hAnsi="標楷體" w:hint="eastAsia"/>
              </w:rPr>
              <w:t>遵</w:t>
            </w:r>
            <w:r w:rsidR="005428EC" w:rsidRPr="002502C7">
              <w:rPr>
                <w:rFonts w:ascii="標楷體" w:eastAsia="標楷體" w:hAnsi="標楷體" w:hint="eastAsia"/>
              </w:rPr>
              <w:t>循，爰修正訂定目的。</w:t>
            </w:r>
          </w:p>
          <w:p w:rsidR="000B647D" w:rsidRPr="002502C7" w:rsidRDefault="000B647D" w:rsidP="000D256C">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二、</w:t>
            </w:r>
            <w:r w:rsidR="000D256C" w:rsidRPr="002502C7">
              <w:rPr>
                <w:rFonts w:ascii="標楷體" w:eastAsia="標楷體" w:hAnsi="標楷體" w:hint="eastAsia"/>
              </w:rPr>
              <w:t>有關</w:t>
            </w:r>
            <w:r w:rsidR="00E73F94" w:rsidRPr="002502C7">
              <w:rPr>
                <w:rFonts w:ascii="標楷體" w:eastAsia="標楷體" w:hAnsi="標楷體" w:hint="eastAsia"/>
              </w:rPr>
              <w:t>各權責機關</w:t>
            </w:r>
            <w:r w:rsidR="000D256C" w:rsidRPr="002502C7">
              <w:rPr>
                <w:rFonts w:ascii="標楷體" w:eastAsia="標楷體" w:hAnsi="標楷體" w:hint="eastAsia"/>
              </w:rPr>
              <w:t>權責劃分</w:t>
            </w:r>
            <w:r w:rsidR="000D256C" w:rsidRPr="002502C7">
              <w:rPr>
                <w:rFonts w:ascii="標楷體" w:eastAsia="標楷體" w:hAnsi="標楷體"/>
              </w:rPr>
              <w:t>詳如</w:t>
            </w:r>
            <w:r w:rsidR="000D256C" w:rsidRPr="002502C7">
              <w:rPr>
                <w:rFonts w:ascii="標楷體" w:eastAsia="標楷體" w:hAnsi="標楷體" w:hint="eastAsia"/>
              </w:rPr>
              <w:t>附</w:t>
            </w:r>
            <w:r w:rsidR="00156817" w:rsidRPr="002502C7">
              <w:rPr>
                <w:rFonts w:ascii="標楷體" w:eastAsia="標楷體" w:hAnsi="標楷體" w:hint="eastAsia"/>
              </w:rPr>
              <w:t>件一</w:t>
            </w:r>
            <w:r w:rsidR="00E73F94" w:rsidRPr="002502C7">
              <w:rPr>
                <w:rFonts w:ascii="標楷體" w:eastAsia="標楷體" w:hAnsi="標楷體" w:hint="eastAsia"/>
              </w:rPr>
              <w:t>。</w:t>
            </w:r>
          </w:p>
        </w:tc>
      </w:tr>
      <w:tr w:rsidR="002502C7" w:rsidRPr="002502C7" w:rsidTr="00DF04FF">
        <w:tc>
          <w:tcPr>
            <w:tcW w:w="2967" w:type="dxa"/>
          </w:tcPr>
          <w:p w:rsidR="00C16CF3" w:rsidRPr="002502C7" w:rsidRDefault="00C16CF3" w:rsidP="00C5626A">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二、為強化共通性內部控制作業，各權責機關就機關及主管機關作業層級(視業務性質得彈性調整)，考量業務之風險性及重要性，以及監察院彈劾、糾正(舉)或提出其他調查意見之案件、審計部臺中市審計處建議改善事項、上級與各權責機關督導、機關辦理內部控制監督作業及外界關注事項等，涉及內部控制缺失部分，依</w:t>
            </w:r>
            <w:r w:rsidRPr="002502C7">
              <w:rPr>
                <w:rFonts w:ascii="標楷體" w:eastAsia="標楷體" w:hAnsi="標楷體" w:hint="eastAsia"/>
                <w:u w:val="single"/>
              </w:rPr>
              <w:t>分工情形</w:t>
            </w:r>
            <w:r w:rsidR="00156817" w:rsidRPr="002502C7">
              <w:rPr>
                <w:rFonts w:ascii="標楷體" w:eastAsia="標楷體" w:hAnsi="標楷體" w:hint="eastAsia"/>
                <w:u w:val="single"/>
              </w:rPr>
              <w:t>如附件一</w:t>
            </w:r>
            <w:r w:rsidR="00C5626A" w:rsidRPr="002502C7">
              <w:rPr>
                <w:rFonts w:ascii="標楷體" w:eastAsia="標楷體" w:hAnsi="標楷體" w:hint="eastAsia"/>
                <w:u w:val="single"/>
              </w:rPr>
              <w:t>，</w:t>
            </w:r>
            <w:r w:rsidRPr="002502C7">
              <w:rPr>
                <w:rFonts w:ascii="標楷體" w:eastAsia="標楷體" w:hAnsi="標楷體" w:hint="eastAsia"/>
                <w:u w:val="single"/>
              </w:rPr>
              <w:t>訂</w:t>
            </w:r>
            <w:r w:rsidR="002E0CE0" w:rsidRPr="002502C7">
              <w:rPr>
                <w:rFonts w:ascii="標楷體" w:eastAsia="標楷體" w:hAnsi="標楷體" w:hint="eastAsia"/>
                <w:u w:val="single"/>
              </w:rPr>
              <w:t>定或修正</w:t>
            </w:r>
            <w:r w:rsidRPr="002502C7">
              <w:rPr>
                <w:rFonts w:ascii="標楷體" w:eastAsia="標楷體" w:hAnsi="標楷體" w:hint="eastAsia"/>
              </w:rPr>
              <w:t>共通性作業範例，必要時得會商主管機</w:t>
            </w:r>
            <w:r w:rsidRPr="002502C7">
              <w:rPr>
                <w:rFonts w:ascii="標楷體" w:eastAsia="標楷體" w:hAnsi="標楷體" w:hint="eastAsia"/>
              </w:rPr>
              <w:lastRenderedPageBreak/>
              <w:t>關決定之。</w:t>
            </w:r>
          </w:p>
        </w:tc>
        <w:tc>
          <w:tcPr>
            <w:tcW w:w="2967" w:type="dxa"/>
          </w:tcPr>
          <w:p w:rsidR="00C16CF3" w:rsidRPr="002502C7" w:rsidRDefault="00C16CF3" w:rsidP="00C16CF3">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lastRenderedPageBreak/>
              <w:t>二、為強化共通性內部控制作業，各權責機關就機關及主管機關作業層級(視業務性質得彈性調整)，考量業務之風險性及重要性，以及監察院彈劾、糾正(舉)或提出其他調查意見之案件、審計部臺中市審計處建議改善事項、上級與各權責機關督導、機關辦理內部控制監督作業及外界關注事項等，涉及內部控制缺失部分，依附件一訂(修)頒共通性作業範例，必要時得會商主管機關決定之。</w:t>
            </w:r>
          </w:p>
        </w:tc>
        <w:tc>
          <w:tcPr>
            <w:tcW w:w="2967" w:type="dxa"/>
          </w:tcPr>
          <w:p w:rsidR="00C16CF3" w:rsidRPr="002502C7" w:rsidRDefault="00C81F44" w:rsidP="00156817">
            <w:pPr>
              <w:pStyle w:val="Web"/>
              <w:snapToGrid w:val="0"/>
              <w:spacing w:line="340" w:lineRule="exact"/>
              <w:jc w:val="both"/>
              <w:rPr>
                <w:rFonts w:ascii="標楷體" w:eastAsia="標楷體" w:hAnsi="標楷體" w:cs="Times New Roman"/>
                <w:color w:val="auto"/>
                <w:kern w:val="2"/>
              </w:rPr>
            </w:pPr>
            <w:r w:rsidRPr="002502C7">
              <w:rPr>
                <w:rFonts w:ascii="標楷體" w:eastAsia="標楷體" w:hAnsi="標楷體" w:cs="Times New Roman" w:hint="eastAsia"/>
                <w:color w:val="auto"/>
                <w:kern w:val="2"/>
              </w:rPr>
              <w:t>修訂</w:t>
            </w:r>
            <w:r w:rsidR="00156817" w:rsidRPr="002502C7">
              <w:rPr>
                <w:rFonts w:ascii="標楷體" w:eastAsia="標楷體" w:hAnsi="標楷體" w:cs="Times New Roman" w:hint="eastAsia"/>
                <w:color w:val="auto"/>
                <w:kern w:val="2"/>
              </w:rPr>
              <w:t>附件共通性業務分工表改以附件方式</w:t>
            </w:r>
            <w:r w:rsidR="00C16CF3" w:rsidRPr="002502C7">
              <w:rPr>
                <w:rFonts w:ascii="標楷體" w:eastAsia="標楷體" w:hAnsi="標楷體" w:cs="Times New Roman" w:hint="eastAsia"/>
                <w:color w:val="auto"/>
                <w:kern w:val="2"/>
              </w:rPr>
              <w:t>表達，</w:t>
            </w:r>
            <w:r w:rsidRPr="002502C7">
              <w:rPr>
                <w:rFonts w:ascii="標楷體" w:eastAsia="標楷體" w:hAnsi="標楷體" w:cs="Times New Roman" w:hint="eastAsia"/>
                <w:color w:val="auto"/>
                <w:kern w:val="2"/>
              </w:rPr>
              <w:t>爰</w:t>
            </w:r>
            <w:r w:rsidR="00C16CF3" w:rsidRPr="002502C7">
              <w:rPr>
                <w:rFonts w:ascii="標楷體" w:eastAsia="標楷體" w:hAnsi="標楷體" w:cs="Times New Roman" w:hint="eastAsia"/>
                <w:color w:val="auto"/>
                <w:kern w:val="2"/>
              </w:rPr>
              <w:t>酌</w:t>
            </w:r>
            <w:r w:rsidR="008A00C8" w:rsidRPr="002502C7">
              <w:rPr>
                <w:rFonts w:ascii="標楷體" w:eastAsia="標楷體" w:hAnsi="標楷體" w:cs="Times New Roman" w:hint="eastAsia"/>
                <w:color w:val="auto"/>
                <w:kern w:val="2"/>
              </w:rPr>
              <w:t>修</w:t>
            </w:r>
            <w:r w:rsidRPr="002502C7">
              <w:rPr>
                <w:rFonts w:ascii="標楷體" w:eastAsia="標楷體" w:hAnsi="標楷體" w:cs="Times New Roman" w:hint="eastAsia"/>
                <w:color w:val="auto"/>
                <w:kern w:val="2"/>
              </w:rPr>
              <w:t>部分</w:t>
            </w:r>
            <w:r w:rsidR="00C16CF3" w:rsidRPr="002502C7">
              <w:rPr>
                <w:rFonts w:ascii="標楷體" w:eastAsia="標楷體" w:hAnsi="標楷體" w:cs="Times New Roman" w:hint="eastAsia"/>
                <w:color w:val="auto"/>
                <w:kern w:val="2"/>
              </w:rPr>
              <w:t>文字。</w:t>
            </w:r>
          </w:p>
        </w:tc>
      </w:tr>
      <w:tr w:rsidR="002502C7" w:rsidRPr="002502C7" w:rsidTr="00DF04FF">
        <w:tc>
          <w:tcPr>
            <w:tcW w:w="2967" w:type="dxa"/>
          </w:tcPr>
          <w:p w:rsidR="00C16CF3" w:rsidRPr="002502C7" w:rsidRDefault="00C16CF3" w:rsidP="00C16CF3">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三、為強化源頭管理，明確職能分工，發揮內部控制功能，各權責機關得視共通性作業涉及不同職能或單位間分工之風險情形，邀集相關機關會商訂</w:t>
            </w:r>
            <w:r w:rsidR="00407C0C" w:rsidRPr="002502C7">
              <w:rPr>
                <w:rFonts w:ascii="標楷體" w:eastAsia="標楷體" w:hAnsi="標楷體" w:hint="eastAsia"/>
                <w:u w:val="single"/>
              </w:rPr>
              <w:t>定</w:t>
            </w:r>
            <w:r w:rsidRPr="002502C7">
              <w:rPr>
                <w:rFonts w:ascii="標楷體" w:eastAsia="標楷體" w:hAnsi="標楷體" w:hint="eastAsia"/>
              </w:rPr>
              <w:t>共通性作業跨職能整合範例。</w:t>
            </w:r>
          </w:p>
        </w:tc>
        <w:tc>
          <w:tcPr>
            <w:tcW w:w="2967" w:type="dxa"/>
          </w:tcPr>
          <w:p w:rsidR="00C16CF3" w:rsidRPr="002502C7" w:rsidRDefault="00C16CF3" w:rsidP="00C16CF3">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三、為強化源頭管理，明確職能分工，發揮內部控制功能，各權責機關得視共通性作業涉及不同職能或單位間分工之風險情形，邀集相關機關會商訂</w:t>
            </w:r>
            <w:r w:rsidRPr="002502C7">
              <w:rPr>
                <w:rFonts w:ascii="標楷體" w:eastAsia="標楷體" w:hAnsi="標楷體" w:hint="eastAsia"/>
                <w:u w:val="single"/>
              </w:rPr>
              <w:t>頒</w:t>
            </w:r>
            <w:r w:rsidRPr="002502C7">
              <w:rPr>
                <w:rFonts w:ascii="標楷體" w:eastAsia="標楷體" w:hAnsi="標楷體" w:hint="eastAsia"/>
              </w:rPr>
              <w:t>共通性作業跨職能整合範例。</w:t>
            </w:r>
          </w:p>
        </w:tc>
        <w:tc>
          <w:tcPr>
            <w:tcW w:w="2967" w:type="dxa"/>
          </w:tcPr>
          <w:p w:rsidR="00C16CF3" w:rsidRPr="002502C7" w:rsidRDefault="007E2128" w:rsidP="00156817">
            <w:pPr>
              <w:pStyle w:val="Web"/>
              <w:tabs>
                <w:tab w:val="left" w:pos="307"/>
              </w:tabs>
              <w:snapToGrid w:val="0"/>
              <w:spacing w:before="0" w:beforeAutospacing="0" w:after="0" w:afterAutospacing="0" w:line="340" w:lineRule="exact"/>
              <w:jc w:val="both"/>
              <w:rPr>
                <w:rFonts w:ascii="標楷體" w:eastAsia="標楷體" w:hAnsi="標楷體" w:cs="Times New Roman"/>
                <w:color w:val="auto"/>
                <w:kern w:val="2"/>
              </w:rPr>
            </w:pPr>
            <w:r w:rsidRPr="002502C7">
              <w:rPr>
                <w:rFonts w:ascii="標楷體" w:eastAsia="標楷體" w:hAnsi="標楷體" w:cs="Times New Roman" w:hint="eastAsia"/>
                <w:color w:val="auto"/>
                <w:kern w:val="2"/>
              </w:rPr>
              <w:t>配合法制作業體例，文字酌予修正</w:t>
            </w:r>
            <w:r w:rsidR="00C16CF3" w:rsidRPr="002502C7">
              <w:rPr>
                <w:rFonts w:ascii="標楷體" w:eastAsia="標楷體" w:hAnsi="標楷體" w:cs="Times New Roman" w:hint="eastAsia"/>
                <w:color w:val="auto"/>
                <w:kern w:val="2"/>
              </w:rPr>
              <w:t>。</w:t>
            </w:r>
          </w:p>
        </w:tc>
      </w:tr>
      <w:tr w:rsidR="002502C7" w:rsidRPr="002502C7" w:rsidTr="00DF04FF">
        <w:tc>
          <w:tcPr>
            <w:tcW w:w="2967" w:type="dxa"/>
          </w:tcPr>
          <w:p w:rsidR="00C16CF3" w:rsidRPr="002502C7" w:rsidRDefault="00C16CF3" w:rsidP="00156817">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四、</w:t>
            </w:r>
            <w:bookmarkStart w:id="3" w:name="_Hlk8228261"/>
            <w:r w:rsidRPr="002502C7">
              <w:rPr>
                <w:rFonts w:ascii="標楷體" w:eastAsia="標楷體" w:hAnsi="標楷體" w:hint="eastAsia"/>
              </w:rPr>
              <w:t>各權責機關</w:t>
            </w:r>
            <w:r w:rsidR="002E0CE0" w:rsidRPr="002502C7">
              <w:rPr>
                <w:rFonts w:ascii="標楷體" w:eastAsia="標楷體" w:hAnsi="標楷體" w:hint="eastAsia"/>
                <w:u w:val="single"/>
              </w:rPr>
              <w:t>訂定或修正</w:t>
            </w:r>
            <w:r w:rsidRPr="002502C7">
              <w:rPr>
                <w:rFonts w:ascii="標楷體" w:eastAsia="標楷體" w:hAnsi="標楷體" w:hint="eastAsia"/>
              </w:rPr>
              <w:t>共通性作業含跨職能整合範例時，應秉持有效實用原則，針對不可遺漏之程序、步驟或已發生內部控制缺失等重要環節設計相關控制重點</w:t>
            </w:r>
            <w:r w:rsidR="00C81F44" w:rsidRPr="002502C7">
              <w:rPr>
                <w:rFonts w:ascii="標楷體" w:eastAsia="標楷體" w:hAnsi="標楷體" w:hint="eastAsia"/>
              </w:rPr>
              <w:t>，</w:t>
            </w:r>
            <w:r w:rsidR="00C81F44" w:rsidRPr="002502C7">
              <w:rPr>
                <w:rFonts w:ascii="標楷體" w:eastAsia="標楷體" w:hAnsi="標楷體" w:hint="eastAsia"/>
                <w:u w:val="single"/>
              </w:rPr>
              <w:t>其參考格式範例如附件</w:t>
            </w:r>
            <w:r w:rsidR="002E0CE0" w:rsidRPr="002502C7">
              <w:rPr>
                <w:rFonts w:ascii="標楷體" w:eastAsia="標楷體" w:hAnsi="標楷體" w:hint="eastAsia"/>
                <w:u w:val="single"/>
              </w:rPr>
              <w:t>二</w:t>
            </w:r>
            <w:r w:rsidR="00C81F44" w:rsidRPr="002502C7">
              <w:rPr>
                <w:rFonts w:ascii="標楷體" w:eastAsia="標楷體" w:hAnsi="標楷體" w:hint="eastAsia"/>
                <w:u w:val="single"/>
              </w:rPr>
              <w:t>；其作業流程得以作業程序說明表或作業流程圖等方式呈現</w:t>
            </w:r>
            <w:bookmarkEnd w:id="3"/>
            <w:r w:rsidRPr="002502C7">
              <w:rPr>
                <w:rFonts w:ascii="標楷體" w:eastAsia="標楷體" w:hAnsi="標楷體" w:hint="eastAsia"/>
              </w:rPr>
              <w:t>。</w:t>
            </w:r>
          </w:p>
        </w:tc>
        <w:tc>
          <w:tcPr>
            <w:tcW w:w="2967" w:type="dxa"/>
          </w:tcPr>
          <w:p w:rsidR="00C16CF3" w:rsidRPr="002502C7" w:rsidRDefault="00C16CF3" w:rsidP="00C16CF3">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四、各權責機關訂</w:t>
            </w:r>
            <w:r w:rsidRPr="002502C7">
              <w:rPr>
                <w:rFonts w:ascii="標楷體" w:eastAsia="標楷體" w:hAnsi="標楷體"/>
              </w:rPr>
              <w:t>(</w:t>
            </w:r>
            <w:r w:rsidRPr="002502C7">
              <w:rPr>
                <w:rFonts w:ascii="標楷體" w:eastAsia="標楷體" w:hAnsi="標楷體" w:hint="eastAsia"/>
              </w:rPr>
              <w:t>修</w:t>
            </w:r>
            <w:r w:rsidRPr="002502C7">
              <w:rPr>
                <w:rFonts w:ascii="標楷體" w:eastAsia="標楷體" w:hAnsi="標楷體"/>
              </w:rPr>
              <w:t>)</w:t>
            </w:r>
            <w:r w:rsidRPr="002502C7">
              <w:rPr>
                <w:rFonts w:ascii="標楷體" w:eastAsia="標楷體" w:hAnsi="標楷體" w:hint="eastAsia"/>
                <w:u w:val="single"/>
              </w:rPr>
              <w:t>頒</w:t>
            </w:r>
            <w:r w:rsidRPr="002502C7">
              <w:rPr>
                <w:rFonts w:ascii="標楷體" w:eastAsia="標楷體" w:hAnsi="標楷體" w:hint="eastAsia"/>
              </w:rPr>
              <w:t>共通性作業含跨職能整合範例時，應秉持有效實用原則，針對不可遺漏之程序、步驟或已發生內部控制缺失等重要環節設計相關控制重點。</w:t>
            </w:r>
          </w:p>
          <w:p w:rsidR="00C16CF3" w:rsidRPr="002502C7" w:rsidRDefault="00C16CF3" w:rsidP="00C16CF3">
            <w:pPr>
              <w:adjustRightInd w:val="0"/>
              <w:snapToGrid w:val="0"/>
              <w:spacing w:line="340" w:lineRule="exact"/>
              <w:ind w:leftChars="200" w:left="480"/>
              <w:jc w:val="both"/>
              <w:rPr>
                <w:rFonts w:ascii="標楷體" w:eastAsia="標楷體" w:hAnsi="標楷體"/>
              </w:rPr>
            </w:pPr>
            <w:r w:rsidRPr="002502C7">
              <w:rPr>
                <w:rFonts w:ascii="標楷體" w:eastAsia="標楷體" w:hAnsi="標楷體" w:hint="eastAsia"/>
                <w:u w:val="single"/>
              </w:rPr>
              <w:t>共通性作業含跨職能整合範例之製作，為求格式一致，應以A4直式橫書表達。範例之製作以作業程序說明表為主，作業流程圖為輔；作業流程簡單者，可不另製作流程圖。相關作業程序說明表及作業流程圖之設計原則及參考格式範例如附件一至三</w:t>
            </w:r>
            <w:r w:rsidRPr="002502C7">
              <w:rPr>
                <w:rFonts w:ascii="標楷體" w:eastAsia="標楷體" w:hAnsi="標楷體" w:hint="eastAsia"/>
              </w:rPr>
              <w:t>。</w:t>
            </w:r>
          </w:p>
        </w:tc>
        <w:tc>
          <w:tcPr>
            <w:tcW w:w="2967" w:type="dxa"/>
          </w:tcPr>
          <w:p w:rsidR="00C16CF3" w:rsidRPr="002502C7" w:rsidRDefault="008A00C8" w:rsidP="002E0CE0">
            <w:pPr>
              <w:pStyle w:val="Web"/>
              <w:tabs>
                <w:tab w:val="left" w:pos="307"/>
                <w:tab w:val="left" w:pos="590"/>
              </w:tabs>
              <w:snapToGrid w:val="0"/>
              <w:spacing w:before="0" w:beforeAutospacing="0" w:after="0" w:afterAutospacing="0" w:line="340" w:lineRule="exact"/>
              <w:jc w:val="both"/>
              <w:rPr>
                <w:rFonts w:ascii="標楷體" w:eastAsia="標楷體" w:hAnsi="標楷體" w:cs="Times New Roman"/>
                <w:color w:val="auto"/>
                <w:kern w:val="2"/>
              </w:rPr>
            </w:pPr>
            <w:r w:rsidRPr="002502C7">
              <w:rPr>
                <w:rFonts w:ascii="標楷體" w:eastAsia="標楷體" w:hAnsi="標楷體" w:cs="Times New Roman" w:hint="eastAsia"/>
                <w:color w:val="auto"/>
                <w:kern w:val="2"/>
              </w:rPr>
              <w:t>本原則所附之作業流程設計說明、共通性作業及跨職能整合範例，因考量各權責機關實務作業流程之異質性及實務作業</w:t>
            </w:r>
            <w:r w:rsidR="00CB4F61" w:rsidRPr="002502C7">
              <w:rPr>
                <w:rFonts w:ascii="標楷體" w:eastAsia="標楷體" w:hAnsi="標楷體" w:cs="Times New Roman" w:hint="eastAsia"/>
                <w:color w:val="auto"/>
                <w:kern w:val="2"/>
              </w:rPr>
              <w:t>需求</w:t>
            </w:r>
            <w:r w:rsidRPr="002502C7">
              <w:rPr>
                <w:rFonts w:ascii="標楷體" w:eastAsia="標楷體" w:hAnsi="標楷體" w:cs="Times New Roman" w:hint="eastAsia"/>
                <w:color w:val="auto"/>
                <w:kern w:val="2"/>
              </w:rPr>
              <w:t>，鑒於所附範例著重在提供各權責機關參考格式，修正附件以表件格式呈現，</w:t>
            </w:r>
            <w:r w:rsidR="0064615E" w:rsidRPr="002502C7">
              <w:rPr>
                <w:rFonts w:ascii="標楷體" w:eastAsia="標楷體" w:hAnsi="標楷體" w:cs="Times New Roman" w:hint="eastAsia"/>
                <w:color w:val="auto"/>
                <w:kern w:val="2"/>
              </w:rPr>
              <w:t>爰酌修部分文字，</w:t>
            </w:r>
            <w:r w:rsidRPr="002502C7">
              <w:rPr>
                <w:rFonts w:ascii="標楷體" w:eastAsia="標楷體" w:hAnsi="標楷體" w:cs="Times New Roman" w:hint="eastAsia"/>
                <w:color w:val="auto"/>
                <w:kern w:val="2"/>
              </w:rPr>
              <w:t>並刪除</w:t>
            </w:r>
            <w:r w:rsidR="00861391" w:rsidRPr="002502C7">
              <w:rPr>
                <w:rFonts w:ascii="標楷體" w:eastAsia="標楷體" w:hAnsi="標楷體" w:cs="Times New Roman" w:hint="eastAsia"/>
                <w:color w:val="auto"/>
                <w:kern w:val="2"/>
              </w:rPr>
              <w:t>現行規定</w:t>
            </w:r>
            <w:r w:rsidRPr="002502C7">
              <w:rPr>
                <w:rFonts w:ascii="標楷體" w:eastAsia="標楷體" w:hAnsi="標楷體" w:cs="Times New Roman" w:hint="eastAsia"/>
                <w:color w:val="auto"/>
                <w:kern w:val="2"/>
              </w:rPr>
              <w:t>附件</w:t>
            </w:r>
            <w:r w:rsidR="00861391" w:rsidRPr="002502C7">
              <w:rPr>
                <w:rFonts w:ascii="標楷體" w:eastAsia="標楷體" w:hAnsi="標楷體" w:cs="Times New Roman" w:hint="eastAsia"/>
                <w:color w:val="auto"/>
                <w:kern w:val="2"/>
              </w:rPr>
              <w:t>一</w:t>
            </w:r>
            <w:r w:rsidR="008E55F9" w:rsidRPr="002502C7">
              <w:rPr>
                <w:rFonts w:ascii="標楷體" w:eastAsia="標楷體" w:hAnsi="標楷體" w:cs="Times New Roman" w:hint="eastAsia"/>
                <w:color w:val="auto"/>
                <w:kern w:val="2"/>
              </w:rPr>
              <w:t>至</w:t>
            </w:r>
            <w:r w:rsidRPr="002502C7">
              <w:rPr>
                <w:rFonts w:ascii="標楷體" w:eastAsia="標楷體" w:hAnsi="標楷體" w:cs="Times New Roman" w:hint="eastAsia"/>
                <w:color w:val="auto"/>
                <w:kern w:val="2"/>
              </w:rPr>
              <w:t>三</w:t>
            </w:r>
            <w:r w:rsidR="00C16CF3" w:rsidRPr="002502C7">
              <w:rPr>
                <w:rFonts w:ascii="標楷體" w:eastAsia="標楷體" w:hAnsi="標楷體" w:cs="Times New Roman" w:hint="eastAsia"/>
                <w:color w:val="auto"/>
                <w:kern w:val="2"/>
              </w:rPr>
              <w:t>。</w:t>
            </w:r>
          </w:p>
        </w:tc>
      </w:tr>
      <w:tr w:rsidR="002502C7" w:rsidRPr="002502C7" w:rsidTr="00DF04FF">
        <w:tc>
          <w:tcPr>
            <w:tcW w:w="2967" w:type="dxa"/>
          </w:tcPr>
          <w:p w:rsidR="00C16CF3" w:rsidRPr="002502C7" w:rsidRDefault="00C16CF3" w:rsidP="00C16CF3">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五、</w:t>
            </w:r>
            <w:bookmarkStart w:id="4" w:name="_Hlk8228275"/>
            <w:r w:rsidRPr="002502C7">
              <w:rPr>
                <w:rFonts w:ascii="標楷體" w:eastAsia="標楷體" w:hAnsi="標楷體" w:hint="eastAsia"/>
              </w:rPr>
              <w:t>各權責機關應適時配合本府內部控制推動進程所建立之各項規制，以及所適用之法令規定或實務作業，</w:t>
            </w:r>
            <w:r w:rsidR="00407C0C" w:rsidRPr="002502C7">
              <w:rPr>
                <w:rFonts w:ascii="標楷體" w:eastAsia="標楷體" w:hAnsi="標楷體" w:hint="eastAsia"/>
              </w:rPr>
              <w:t>修</w:t>
            </w:r>
            <w:r w:rsidR="00407C0C" w:rsidRPr="002502C7">
              <w:rPr>
                <w:rFonts w:ascii="標楷體" w:eastAsia="標楷體" w:hAnsi="標楷體" w:hint="eastAsia"/>
                <w:u w:val="single"/>
              </w:rPr>
              <w:t>正</w:t>
            </w:r>
            <w:r w:rsidRPr="002502C7">
              <w:rPr>
                <w:rFonts w:ascii="標楷體" w:eastAsia="標楷體" w:hAnsi="標楷體" w:hint="eastAsia"/>
              </w:rPr>
              <w:t>相關共通性作業含跨職能整合範例內容</w:t>
            </w:r>
            <w:bookmarkEnd w:id="4"/>
            <w:r w:rsidRPr="002502C7">
              <w:rPr>
                <w:rFonts w:ascii="標楷體" w:eastAsia="標楷體" w:hAnsi="標楷體" w:hint="eastAsia"/>
              </w:rPr>
              <w:t>。</w:t>
            </w:r>
          </w:p>
        </w:tc>
        <w:tc>
          <w:tcPr>
            <w:tcW w:w="2967" w:type="dxa"/>
          </w:tcPr>
          <w:p w:rsidR="00C16CF3" w:rsidRPr="002502C7" w:rsidRDefault="00C16CF3" w:rsidP="00C16CF3">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五、各權責機關應適時配合本府內部控制推動進程所建立之各項規制，以及所適用之法令規定或實務作業</w:t>
            </w:r>
            <w:r w:rsidRPr="002502C7">
              <w:rPr>
                <w:rFonts w:ascii="標楷體" w:eastAsia="標楷體" w:hAnsi="標楷體" w:hint="eastAsia"/>
                <w:u w:val="single"/>
              </w:rPr>
              <w:t>修正情形</w:t>
            </w:r>
            <w:r w:rsidRPr="002502C7">
              <w:rPr>
                <w:rFonts w:ascii="標楷體" w:eastAsia="標楷體" w:hAnsi="標楷體" w:hint="eastAsia"/>
              </w:rPr>
              <w:t>，修頒相關共通性作業含跨職能整合範例內容。</w:t>
            </w:r>
          </w:p>
        </w:tc>
        <w:tc>
          <w:tcPr>
            <w:tcW w:w="2967" w:type="dxa"/>
          </w:tcPr>
          <w:p w:rsidR="00C16CF3" w:rsidRPr="002502C7" w:rsidRDefault="002E0CE0" w:rsidP="00C16CF3">
            <w:pPr>
              <w:spacing w:line="340" w:lineRule="exact"/>
              <w:jc w:val="both"/>
              <w:rPr>
                <w:rFonts w:ascii="標楷體" w:eastAsia="標楷體" w:hAnsi="標楷體"/>
              </w:rPr>
            </w:pPr>
            <w:bookmarkStart w:id="5" w:name="_Hlk9845235"/>
            <w:r w:rsidRPr="002502C7">
              <w:rPr>
                <w:rFonts w:ascii="標楷體" w:eastAsia="標楷體" w:hAnsi="標楷體" w:hint="eastAsia"/>
              </w:rPr>
              <w:t>配合法制作業體例，</w:t>
            </w:r>
            <w:r w:rsidR="005B7ABD" w:rsidRPr="002502C7">
              <w:rPr>
                <w:rFonts w:ascii="標楷體" w:eastAsia="標楷體" w:hAnsi="標楷體" w:hint="eastAsia"/>
              </w:rPr>
              <w:t>文字</w:t>
            </w:r>
            <w:r w:rsidRPr="002502C7">
              <w:rPr>
                <w:rFonts w:ascii="標楷體" w:eastAsia="標楷體" w:hAnsi="標楷體" w:hint="eastAsia"/>
              </w:rPr>
              <w:t>酌予修正</w:t>
            </w:r>
            <w:r w:rsidR="00C16CF3" w:rsidRPr="002502C7">
              <w:rPr>
                <w:rFonts w:ascii="標楷體" w:eastAsia="標楷體" w:hAnsi="標楷體" w:hint="eastAsia"/>
              </w:rPr>
              <w:t>。</w:t>
            </w:r>
            <w:bookmarkEnd w:id="5"/>
          </w:p>
        </w:tc>
      </w:tr>
      <w:tr w:rsidR="002502C7" w:rsidRPr="002502C7" w:rsidTr="00DF04FF">
        <w:tc>
          <w:tcPr>
            <w:tcW w:w="2967" w:type="dxa"/>
          </w:tcPr>
          <w:p w:rsidR="00C16CF3" w:rsidRPr="002502C7" w:rsidRDefault="00C16CF3" w:rsidP="00C16CF3">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六、</w:t>
            </w:r>
            <w:bookmarkStart w:id="6" w:name="_Hlk8228293"/>
            <w:r w:rsidRPr="002502C7">
              <w:rPr>
                <w:rFonts w:ascii="標楷體" w:eastAsia="標楷體" w:hAnsi="標楷體" w:hint="eastAsia"/>
              </w:rPr>
              <w:t>各權責機關</w:t>
            </w:r>
            <w:r w:rsidR="002E0CE0" w:rsidRPr="002502C7">
              <w:rPr>
                <w:rFonts w:ascii="標楷體" w:eastAsia="標楷體" w:hAnsi="標楷體" w:hint="eastAsia"/>
                <w:u w:val="single"/>
              </w:rPr>
              <w:t>訂定或修正</w:t>
            </w:r>
            <w:r w:rsidRPr="002502C7">
              <w:rPr>
                <w:rFonts w:ascii="標楷體" w:eastAsia="標楷體" w:hAnsi="標楷體" w:hint="eastAsia"/>
              </w:rPr>
              <w:t>之各項共通性作業</w:t>
            </w:r>
            <w:r w:rsidRPr="002502C7">
              <w:rPr>
                <w:rFonts w:ascii="標楷體" w:eastAsia="標楷體" w:hAnsi="標楷體" w:hint="eastAsia"/>
              </w:rPr>
              <w:lastRenderedPageBreak/>
              <w:t>含跨職能整合範例，由各權責機關分行各主管機關轉知所屬機關參採</w:t>
            </w:r>
            <w:r w:rsidR="0064615E" w:rsidRPr="002502C7">
              <w:rPr>
                <w:rFonts w:ascii="標楷體" w:eastAsia="標楷體" w:hAnsi="標楷體" w:hint="eastAsia"/>
                <w:u w:val="single"/>
              </w:rPr>
              <w:t>，並副知</w:t>
            </w:r>
            <w:r w:rsidR="00D4576B" w:rsidRPr="002502C7">
              <w:rPr>
                <w:rFonts w:ascii="標楷體" w:eastAsia="標楷體" w:hAnsi="標楷體" w:hint="eastAsia"/>
                <w:u w:val="single"/>
              </w:rPr>
              <w:t>臺中市政府</w:t>
            </w:r>
            <w:r w:rsidR="0064615E" w:rsidRPr="002502C7">
              <w:rPr>
                <w:rFonts w:ascii="標楷體" w:eastAsia="標楷體" w:hAnsi="標楷體" w:hint="eastAsia"/>
                <w:u w:val="single"/>
              </w:rPr>
              <w:t>主計處</w:t>
            </w:r>
            <w:bookmarkEnd w:id="6"/>
            <w:r w:rsidRPr="002502C7">
              <w:rPr>
                <w:rFonts w:ascii="標楷體" w:eastAsia="標楷體" w:hAnsi="標楷體" w:hint="eastAsia"/>
              </w:rPr>
              <w:t>。</w:t>
            </w:r>
          </w:p>
        </w:tc>
        <w:tc>
          <w:tcPr>
            <w:tcW w:w="2967" w:type="dxa"/>
          </w:tcPr>
          <w:p w:rsidR="00C16CF3" w:rsidRPr="002502C7" w:rsidRDefault="00C16CF3" w:rsidP="00C16CF3">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lastRenderedPageBreak/>
              <w:t>六、各權責機關訂(修)頒之各項共通性作業含</w:t>
            </w:r>
            <w:r w:rsidRPr="002502C7">
              <w:rPr>
                <w:rFonts w:ascii="標楷體" w:eastAsia="標楷體" w:hAnsi="標楷體" w:hint="eastAsia"/>
              </w:rPr>
              <w:lastRenderedPageBreak/>
              <w:t>跨職能整合範例，</w:t>
            </w:r>
            <w:r w:rsidRPr="002502C7">
              <w:rPr>
                <w:rFonts w:ascii="標楷體" w:eastAsia="標楷體" w:hAnsi="標楷體" w:hint="eastAsia"/>
                <w:u w:val="single"/>
              </w:rPr>
              <w:t>應函送本府主計處綜整提報本府內部控制推動及督導小組同意備查後，</w:t>
            </w:r>
            <w:r w:rsidRPr="002502C7">
              <w:rPr>
                <w:rFonts w:ascii="標楷體" w:eastAsia="標楷體" w:hAnsi="標楷體" w:hint="eastAsia"/>
              </w:rPr>
              <w:t>由各權責機關分行各主管機關轉知所屬機關參採。</w:t>
            </w:r>
          </w:p>
        </w:tc>
        <w:tc>
          <w:tcPr>
            <w:tcW w:w="2967" w:type="dxa"/>
          </w:tcPr>
          <w:p w:rsidR="00C16CF3" w:rsidRPr="002502C7" w:rsidRDefault="008E55F9" w:rsidP="008E55F9">
            <w:pPr>
              <w:spacing w:line="340" w:lineRule="exact"/>
              <w:ind w:left="480" w:hangingChars="200" w:hanging="480"/>
              <w:jc w:val="both"/>
              <w:rPr>
                <w:rFonts w:ascii="標楷體" w:eastAsia="標楷體" w:hAnsi="標楷體"/>
              </w:rPr>
            </w:pPr>
            <w:r w:rsidRPr="002502C7">
              <w:rPr>
                <w:rFonts w:ascii="標楷體" w:eastAsia="標楷體" w:hAnsi="標楷體" w:hint="eastAsia"/>
              </w:rPr>
              <w:lastRenderedPageBreak/>
              <w:t>一、</w:t>
            </w:r>
            <w:r w:rsidR="0064615E" w:rsidRPr="002502C7">
              <w:rPr>
                <w:rFonts w:ascii="標楷體" w:eastAsia="標楷體" w:hAnsi="標楷體" w:hint="eastAsia"/>
              </w:rPr>
              <w:t>配合本府內部控制推動及督導小組已裁</w:t>
            </w:r>
            <w:r w:rsidR="0064615E" w:rsidRPr="002502C7">
              <w:rPr>
                <w:rFonts w:ascii="標楷體" w:eastAsia="標楷體" w:hAnsi="標楷體" w:hint="eastAsia"/>
              </w:rPr>
              <w:lastRenderedPageBreak/>
              <w:t>撤，爰修正</w:t>
            </w:r>
            <w:r w:rsidR="002E0CE0" w:rsidRPr="002502C7">
              <w:rPr>
                <w:rFonts w:ascii="標楷體" w:eastAsia="標楷體" w:hAnsi="標楷體" w:hint="eastAsia"/>
              </w:rPr>
              <w:t>訂定或修正</w:t>
            </w:r>
            <w:r w:rsidR="0064615E" w:rsidRPr="002502C7">
              <w:rPr>
                <w:rFonts w:ascii="標楷體" w:eastAsia="標楷體" w:hAnsi="標楷體" w:hint="eastAsia"/>
              </w:rPr>
              <w:t>程序</w:t>
            </w:r>
            <w:r w:rsidR="00C16CF3" w:rsidRPr="002502C7">
              <w:rPr>
                <w:rFonts w:ascii="標楷體" w:eastAsia="標楷體" w:hAnsi="標楷體" w:hint="eastAsia"/>
              </w:rPr>
              <w:t>。</w:t>
            </w:r>
          </w:p>
          <w:p w:rsidR="00C16CF3" w:rsidRPr="002502C7" w:rsidRDefault="008E55F9" w:rsidP="00CB4F61">
            <w:pPr>
              <w:spacing w:line="340" w:lineRule="exact"/>
              <w:ind w:left="384" w:hangingChars="160" w:hanging="384"/>
              <w:jc w:val="both"/>
              <w:rPr>
                <w:rFonts w:ascii="標楷體" w:eastAsia="標楷體" w:hAnsi="標楷體"/>
              </w:rPr>
            </w:pPr>
            <w:r w:rsidRPr="002502C7">
              <w:rPr>
                <w:rFonts w:ascii="標楷體" w:eastAsia="標楷體" w:hAnsi="標楷體" w:hint="eastAsia"/>
              </w:rPr>
              <w:t>二、</w:t>
            </w:r>
            <w:r w:rsidR="00CB4F61" w:rsidRPr="002502C7">
              <w:rPr>
                <w:rFonts w:ascii="標楷體" w:eastAsia="標楷體" w:hAnsi="標楷體" w:hint="eastAsia"/>
              </w:rPr>
              <w:t>配合法制作業體例，文字酌予修正。</w:t>
            </w:r>
          </w:p>
        </w:tc>
      </w:tr>
      <w:tr w:rsidR="002502C7" w:rsidRPr="002502C7" w:rsidTr="00DF04FF">
        <w:tc>
          <w:tcPr>
            <w:tcW w:w="2967" w:type="dxa"/>
          </w:tcPr>
          <w:p w:rsidR="00C16CF3" w:rsidRPr="002502C7" w:rsidRDefault="00C16CF3" w:rsidP="00C16CF3">
            <w:pPr>
              <w:adjustRightInd w:val="0"/>
              <w:snapToGrid w:val="0"/>
              <w:spacing w:line="340" w:lineRule="exact"/>
              <w:ind w:left="480" w:hangingChars="200" w:hanging="480"/>
              <w:jc w:val="both"/>
              <w:rPr>
                <w:rFonts w:ascii="標楷體" w:eastAsia="標楷體" w:hAnsi="標楷體"/>
              </w:rPr>
            </w:pPr>
          </w:p>
        </w:tc>
        <w:tc>
          <w:tcPr>
            <w:tcW w:w="2967" w:type="dxa"/>
          </w:tcPr>
          <w:p w:rsidR="00C16CF3" w:rsidRPr="002502C7" w:rsidRDefault="00C16CF3" w:rsidP="00C16CF3">
            <w:pPr>
              <w:adjustRightInd w:val="0"/>
              <w:snapToGrid w:val="0"/>
              <w:spacing w:line="340" w:lineRule="exact"/>
              <w:ind w:left="480" w:hangingChars="200" w:hanging="480"/>
              <w:jc w:val="both"/>
              <w:rPr>
                <w:rFonts w:ascii="標楷體" w:eastAsia="標楷體" w:hAnsi="標楷體"/>
              </w:rPr>
            </w:pPr>
            <w:r w:rsidRPr="002502C7">
              <w:rPr>
                <w:rFonts w:ascii="標楷體" w:eastAsia="標楷體" w:hAnsi="標楷體" w:hint="eastAsia"/>
              </w:rPr>
              <w:t>七、各權責機關分行之共通性作業含跨職能整合範例，遇有作業項目或控制重點之增刪修正、或有其他重大修正者，應依前點之程序辦理；其餘涉及作業程序說明、法令依據或使用表單等之修正，授權各權責機關修正後逕行分行各主管機關轉知所屬機關參採。</w:t>
            </w:r>
          </w:p>
        </w:tc>
        <w:tc>
          <w:tcPr>
            <w:tcW w:w="2967" w:type="dxa"/>
          </w:tcPr>
          <w:p w:rsidR="00C16CF3" w:rsidRPr="002502C7" w:rsidRDefault="00C16CF3" w:rsidP="00C16CF3">
            <w:pPr>
              <w:spacing w:line="340" w:lineRule="exact"/>
              <w:ind w:left="480" w:hangingChars="200" w:hanging="480"/>
              <w:jc w:val="both"/>
              <w:rPr>
                <w:rFonts w:ascii="標楷體" w:eastAsia="標楷體" w:hAnsi="標楷體"/>
              </w:rPr>
            </w:pPr>
            <w:r w:rsidRPr="002502C7">
              <w:rPr>
                <w:rFonts w:ascii="標楷體" w:eastAsia="標楷體" w:hAnsi="標楷體" w:hint="eastAsia"/>
              </w:rPr>
              <w:t>一、</w:t>
            </w:r>
            <w:r w:rsidR="00BC56E7" w:rsidRPr="002502C7">
              <w:rPr>
                <w:rFonts w:ascii="標楷體" w:eastAsia="標楷體" w:hAnsi="標楷體" w:hint="eastAsia"/>
                <w:u w:val="single"/>
              </w:rPr>
              <w:t>本點刪除</w:t>
            </w:r>
            <w:r w:rsidRPr="002502C7">
              <w:rPr>
                <w:rFonts w:ascii="標楷體" w:eastAsia="標楷體" w:hAnsi="標楷體" w:hint="eastAsia"/>
                <w:u w:val="single"/>
              </w:rPr>
              <w:t>。</w:t>
            </w:r>
          </w:p>
          <w:p w:rsidR="00C16CF3" w:rsidRPr="002502C7" w:rsidRDefault="00C16CF3" w:rsidP="007E2128">
            <w:pPr>
              <w:spacing w:line="340" w:lineRule="exact"/>
              <w:ind w:left="384" w:hangingChars="160" w:hanging="384"/>
              <w:jc w:val="both"/>
              <w:rPr>
                <w:rFonts w:ascii="標楷體" w:eastAsia="標楷體" w:hAnsi="標楷體"/>
                <w:u w:val="single"/>
              </w:rPr>
            </w:pPr>
            <w:r w:rsidRPr="002502C7">
              <w:rPr>
                <w:rFonts w:ascii="標楷體" w:eastAsia="標楷體" w:hAnsi="標楷體" w:hint="eastAsia"/>
              </w:rPr>
              <w:t>二、</w:t>
            </w:r>
            <w:r w:rsidR="00BC56E7" w:rsidRPr="002502C7">
              <w:rPr>
                <w:rFonts w:ascii="標楷體" w:eastAsia="標楷體" w:hAnsi="標楷體" w:hint="eastAsia"/>
              </w:rPr>
              <w:t>配合修正後第六點，爰予刪除</w:t>
            </w:r>
            <w:r w:rsidRPr="002502C7">
              <w:rPr>
                <w:rFonts w:ascii="標楷體" w:eastAsia="標楷體" w:hAnsi="標楷體" w:hint="eastAsia"/>
              </w:rPr>
              <w:t>。</w:t>
            </w:r>
          </w:p>
        </w:tc>
      </w:tr>
    </w:tbl>
    <w:p w:rsidR="00CA20F3" w:rsidRPr="002502C7" w:rsidRDefault="00CA20F3" w:rsidP="00B03121">
      <w:pPr>
        <w:pStyle w:val="Web"/>
        <w:spacing w:before="0" w:beforeAutospacing="0" w:after="0" w:afterAutospacing="0"/>
        <w:rPr>
          <w:color w:val="auto"/>
        </w:rPr>
        <w:sectPr w:rsidR="00CA20F3" w:rsidRPr="002502C7" w:rsidSect="00FF1FD6">
          <w:pgSz w:w="11906" w:h="16838" w:code="9"/>
          <w:pgMar w:top="1361" w:right="1418" w:bottom="1361" w:left="1701" w:header="851" w:footer="703" w:gutter="0"/>
          <w:cols w:space="425"/>
          <w:docGrid w:linePitch="360"/>
        </w:sectPr>
      </w:pPr>
    </w:p>
    <w:p w:rsidR="00DB48C3" w:rsidRPr="002502C7" w:rsidRDefault="00156817" w:rsidP="00DB48C3">
      <w:pPr>
        <w:adjustRightInd w:val="0"/>
        <w:snapToGrid w:val="0"/>
        <w:spacing w:line="400" w:lineRule="exact"/>
        <w:jc w:val="both"/>
        <w:rPr>
          <w:rFonts w:ascii="標楷體" w:eastAsia="標楷體" w:hAnsi="標楷體"/>
          <w:sz w:val="28"/>
          <w:szCs w:val="28"/>
        </w:rPr>
      </w:pPr>
      <w:r w:rsidRPr="002502C7">
        <w:rPr>
          <w:rFonts w:ascii="標楷體" w:eastAsia="標楷體" w:hAnsi="標楷體" w:hint="eastAsia"/>
          <w:b/>
          <w:sz w:val="28"/>
          <w:szCs w:val="28"/>
        </w:rPr>
        <w:lastRenderedPageBreak/>
        <w:t>附件一</w:t>
      </w:r>
      <w:r w:rsidR="00A25E0C" w:rsidRPr="002502C7">
        <w:rPr>
          <w:rFonts w:ascii="標楷體" w:eastAsia="標楷體" w:hAnsi="標楷體"/>
          <w:b/>
          <w:sz w:val="28"/>
          <w:szCs w:val="28"/>
        </w:rPr>
        <w:t xml:space="preserve">　　　　　　　　　　　　　　　　　　　　　　　　　　　（修正後）</w:t>
      </w:r>
    </w:p>
    <w:p w:rsidR="00156817" w:rsidRPr="002502C7" w:rsidRDefault="00156817" w:rsidP="00DB48C3">
      <w:pPr>
        <w:adjustRightInd w:val="0"/>
        <w:snapToGrid w:val="0"/>
        <w:spacing w:line="400" w:lineRule="exact"/>
        <w:jc w:val="both"/>
        <w:rPr>
          <w:rFonts w:ascii="標楷體" w:eastAsia="標楷體" w:hAnsi="標楷體"/>
          <w:sz w:val="28"/>
          <w:szCs w:val="28"/>
        </w:rPr>
      </w:pPr>
    </w:p>
    <w:tbl>
      <w:tblPr>
        <w:tblpPr w:leftFromText="180" w:rightFromText="180" w:vertAnchor="text" w:tblpXSpec="center" w:tblpY="1"/>
        <w:tblOverlap w:val="never"/>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3"/>
        <w:gridCol w:w="3224"/>
        <w:gridCol w:w="3224"/>
      </w:tblGrid>
      <w:tr w:rsidR="002502C7" w:rsidRPr="002502C7" w:rsidTr="00156817">
        <w:trPr>
          <w:trHeight w:val="395"/>
        </w:trPr>
        <w:tc>
          <w:tcPr>
            <w:tcW w:w="9671" w:type="dxa"/>
            <w:gridSpan w:val="3"/>
            <w:tcBorders>
              <w:top w:val="nil"/>
              <w:left w:val="nil"/>
              <w:right w:val="nil"/>
            </w:tcBorders>
            <w:shd w:val="clear" w:color="auto" w:fill="FFFFFF"/>
            <w:vAlign w:val="center"/>
          </w:tcPr>
          <w:p w:rsidR="006A4B43" w:rsidRPr="002502C7" w:rsidRDefault="006A4B43" w:rsidP="00FA6A76">
            <w:pPr>
              <w:adjustRightInd w:val="0"/>
              <w:snapToGrid w:val="0"/>
              <w:jc w:val="center"/>
              <w:rPr>
                <w:rFonts w:ascii="標楷體" w:eastAsia="標楷體" w:hAnsi="標楷體"/>
                <w:sz w:val="28"/>
                <w:szCs w:val="28"/>
              </w:rPr>
            </w:pPr>
            <w:bookmarkStart w:id="7" w:name="_Hlk8228715"/>
            <w:r w:rsidRPr="002502C7">
              <w:rPr>
                <w:rFonts w:ascii="標楷體" w:eastAsia="標楷體" w:hAnsi="標楷體" w:hint="eastAsia"/>
                <w:sz w:val="28"/>
                <w:szCs w:val="28"/>
              </w:rPr>
              <w:t>共通性業務分工表</w:t>
            </w:r>
          </w:p>
        </w:tc>
      </w:tr>
      <w:tr w:rsidR="002502C7" w:rsidRPr="002502C7" w:rsidTr="00FA6A76">
        <w:trPr>
          <w:trHeight w:val="698"/>
        </w:trPr>
        <w:tc>
          <w:tcPr>
            <w:tcW w:w="3223"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共通性業務項目</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權責機關</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第1碼代號</w:t>
            </w:r>
          </w:p>
        </w:tc>
      </w:tr>
      <w:tr w:rsidR="002502C7" w:rsidRPr="002502C7" w:rsidTr="00FA6A76">
        <w:trPr>
          <w:trHeight w:val="395"/>
        </w:trPr>
        <w:tc>
          <w:tcPr>
            <w:tcW w:w="3223" w:type="dxa"/>
            <w:shd w:val="clear" w:color="auto" w:fill="FFFFFF"/>
            <w:vAlign w:val="center"/>
          </w:tcPr>
          <w:p w:rsidR="009E1696"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sz w:val="28"/>
                <w:szCs w:val="28"/>
              </w:rPr>
              <w:t>出納業務</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財政局</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A</w:t>
            </w:r>
          </w:p>
        </w:tc>
      </w:tr>
      <w:tr w:rsidR="002502C7" w:rsidRPr="002502C7" w:rsidTr="00FA6A76">
        <w:trPr>
          <w:trHeight w:val="395"/>
        </w:trPr>
        <w:tc>
          <w:tcPr>
            <w:tcW w:w="3223" w:type="dxa"/>
            <w:shd w:val="clear" w:color="auto" w:fill="FFFFFF"/>
            <w:vAlign w:val="center"/>
          </w:tcPr>
          <w:p w:rsidR="009E1696"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sz w:val="28"/>
                <w:szCs w:val="28"/>
              </w:rPr>
              <w:t>財產管理業務</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財政局</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B</w:t>
            </w:r>
          </w:p>
        </w:tc>
      </w:tr>
      <w:tr w:rsidR="002502C7" w:rsidRPr="002502C7" w:rsidTr="00FA6A76">
        <w:trPr>
          <w:trHeight w:val="395"/>
        </w:trPr>
        <w:tc>
          <w:tcPr>
            <w:tcW w:w="3223" w:type="dxa"/>
            <w:shd w:val="clear" w:color="auto" w:fill="FFFFFF"/>
            <w:vAlign w:val="center"/>
          </w:tcPr>
          <w:p w:rsidR="00FA6A76"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sz w:val="28"/>
                <w:szCs w:val="28"/>
              </w:rPr>
              <w:t>政風業務</w:t>
            </w:r>
          </w:p>
          <w:p w:rsidR="009E1696"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bCs/>
                <w:sz w:val="28"/>
                <w:szCs w:val="28"/>
              </w:rPr>
              <w:t>(</w:t>
            </w:r>
            <w:r w:rsidRPr="002502C7">
              <w:rPr>
                <w:rFonts w:ascii="標楷體" w:eastAsia="標楷體" w:hAnsi="標楷體" w:hint="eastAsia"/>
                <w:bCs/>
                <w:sz w:val="28"/>
                <w:szCs w:val="28"/>
              </w:rPr>
              <w:t>貪瀆防弊處理、廉政建設…</w:t>
            </w:r>
            <w:r w:rsidR="009F206F">
              <w:rPr>
                <w:rFonts w:ascii="標楷體" w:eastAsia="標楷體" w:hAnsi="標楷體" w:hint="eastAsia"/>
                <w:bCs/>
                <w:sz w:val="28"/>
                <w:szCs w:val="28"/>
              </w:rPr>
              <w:t>…</w:t>
            </w:r>
            <w:r w:rsidRPr="002502C7">
              <w:rPr>
                <w:rFonts w:ascii="標楷體" w:eastAsia="標楷體" w:hAnsi="標楷體"/>
                <w:bCs/>
                <w:sz w:val="28"/>
                <w:szCs w:val="28"/>
              </w:rPr>
              <w:t>)</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政風處</w:t>
            </w:r>
          </w:p>
        </w:tc>
        <w:tc>
          <w:tcPr>
            <w:tcW w:w="3224" w:type="dxa"/>
            <w:shd w:val="clear" w:color="auto" w:fill="FFFFFF"/>
            <w:vAlign w:val="center"/>
          </w:tcPr>
          <w:p w:rsidR="00FA6A7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C</w:t>
            </w:r>
          </w:p>
        </w:tc>
      </w:tr>
      <w:tr w:rsidR="002502C7" w:rsidRPr="002502C7" w:rsidTr="00FA6A76">
        <w:trPr>
          <w:trHeight w:val="1055"/>
        </w:trPr>
        <w:tc>
          <w:tcPr>
            <w:tcW w:w="3223" w:type="dxa"/>
            <w:shd w:val="clear" w:color="auto" w:fill="FFFFFF"/>
            <w:vAlign w:val="center"/>
          </w:tcPr>
          <w:p w:rsidR="00C6113B" w:rsidRPr="002502C7" w:rsidRDefault="009E1696" w:rsidP="00FA6A76">
            <w:pPr>
              <w:adjustRightInd w:val="0"/>
              <w:snapToGrid w:val="0"/>
              <w:jc w:val="both"/>
              <w:rPr>
                <w:rFonts w:ascii="標楷體" w:eastAsia="標楷體" w:hAnsi="標楷體"/>
                <w:sz w:val="28"/>
                <w:szCs w:val="28"/>
              </w:rPr>
            </w:pPr>
            <w:r w:rsidRPr="002502C7">
              <w:rPr>
                <w:rFonts w:ascii="標楷體" w:eastAsia="標楷體" w:hAnsi="標楷體" w:hint="eastAsia"/>
                <w:sz w:val="28"/>
                <w:szCs w:val="28"/>
              </w:rPr>
              <w:t>主計業務</w:t>
            </w:r>
          </w:p>
          <w:p w:rsidR="009E1696" w:rsidRPr="002502C7" w:rsidRDefault="009E1696" w:rsidP="00FA6A76">
            <w:pPr>
              <w:adjustRightInd w:val="0"/>
              <w:snapToGrid w:val="0"/>
              <w:jc w:val="both"/>
              <w:rPr>
                <w:rFonts w:ascii="標楷體" w:eastAsia="標楷體" w:hAnsi="標楷體"/>
                <w:noProof/>
                <w:sz w:val="28"/>
                <w:szCs w:val="28"/>
              </w:rPr>
            </w:pPr>
            <w:r w:rsidRPr="002502C7">
              <w:rPr>
                <w:rFonts w:ascii="標楷體" w:eastAsia="標楷體" w:hAnsi="標楷體" w:hint="eastAsia"/>
                <w:sz w:val="28"/>
                <w:szCs w:val="28"/>
              </w:rPr>
              <w:t>（概算籌編、預算案審查、收支內部審核、會計報告及決算編製、統計調查管理…</w:t>
            </w:r>
            <w:r w:rsidR="009F206F">
              <w:rPr>
                <w:rFonts w:ascii="標楷體" w:eastAsia="標楷體" w:hAnsi="標楷體" w:hint="eastAsia"/>
                <w:sz w:val="28"/>
                <w:szCs w:val="28"/>
              </w:rPr>
              <w:t>…</w:t>
            </w:r>
            <w:r w:rsidRPr="002502C7">
              <w:rPr>
                <w:rFonts w:ascii="標楷體" w:eastAsia="標楷體" w:hAnsi="標楷體" w:hint="eastAsia"/>
                <w:sz w:val="28"/>
                <w:szCs w:val="28"/>
              </w:rPr>
              <w:t>）</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主計處</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D</w:t>
            </w:r>
          </w:p>
        </w:tc>
      </w:tr>
      <w:tr w:rsidR="002502C7" w:rsidRPr="002502C7" w:rsidTr="00FA6A76">
        <w:trPr>
          <w:trHeight w:val="659"/>
        </w:trPr>
        <w:tc>
          <w:tcPr>
            <w:tcW w:w="3223" w:type="dxa"/>
            <w:shd w:val="clear" w:color="auto" w:fill="FFFFFF"/>
            <w:vAlign w:val="center"/>
          </w:tcPr>
          <w:p w:rsidR="00C6113B"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sz w:val="28"/>
                <w:szCs w:val="28"/>
              </w:rPr>
              <w:t>人事業務</w:t>
            </w:r>
          </w:p>
          <w:p w:rsidR="009E1696"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bCs/>
                <w:sz w:val="28"/>
                <w:szCs w:val="28"/>
              </w:rPr>
              <w:t>（</w:t>
            </w:r>
            <w:r w:rsidRPr="002502C7">
              <w:rPr>
                <w:rFonts w:ascii="標楷體" w:eastAsia="標楷體" w:hAnsi="標楷體" w:hint="eastAsia"/>
                <w:sz w:val="28"/>
                <w:szCs w:val="28"/>
              </w:rPr>
              <w:t>人員進用、薪資、福利、退休…</w:t>
            </w:r>
            <w:r w:rsidR="009F206F">
              <w:rPr>
                <w:rFonts w:ascii="標楷體" w:eastAsia="標楷體" w:hAnsi="標楷體" w:hint="eastAsia"/>
                <w:sz w:val="28"/>
                <w:szCs w:val="28"/>
              </w:rPr>
              <w:t>…</w:t>
            </w:r>
            <w:r w:rsidRPr="002502C7">
              <w:rPr>
                <w:rFonts w:ascii="標楷體" w:eastAsia="標楷體" w:hAnsi="標楷體" w:hint="eastAsia"/>
                <w:sz w:val="28"/>
                <w:szCs w:val="28"/>
              </w:rPr>
              <w:t>）</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eastAsia="標楷體" w:hint="eastAsia"/>
                <w:sz w:val="28"/>
                <w:szCs w:val="28"/>
              </w:rPr>
              <w:t>人事處</w:t>
            </w:r>
          </w:p>
        </w:tc>
        <w:tc>
          <w:tcPr>
            <w:tcW w:w="3224" w:type="dxa"/>
            <w:shd w:val="clear" w:color="auto" w:fill="FFFFFF"/>
            <w:vAlign w:val="center"/>
          </w:tcPr>
          <w:p w:rsidR="009E1696" w:rsidRPr="002502C7" w:rsidRDefault="009E1696" w:rsidP="00FA6A76">
            <w:pPr>
              <w:adjustRightInd w:val="0"/>
              <w:snapToGrid w:val="0"/>
              <w:jc w:val="center"/>
              <w:rPr>
                <w:rFonts w:eastAsia="標楷體"/>
                <w:sz w:val="28"/>
                <w:szCs w:val="28"/>
              </w:rPr>
            </w:pPr>
            <w:r w:rsidRPr="002502C7">
              <w:rPr>
                <w:rFonts w:eastAsia="標楷體" w:hint="eastAsia"/>
                <w:sz w:val="28"/>
                <w:szCs w:val="28"/>
              </w:rPr>
              <w:t>E</w:t>
            </w:r>
          </w:p>
        </w:tc>
      </w:tr>
      <w:tr w:rsidR="002502C7" w:rsidRPr="002502C7" w:rsidTr="00FA6A76">
        <w:trPr>
          <w:trHeight w:val="395"/>
        </w:trPr>
        <w:tc>
          <w:tcPr>
            <w:tcW w:w="3223" w:type="dxa"/>
            <w:shd w:val="clear" w:color="auto" w:fill="FFFFFF"/>
            <w:vAlign w:val="center"/>
          </w:tcPr>
          <w:p w:rsidR="009E1696"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sz w:val="28"/>
                <w:szCs w:val="28"/>
              </w:rPr>
              <w:t>公共建設計畫之編審</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研究發展考核委員會</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F</w:t>
            </w:r>
          </w:p>
        </w:tc>
      </w:tr>
      <w:tr w:rsidR="002502C7" w:rsidRPr="002502C7" w:rsidTr="00FA6A76">
        <w:trPr>
          <w:trHeight w:val="659"/>
        </w:trPr>
        <w:tc>
          <w:tcPr>
            <w:tcW w:w="3223" w:type="dxa"/>
            <w:shd w:val="clear" w:color="auto" w:fill="FFFFFF"/>
            <w:vAlign w:val="center"/>
          </w:tcPr>
          <w:p w:rsidR="00C6113B"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sz w:val="28"/>
                <w:szCs w:val="28"/>
              </w:rPr>
              <w:t>行政管考業務</w:t>
            </w:r>
          </w:p>
          <w:p w:rsidR="009E1696"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bCs/>
                <w:sz w:val="28"/>
                <w:szCs w:val="28"/>
              </w:rPr>
              <w:t>（</w:t>
            </w:r>
            <w:r w:rsidRPr="002502C7">
              <w:rPr>
                <w:rFonts w:ascii="標楷體" w:eastAsia="標楷體" w:hAnsi="標楷體" w:hint="eastAsia"/>
                <w:sz w:val="28"/>
                <w:szCs w:val="28"/>
              </w:rPr>
              <w:t>施政績效評估、年度施政計畫管理、風險管理…</w:t>
            </w:r>
            <w:r w:rsidR="009F206F">
              <w:rPr>
                <w:rFonts w:ascii="標楷體" w:eastAsia="標楷體" w:hAnsi="標楷體" w:hint="eastAsia"/>
                <w:sz w:val="28"/>
                <w:szCs w:val="28"/>
              </w:rPr>
              <w:t>…</w:t>
            </w:r>
            <w:r w:rsidRPr="002502C7">
              <w:rPr>
                <w:rFonts w:ascii="標楷體" w:eastAsia="標楷體" w:hAnsi="標楷體" w:hint="eastAsia"/>
                <w:sz w:val="28"/>
                <w:szCs w:val="28"/>
              </w:rPr>
              <w:t>）</w:t>
            </w:r>
          </w:p>
        </w:tc>
        <w:tc>
          <w:tcPr>
            <w:tcW w:w="3224" w:type="dxa"/>
            <w:shd w:val="clear" w:color="auto" w:fill="FFFFFF"/>
            <w:vAlign w:val="center"/>
          </w:tcPr>
          <w:p w:rsidR="009E1696" w:rsidRPr="002502C7" w:rsidRDefault="009E1696" w:rsidP="00FA6A76">
            <w:pPr>
              <w:adjustRightInd w:val="0"/>
              <w:snapToGrid w:val="0"/>
              <w:ind w:left="-2"/>
              <w:jc w:val="center"/>
              <w:rPr>
                <w:rFonts w:ascii="標楷體" w:eastAsia="標楷體" w:hAnsi="標楷體"/>
                <w:sz w:val="28"/>
                <w:szCs w:val="28"/>
              </w:rPr>
            </w:pPr>
            <w:r w:rsidRPr="002502C7">
              <w:rPr>
                <w:rFonts w:ascii="標楷體" w:eastAsia="標楷體" w:hAnsi="標楷體" w:hint="eastAsia"/>
                <w:sz w:val="28"/>
                <w:szCs w:val="28"/>
              </w:rPr>
              <w:t>研究發展考核委員會</w:t>
            </w:r>
          </w:p>
        </w:tc>
        <w:tc>
          <w:tcPr>
            <w:tcW w:w="3224" w:type="dxa"/>
            <w:shd w:val="clear" w:color="auto" w:fill="FFFFFF"/>
            <w:vAlign w:val="center"/>
          </w:tcPr>
          <w:p w:rsidR="009E1696" w:rsidRPr="002502C7" w:rsidRDefault="009E1696" w:rsidP="00FA6A76">
            <w:pPr>
              <w:adjustRightInd w:val="0"/>
              <w:snapToGrid w:val="0"/>
              <w:ind w:left="-2"/>
              <w:jc w:val="center"/>
              <w:rPr>
                <w:rFonts w:ascii="標楷體" w:eastAsia="標楷體" w:hAnsi="標楷體"/>
                <w:sz w:val="28"/>
                <w:szCs w:val="28"/>
              </w:rPr>
            </w:pPr>
            <w:r w:rsidRPr="002502C7">
              <w:rPr>
                <w:rFonts w:ascii="標楷體" w:eastAsia="標楷體" w:hAnsi="標楷體" w:hint="eastAsia"/>
                <w:sz w:val="28"/>
                <w:szCs w:val="28"/>
              </w:rPr>
              <w:t>G</w:t>
            </w:r>
          </w:p>
        </w:tc>
      </w:tr>
      <w:tr w:rsidR="002502C7" w:rsidRPr="002502C7" w:rsidTr="00FA6A76">
        <w:trPr>
          <w:trHeight w:val="395"/>
        </w:trPr>
        <w:tc>
          <w:tcPr>
            <w:tcW w:w="3223" w:type="dxa"/>
            <w:shd w:val="clear" w:color="auto" w:fill="FFFFFF"/>
            <w:vAlign w:val="center"/>
          </w:tcPr>
          <w:p w:rsidR="009E1696"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sz w:val="28"/>
                <w:szCs w:val="28"/>
              </w:rPr>
              <w:t>社會發展計畫之編審</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研究發展考核委員會</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H</w:t>
            </w:r>
          </w:p>
        </w:tc>
      </w:tr>
      <w:tr w:rsidR="002502C7" w:rsidRPr="002502C7" w:rsidTr="00FA6A76">
        <w:trPr>
          <w:trHeight w:val="395"/>
        </w:trPr>
        <w:tc>
          <w:tcPr>
            <w:tcW w:w="3223" w:type="dxa"/>
            <w:shd w:val="clear" w:color="auto" w:fill="FFFFFF"/>
            <w:vAlign w:val="center"/>
          </w:tcPr>
          <w:p w:rsidR="00C6113B"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sz w:val="28"/>
                <w:szCs w:val="28"/>
              </w:rPr>
              <w:t>採購業務</w:t>
            </w:r>
          </w:p>
          <w:p w:rsidR="009E1696"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bCs/>
                <w:sz w:val="28"/>
                <w:szCs w:val="28"/>
              </w:rPr>
              <w:t>（政府</w:t>
            </w:r>
            <w:r w:rsidRPr="002502C7">
              <w:rPr>
                <w:rFonts w:ascii="標楷體" w:eastAsia="標楷體" w:hAnsi="標楷體" w:hint="eastAsia"/>
                <w:sz w:val="28"/>
                <w:szCs w:val="28"/>
              </w:rPr>
              <w:t>採購及其管理作業…</w:t>
            </w:r>
            <w:r w:rsidR="009F206F">
              <w:rPr>
                <w:rFonts w:ascii="標楷體" w:eastAsia="標楷體" w:hAnsi="標楷體" w:hint="eastAsia"/>
                <w:sz w:val="28"/>
                <w:szCs w:val="28"/>
              </w:rPr>
              <w:t>…</w:t>
            </w:r>
            <w:r w:rsidRPr="002502C7">
              <w:rPr>
                <w:rFonts w:ascii="標楷體" w:eastAsia="標楷體" w:hAnsi="標楷體" w:hint="eastAsia"/>
                <w:sz w:val="28"/>
                <w:szCs w:val="28"/>
              </w:rPr>
              <w:t>）</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秘書處</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J</w:t>
            </w:r>
          </w:p>
        </w:tc>
      </w:tr>
      <w:tr w:rsidR="002502C7" w:rsidRPr="002502C7" w:rsidTr="00FA6A76">
        <w:trPr>
          <w:trHeight w:val="395"/>
        </w:trPr>
        <w:tc>
          <w:tcPr>
            <w:tcW w:w="3223" w:type="dxa"/>
            <w:shd w:val="clear" w:color="auto" w:fill="FFFFFF"/>
            <w:vAlign w:val="center"/>
          </w:tcPr>
          <w:p w:rsidR="009E1696" w:rsidRPr="002502C7" w:rsidRDefault="009E1696" w:rsidP="00FA6A76">
            <w:pPr>
              <w:adjustRightInd w:val="0"/>
              <w:snapToGrid w:val="0"/>
              <w:ind w:leftChars="-2" w:left="1" w:hangingChars="2" w:hanging="6"/>
              <w:jc w:val="both"/>
              <w:rPr>
                <w:rFonts w:ascii="標楷體" w:eastAsia="標楷體" w:hAnsi="標楷體"/>
                <w:sz w:val="28"/>
                <w:szCs w:val="28"/>
              </w:rPr>
            </w:pPr>
            <w:r w:rsidRPr="002502C7">
              <w:rPr>
                <w:rFonts w:ascii="標楷體" w:eastAsia="標楷體" w:hAnsi="標楷體" w:hint="eastAsia"/>
                <w:sz w:val="28"/>
                <w:szCs w:val="28"/>
              </w:rPr>
              <w:t>資訊安全業務</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研究發展考核委員會</w:t>
            </w:r>
          </w:p>
        </w:tc>
        <w:tc>
          <w:tcPr>
            <w:tcW w:w="3224" w:type="dxa"/>
            <w:shd w:val="clear" w:color="auto" w:fill="FFFFFF"/>
            <w:vAlign w:val="center"/>
          </w:tcPr>
          <w:p w:rsidR="009E1696" w:rsidRPr="002502C7" w:rsidRDefault="009E1696" w:rsidP="00FA6A76">
            <w:pPr>
              <w:adjustRightInd w:val="0"/>
              <w:snapToGrid w:val="0"/>
              <w:jc w:val="center"/>
              <w:rPr>
                <w:rFonts w:ascii="標楷體" w:eastAsia="標楷體" w:hAnsi="標楷體"/>
                <w:sz w:val="28"/>
                <w:szCs w:val="28"/>
              </w:rPr>
            </w:pPr>
            <w:r w:rsidRPr="002502C7">
              <w:rPr>
                <w:rFonts w:ascii="標楷體" w:eastAsia="標楷體" w:hAnsi="標楷體" w:hint="eastAsia"/>
                <w:sz w:val="28"/>
                <w:szCs w:val="28"/>
              </w:rPr>
              <w:t>K</w:t>
            </w:r>
          </w:p>
        </w:tc>
      </w:tr>
      <w:bookmarkEnd w:id="7"/>
    </w:tbl>
    <w:p w:rsidR="00DB48C3" w:rsidRPr="002502C7" w:rsidRDefault="00DB48C3" w:rsidP="00854DE9">
      <w:pPr>
        <w:spacing w:beforeLines="50" w:before="180" w:afterLines="50" w:after="180" w:line="380" w:lineRule="exact"/>
        <w:jc w:val="center"/>
        <w:rPr>
          <w:rFonts w:ascii="標楷體" w:eastAsia="標楷體" w:hAnsi="標楷體"/>
          <w:b/>
          <w:sz w:val="28"/>
          <w:szCs w:val="28"/>
        </w:rPr>
      </w:pPr>
    </w:p>
    <w:p w:rsidR="00156817" w:rsidRPr="002502C7" w:rsidRDefault="00DB48C3" w:rsidP="00156817">
      <w:pPr>
        <w:spacing w:line="420" w:lineRule="exact"/>
        <w:jc w:val="both"/>
        <w:rPr>
          <w:rFonts w:ascii="標楷體" w:eastAsia="標楷體" w:hAnsi="標楷體"/>
          <w:b/>
          <w:sz w:val="28"/>
          <w:szCs w:val="28"/>
        </w:rPr>
      </w:pPr>
      <w:r w:rsidRPr="002502C7">
        <w:rPr>
          <w:rFonts w:ascii="標楷體" w:eastAsia="標楷體" w:hAnsi="標楷體"/>
          <w:b/>
          <w:sz w:val="28"/>
          <w:szCs w:val="28"/>
        </w:rPr>
        <w:br w:type="page"/>
      </w:r>
      <w:bookmarkStart w:id="8" w:name="_Hlk9415095"/>
      <w:r w:rsidR="00156817" w:rsidRPr="002502C7">
        <w:rPr>
          <w:rFonts w:ascii="標楷體" w:eastAsia="標楷體" w:hAnsi="標楷體"/>
          <w:b/>
          <w:sz w:val="28"/>
          <w:szCs w:val="28"/>
        </w:rPr>
        <w:lastRenderedPageBreak/>
        <w:t xml:space="preserve">附件二　　　　　　　　　　　　　　　　　　　　　　　　　　　</w:t>
      </w:r>
      <w:bookmarkEnd w:id="8"/>
      <w:r w:rsidR="00156817" w:rsidRPr="002502C7">
        <w:rPr>
          <w:rFonts w:ascii="標楷體" w:eastAsia="標楷體" w:hAnsi="標楷體"/>
          <w:b/>
          <w:sz w:val="28"/>
          <w:szCs w:val="28"/>
        </w:rPr>
        <w:t>（修正後）</w:t>
      </w:r>
    </w:p>
    <w:p w:rsidR="00BB2B3F" w:rsidRPr="002502C7" w:rsidRDefault="00BB2B3F" w:rsidP="00BB2B3F">
      <w:pPr>
        <w:spacing w:line="420" w:lineRule="exact"/>
        <w:jc w:val="center"/>
        <w:rPr>
          <w:rFonts w:ascii="標楷體" w:eastAsia="標楷體" w:hAnsi="標楷體"/>
          <w:b/>
          <w:sz w:val="32"/>
          <w:szCs w:val="32"/>
          <w:lang w:val="x-none"/>
        </w:rPr>
      </w:pPr>
      <w:r w:rsidRPr="002502C7">
        <w:rPr>
          <w:rFonts w:ascii="標楷體" w:eastAsia="標楷體" w:hAnsi="標楷體" w:hint="eastAsia"/>
          <w:b/>
          <w:sz w:val="32"/>
          <w:szCs w:val="32"/>
          <w:lang w:val="x-none" w:eastAsia="x-none"/>
        </w:rPr>
        <w:t>（機關名稱）</w:t>
      </w:r>
      <w:r w:rsidRPr="002502C7">
        <w:rPr>
          <w:rFonts w:ascii="標楷體" w:eastAsia="標楷體" w:hAnsi="標楷體" w:hint="eastAsia"/>
          <w:b/>
          <w:sz w:val="32"/>
          <w:szCs w:val="32"/>
          <w:lang w:val="x-none"/>
        </w:rPr>
        <w:t>(單位名稱)單位決算之編製</w:t>
      </w:r>
      <w:r w:rsidRPr="002502C7">
        <w:rPr>
          <w:rFonts w:ascii="標楷體" w:eastAsia="標楷體" w:hAnsi="標楷體" w:hint="eastAsia"/>
          <w:b/>
          <w:sz w:val="32"/>
          <w:szCs w:val="32"/>
          <w:lang w:val="x-none" w:eastAsia="x-none"/>
        </w:rPr>
        <w:t>作業程序說明表</w:t>
      </w:r>
    </w:p>
    <w:p w:rsidR="00BB2B3F" w:rsidRPr="002502C7" w:rsidRDefault="00BB2B3F" w:rsidP="00BB2B3F">
      <w:pPr>
        <w:spacing w:line="420" w:lineRule="exact"/>
        <w:rPr>
          <w:rFonts w:ascii="標楷體" w:eastAsia="標楷體" w:hAnsi="標楷體"/>
          <w:b/>
          <w:sz w:val="32"/>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1"/>
        <w:gridCol w:w="8217"/>
      </w:tblGrid>
      <w:tr w:rsidR="002502C7" w:rsidRPr="002502C7" w:rsidTr="001F2B04">
        <w:trPr>
          <w:jc w:val="center"/>
        </w:trPr>
        <w:tc>
          <w:tcPr>
            <w:tcW w:w="733" w:type="pct"/>
          </w:tcPr>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hint="eastAsia"/>
                <w:sz w:val="28"/>
              </w:rPr>
              <w:t>項目編號</w:t>
            </w:r>
          </w:p>
        </w:tc>
        <w:tc>
          <w:tcPr>
            <w:tcW w:w="4267" w:type="pct"/>
          </w:tcPr>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sz w:val="28"/>
              </w:rPr>
              <w:t>DQ03</w:t>
            </w:r>
          </w:p>
        </w:tc>
      </w:tr>
      <w:tr w:rsidR="002502C7" w:rsidRPr="002502C7" w:rsidTr="001F2B04">
        <w:trPr>
          <w:jc w:val="center"/>
        </w:trPr>
        <w:tc>
          <w:tcPr>
            <w:tcW w:w="733" w:type="pct"/>
          </w:tcPr>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hint="eastAsia"/>
                <w:sz w:val="28"/>
              </w:rPr>
              <w:t>項目名稱</w:t>
            </w:r>
          </w:p>
        </w:tc>
        <w:tc>
          <w:tcPr>
            <w:tcW w:w="4267" w:type="pct"/>
          </w:tcPr>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hint="eastAsia"/>
                <w:sz w:val="28"/>
              </w:rPr>
              <w:t>單位決算之編製作業</w:t>
            </w:r>
          </w:p>
        </w:tc>
      </w:tr>
      <w:tr w:rsidR="002502C7" w:rsidRPr="002502C7" w:rsidTr="001F2B04">
        <w:trPr>
          <w:jc w:val="center"/>
        </w:trPr>
        <w:tc>
          <w:tcPr>
            <w:tcW w:w="733" w:type="pct"/>
          </w:tcPr>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hint="eastAsia"/>
                <w:sz w:val="28"/>
              </w:rPr>
              <w:t>承辦單位</w:t>
            </w:r>
          </w:p>
        </w:tc>
        <w:tc>
          <w:tcPr>
            <w:tcW w:w="4267" w:type="pct"/>
          </w:tcPr>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hint="eastAsia"/>
                <w:sz w:val="28"/>
              </w:rPr>
              <w:t>會計單位</w:t>
            </w:r>
          </w:p>
        </w:tc>
      </w:tr>
      <w:tr w:rsidR="002502C7" w:rsidRPr="002502C7" w:rsidTr="001F2B04">
        <w:trPr>
          <w:jc w:val="center"/>
        </w:trPr>
        <w:tc>
          <w:tcPr>
            <w:tcW w:w="733" w:type="pct"/>
          </w:tcPr>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hint="eastAsia"/>
                <w:sz w:val="28"/>
              </w:rPr>
              <w:t>作業程序</w:t>
            </w:r>
          </w:p>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hint="eastAsia"/>
                <w:sz w:val="28"/>
              </w:rPr>
              <w:t>說明</w:t>
            </w:r>
          </w:p>
        </w:tc>
        <w:tc>
          <w:tcPr>
            <w:tcW w:w="4267" w:type="pct"/>
          </w:tcPr>
          <w:p w:rsidR="00BB2B3F" w:rsidRPr="002502C7" w:rsidRDefault="00BB2B3F" w:rsidP="001F2B04">
            <w:pPr>
              <w:widowControl/>
              <w:numPr>
                <w:ilvl w:val="0"/>
                <w:numId w:val="8"/>
              </w:numPr>
              <w:adjustRightInd w:val="0"/>
              <w:spacing w:line="400" w:lineRule="exact"/>
              <w:ind w:left="632" w:hanging="600"/>
              <w:jc w:val="both"/>
              <w:rPr>
                <w:rFonts w:ascii="標楷體" w:eastAsia="標楷體" w:hAnsi="標楷體" w:cs="新細明體"/>
                <w:sz w:val="28"/>
              </w:rPr>
            </w:pPr>
            <w:r w:rsidRPr="002502C7">
              <w:rPr>
                <w:rFonts w:ascii="標楷體" w:eastAsia="標楷體" w:hAnsi="標楷體" w:cs="新細明體" w:hint="eastAsia"/>
                <w:sz w:val="28"/>
              </w:rPr>
              <w:t>會計單位於1月收到總決算編製作業手冊，應即檢視相關規定及書表格式之修正情形，並確實依規定辦理。</w:t>
            </w:r>
          </w:p>
          <w:p w:rsidR="00BB2B3F" w:rsidRPr="002502C7" w:rsidRDefault="00BB2B3F" w:rsidP="001F2B04">
            <w:pPr>
              <w:framePr w:hSpace="180" w:wrap="around" w:vAnchor="text" w:hAnchor="text" w:y="45"/>
              <w:widowControl/>
              <w:numPr>
                <w:ilvl w:val="0"/>
                <w:numId w:val="8"/>
              </w:numPr>
              <w:adjustRightInd w:val="0"/>
              <w:spacing w:line="400" w:lineRule="exact"/>
              <w:ind w:left="632" w:hanging="600"/>
              <w:jc w:val="both"/>
              <w:rPr>
                <w:rFonts w:ascii="標楷體" w:eastAsia="標楷體" w:hAnsi="標楷體" w:cs="新細明體"/>
                <w:sz w:val="28"/>
              </w:rPr>
            </w:pPr>
            <w:r w:rsidRPr="002502C7">
              <w:rPr>
                <w:rFonts w:ascii="新細明體" w:cs="新細明體" w:hint="eastAsia"/>
                <w:sz w:val="28"/>
              </w:rPr>
              <w:t>……</w:t>
            </w:r>
          </w:p>
        </w:tc>
      </w:tr>
      <w:tr w:rsidR="002502C7" w:rsidRPr="002502C7" w:rsidTr="001F2B04">
        <w:trPr>
          <w:jc w:val="center"/>
        </w:trPr>
        <w:tc>
          <w:tcPr>
            <w:tcW w:w="733" w:type="pct"/>
          </w:tcPr>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hint="eastAsia"/>
                <w:sz w:val="28"/>
              </w:rPr>
              <w:t>控制重點</w:t>
            </w:r>
          </w:p>
        </w:tc>
        <w:tc>
          <w:tcPr>
            <w:tcW w:w="4267" w:type="pct"/>
          </w:tcPr>
          <w:p w:rsidR="00BB2B3F" w:rsidRPr="002502C7" w:rsidRDefault="00BB2B3F" w:rsidP="001F2B04">
            <w:pPr>
              <w:framePr w:hSpace="180" w:wrap="around" w:vAnchor="text" w:hAnchor="text" w:y="45"/>
              <w:widowControl/>
              <w:numPr>
                <w:ilvl w:val="0"/>
                <w:numId w:val="10"/>
              </w:numPr>
              <w:tabs>
                <w:tab w:val="num" w:pos="525"/>
              </w:tabs>
              <w:adjustRightInd w:val="0"/>
              <w:spacing w:line="400" w:lineRule="exact"/>
              <w:ind w:left="567" w:hanging="567"/>
              <w:jc w:val="both"/>
              <w:rPr>
                <w:rFonts w:ascii="標楷體" w:eastAsia="標楷體" w:hAnsi="標楷體" w:cs="新細明體"/>
                <w:sz w:val="28"/>
              </w:rPr>
            </w:pPr>
            <w:r w:rsidRPr="002502C7">
              <w:rPr>
                <w:rFonts w:ascii="標楷體" w:eastAsia="標楷體" w:hAnsi="標楷體" w:hint="eastAsia"/>
                <w:snapToGrid w:val="0"/>
                <w:sz w:val="28"/>
                <w:szCs w:val="28"/>
              </w:rPr>
              <w:t>檢查單位決算所列預算數（含本年度預算數、追加減預算數、動支第一、二預備金、災害準備金及經費流用等）、以前年度轉入數應與法定預算數、核准文件及審計處審定數額相符</w:t>
            </w:r>
            <w:r w:rsidRPr="002502C7">
              <w:rPr>
                <w:rFonts w:ascii="標楷體" w:eastAsia="標楷體" w:hAnsi="標楷體" w:cs="新細明體" w:hint="eastAsia"/>
                <w:sz w:val="28"/>
              </w:rPr>
              <w:t>。</w:t>
            </w:r>
          </w:p>
          <w:p w:rsidR="00BB2B3F" w:rsidRPr="002502C7" w:rsidRDefault="00BB2B3F" w:rsidP="001F2B04">
            <w:pPr>
              <w:framePr w:hSpace="180" w:wrap="around" w:vAnchor="text" w:hAnchor="text" w:y="45"/>
              <w:widowControl/>
              <w:numPr>
                <w:ilvl w:val="0"/>
                <w:numId w:val="10"/>
              </w:numPr>
              <w:tabs>
                <w:tab w:val="num" w:pos="525"/>
              </w:tabs>
              <w:adjustRightInd w:val="0"/>
              <w:spacing w:line="400" w:lineRule="exact"/>
              <w:ind w:left="567" w:hanging="567"/>
              <w:jc w:val="both"/>
              <w:rPr>
                <w:rFonts w:ascii="標楷體" w:eastAsia="標楷體" w:hAnsi="標楷體" w:cs="新細明體"/>
                <w:sz w:val="28"/>
              </w:rPr>
            </w:pPr>
            <w:r w:rsidRPr="002502C7">
              <w:rPr>
                <w:rFonts w:ascii="標楷體" w:eastAsia="標楷體" w:hAnsi="標楷體" w:cs="新細明體" w:hint="eastAsia"/>
                <w:sz w:val="28"/>
              </w:rPr>
              <w:t>單位決算所列數字之計算應正確；相關書表格式應與規定相符、齊全；各書表互有關聯部分，應確實勾稽。</w:t>
            </w:r>
          </w:p>
          <w:p w:rsidR="00BB2B3F" w:rsidRPr="002502C7" w:rsidRDefault="00BB2B3F" w:rsidP="001F2B04">
            <w:pPr>
              <w:framePr w:hSpace="180" w:wrap="around" w:vAnchor="text" w:hAnchor="text" w:y="45"/>
              <w:widowControl/>
              <w:numPr>
                <w:ilvl w:val="0"/>
                <w:numId w:val="10"/>
              </w:numPr>
              <w:tabs>
                <w:tab w:val="num" w:pos="525"/>
              </w:tabs>
              <w:adjustRightInd w:val="0"/>
              <w:spacing w:line="400" w:lineRule="exact"/>
              <w:jc w:val="both"/>
              <w:rPr>
                <w:rFonts w:ascii="標楷體" w:eastAsia="標楷體" w:hAnsi="標楷體" w:cs="新細明體"/>
                <w:sz w:val="28"/>
              </w:rPr>
            </w:pPr>
            <w:r w:rsidRPr="002502C7">
              <w:rPr>
                <w:rFonts w:ascii="新細明體" w:cs="新細明體" w:hint="eastAsia"/>
                <w:sz w:val="28"/>
              </w:rPr>
              <w:t>……</w:t>
            </w:r>
          </w:p>
        </w:tc>
      </w:tr>
      <w:tr w:rsidR="002502C7" w:rsidRPr="002502C7" w:rsidTr="001F2B04">
        <w:trPr>
          <w:trHeight w:val="450"/>
          <w:jc w:val="center"/>
        </w:trPr>
        <w:tc>
          <w:tcPr>
            <w:tcW w:w="733" w:type="pct"/>
          </w:tcPr>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hint="eastAsia"/>
                <w:sz w:val="28"/>
              </w:rPr>
              <w:t>法令依據</w:t>
            </w:r>
          </w:p>
        </w:tc>
        <w:tc>
          <w:tcPr>
            <w:tcW w:w="4267" w:type="pct"/>
          </w:tcPr>
          <w:p w:rsidR="00BB2B3F" w:rsidRPr="002502C7" w:rsidRDefault="00BB2B3F" w:rsidP="001F2B04">
            <w:pPr>
              <w:framePr w:hSpace="180" w:wrap="around" w:vAnchor="text" w:hAnchor="text" w:y="45"/>
              <w:widowControl/>
              <w:numPr>
                <w:ilvl w:val="0"/>
                <w:numId w:val="11"/>
              </w:numPr>
              <w:adjustRightInd w:val="0"/>
              <w:spacing w:line="400" w:lineRule="exact"/>
              <w:jc w:val="both"/>
              <w:rPr>
                <w:rFonts w:ascii="標楷體" w:eastAsia="標楷體" w:hAnsi="標楷體" w:cs="新細明體"/>
                <w:sz w:val="28"/>
              </w:rPr>
            </w:pPr>
            <w:r w:rsidRPr="002502C7">
              <w:rPr>
                <w:rFonts w:ascii="標楷體" w:eastAsia="標楷體" w:hAnsi="標楷體" w:hint="eastAsia"/>
                <w:sz w:val="28"/>
              </w:rPr>
              <w:t>決算法</w:t>
            </w:r>
            <w:r w:rsidRPr="002502C7">
              <w:rPr>
                <w:rFonts w:ascii="標楷體" w:eastAsia="標楷體" w:hAnsi="標楷體" w:cs="新細明體" w:hint="eastAsia"/>
                <w:sz w:val="28"/>
              </w:rPr>
              <w:t>（○年○月○日（發布日期））</w:t>
            </w:r>
          </w:p>
          <w:p w:rsidR="00BB2B3F" w:rsidRPr="002502C7" w:rsidRDefault="00BB2B3F" w:rsidP="001F2B04">
            <w:pPr>
              <w:framePr w:hSpace="180" w:wrap="around" w:vAnchor="text" w:hAnchor="text" w:y="45"/>
              <w:widowControl/>
              <w:numPr>
                <w:ilvl w:val="0"/>
                <w:numId w:val="11"/>
              </w:numPr>
              <w:adjustRightInd w:val="0"/>
              <w:spacing w:line="400" w:lineRule="exact"/>
              <w:jc w:val="both"/>
              <w:rPr>
                <w:rFonts w:ascii="標楷體" w:eastAsia="標楷體" w:hAnsi="標楷體" w:cs="新細明體"/>
                <w:kern w:val="0"/>
                <w:sz w:val="28"/>
              </w:rPr>
            </w:pPr>
            <w:r w:rsidRPr="002502C7">
              <w:rPr>
                <w:rFonts w:ascii="新細明體" w:cs="新細明體" w:hint="eastAsia"/>
                <w:kern w:val="0"/>
                <w:sz w:val="28"/>
              </w:rPr>
              <w:t>……</w:t>
            </w:r>
          </w:p>
        </w:tc>
      </w:tr>
      <w:tr w:rsidR="00BB2B3F" w:rsidRPr="002502C7" w:rsidTr="001F2B04">
        <w:trPr>
          <w:trHeight w:val="450"/>
          <w:jc w:val="center"/>
        </w:trPr>
        <w:tc>
          <w:tcPr>
            <w:tcW w:w="733" w:type="pct"/>
          </w:tcPr>
          <w:p w:rsidR="00BB2B3F" w:rsidRPr="002502C7" w:rsidRDefault="00BB2B3F" w:rsidP="001F2B04">
            <w:pPr>
              <w:framePr w:hSpace="180" w:wrap="around" w:vAnchor="text" w:hAnchor="text" w:y="45"/>
              <w:spacing w:line="400" w:lineRule="exact"/>
              <w:rPr>
                <w:rFonts w:ascii="標楷體" w:eastAsia="標楷體" w:hAnsi="標楷體"/>
                <w:sz w:val="28"/>
              </w:rPr>
            </w:pPr>
            <w:r w:rsidRPr="002502C7">
              <w:rPr>
                <w:rFonts w:ascii="標楷體" w:eastAsia="標楷體" w:hAnsi="標楷體" w:hint="eastAsia"/>
                <w:sz w:val="28"/>
              </w:rPr>
              <w:t>使用表單</w:t>
            </w:r>
          </w:p>
        </w:tc>
        <w:tc>
          <w:tcPr>
            <w:tcW w:w="4267" w:type="pct"/>
          </w:tcPr>
          <w:p w:rsidR="00BB2B3F" w:rsidRPr="002502C7" w:rsidRDefault="00BB2B3F" w:rsidP="001F2B04">
            <w:pPr>
              <w:framePr w:hSpace="180" w:wrap="around" w:vAnchor="text" w:hAnchor="text" w:y="45"/>
              <w:spacing w:line="400" w:lineRule="exact"/>
              <w:rPr>
                <w:rFonts w:hAnsi="標楷體"/>
                <w:sz w:val="28"/>
              </w:rPr>
            </w:pPr>
            <w:r w:rsidRPr="002502C7">
              <w:rPr>
                <w:rFonts w:ascii="標楷體" w:eastAsia="標楷體" w:hAnsi="標楷體" w:hint="eastAsia"/>
                <w:sz w:val="28"/>
              </w:rPr>
              <w:t>……</w:t>
            </w:r>
          </w:p>
        </w:tc>
      </w:tr>
    </w:tbl>
    <w:p w:rsidR="00BB2B3F" w:rsidRPr="002502C7" w:rsidRDefault="00BB2B3F" w:rsidP="00BB2B3F">
      <w:pPr>
        <w:jc w:val="both"/>
        <w:rPr>
          <w:sz w:val="28"/>
        </w:rPr>
      </w:pPr>
    </w:p>
    <w:p w:rsidR="00BB2B3F" w:rsidRPr="002502C7" w:rsidRDefault="00BB2B3F" w:rsidP="00BB2B3F">
      <w:pPr>
        <w:ind w:left="490" w:hangingChars="175" w:hanging="490"/>
        <w:jc w:val="both"/>
        <w:rPr>
          <w:sz w:val="28"/>
        </w:rPr>
      </w:pPr>
    </w:p>
    <w:p w:rsidR="00BB2B3F" w:rsidRPr="002502C7" w:rsidRDefault="00BB2B3F" w:rsidP="00BB2B3F">
      <w:pPr>
        <w:ind w:left="490" w:hangingChars="175" w:hanging="490"/>
        <w:jc w:val="both"/>
        <w:rPr>
          <w:sz w:val="28"/>
        </w:rPr>
      </w:pPr>
    </w:p>
    <w:p w:rsidR="00BB2B3F" w:rsidRPr="002502C7" w:rsidRDefault="00BB2B3F" w:rsidP="00BB2B3F">
      <w:pPr>
        <w:spacing w:beforeLines="50" w:before="180" w:afterLines="50" w:after="180" w:line="380" w:lineRule="exact"/>
        <w:jc w:val="center"/>
        <w:rPr>
          <w:rFonts w:ascii="標楷體" w:eastAsia="標楷體" w:hAnsi="標楷體"/>
          <w:sz w:val="28"/>
          <w:szCs w:val="28"/>
        </w:rPr>
      </w:pPr>
    </w:p>
    <w:p w:rsidR="00BB2B3F" w:rsidRPr="002502C7" w:rsidRDefault="00BB2B3F" w:rsidP="00BB2B3F">
      <w:pPr>
        <w:spacing w:line="400" w:lineRule="exact"/>
        <w:ind w:left="426" w:hangingChars="152" w:hanging="426"/>
        <w:jc w:val="center"/>
        <w:rPr>
          <w:rFonts w:ascii="標楷體" w:eastAsia="標楷體" w:hAnsi="標楷體"/>
          <w:b/>
          <w:bCs/>
          <w:sz w:val="28"/>
          <w:szCs w:val="28"/>
        </w:rPr>
      </w:pPr>
      <w:r w:rsidRPr="002502C7">
        <w:rPr>
          <w:rFonts w:ascii="標楷體" w:eastAsia="標楷體" w:hAnsi="標楷體"/>
          <w:b/>
          <w:bCs/>
          <w:sz w:val="28"/>
          <w:szCs w:val="28"/>
        </w:rPr>
        <w:br w:type="page"/>
      </w:r>
      <w:r w:rsidR="00126A6A" w:rsidRPr="002502C7">
        <w:rPr>
          <w:rFonts w:ascii="標楷體" w:eastAsia="標楷體" w:hAnsi="標楷體" w:hint="eastAsia"/>
          <w:b/>
          <w:noProof/>
          <w:sz w:val="28"/>
          <w:szCs w:val="28"/>
        </w:rPr>
        <w:lastRenderedPageBreak/>
        <mc:AlternateContent>
          <mc:Choice Requires="wps">
            <w:drawing>
              <wp:anchor distT="0" distB="0" distL="114300" distR="114300" simplePos="0" relativeHeight="251725824" behindDoc="0" locked="0" layoutInCell="1" allowOverlap="1">
                <wp:simplePos x="0" y="0"/>
                <wp:positionH relativeFrom="column">
                  <wp:posOffset>16510</wp:posOffset>
                </wp:positionH>
                <wp:positionV relativeFrom="paragraph">
                  <wp:posOffset>-326390</wp:posOffset>
                </wp:positionV>
                <wp:extent cx="683895" cy="323850"/>
                <wp:effectExtent l="0" t="0" r="20955" b="19050"/>
                <wp:wrapNone/>
                <wp:docPr id="1110" name="文字方塊 1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3238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5626A" w:rsidRPr="004A7C8F" w:rsidRDefault="00C5626A" w:rsidP="00BB2B3F">
                            <w:pPr>
                              <w:spacing w:line="320" w:lineRule="exact"/>
                              <w:jc w:val="center"/>
                              <w:rPr>
                                <w:rFonts w:eastAsia="標楷體"/>
                                <w:sz w:val="28"/>
                                <w:szCs w:val="28"/>
                              </w:rPr>
                            </w:pPr>
                            <w:r w:rsidRPr="004A7C8F">
                              <w:rPr>
                                <w:rFonts w:eastAsia="標楷體" w:hint="eastAsia"/>
                                <w:sz w:val="28"/>
                                <w:szCs w:val="28"/>
                              </w:rPr>
                              <w:t>DQ0</w:t>
                            </w:r>
                            <w:r>
                              <w:rPr>
                                <w:rFonts w:eastAsia="標楷體" w:hint="eastAsia"/>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字方塊 1133" o:spid="_x0000_s1026" type="#_x0000_t202" style="position:absolute;left:0;text-align:left;margin-left:1.3pt;margin-top:-25.7pt;width:53.85pt;height: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">
                <v:textbox>
                  <w:txbxContent>
                    <w:p w:rsidR="00C5626A" w:rsidRPr="004A7C8F" w:rsidRDefault="00C5626A" w:rsidP="00BB2B3F">
                      <w:pPr>
                        <w:spacing w:line="320" w:lineRule="exact"/>
                        <w:jc w:val="center"/>
                        <w:rPr>
                          <w:rFonts w:eastAsia="標楷體"/>
                          <w:sz w:val="28"/>
                          <w:szCs w:val="28"/>
                        </w:rPr>
                      </w:pPr>
                      <w:r w:rsidRPr="004A7C8F">
                        <w:rPr>
                          <w:rFonts w:eastAsia="標楷體" w:hint="eastAsia"/>
                          <w:sz w:val="28"/>
                          <w:szCs w:val="28"/>
                        </w:rPr>
                        <w:t>DQ0</w:t>
                      </w:r>
                      <w:r>
                        <w:rPr>
                          <w:rFonts w:eastAsia="標楷體" w:hint="eastAsia"/>
                          <w:sz w:val="28"/>
                          <w:szCs w:val="28"/>
                        </w:rPr>
                        <w:t>3</w:t>
                      </w:r>
                    </w:p>
                  </w:txbxContent>
                </v:textbox>
              </v:shape>
            </w:pict>
          </mc:Fallback>
        </mc:AlternateContent>
      </w:r>
      <w:r w:rsidRPr="002502C7">
        <w:rPr>
          <w:rFonts w:ascii="標楷體" w:eastAsia="標楷體" w:hAnsi="標楷體" w:hint="eastAsia"/>
          <w:b/>
          <w:sz w:val="28"/>
          <w:szCs w:val="28"/>
        </w:rPr>
        <w:t>（機關名稱）（單位名稱）作業流程圖</w:t>
      </w:r>
    </w:p>
    <w:p w:rsidR="00BB2B3F" w:rsidRPr="002502C7" w:rsidRDefault="00BB2B3F" w:rsidP="00BB2B3F">
      <w:pPr>
        <w:tabs>
          <w:tab w:val="left" w:pos="5220"/>
        </w:tabs>
        <w:adjustRightInd w:val="0"/>
        <w:snapToGrid w:val="0"/>
        <w:spacing w:afterLines="25" w:after="90" w:line="400" w:lineRule="exact"/>
        <w:jc w:val="center"/>
        <w:rPr>
          <w:rFonts w:ascii="標楷體" w:eastAsia="標楷體" w:hAnsi="標楷體"/>
          <w:sz w:val="28"/>
          <w:szCs w:val="28"/>
        </w:rPr>
      </w:pPr>
      <w:r w:rsidRPr="002502C7">
        <w:rPr>
          <w:rFonts w:ascii="標楷體" w:eastAsia="標楷體" w:hAnsi="標楷體" w:hint="eastAsia"/>
          <w:b/>
          <w:bCs/>
          <w:sz w:val="28"/>
          <w:szCs w:val="28"/>
        </w:rPr>
        <w:t>單位決算之編製作業</w:t>
      </w:r>
    </w:p>
    <w:p w:rsidR="00BB2B3F" w:rsidRPr="002502C7" w:rsidRDefault="00126A6A" w:rsidP="00BB2B3F">
      <w:pPr>
        <w:ind w:left="648" w:hangingChars="270" w:hanging="648"/>
        <w:rPr>
          <w:rFonts w:ascii="標楷體" w:eastAsia="標楷體" w:hAnsi="標楷體"/>
          <w:sz w:val="28"/>
          <w:szCs w:val="22"/>
        </w:rPr>
      </w:pPr>
      <w:r w:rsidRPr="002502C7">
        <w:rPr>
          <w:noProof/>
        </w:rPr>
        <mc:AlternateContent>
          <mc:Choice Requires="wpg">
            <w:drawing>
              <wp:anchor distT="0" distB="0" distL="114300" distR="114300" simplePos="0" relativeHeight="251724800" behindDoc="0" locked="0" layoutInCell="1" allowOverlap="1">
                <wp:simplePos x="0" y="0"/>
                <wp:positionH relativeFrom="column">
                  <wp:posOffset>-354330</wp:posOffset>
                </wp:positionH>
                <wp:positionV relativeFrom="paragraph">
                  <wp:posOffset>317500</wp:posOffset>
                </wp:positionV>
                <wp:extent cx="6009640" cy="7980045"/>
                <wp:effectExtent l="13335" t="12065" r="6350" b="8890"/>
                <wp:wrapNone/>
                <wp:docPr id="178" name="群組 1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9640" cy="7980045"/>
                          <a:chOff x="0" y="0"/>
                          <a:chExt cx="6009640" cy="7980218"/>
                        </a:xfrm>
                      </wpg:grpSpPr>
                      <wps:wsp>
                        <wps:cNvPr id="179" name="直線接點 923"/>
                        <wps:cNvCnPr>
                          <a:cxnSpLocks noChangeShapeType="1"/>
                        </wps:cNvCnPr>
                        <wps:spPr bwMode="auto">
                          <a:xfrm flipH="1">
                            <a:off x="3590925" y="4000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流程圖: 準備作業 1132"/>
                        <wps:cNvSpPr>
                          <a:spLocks noChangeArrowheads="1"/>
                        </wps:cNvSpPr>
                        <wps:spPr bwMode="auto">
                          <a:xfrm>
                            <a:off x="3019425" y="0"/>
                            <a:ext cx="1143000" cy="394335"/>
                          </a:xfrm>
                          <a:prstGeom prst="flowChartPreparation">
                            <a:avLst/>
                          </a:prstGeom>
                          <a:solidFill>
                            <a:srgbClr val="FFFFFF"/>
                          </a:solidFill>
                          <a:ln w="9525">
                            <a:solidFill>
                              <a:srgbClr val="000000"/>
                            </a:solidFill>
                            <a:miter lim="800000"/>
                            <a:headEnd/>
                            <a:tailEnd/>
                          </a:ln>
                        </wps:spPr>
                        <wps:txbx>
                          <w:txbxContent>
                            <w:p w:rsidR="00C5626A" w:rsidRPr="003E2811" w:rsidRDefault="00C5626A" w:rsidP="00BB2B3F">
                              <w:pPr>
                                <w:spacing w:beforeLines="30" w:before="108" w:line="280" w:lineRule="exact"/>
                                <w:jc w:val="center"/>
                                <w:rPr>
                                  <w:rFonts w:ascii="標楷體" w:eastAsia="標楷體" w:hAnsi="標楷體"/>
                                  <w:color w:val="000000"/>
                                </w:rPr>
                              </w:pPr>
                              <w:r w:rsidRPr="003E2811">
                                <w:rPr>
                                  <w:rFonts w:ascii="標楷體" w:eastAsia="標楷體" w:hAnsi="標楷體" w:hint="eastAsia"/>
                                  <w:color w:val="000000"/>
                                </w:rPr>
                                <w:t>準備</w:t>
                              </w:r>
                            </w:p>
                          </w:txbxContent>
                        </wps:txbx>
                        <wps:bodyPr rot="0" vert="horz" wrap="square" lIns="91440" tIns="45720" rIns="91440" bIns="45720" anchor="t" anchorCtr="0" upright="1">
                          <a:noAutofit/>
                        </wps:bodyPr>
                      </wps:wsp>
                      <wps:wsp>
                        <wps:cNvPr id="181" name="流程圖: 結束點 852"/>
                        <wps:cNvSpPr>
                          <a:spLocks noChangeArrowheads="1"/>
                        </wps:cNvSpPr>
                        <wps:spPr bwMode="auto">
                          <a:xfrm>
                            <a:off x="2924175" y="7458075"/>
                            <a:ext cx="1371600" cy="445770"/>
                          </a:xfrm>
                          <a:prstGeom prst="flowChartTerminator">
                            <a:avLst/>
                          </a:prstGeom>
                          <a:solidFill>
                            <a:srgbClr val="FFFFFF"/>
                          </a:solidFill>
                          <a:ln w="9525">
                            <a:solidFill>
                              <a:srgbClr val="000000"/>
                            </a:solidFill>
                            <a:miter lim="800000"/>
                            <a:headEnd/>
                            <a:tailEnd/>
                          </a:ln>
                        </wps:spPr>
                        <wps:txbx>
                          <w:txbxContent>
                            <w:p w:rsidR="00C5626A" w:rsidRPr="001A0317" w:rsidRDefault="00C5626A" w:rsidP="00BB2B3F">
                              <w:pPr>
                                <w:jc w:val="center"/>
                                <w:rPr>
                                  <w:rFonts w:eastAsia="標楷體"/>
                                  <w:color w:val="000000"/>
                                </w:rPr>
                              </w:pPr>
                              <w:r w:rsidRPr="001A0317">
                                <w:rPr>
                                  <w:rFonts w:eastAsia="標楷體" w:hint="eastAsia"/>
                                  <w:color w:val="000000"/>
                                </w:rPr>
                                <w:t>結束</w:t>
                              </w:r>
                            </w:p>
                          </w:txbxContent>
                        </wps:txbx>
                        <wps:bodyPr rot="0" vert="horz" wrap="square" lIns="91440" tIns="45720" rIns="91440" bIns="45720" anchor="t" anchorCtr="0" upright="1">
                          <a:noAutofit/>
                        </wps:bodyPr>
                      </wps:wsp>
                      <wps:wsp>
                        <wps:cNvPr id="182" name="文字方塊 925"/>
                        <wps:cNvSpPr txBox="1">
                          <a:spLocks noChangeArrowheads="1"/>
                        </wps:cNvSpPr>
                        <wps:spPr bwMode="auto">
                          <a:xfrm>
                            <a:off x="1933575" y="628636"/>
                            <a:ext cx="3552825" cy="504190"/>
                          </a:xfrm>
                          <a:prstGeom prst="rect">
                            <a:avLst/>
                          </a:prstGeom>
                          <a:solidFill>
                            <a:srgbClr val="FFFFFF"/>
                          </a:solidFill>
                          <a:ln w="9525">
                            <a:solidFill>
                              <a:srgbClr val="000000"/>
                            </a:solidFill>
                            <a:miter lim="800000"/>
                            <a:headEnd/>
                            <a:tailEnd/>
                          </a:ln>
                        </wps:spPr>
                        <wps:txbx>
                          <w:txbxContent>
                            <w:p w:rsidR="00C5626A" w:rsidRPr="003E2811" w:rsidRDefault="00C5626A" w:rsidP="00BB2B3F">
                              <w:pPr>
                                <w:snapToGrid w:val="0"/>
                                <w:spacing w:line="280" w:lineRule="exact"/>
                                <w:ind w:leftChars="-25" w:left="-60" w:rightChars="-50" w:right="-120"/>
                                <w:jc w:val="center"/>
                                <w:rPr>
                                  <w:rFonts w:ascii="標楷體" w:eastAsia="標楷體" w:hAnsi="標楷體"/>
                                  <w:color w:val="000000"/>
                                  <w:spacing w:val="-2"/>
                                </w:rPr>
                              </w:pPr>
                              <w:r w:rsidRPr="003215D2">
                                <w:rPr>
                                  <w:rFonts w:ascii="標楷體" w:eastAsia="標楷體" w:hAnsi="標楷體" w:hint="eastAsia"/>
                                  <w:spacing w:val="-2"/>
                                </w:rPr>
                                <w:t>1月</w:t>
                              </w:r>
                              <w:r w:rsidRPr="00D925B9">
                                <w:rPr>
                                  <w:rFonts w:ascii="標楷體" w:eastAsia="標楷體" w:hAnsi="標楷體" w:hint="eastAsia"/>
                                  <w:color w:val="000000"/>
                                  <w:spacing w:val="-2"/>
                                </w:rPr>
                                <w:t>收到「總決算編製作業手冊」</w:t>
                              </w:r>
                              <w:r>
                                <w:rPr>
                                  <w:rFonts w:ascii="標楷體" w:eastAsia="標楷體" w:hAnsi="標楷體" w:hint="eastAsia"/>
                                  <w:color w:val="000000"/>
                                  <w:spacing w:val="-2"/>
                                </w:rPr>
                                <w:t>……</w:t>
                              </w:r>
                            </w:p>
                            <w:p w:rsidR="00C5626A" w:rsidRPr="003E2811" w:rsidRDefault="00C5626A" w:rsidP="00BB2B3F">
                              <w:pPr>
                                <w:snapToGrid w:val="0"/>
                                <w:spacing w:beforeLines="25" w:before="90" w:line="280" w:lineRule="exact"/>
                                <w:ind w:rightChars="-62" w:right="-149"/>
                                <w:jc w:val="center"/>
                                <w:rPr>
                                  <w:rFonts w:eastAsia="標楷體"/>
                                  <w:snapToGrid w:val="0"/>
                                  <w:color w:val="000000"/>
                                </w:rPr>
                              </w:pPr>
                              <w:r w:rsidRPr="003E2811">
                                <w:rPr>
                                  <w:rFonts w:eastAsia="標楷體" w:hint="eastAsia"/>
                                  <w:snapToGrid w:val="0"/>
                                  <w:color w:val="000000"/>
                                </w:rPr>
                                <w:t>會計單位</w:t>
                              </w:r>
                            </w:p>
                          </w:txbxContent>
                        </wps:txbx>
                        <wps:bodyPr rot="0" vert="horz" wrap="square" lIns="91440" tIns="45720" rIns="91440" bIns="45720" anchor="t" anchorCtr="0" upright="1">
                          <a:noAutofit/>
                        </wps:bodyPr>
                      </wps:wsp>
                      <wps:wsp>
                        <wps:cNvPr id="183" name="直線接點 927"/>
                        <wps:cNvCnPr>
                          <a:cxnSpLocks noChangeShapeType="1"/>
                        </wps:cNvCnPr>
                        <wps:spPr bwMode="auto">
                          <a:xfrm>
                            <a:off x="1933575" y="904875"/>
                            <a:ext cx="339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文字方塊 1131"/>
                        <wps:cNvSpPr txBox="1">
                          <a:spLocks noChangeArrowheads="1"/>
                        </wps:cNvSpPr>
                        <wps:spPr bwMode="auto">
                          <a:xfrm>
                            <a:off x="0" y="533400"/>
                            <a:ext cx="1613535" cy="647700"/>
                          </a:xfrm>
                          <a:prstGeom prst="rect">
                            <a:avLst/>
                          </a:prstGeom>
                          <a:solidFill>
                            <a:srgbClr val="FFFFFF"/>
                          </a:solidFill>
                          <a:ln w="9525" cap="rnd">
                            <a:solidFill>
                              <a:srgbClr val="000000"/>
                            </a:solidFill>
                            <a:prstDash val="sysDot"/>
                            <a:miter lim="800000"/>
                            <a:headEnd/>
                            <a:tailEnd/>
                          </a:ln>
                        </wps:spPr>
                        <wps:txbx>
                          <w:txbxContent>
                            <w:p w:rsidR="00C5626A" w:rsidRPr="003215D2" w:rsidRDefault="00C5626A" w:rsidP="00BB2B3F">
                              <w:pPr>
                                <w:snapToGrid w:val="0"/>
                                <w:spacing w:line="280" w:lineRule="exact"/>
                                <w:ind w:rightChars="-7" w:right="-17"/>
                                <w:jc w:val="both"/>
                              </w:pPr>
                              <w:r w:rsidRPr="003215D2">
                                <w:rPr>
                                  <w:rFonts w:ascii="標楷體" w:eastAsia="標楷體" w:hAnsi="標楷體" w:hint="eastAsia"/>
                                </w:rPr>
                                <w:t>檢視</w:t>
                              </w:r>
                              <w:r w:rsidRPr="003215D2">
                                <w:rPr>
                                  <w:rFonts w:ascii="標楷體" w:eastAsia="標楷體" w:hAnsi="標楷體" w:hint="eastAsia"/>
                                  <w:spacing w:val="-2"/>
                                </w:rPr>
                                <w:t>作業手冊</w:t>
                              </w:r>
                              <w:r w:rsidRPr="003215D2">
                                <w:rPr>
                                  <w:rFonts w:ascii="標楷體" w:eastAsia="標楷體" w:hAnsi="標楷體" w:hint="eastAsia"/>
                                </w:rPr>
                                <w:t>相關規定及書表格式之修正情形。</w:t>
                              </w:r>
                            </w:p>
                          </w:txbxContent>
                        </wps:txbx>
                        <wps:bodyPr rot="0" vert="horz" wrap="square" lIns="91440" tIns="45720" rIns="91440" bIns="45720" anchor="t" anchorCtr="0" upright="1">
                          <a:noAutofit/>
                        </wps:bodyPr>
                      </wps:wsp>
                      <wps:wsp>
                        <wps:cNvPr id="185" name="直線接點 1130"/>
                        <wps:cNvCnPr>
                          <a:cxnSpLocks noChangeShapeType="1"/>
                        </wps:cNvCnPr>
                        <wps:spPr bwMode="auto">
                          <a:xfrm flipV="1">
                            <a:off x="1619250" y="904875"/>
                            <a:ext cx="290195" cy="12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86" name="文字方塊 879"/>
                        <wps:cNvSpPr txBox="1">
                          <a:spLocks noChangeArrowheads="1"/>
                        </wps:cNvSpPr>
                        <wps:spPr bwMode="auto">
                          <a:xfrm>
                            <a:off x="1943100" y="1381125"/>
                            <a:ext cx="3390265" cy="683895"/>
                          </a:xfrm>
                          <a:prstGeom prst="rect">
                            <a:avLst/>
                          </a:prstGeom>
                          <a:solidFill>
                            <a:srgbClr val="FFFFFF"/>
                          </a:solidFill>
                          <a:ln w="9525">
                            <a:solidFill>
                              <a:srgbClr val="000000"/>
                            </a:solidFill>
                            <a:miter lim="800000"/>
                            <a:headEnd/>
                            <a:tailEnd/>
                          </a:ln>
                        </wps:spPr>
                        <wps:txbx>
                          <w:txbxContent>
                            <w:p w:rsidR="00C5626A" w:rsidRPr="003E2811" w:rsidRDefault="00C5626A" w:rsidP="00BB2B3F">
                              <w:pPr>
                                <w:snapToGrid w:val="0"/>
                                <w:spacing w:line="280" w:lineRule="exact"/>
                                <w:jc w:val="both"/>
                                <w:rPr>
                                  <w:rFonts w:ascii="標楷體" w:eastAsia="標楷體" w:hAnsi="標楷體"/>
                                  <w:color w:val="000000"/>
                                </w:rPr>
                              </w:pPr>
                              <w:r w:rsidRPr="003215D2">
                                <w:rPr>
                                  <w:rFonts w:ascii="標楷體" w:eastAsia="標楷體" w:hAnsi="標楷體" w:hint="eastAsia"/>
                                  <w:spacing w:val="-2"/>
                                </w:rPr>
                                <w:t>1月</w:t>
                              </w:r>
                              <w:r w:rsidRPr="00D925B9">
                                <w:rPr>
                                  <w:rFonts w:ascii="標楷體" w:eastAsia="標楷體" w:hAnsi="標楷體" w:hint="eastAsia"/>
                                  <w:color w:val="000000"/>
                                  <w:spacing w:val="-2"/>
                                </w:rPr>
                                <w:t>通知相關業務單位提供決算報告所需相關資料，送會計單位彙辦</w:t>
                              </w:r>
                              <w:r>
                                <w:rPr>
                                  <w:rFonts w:ascii="標楷體" w:eastAsia="標楷體" w:hAnsi="標楷體" w:hint="eastAsia"/>
                                  <w:color w:val="000000"/>
                                  <w:spacing w:val="-2"/>
                                </w:rPr>
                                <w:t>……</w:t>
                              </w:r>
                            </w:p>
                            <w:p w:rsidR="00C5626A" w:rsidRPr="003E2811" w:rsidRDefault="00C5626A" w:rsidP="00BB2B3F">
                              <w:pPr>
                                <w:snapToGrid w:val="0"/>
                                <w:spacing w:beforeLines="25" w:before="90" w:line="280" w:lineRule="exact"/>
                                <w:ind w:rightChars="-62" w:right="-149"/>
                                <w:jc w:val="center"/>
                                <w:rPr>
                                  <w:rFonts w:eastAsia="標楷體"/>
                                  <w:snapToGrid w:val="0"/>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wps:txbx>
                        <wps:bodyPr rot="0" vert="horz" wrap="square" lIns="91440" tIns="45720" rIns="91440" bIns="45720" anchor="t" anchorCtr="0" upright="1">
                          <a:noAutofit/>
                        </wps:bodyPr>
                      </wps:wsp>
                      <wps:wsp>
                        <wps:cNvPr id="187" name="直線接點 877"/>
                        <wps:cNvCnPr>
                          <a:cxnSpLocks noChangeShapeType="1"/>
                        </wps:cNvCnPr>
                        <wps:spPr bwMode="auto">
                          <a:xfrm>
                            <a:off x="1952625" y="1809750"/>
                            <a:ext cx="3377565"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直線接點 915"/>
                        <wps:cNvCnPr>
                          <a:cxnSpLocks noChangeShapeType="1"/>
                        </wps:cNvCnPr>
                        <wps:spPr bwMode="auto">
                          <a:xfrm>
                            <a:off x="3590925" y="113347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直線接點 876"/>
                        <wps:cNvCnPr>
                          <a:cxnSpLocks noChangeShapeType="1"/>
                        </wps:cNvCnPr>
                        <wps:spPr bwMode="auto">
                          <a:xfrm flipH="1">
                            <a:off x="3590925" y="206692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文字方塊 874"/>
                        <wps:cNvSpPr txBox="1">
                          <a:spLocks noChangeArrowheads="1"/>
                        </wps:cNvSpPr>
                        <wps:spPr bwMode="auto">
                          <a:xfrm>
                            <a:off x="1933575" y="2295525"/>
                            <a:ext cx="3399790" cy="864235"/>
                          </a:xfrm>
                          <a:prstGeom prst="rect">
                            <a:avLst/>
                          </a:prstGeom>
                          <a:solidFill>
                            <a:srgbClr val="FFFFFF"/>
                          </a:solidFill>
                          <a:ln w="9525">
                            <a:solidFill>
                              <a:srgbClr val="000000"/>
                            </a:solidFill>
                            <a:miter lim="800000"/>
                            <a:headEnd/>
                            <a:tailEnd/>
                          </a:ln>
                        </wps:spPr>
                        <wps:txbx>
                          <w:txbxContent>
                            <w:p w:rsidR="00C5626A" w:rsidRDefault="00C5626A" w:rsidP="00BB2B3F">
                              <w:pPr>
                                <w:snapToGrid w:val="0"/>
                                <w:spacing w:line="280" w:lineRule="exact"/>
                                <w:ind w:leftChars="-25" w:left="-60" w:rightChars="-50" w:right="-120"/>
                                <w:jc w:val="both"/>
                                <w:rPr>
                                  <w:rFonts w:eastAsia="標楷體"/>
                                  <w:color w:val="000000"/>
                                </w:rPr>
                              </w:pPr>
                              <w:r w:rsidRPr="00D925B9">
                                <w:rPr>
                                  <w:rFonts w:eastAsia="標楷體" w:hint="eastAsia"/>
                                  <w:color w:val="000000"/>
                                </w:rPr>
                                <w:t>依「</w:t>
                              </w:r>
                              <w:r w:rsidRPr="003215D2">
                                <w:rPr>
                                  <w:rFonts w:eastAsia="標楷體" w:hint="eastAsia"/>
                                </w:rPr>
                                <w:t>各機關單位預算執行要點」及其他相關規定，將預算保留案件於規定之期限前陳</w:t>
                              </w:r>
                              <w:r w:rsidRPr="00D925B9">
                                <w:rPr>
                                  <w:rFonts w:eastAsia="標楷體" w:hint="eastAsia"/>
                                  <w:color w:val="000000"/>
                                </w:rPr>
                                <w:t>報各該主管機關核轉市府</w:t>
                              </w:r>
                              <w:r>
                                <w:rPr>
                                  <w:rFonts w:eastAsia="標楷體" w:hint="eastAsia"/>
                                  <w:color w:val="000000"/>
                                </w:rPr>
                                <w:t>……</w:t>
                              </w:r>
                            </w:p>
                            <w:p w:rsidR="00C5626A" w:rsidRPr="001A0317" w:rsidRDefault="00C5626A" w:rsidP="00BB2B3F">
                              <w:pPr>
                                <w:snapToGrid w:val="0"/>
                                <w:spacing w:line="380" w:lineRule="exact"/>
                                <w:ind w:rightChars="-50" w:right="-120" w:firstLineChars="850" w:firstLine="2040"/>
                                <w:rPr>
                                  <w:rFonts w:eastAsia="標楷體"/>
                                  <w:snapToGrid w:val="0"/>
                                  <w:color w:val="000000"/>
                                </w:rPr>
                              </w:pPr>
                              <w:r w:rsidRPr="001A0317">
                                <w:rPr>
                                  <w:rFonts w:eastAsia="標楷體" w:hint="eastAsia"/>
                                  <w:snapToGrid w:val="0"/>
                                  <w:color w:val="000000"/>
                                </w:rPr>
                                <w:t>會計</w:t>
                              </w:r>
                              <w:r w:rsidRPr="003E2811">
                                <w:rPr>
                                  <w:rFonts w:eastAsia="標楷體" w:hint="eastAsia"/>
                                  <w:snapToGrid w:val="0"/>
                                  <w:color w:val="000000"/>
                                </w:rPr>
                                <w:t>單位</w:t>
                              </w:r>
                            </w:p>
                          </w:txbxContent>
                        </wps:txbx>
                        <wps:bodyPr rot="0" vert="horz" wrap="square" lIns="91440" tIns="45720" rIns="91440" bIns="45720" anchor="t" anchorCtr="0" upright="1">
                          <a:noAutofit/>
                        </wps:bodyPr>
                      </wps:wsp>
                      <wps:wsp>
                        <wps:cNvPr id="191" name="直線接點 873"/>
                        <wps:cNvCnPr>
                          <a:cxnSpLocks noChangeShapeType="1"/>
                        </wps:cNvCnPr>
                        <wps:spPr bwMode="auto">
                          <a:xfrm flipV="1">
                            <a:off x="1943100" y="2914650"/>
                            <a:ext cx="338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8" name="文字方塊 857"/>
                        <wps:cNvSpPr txBox="1">
                          <a:spLocks noChangeArrowheads="1"/>
                        </wps:cNvSpPr>
                        <wps:spPr bwMode="auto">
                          <a:xfrm>
                            <a:off x="2028825" y="6305550"/>
                            <a:ext cx="3377565" cy="911860"/>
                          </a:xfrm>
                          <a:prstGeom prst="rect">
                            <a:avLst/>
                          </a:prstGeom>
                          <a:solidFill>
                            <a:srgbClr val="FFFFFF"/>
                          </a:solidFill>
                          <a:ln w="9525">
                            <a:solidFill>
                              <a:srgbClr val="000000"/>
                            </a:solidFill>
                            <a:miter lim="800000"/>
                            <a:headEnd/>
                            <a:tailEnd/>
                          </a:ln>
                        </wps:spPr>
                        <wps:txbx>
                          <w:txbxContent>
                            <w:p w:rsidR="00C5626A" w:rsidRDefault="00C5626A" w:rsidP="00BB2B3F">
                              <w:pPr>
                                <w:spacing w:line="400" w:lineRule="exact"/>
                                <w:jc w:val="center"/>
                                <w:rPr>
                                  <w:rFonts w:eastAsia="標楷體"/>
                                  <w:snapToGrid w:val="0"/>
                                  <w:color w:val="000000"/>
                                </w:rPr>
                              </w:pPr>
                              <w:r>
                                <w:rPr>
                                  <w:rFonts w:eastAsia="標楷體" w:hint="eastAsia"/>
                                  <w:snapToGrid w:val="0"/>
                                  <w:color w:val="000000"/>
                                </w:rPr>
                                <w:t>……</w:t>
                              </w:r>
                            </w:p>
                            <w:p w:rsidR="00C5626A" w:rsidRDefault="00C5626A" w:rsidP="00BB2B3F">
                              <w:pPr>
                                <w:spacing w:line="400" w:lineRule="exact"/>
                                <w:jc w:val="center"/>
                                <w:rPr>
                                  <w:rFonts w:eastAsia="標楷體"/>
                                  <w:snapToGrid w:val="0"/>
                                  <w:color w:val="000000"/>
                                </w:rPr>
                              </w:pPr>
                            </w:p>
                            <w:p w:rsidR="00C5626A" w:rsidRPr="001A0317" w:rsidRDefault="00C5626A" w:rsidP="00BB2B3F">
                              <w:pPr>
                                <w:spacing w:line="400" w:lineRule="exact"/>
                                <w:jc w:val="center"/>
                                <w:rPr>
                                  <w:rFonts w:eastAsia="標楷體"/>
                                  <w:color w:val="000000"/>
                                </w:rPr>
                              </w:pPr>
                              <w:r w:rsidRPr="00CE39D6">
                                <w:rPr>
                                  <w:rFonts w:eastAsia="標楷體" w:hint="eastAsia"/>
                                  <w:snapToGrid w:val="0"/>
                                  <w:color w:val="000000"/>
                                </w:rPr>
                                <w:t>會計</w:t>
                              </w:r>
                              <w:r w:rsidRPr="003704FF">
                                <w:rPr>
                                  <w:rFonts w:eastAsia="標楷體" w:hint="eastAsia"/>
                                  <w:snapToGrid w:val="0"/>
                                  <w:color w:val="000000"/>
                                </w:rPr>
                                <w:t>單</w:t>
                              </w:r>
                              <w:r w:rsidRPr="003E2811">
                                <w:rPr>
                                  <w:rFonts w:eastAsia="標楷體" w:hint="eastAsia"/>
                                  <w:snapToGrid w:val="0"/>
                                  <w:color w:val="000000"/>
                                </w:rPr>
                                <w:t>位</w:t>
                              </w:r>
                            </w:p>
                          </w:txbxContent>
                        </wps:txbx>
                        <wps:bodyPr rot="0" vert="horz" wrap="square" lIns="91440" tIns="45720" rIns="91440" bIns="45720" anchor="t" anchorCtr="0" upright="1">
                          <a:noAutofit/>
                        </wps:bodyPr>
                      </wps:wsp>
                      <wps:wsp>
                        <wps:cNvPr id="1089" name="直線接點 855"/>
                        <wps:cNvCnPr>
                          <a:cxnSpLocks noChangeShapeType="1"/>
                        </wps:cNvCnPr>
                        <wps:spPr bwMode="auto">
                          <a:xfrm>
                            <a:off x="2028825" y="6924675"/>
                            <a:ext cx="33775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0" name="文字方塊 878"/>
                        <wps:cNvSpPr txBox="1">
                          <a:spLocks noChangeArrowheads="1"/>
                        </wps:cNvSpPr>
                        <wps:spPr bwMode="auto">
                          <a:xfrm>
                            <a:off x="9525" y="1327496"/>
                            <a:ext cx="1612900" cy="2223424"/>
                          </a:xfrm>
                          <a:prstGeom prst="rect">
                            <a:avLst/>
                          </a:prstGeom>
                          <a:solidFill>
                            <a:srgbClr val="FFFFFF"/>
                          </a:solidFill>
                          <a:ln w="9525" cap="rnd">
                            <a:solidFill>
                              <a:srgbClr val="000000"/>
                            </a:solidFill>
                            <a:prstDash val="sysDot"/>
                            <a:miter lim="800000"/>
                            <a:headEnd/>
                            <a:tailEnd/>
                          </a:ln>
                        </wps:spPr>
                        <wps:txbx>
                          <w:txbxContent>
                            <w:p w:rsidR="00C5626A" w:rsidRPr="003215D2" w:rsidRDefault="00C5626A" w:rsidP="00BB2B3F">
                              <w:pPr>
                                <w:snapToGrid w:val="0"/>
                                <w:spacing w:line="280" w:lineRule="exact"/>
                                <w:ind w:rightChars="-7" w:right="-17"/>
                                <w:jc w:val="both"/>
                                <w:rPr>
                                  <w:rFonts w:ascii="標楷體" w:eastAsia="標楷體" w:hAnsi="標楷體"/>
                                </w:rPr>
                              </w:pPr>
                              <w:r w:rsidRPr="00D925B9">
                                <w:rPr>
                                  <w:rFonts w:ascii="標楷體" w:eastAsia="標楷體" w:hAnsi="標楷體" w:hint="eastAsia"/>
                                  <w:color w:val="000000"/>
                                </w:rPr>
                                <w:t>應請相關業務單位提供決算報告所需相關決算資料</w:t>
                              </w:r>
                              <w:r>
                                <w:rPr>
                                  <w:rFonts w:ascii="標楷體" w:eastAsia="標楷體" w:hAnsi="標楷體" w:hint="eastAsia"/>
                                  <w:color w:val="000000"/>
                                </w:rPr>
                                <w:t>……</w:t>
                              </w:r>
                              <w:r w:rsidRPr="003215D2">
                                <w:rPr>
                                  <w:rFonts w:ascii="標楷體" w:eastAsia="標楷體" w:hAnsi="標楷體" w:hint="eastAsia"/>
                                </w:rPr>
                                <w:t>。</w:t>
                              </w:r>
                            </w:p>
                          </w:txbxContent>
                        </wps:txbx>
                        <wps:bodyPr rot="0" vert="horz" wrap="square" lIns="91440" tIns="45720" rIns="91440" bIns="45720" anchor="t" anchorCtr="0" upright="1">
                          <a:noAutofit/>
                        </wps:bodyPr>
                      </wps:wsp>
                      <wps:wsp>
                        <wps:cNvPr id="1091" name="流程圖: 多重文件 866"/>
                        <wps:cNvSpPr>
                          <a:spLocks noChangeArrowheads="1"/>
                        </wps:cNvSpPr>
                        <wps:spPr bwMode="auto">
                          <a:xfrm>
                            <a:off x="1981200" y="4181475"/>
                            <a:ext cx="3356610" cy="903605"/>
                          </a:xfrm>
                          <a:prstGeom prst="flowChartMultidocumen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5626A" w:rsidRDefault="00C5626A" w:rsidP="00BB2B3F">
                              <w:pPr>
                                <w:spacing w:line="280" w:lineRule="exact"/>
                                <w:rPr>
                                  <w:rFonts w:ascii="標楷體" w:eastAsia="標楷體" w:hAnsi="標楷體"/>
                                </w:rPr>
                              </w:pPr>
                            </w:p>
                            <w:p w:rsidR="00C5626A" w:rsidRPr="00A42D0A" w:rsidRDefault="00C5626A" w:rsidP="00BB2B3F">
                              <w:pPr>
                                <w:spacing w:line="280" w:lineRule="exact"/>
                                <w:jc w:val="center"/>
                                <w:rPr>
                                  <w:rFonts w:ascii="標楷體" w:eastAsia="標楷體" w:hAnsi="標楷體"/>
                                </w:rPr>
                              </w:pPr>
                              <w:r w:rsidRPr="00C45B8F">
                                <w:rPr>
                                  <w:rFonts w:ascii="標楷體" w:eastAsia="標楷體" w:hAnsi="標楷體" w:hint="eastAsia"/>
                                </w:rPr>
                                <w:t>單位決算</w:t>
                              </w:r>
                              <w:r>
                                <w:rPr>
                                  <w:rFonts w:ascii="標楷體" w:eastAsia="標楷體" w:hAnsi="標楷體" w:hint="eastAsia"/>
                                </w:rPr>
                                <w:t>……</w:t>
                              </w:r>
                            </w:p>
                          </w:txbxContent>
                        </wps:txbx>
                        <wps:bodyPr rot="0" vert="horz" wrap="square" lIns="91440" tIns="45720" rIns="91440" bIns="45720" anchor="t" anchorCtr="0" upright="1">
                          <a:noAutofit/>
                        </wps:bodyPr>
                      </wps:wsp>
                      <wps:wsp>
                        <wps:cNvPr id="1092" name="直線接點 869"/>
                        <wps:cNvCnPr>
                          <a:cxnSpLocks noChangeShapeType="1"/>
                        </wps:cNvCnPr>
                        <wps:spPr bwMode="auto">
                          <a:xfrm flipH="1">
                            <a:off x="3571875" y="395287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3" name="直線接點 863"/>
                        <wps:cNvCnPr>
                          <a:cxnSpLocks noChangeShapeType="1"/>
                        </wps:cNvCnPr>
                        <wps:spPr bwMode="auto">
                          <a:xfrm flipH="1">
                            <a:off x="3571875" y="50482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4" name="流程圖: 決策 862"/>
                        <wps:cNvSpPr>
                          <a:spLocks noChangeArrowheads="1"/>
                        </wps:cNvSpPr>
                        <wps:spPr bwMode="auto">
                          <a:xfrm>
                            <a:off x="1962150" y="5276850"/>
                            <a:ext cx="3226435" cy="800100"/>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5626A" w:rsidRPr="001A0317" w:rsidRDefault="00C5626A" w:rsidP="00BB2B3F">
                              <w:pPr>
                                <w:snapToGrid w:val="0"/>
                                <w:spacing w:line="240" w:lineRule="exact"/>
                                <w:jc w:val="center"/>
                                <w:rPr>
                                  <w:color w:val="000000"/>
                                </w:rPr>
                              </w:pPr>
                              <w:r>
                                <w:rPr>
                                  <w:rFonts w:ascii="標楷體" w:eastAsia="標楷體" w:hAnsi="標楷體" w:hint="eastAsia"/>
                                  <w:color w:val="000000"/>
                                </w:rPr>
                                <w:t>表件</w:t>
                              </w:r>
                              <w:r w:rsidRPr="001A0317">
                                <w:rPr>
                                  <w:rFonts w:ascii="標楷體" w:eastAsia="標楷體" w:hAnsi="標楷體" w:hint="eastAsia"/>
                                  <w:color w:val="000000"/>
                                </w:rPr>
                                <w:t>、格式、科目、數據是否理</w:t>
                              </w:r>
                              <w:r>
                                <w:rPr>
                                  <w:rFonts w:ascii="標楷體" w:eastAsia="標楷體" w:hAnsi="標楷體" w:hint="eastAsia"/>
                                  <w:color w:val="000000"/>
                                </w:rPr>
                                <w:t>……</w:t>
                              </w:r>
                            </w:p>
                          </w:txbxContent>
                        </wps:txbx>
                        <wps:bodyPr rot="0" vert="horz" wrap="square" lIns="91440" tIns="45720" rIns="91440" bIns="45720" anchor="t" anchorCtr="0" upright="1">
                          <a:noAutofit/>
                        </wps:bodyPr>
                      </wps:wsp>
                      <wps:wsp>
                        <wps:cNvPr id="1095" name="直線接點 867"/>
                        <wps:cNvCnPr>
                          <a:cxnSpLocks noChangeShapeType="1"/>
                        </wps:cNvCnPr>
                        <wps:spPr bwMode="auto">
                          <a:xfrm flipH="1" flipV="1">
                            <a:off x="5762625" y="401955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6" name="直線接點 868"/>
                        <wps:cNvCnPr>
                          <a:cxnSpLocks noChangeShapeType="1"/>
                        </wps:cNvCnPr>
                        <wps:spPr bwMode="auto">
                          <a:xfrm flipH="1" flipV="1">
                            <a:off x="3590925" y="4019550"/>
                            <a:ext cx="217297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7" name="文字方塊 861"/>
                        <wps:cNvSpPr txBox="1">
                          <a:spLocks noChangeArrowheads="1"/>
                        </wps:cNvSpPr>
                        <wps:spPr bwMode="auto">
                          <a:xfrm>
                            <a:off x="5276850" y="5353050"/>
                            <a:ext cx="342265"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626A" w:rsidRPr="0015220B" w:rsidRDefault="00C5626A" w:rsidP="00BB2B3F">
                              <w:pPr>
                                <w:spacing w:line="240" w:lineRule="exact"/>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wps:wsp>
                        <wps:cNvPr id="1098" name="直線接點 858"/>
                        <wps:cNvCnPr>
                          <a:cxnSpLocks noChangeShapeType="1"/>
                        </wps:cNvCnPr>
                        <wps:spPr bwMode="auto">
                          <a:xfrm>
                            <a:off x="3590925" y="60769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9" name="直線接點 853"/>
                        <wps:cNvCnPr>
                          <a:cxnSpLocks noChangeShapeType="1"/>
                        </wps:cNvCnPr>
                        <wps:spPr bwMode="auto">
                          <a:xfrm>
                            <a:off x="3629025" y="722947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0" name="文字方塊 859"/>
                        <wps:cNvSpPr txBox="1">
                          <a:spLocks noChangeArrowheads="1"/>
                        </wps:cNvSpPr>
                        <wps:spPr bwMode="auto">
                          <a:xfrm>
                            <a:off x="3819525" y="6000750"/>
                            <a:ext cx="342265" cy="25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626A" w:rsidRPr="001A0317" w:rsidRDefault="00C5626A" w:rsidP="00BB2B3F">
                              <w:pPr>
                                <w:spacing w:line="240" w:lineRule="exact"/>
                                <w:rPr>
                                  <w:rFonts w:ascii="標楷體" w:eastAsia="標楷體" w:hAnsi="標楷體"/>
                                  <w:color w:val="000000"/>
                                </w:rPr>
                              </w:pPr>
                              <w:r w:rsidRPr="001A0317">
                                <w:rPr>
                                  <w:rFonts w:ascii="標楷體" w:eastAsia="標楷體" w:hAnsi="標楷體" w:hint="eastAsia"/>
                                  <w:color w:val="000000"/>
                                </w:rPr>
                                <w:t>是</w:t>
                              </w:r>
                            </w:p>
                          </w:txbxContent>
                        </wps:txbx>
                        <wps:bodyPr rot="0" vert="horz" wrap="square" lIns="91440" tIns="45720" rIns="91440" bIns="45720" anchor="t" anchorCtr="0" upright="1">
                          <a:noAutofit/>
                        </wps:bodyPr>
                      </wps:wsp>
                      <wps:wsp>
                        <wps:cNvPr id="1101" name="文字方塊 871"/>
                        <wps:cNvSpPr txBox="1">
                          <a:spLocks noChangeArrowheads="1"/>
                        </wps:cNvSpPr>
                        <wps:spPr bwMode="auto">
                          <a:xfrm>
                            <a:off x="1952625" y="3409950"/>
                            <a:ext cx="3377565" cy="539750"/>
                          </a:xfrm>
                          <a:prstGeom prst="rect">
                            <a:avLst/>
                          </a:prstGeom>
                          <a:solidFill>
                            <a:srgbClr val="FFFFFF"/>
                          </a:solidFill>
                          <a:ln w="9525">
                            <a:solidFill>
                              <a:srgbClr val="000000"/>
                            </a:solidFill>
                            <a:miter lim="800000"/>
                            <a:headEnd/>
                            <a:tailEnd/>
                          </a:ln>
                        </wps:spPr>
                        <wps:txbx>
                          <w:txbxContent>
                            <w:p w:rsidR="00C5626A" w:rsidRPr="001A0317" w:rsidRDefault="00C5626A" w:rsidP="00BB2B3F">
                              <w:pPr>
                                <w:snapToGrid w:val="0"/>
                                <w:spacing w:line="280" w:lineRule="exact"/>
                                <w:ind w:leftChars="-25" w:left="-60" w:rightChars="-50" w:right="-120"/>
                                <w:jc w:val="center"/>
                                <w:rPr>
                                  <w:rFonts w:eastAsia="標楷體"/>
                                  <w:color w:val="000000"/>
                                </w:rPr>
                              </w:pPr>
                              <w:r w:rsidRPr="00D925B9">
                                <w:rPr>
                                  <w:rFonts w:ascii="標楷體" w:eastAsia="標楷體" w:hAnsi="標楷體" w:hint="eastAsia"/>
                                  <w:color w:val="000000"/>
                                  <w:spacing w:val="-6"/>
                                </w:rPr>
                                <w:t>依「總決算編製作業手冊」編製單位決算</w:t>
                              </w:r>
                              <w:r w:rsidR="00EF7B3E">
                                <w:rPr>
                                  <w:rFonts w:ascii="標楷體" w:eastAsia="標楷體" w:hAnsi="標楷體" w:hint="eastAsia"/>
                                  <w:color w:val="000000"/>
                                  <w:spacing w:val="-6"/>
                                </w:rPr>
                                <w:t>……</w:t>
                              </w:r>
                            </w:p>
                            <w:p w:rsidR="00C5626A" w:rsidRPr="001A0317" w:rsidRDefault="00C5626A" w:rsidP="00BB2B3F">
                              <w:pPr>
                                <w:snapToGrid w:val="0"/>
                                <w:spacing w:line="480" w:lineRule="exact"/>
                                <w:ind w:rightChars="-62" w:right="-149"/>
                                <w:jc w:val="center"/>
                                <w:rPr>
                                  <w:rFonts w:eastAsia="標楷體"/>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wps:txbx>
                        <wps:bodyPr rot="0" vert="horz" wrap="square" lIns="91440" tIns="45720" rIns="91440" bIns="45720" anchor="t" anchorCtr="0" upright="1">
                          <a:noAutofit/>
                        </wps:bodyPr>
                      </wps:wsp>
                      <wps:wsp>
                        <wps:cNvPr id="1102" name="直線接點 870"/>
                        <wps:cNvCnPr>
                          <a:cxnSpLocks noChangeShapeType="1"/>
                        </wps:cNvCnPr>
                        <wps:spPr bwMode="auto">
                          <a:xfrm>
                            <a:off x="1952625" y="3705225"/>
                            <a:ext cx="33775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3" name="直線接點 872"/>
                        <wps:cNvCnPr>
                          <a:cxnSpLocks noChangeShapeType="1"/>
                        </wps:cNvCnPr>
                        <wps:spPr bwMode="auto">
                          <a:xfrm flipH="1">
                            <a:off x="3571875" y="31813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4" name="直線接點 875"/>
                        <wps:cNvCnPr>
                          <a:cxnSpLocks noChangeShapeType="1"/>
                        </wps:cNvCnPr>
                        <wps:spPr bwMode="auto">
                          <a:xfrm flipV="1">
                            <a:off x="1619250" y="1819275"/>
                            <a:ext cx="327660" cy="12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05" name="矩形 865"/>
                        <wps:cNvSpPr>
                          <a:spLocks noChangeArrowheads="1"/>
                        </wps:cNvSpPr>
                        <wps:spPr bwMode="auto">
                          <a:xfrm>
                            <a:off x="5505450" y="4591050"/>
                            <a:ext cx="504190" cy="504190"/>
                          </a:xfrm>
                          <a:prstGeom prst="rect">
                            <a:avLst/>
                          </a:prstGeom>
                          <a:solidFill>
                            <a:srgbClr val="FFFFFF"/>
                          </a:solidFill>
                          <a:ln w="9525">
                            <a:solidFill>
                              <a:srgbClr val="000000"/>
                            </a:solidFill>
                            <a:miter lim="800000"/>
                            <a:headEnd/>
                            <a:tailEnd/>
                          </a:ln>
                        </wps:spPr>
                        <wps:txbx>
                          <w:txbxContent>
                            <w:p w:rsidR="00C5626A" w:rsidRPr="00810D25" w:rsidRDefault="00C5626A" w:rsidP="00BB2B3F">
                              <w:pPr>
                                <w:spacing w:line="280" w:lineRule="exact"/>
                                <w:rPr>
                                  <w:rFonts w:ascii="標楷體" w:eastAsia="標楷體" w:hAnsi="標楷體"/>
                                </w:rPr>
                              </w:pPr>
                              <w:r w:rsidRPr="00810D25">
                                <w:rPr>
                                  <w:rFonts w:ascii="標楷體" w:eastAsia="標楷體" w:hAnsi="標楷體" w:hint="eastAsia"/>
                                </w:rPr>
                                <w:t>資料修正</w:t>
                              </w:r>
                            </w:p>
                          </w:txbxContent>
                        </wps:txbx>
                        <wps:bodyPr rot="0" vert="horz" wrap="square" lIns="91440" tIns="45720" rIns="91440" bIns="45720" anchor="t" anchorCtr="0" upright="1">
                          <a:noAutofit/>
                        </wps:bodyPr>
                      </wps:wsp>
                      <wps:wsp>
                        <wps:cNvPr id="1106" name="直線接點 854"/>
                        <wps:cNvCnPr>
                          <a:cxnSpLocks noChangeShapeType="1"/>
                        </wps:cNvCnPr>
                        <wps:spPr bwMode="auto">
                          <a:xfrm flipV="1">
                            <a:off x="1619250" y="6924675"/>
                            <a:ext cx="41021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07" name="文字方塊 856"/>
                        <wps:cNvSpPr txBox="1">
                          <a:spLocks noChangeArrowheads="1"/>
                        </wps:cNvSpPr>
                        <wps:spPr bwMode="auto">
                          <a:xfrm>
                            <a:off x="0" y="5893724"/>
                            <a:ext cx="1612900" cy="2086494"/>
                          </a:xfrm>
                          <a:prstGeom prst="rect">
                            <a:avLst/>
                          </a:prstGeom>
                          <a:solidFill>
                            <a:srgbClr val="FFFFFF"/>
                          </a:solidFill>
                          <a:ln w="9525" cap="rnd">
                            <a:solidFill>
                              <a:srgbClr val="000000"/>
                            </a:solidFill>
                            <a:prstDash val="sysDot"/>
                            <a:miter lim="800000"/>
                            <a:headEnd/>
                            <a:tailEnd/>
                          </a:ln>
                        </wps:spPr>
                        <wps:txbx>
                          <w:txbxContent>
                            <w:p w:rsidR="00C5626A" w:rsidRPr="00CB731E" w:rsidRDefault="00C5626A" w:rsidP="00BB2B3F">
                              <w:pPr>
                                <w:kinsoku w:val="0"/>
                                <w:overflowPunct w:val="0"/>
                                <w:topLinePunct/>
                                <w:spacing w:line="280" w:lineRule="exact"/>
                                <w:jc w:val="both"/>
                                <w:rPr>
                                  <w:rFonts w:ascii="標楷體" w:eastAsia="標楷體" w:hAnsi="標楷體"/>
                                  <w:color w:val="000000"/>
                                </w:rPr>
                              </w:pPr>
                              <w:r w:rsidRPr="00C45B8F">
                                <w:rPr>
                                  <w:rFonts w:ascii="標楷體" w:eastAsia="標楷體" w:hAnsi="標楷體" w:hint="eastAsia"/>
                                  <w:color w:val="000000"/>
                                </w:rPr>
                                <w:t>各機關單位決算應於次年2月</w:t>
                              </w:r>
                              <w:r>
                                <w:rPr>
                                  <w:rFonts w:ascii="標楷體" w:eastAsia="標楷體" w:hAnsi="標楷體"/>
                                  <w:color w:val="000000"/>
                                </w:rPr>
                                <w:t>20</w:t>
                              </w:r>
                              <w:r w:rsidRPr="00C45B8F">
                                <w:rPr>
                                  <w:rFonts w:ascii="標楷體" w:eastAsia="標楷體" w:hAnsi="標楷體" w:hint="eastAsia"/>
                                  <w:color w:val="000000"/>
                                </w:rPr>
                                <w:t>日前</w:t>
                              </w:r>
                              <w:r>
                                <w:rPr>
                                  <w:rFonts w:ascii="標楷體" w:eastAsia="標楷體" w:hAnsi="標楷體" w:hint="eastAsia"/>
                                  <w:color w:val="000000"/>
                                </w:rPr>
                                <w:t>……</w:t>
                              </w:r>
                              <w:r w:rsidRPr="00C45B8F">
                                <w:rPr>
                                  <w:rFonts w:ascii="標楷體" w:eastAsia="標楷體" w:hAnsi="標楷體" w:hint="eastAsia"/>
                                  <w:color w:val="000000"/>
                                </w:rPr>
                                <w:t>。</w:t>
                              </w:r>
                            </w:p>
                          </w:txbxContent>
                        </wps:txbx>
                        <wps:bodyPr rot="0" vert="horz" wrap="square" lIns="91440" tIns="45720" rIns="91440" bIns="45720" anchor="ctr" anchorCtr="0" upright="1">
                          <a:noAutofit/>
                        </wps:bodyPr>
                      </wps:wsp>
                      <wps:wsp>
                        <wps:cNvPr id="1108" name="直線接點 860"/>
                        <wps:cNvCnPr>
                          <a:cxnSpLocks noChangeShapeType="1"/>
                        </wps:cNvCnPr>
                        <wps:spPr bwMode="auto">
                          <a:xfrm flipV="1">
                            <a:off x="5181600" y="5667375"/>
                            <a:ext cx="6076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9" name="直線接點 864"/>
                        <wps:cNvCnPr>
                          <a:cxnSpLocks noChangeShapeType="1"/>
                        </wps:cNvCnPr>
                        <wps:spPr bwMode="auto">
                          <a:xfrm flipV="1">
                            <a:off x="5791200" y="5095875"/>
                            <a:ext cx="0" cy="5746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群組 1134" o:spid="_x0000_s1027" style="position:absolute;left:0;text-align:left;margin-left:-27.9pt;margin-top:25pt;width:473.2pt;height:628.35pt;z-index:251724800;mso-height-relative:margin" coordsize="60096,79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">
                <v:line id="直線接點 923" o:spid="_x0000_s1028" style="position:absolute;flip:x;visibility:visible;mso-wrap-style:square" from="35909,4000" to="35909,6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">
                  <v:stroke endarrow="block"/>
                </v:line>
                <v:shapetype id="_x0000_t117" coordsize="21600,21600" o:spt="117" path="m4353,l17214,r4386,10800l17214,21600r-12861,l,10800xe">
                  <v:stroke joinstyle="miter"/>
                  <v:path gradientshapeok="t" o:connecttype="rect" textboxrect="4353,0,17214,21600"/>
                </v:shapetype>
                <v:shape id="流程圖: 準備作業 1132" o:spid="_x0000_s1029" type="#_x0000_t117" style="position:absolute;left:30194;width:11430;height:3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">
                  <v:textbox>
                    <w:txbxContent>
                      <w:p w:rsidR="00C5626A" w:rsidRPr="003E2811" w:rsidRDefault="00C5626A" w:rsidP="00BB2B3F">
                        <w:pPr>
                          <w:spacing w:beforeLines="30" w:before="108" w:line="280" w:lineRule="exact"/>
                          <w:jc w:val="center"/>
                          <w:rPr>
                            <w:rFonts w:ascii="標楷體" w:eastAsia="標楷體" w:hAnsi="標楷體"/>
                            <w:color w:val="000000"/>
                          </w:rPr>
                        </w:pPr>
                        <w:r w:rsidRPr="003E2811">
                          <w:rPr>
                            <w:rFonts w:ascii="標楷體" w:eastAsia="標楷體" w:hAnsi="標楷體" w:hint="eastAsia"/>
                            <w:color w:val="000000"/>
                          </w:rPr>
                          <w:t>準備</w:t>
                        </w:r>
                      </w:p>
                    </w:txbxContent>
                  </v:textbox>
                </v:shape>
                <v:shapetype id="_x0000_t116" coordsize="21600,21600" o:spt="116" path="m3475,qx,10800,3475,21600l18125,21600qx21600,10800,18125,xe">
                  <v:stroke joinstyle="miter"/>
                  <v:path gradientshapeok="t" o:connecttype="rect" textboxrect="1018,3163,20582,18437"/>
                </v:shapetype>
                <v:shape id="流程圖: 結束點 852" o:spid="_x0000_s1030" type="#_x0000_t116" style="position:absolute;left:29241;top:74580;width:13716;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">
                  <v:textbox>
                    <w:txbxContent>
                      <w:p w:rsidR="00C5626A" w:rsidRPr="001A0317" w:rsidRDefault="00C5626A" w:rsidP="00BB2B3F">
                        <w:pPr>
                          <w:jc w:val="center"/>
                          <w:rPr>
                            <w:rFonts w:eastAsia="標楷體"/>
                            <w:color w:val="000000"/>
                          </w:rPr>
                        </w:pPr>
                        <w:r w:rsidRPr="001A0317">
                          <w:rPr>
                            <w:rFonts w:eastAsia="標楷體" w:hint="eastAsia"/>
                            <w:color w:val="000000"/>
                          </w:rPr>
                          <w:t>結束</w:t>
                        </w:r>
                      </w:p>
                    </w:txbxContent>
                  </v:textbox>
                </v:shape>
                <v:shape id="文字方塊 925" o:spid="_x0000_s1031" type="#_x0000_t202" style="position:absolute;left:19335;top:6286;width:35529;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">
                  <v:textbox>
                    <w:txbxContent>
                      <w:p w:rsidR="00C5626A" w:rsidRPr="003E2811" w:rsidRDefault="00C5626A" w:rsidP="00BB2B3F">
                        <w:pPr>
                          <w:snapToGrid w:val="0"/>
                          <w:spacing w:line="280" w:lineRule="exact"/>
                          <w:ind w:leftChars="-25" w:left="-60" w:rightChars="-50" w:right="-120"/>
                          <w:jc w:val="center"/>
                          <w:rPr>
                            <w:rFonts w:ascii="標楷體" w:eastAsia="標楷體" w:hAnsi="標楷體"/>
                            <w:color w:val="000000"/>
                            <w:spacing w:val="-2"/>
                          </w:rPr>
                        </w:pPr>
                        <w:r w:rsidRPr="003215D2">
                          <w:rPr>
                            <w:rFonts w:ascii="標楷體" w:eastAsia="標楷體" w:hAnsi="標楷體" w:hint="eastAsia"/>
                            <w:spacing w:val="-2"/>
                          </w:rPr>
                          <w:t>1月</w:t>
                        </w:r>
                        <w:r w:rsidRPr="00D925B9">
                          <w:rPr>
                            <w:rFonts w:ascii="標楷體" w:eastAsia="標楷體" w:hAnsi="標楷體" w:hint="eastAsia"/>
                            <w:color w:val="000000"/>
                            <w:spacing w:val="-2"/>
                          </w:rPr>
                          <w:t>收到「總決算編製作業手冊」</w:t>
                        </w:r>
                        <w:r>
                          <w:rPr>
                            <w:rFonts w:ascii="標楷體" w:eastAsia="標楷體" w:hAnsi="標楷體" w:hint="eastAsia"/>
                            <w:color w:val="000000"/>
                            <w:spacing w:val="-2"/>
                          </w:rPr>
                          <w:t>…</w:t>
                        </w:r>
                        <w:proofErr w:type="gramStart"/>
                        <w:r>
                          <w:rPr>
                            <w:rFonts w:ascii="標楷體" w:eastAsia="標楷體" w:hAnsi="標楷體" w:hint="eastAsia"/>
                            <w:color w:val="000000"/>
                            <w:spacing w:val="-2"/>
                          </w:rPr>
                          <w:t>…</w:t>
                        </w:r>
                        <w:proofErr w:type="gramEnd"/>
                      </w:p>
                      <w:p w:rsidR="00C5626A" w:rsidRPr="003E2811" w:rsidRDefault="00C5626A" w:rsidP="00BB2B3F">
                        <w:pPr>
                          <w:snapToGrid w:val="0"/>
                          <w:spacing w:beforeLines="25" w:before="90" w:line="280" w:lineRule="exact"/>
                          <w:ind w:rightChars="-62" w:right="-149"/>
                          <w:jc w:val="center"/>
                          <w:rPr>
                            <w:rFonts w:eastAsia="標楷體"/>
                            <w:snapToGrid w:val="0"/>
                            <w:color w:val="000000"/>
                          </w:rPr>
                        </w:pPr>
                        <w:r w:rsidRPr="003E2811">
                          <w:rPr>
                            <w:rFonts w:eastAsia="標楷體" w:hint="eastAsia"/>
                            <w:snapToGrid w:val="0"/>
                            <w:color w:val="000000"/>
                          </w:rPr>
                          <w:t>會計單位</w:t>
                        </w:r>
                      </w:p>
                    </w:txbxContent>
                  </v:textbox>
                </v:shape>
                <v:line id="直線接點 927" o:spid="_x0000_s1032" style="position:absolute;visibility:visible;mso-wrap-style:square" from="19335,9048" to="53295,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shape id="文字方塊 1131" o:spid="_x0000_s1033" type="#_x0000_t202" style="position:absolute;top:5334;width:16135;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">
                  <v:stroke dashstyle="1 1" endcap="round"/>
                  <v:textbox>
                    <w:txbxContent>
                      <w:p w:rsidR="00C5626A" w:rsidRPr="003215D2" w:rsidRDefault="00C5626A" w:rsidP="00BB2B3F">
                        <w:pPr>
                          <w:snapToGrid w:val="0"/>
                          <w:spacing w:line="280" w:lineRule="exact"/>
                          <w:ind w:rightChars="-7" w:right="-17"/>
                          <w:jc w:val="both"/>
                        </w:pPr>
                        <w:r w:rsidRPr="003215D2">
                          <w:rPr>
                            <w:rFonts w:ascii="標楷體" w:eastAsia="標楷體" w:hAnsi="標楷體" w:hint="eastAsia"/>
                          </w:rPr>
                          <w:t>檢視</w:t>
                        </w:r>
                        <w:r w:rsidRPr="003215D2">
                          <w:rPr>
                            <w:rFonts w:ascii="標楷體" w:eastAsia="標楷體" w:hAnsi="標楷體" w:hint="eastAsia"/>
                            <w:spacing w:val="-2"/>
                          </w:rPr>
                          <w:t>作業手冊</w:t>
                        </w:r>
                        <w:r w:rsidRPr="003215D2">
                          <w:rPr>
                            <w:rFonts w:ascii="標楷體" w:eastAsia="標楷體" w:hAnsi="標楷體" w:hint="eastAsia"/>
                          </w:rPr>
                          <w:t>相關規定及書表格式之修正情形。</w:t>
                        </w:r>
                      </w:p>
                    </w:txbxContent>
                  </v:textbox>
                </v:shape>
                <v:line id="直線接點 1130" o:spid="_x0000_s1034" style="position:absolute;flip:y;visibility:visible;mso-wrap-style:square" from="16192,9048" to="19094,9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">
                  <v:stroke dashstyle="1 1"/>
                </v:line>
                <v:shape id="文字方塊 879" o:spid="_x0000_s1035" type="#_x0000_t202" style="position:absolute;left:19431;top:13811;width:33902;height:6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">
                  <v:textbox>
                    <w:txbxContent>
                      <w:p w:rsidR="00C5626A" w:rsidRPr="003E2811" w:rsidRDefault="00C5626A" w:rsidP="00BB2B3F">
                        <w:pPr>
                          <w:snapToGrid w:val="0"/>
                          <w:spacing w:line="280" w:lineRule="exact"/>
                          <w:jc w:val="both"/>
                          <w:rPr>
                            <w:rFonts w:ascii="標楷體" w:eastAsia="標楷體" w:hAnsi="標楷體"/>
                            <w:color w:val="000000"/>
                          </w:rPr>
                        </w:pPr>
                        <w:r w:rsidRPr="003215D2">
                          <w:rPr>
                            <w:rFonts w:ascii="標楷體" w:eastAsia="標楷體" w:hAnsi="標楷體" w:hint="eastAsia"/>
                            <w:spacing w:val="-2"/>
                          </w:rPr>
                          <w:t>1月</w:t>
                        </w:r>
                        <w:r w:rsidRPr="00D925B9">
                          <w:rPr>
                            <w:rFonts w:ascii="標楷體" w:eastAsia="標楷體" w:hAnsi="標楷體" w:hint="eastAsia"/>
                            <w:color w:val="000000"/>
                            <w:spacing w:val="-2"/>
                          </w:rPr>
                          <w:t>通知相關業務單位提供決算報告所需相關資料，送會計</w:t>
                        </w:r>
                        <w:proofErr w:type="gramStart"/>
                        <w:r w:rsidRPr="00D925B9">
                          <w:rPr>
                            <w:rFonts w:ascii="標楷體" w:eastAsia="標楷體" w:hAnsi="標楷體" w:hint="eastAsia"/>
                            <w:color w:val="000000"/>
                            <w:spacing w:val="-2"/>
                          </w:rPr>
                          <w:t>單位彙辦</w:t>
                        </w:r>
                        <w:proofErr w:type="gramEnd"/>
                        <w:r>
                          <w:rPr>
                            <w:rFonts w:ascii="標楷體" w:eastAsia="標楷體" w:hAnsi="標楷體" w:hint="eastAsia"/>
                            <w:color w:val="000000"/>
                            <w:spacing w:val="-2"/>
                          </w:rPr>
                          <w:t>…</w:t>
                        </w:r>
                        <w:proofErr w:type="gramStart"/>
                        <w:r>
                          <w:rPr>
                            <w:rFonts w:ascii="標楷體" w:eastAsia="標楷體" w:hAnsi="標楷體" w:hint="eastAsia"/>
                            <w:color w:val="000000"/>
                            <w:spacing w:val="-2"/>
                          </w:rPr>
                          <w:t>…</w:t>
                        </w:r>
                        <w:proofErr w:type="gramEnd"/>
                      </w:p>
                      <w:p w:rsidR="00C5626A" w:rsidRPr="003E2811" w:rsidRDefault="00C5626A" w:rsidP="00BB2B3F">
                        <w:pPr>
                          <w:snapToGrid w:val="0"/>
                          <w:spacing w:beforeLines="25" w:before="90" w:line="280" w:lineRule="exact"/>
                          <w:ind w:rightChars="-62" w:right="-149"/>
                          <w:jc w:val="center"/>
                          <w:rPr>
                            <w:rFonts w:eastAsia="標楷體"/>
                            <w:snapToGrid w:val="0"/>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v:textbox>
                </v:shape>
                <v:line id="直線接點 877" o:spid="_x0000_s1036" style="position:absolute;visibility:visible;mso-wrap-style:square" from="19526,18097" to="53301,181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直線接點 915" o:spid="_x0000_s1037" style="position:absolute;visibility:visible;mso-wrap-style:square" from="35909,11334" to="35909,13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">
                  <v:stroke endarrow="block"/>
                </v:line>
                <v:line id="直線接點 876" o:spid="_x0000_s1038" style="position:absolute;flip:x;visibility:visible;mso-wrap-style:square" from="35909,20669" to="35909,22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">
                  <v:stroke endarrow="block"/>
                </v:line>
                <v:shape id="文字方塊 874" o:spid="_x0000_s1039" type="#_x0000_t202" style="position:absolute;left:19335;top:22955;width:33998;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">
                  <v:textbox>
                    <w:txbxContent>
                      <w:p w:rsidR="00C5626A" w:rsidRDefault="00C5626A" w:rsidP="00BB2B3F">
                        <w:pPr>
                          <w:snapToGrid w:val="0"/>
                          <w:spacing w:line="280" w:lineRule="exact"/>
                          <w:ind w:leftChars="-25" w:left="-60" w:rightChars="-50" w:right="-120"/>
                          <w:jc w:val="both"/>
                          <w:rPr>
                            <w:rFonts w:eastAsia="標楷體"/>
                            <w:color w:val="000000"/>
                          </w:rPr>
                        </w:pPr>
                        <w:r w:rsidRPr="00D925B9">
                          <w:rPr>
                            <w:rFonts w:eastAsia="標楷體" w:hint="eastAsia"/>
                            <w:color w:val="000000"/>
                          </w:rPr>
                          <w:t>依「</w:t>
                        </w:r>
                        <w:r w:rsidRPr="003215D2">
                          <w:rPr>
                            <w:rFonts w:eastAsia="標楷體" w:hint="eastAsia"/>
                          </w:rPr>
                          <w:t>各機關單位預算執行要點」及其他相關規定，將預算保留案件於規定之期限前陳</w:t>
                        </w:r>
                        <w:r w:rsidRPr="00D925B9">
                          <w:rPr>
                            <w:rFonts w:eastAsia="標楷體" w:hint="eastAsia"/>
                            <w:color w:val="000000"/>
                          </w:rPr>
                          <w:t>報各該主管機關核轉市府</w:t>
                        </w:r>
                        <w:r>
                          <w:rPr>
                            <w:rFonts w:eastAsia="標楷體" w:hint="eastAsia"/>
                            <w:color w:val="000000"/>
                          </w:rPr>
                          <w:t>…</w:t>
                        </w:r>
                        <w:proofErr w:type="gramStart"/>
                        <w:r>
                          <w:rPr>
                            <w:rFonts w:eastAsia="標楷體" w:hint="eastAsia"/>
                            <w:color w:val="000000"/>
                          </w:rPr>
                          <w:t>…</w:t>
                        </w:r>
                        <w:proofErr w:type="gramEnd"/>
                      </w:p>
                      <w:p w:rsidR="00C5626A" w:rsidRPr="001A0317" w:rsidRDefault="00C5626A" w:rsidP="00BB2B3F">
                        <w:pPr>
                          <w:snapToGrid w:val="0"/>
                          <w:spacing w:line="380" w:lineRule="exact"/>
                          <w:ind w:rightChars="-50" w:right="-120" w:firstLineChars="850" w:firstLine="2040"/>
                          <w:rPr>
                            <w:rFonts w:eastAsia="標楷體"/>
                            <w:snapToGrid w:val="0"/>
                            <w:color w:val="000000"/>
                          </w:rPr>
                        </w:pPr>
                        <w:r w:rsidRPr="001A0317">
                          <w:rPr>
                            <w:rFonts w:eastAsia="標楷體" w:hint="eastAsia"/>
                            <w:snapToGrid w:val="0"/>
                            <w:color w:val="000000"/>
                          </w:rPr>
                          <w:t>會計</w:t>
                        </w:r>
                        <w:r w:rsidRPr="003E2811">
                          <w:rPr>
                            <w:rFonts w:eastAsia="標楷體" w:hint="eastAsia"/>
                            <w:snapToGrid w:val="0"/>
                            <w:color w:val="000000"/>
                          </w:rPr>
                          <w:t>單位</w:t>
                        </w:r>
                      </w:p>
                    </w:txbxContent>
                  </v:textbox>
                </v:shape>
                <v:line id="直線接點 873" o:spid="_x0000_s1040" style="position:absolute;flip:y;visibility:visible;mso-wrap-style:square" from="19431,29146" to="53308,29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"/>
                <v:shape id="文字方塊 857" o:spid="_x0000_s1041" type="#_x0000_t202" style="position:absolute;left:20288;top:63055;width:33775;height:9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">
                  <v:textbox>
                    <w:txbxContent>
                      <w:p w:rsidR="00C5626A" w:rsidRDefault="00C5626A" w:rsidP="00BB2B3F">
                        <w:pPr>
                          <w:spacing w:line="400" w:lineRule="exact"/>
                          <w:jc w:val="center"/>
                          <w:rPr>
                            <w:rFonts w:eastAsia="標楷體"/>
                            <w:snapToGrid w:val="0"/>
                            <w:color w:val="000000"/>
                          </w:rPr>
                        </w:pPr>
                        <w:r>
                          <w:rPr>
                            <w:rFonts w:eastAsia="標楷體" w:hint="eastAsia"/>
                            <w:snapToGrid w:val="0"/>
                            <w:color w:val="000000"/>
                          </w:rPr>
                          <w:t>…</w:t>
                        </w:r>
                        <w:proofErr w:type="gramStart"/>
                        <w:r>
                          <w:rPr>
                            <w:rFonts w:eastAsia="標楷體" w:hint="eastAsia"/>
                            <w:snapToGrid w:val="0"/>
                            <w:color w:val="000000"/>
                          </w:rPr>
                          <w:t>…</w:t>
                        </w:r>
                        <w:proofErr w:type="gramEnd"/>
                      </w:p>
                      <w:p w:rsidR="00C5626A" w:rsidRDefault="00C5626A" w:rsidP="00BB2B3F">
                        <w:pPr>
                          <w:spacing w:line="400" w:lineRule="exact"/>
                          <w:jc w:val="center"/>
                          <w:rPr>
                            <w:rFonts w:eastAsia="標楷體"/>
                            <w:snapToGrid w:val="0"/>
                            <w:color w:val="000000"/>
                          </w:rPr>
                        </w:pPr>
                      </w:p>
                      <w:p w:rsidR="00C5626A" w:rsidRPr="001A0317" w:rsidRDefault="00C5626A" w:rsidP="00BB2B3F">
                        <w:pPr>
                          <w:spacing w:line="400" w:lineRule="exact"/>
                          <w:jc w:val="center"/>
                          <w:rPr>
                            <w:rFonts w:eastAsia="標楷體"/>
                            <w:color w:val="000000"/>
                          </w:rPr>
                        </w:pPr>
                        <w:r w:rsidRPr="00CE39D6">
                          <w:rPr>
                            <w:rFonts w:eastAsia="標楷體" w:hint="eastAsia"/>
                            <w:snapToGrid w:val="0"/>
                            <w:color w:val="000000"/>
                          </w:rPr>
                          <w:t>會計</w:t>
                        </w:r>
                        <w:r w:rsidRPr="003704FF">
                          <w:rPr>
                            <w:rFonts w:eastAsia="標楷體" w:hint="eastAsia"/>
                            <w:snapToGrid w:val="0"/>
                            <w:color w:val="000000"/>
                          </w:rPr>
                          <w:t>單</w:t>
                        </w:r>
                        <w:r w:rsidRPr="003E2811">
                          <w:rPr>
                            <w:rFonts w:eastAsia="標楷體" w:hint="eastAsia"/>
                            <w:snapToGrid w:val="0"/>
                            <w:color w:val="000000"/>
                          </w:rPr>
                          <w:t>位</w:t>
                        </w:r>
                      </w:p>
                    </w:txbxContent>
                  </v:textbox>
                </v:shape>
                <v:line id="直線接點 855" o:spid="_x0000_s1042" style="position:absolute;visibility:visible;mso-wrap-style:square" from="20288,69246" to="54063,69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"/>
                <v:shape id="文字方塊 878" o:spid="_x0000_s1043" type="#_x0000_t202" style="position:absolute;left:95;top:13274;width:16129;height:2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">
                  <v:stroke dashstyle="1 1" endcap="round"/>
                  <v:textbox>
                    <w:txbxContent>
                      <w:p w:rsidR="00C5626A" w:rsidRPr="003215D2" w:rsidRDefault="00C5626A" w:rsidP="00BB2B3F">
                        <w:pPr>
                          <w:snapToGrid w:val="0"/>
                          <w:spacing w:line="280" w:lineRule="exact"/>
                          <w:ind w:rightChars="-7" w:right="-17"/>
                          <w:jc w:val="both"/>
                          <w:rPr>
                            <w:rFonts w:ascii="標楷體" w:eastAsia="標楷體" w:hAnsi="標楷體"/>
                          </w:rPr>
                        </w:pPr>
                        <w:r w:rsidRPr="00D925B9">
                          <w:rPr>
                            <w:rFonts w:ascii="標楷體" w:eastAsia="標楷體" w:hAnsi="標楷體" w:hint="eastAsia"/>
                            <w:color w:val="000000"/>
                          </w:rPr>
                          <w:t>應請相關業務單位提供決算報告所需相關決算資料</w:t>
                        </w:r>
                        <w:r>
                          <w:rPr>
                            <w:rFonts w:ascii="標楷體" w:eastAsia="標楷體" w:hAnsi="標楷體" w:hint="eastAsia"/>
                            <w:color w:val="000000"/>
                          </w:rPr>
                          <w:t>…</w:t>
                        </w:r>
                        <w:proofErr w:type="gramStart"/>
                        <w:r>
                          <w:rPr>
                            <w:rFonts w:ascii="標楷體" w:eastAsia="標楷體" w:hAnsi="標楷體" w:hint="eastAsia"/>
                            <w:color w:val="000000"/>
                          </w:rPr>
                          <w:t>…</w:t>
                        </w:r>
                        <w:proofErr w:type="gramEnd"/>
                        <w:r w:rsidRPr="003215D2">
                          <w:rPr>
                            <w:rFonts w:ascii="標楷體" w:eastAsia="標楷體" w:hAnsi="標楷體" w:hint="eastAsia"/>
                          </w:rPr>
                          <w:t>。</w:t>
                        </w:r>
                      </w:p>
                    </w:txbxContent>
                  </v:textbox>
                </v:shape>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流程圖: 多重文件 866" o:spid="_x0000_s1044" type="#_x0000_t115" style="position:absolute;left:19812;top:41814;width:33566;height:9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">
                  <v:textbox>
                    <w:txbxContent>
                      <w:p w:rsidR="00C5626A" w:rsidRDefault="00C5626A" w:rsidP="00BB2B3F">
                        <w:pPr>
                          <w:spacing w:line="280" w:lineRule="exact"/>
                          <w:rPr>
                            <w:rFonts w:ascii="標楷體" w:eastAsia="標楷體" w:hAnsi="標楷體"/>
                          </w:rPr>
                        </w:pPr>
                      </w:p>
                      <w:p w:rsidR="00C5626A" w:rsidRPr="00A42D0A" w:rsidRDefault="00C5626A" w:rsidP="00BB2B3F">
                        <w:pPr>
                          <w:spacing w:line="280" w:lineRule="exact"/>
                          <w:jc w:val="center"/>
                          <w:rPr>
                            <w:rFonts w:ascii="標楷體" w:eastAsia="標楷體" w:hAnsi="標楷體"/>
                          </w:rPr>
                        </w:pPr>
                        <w:r w:rsidRPr="00C45B8F">
                          <w:rPr>
                            <w:rFonts w:ascii="標楷體" w:eastAsia="標楷體" w:hAnsi="標楷體" w:hint="eastAsia"/>
                          </w:rPr>
                          <w:t>單位決算</w:t>
                        </w:r>
                        <w:r>
                          <w:rPr>
                            <w:rFonts w:ascii="標楷體" w:eastAsia="標楷體" w:hAnsi="標楷體" w:hint="eastAsia"/>
                          </w:rPr>
                          <w:t>…</w:t>
                        </w:r>
                        <w:proofErr w:type="gramStart"/>
                        <w:r>
                          <w:rPr>
                            <w:rFonts w:ascii="標楷體" w:eastAsia="標楷體" w:hAnsi="標楷體" w:hint="eastAsia"/>
                          </w:rPr>
                          <w:t>…</w:t>
                        </w:r>
                        <w:proofErr w:type="gramEnd"/>
                      </w:p>
                    </w:txbxContent>
                  </v:textbox>
                </v:shape>
                <v:line id="直線接點 869" o:spid="_x0000_s1045" style="position:absolute;flip:x;visibility:visible;mso-wrap-style:square" from="35718,39528" to="35718,4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">
                  <v:stroke endarrow="block"/>
                </v:line>
                <v:line id="直線接點 863" o:spid="_x0000_s1046" style="position:absolute;flip:x;visibility:visible;mso-wrap-style:square" from="35718,50482" to="35718,52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">
                  <v:stroke endarrow="block"/>
                </v:line>
                <v:shapetype id="_x0000_t110" coordsize="21600,21600" o:spt="110" path="m10800,l,10800,10800,21600,21600,10800xe">
                  <v:stroke joinstyle="miter"/>
                  <v:path gradientshapeok="t" o:connecttype="rect" textboxrect="5400,5400,16200,16200"/>
                </v:shapetype>
                <v:shape id="流程圖: 決策 862" o:spid="_x0000_s1047" type="#_x0000_t110" style="position:absolute;left:19621;top:52768;width:32264;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">
                  <v:textbox>
                    <w:txbxContent>
                      <w:p w:rsidR="00C5626A" w:rsidRPr="001A0317" w:rsidRDefault="00C5626A" w:rsidP="00BB2B3F">
                        <w:pPr>
                          <w:snapToGrid w:val="0"/>
                          <w:spacing w:line="240" w:lineRule="exact"/>
                          <w:jc w:val="center"/>
                          <w:rPr>
                            <w:color w:val="000000"/>
                          </w:rPr>
                        </w:pPr>
                        <w:r>
                          <w:rPr>
                            <w:rFonts w:ascii="標楷體" w:eastAsia="標楷體" w:hAnsi="標楷體" w:hint="eastAsia"/>
                            <w:color w:val="000000"/>
                          </w:rPr>
                          <w:t>表件</w:t>
                        </w:r>
                        <w:r w:rsidRPr="001A0317">
                          <w:rPr>
                            <w:rFonts w:ascii="標楷體" w:eastAsia="標楷體" w:hAnsi="標楷體" w:hint="eastAsia"/>
                            <w:color w:val="000000"/>
                          </w:rPr>
                          <w:t>、格式、科目、數據是否理</w:t>
                        </w:r>
                        <w:r>
                          <w:rPr>
                            <w:rFonts w:ascii="標楷體" w:eastAsia="標楷體" w:hAnsi="標楷體" w:hint="eastAsia"/>
                            <w:color w:val="000000"/>
                          </w:rPr>
                          <w:t>…</w:t>
                        </w:r>
                        <w:proofErr w:type="gramStart"/>
                        <w:r>
                          <w:rPr>
                            <w:rFonts w:ascii="標楷體" w:eastAsia="標楷體" w:hAnsi="標楷體" w:hint="eastAsia"/>
                            <w:color w:val="000000"/>
                          </w:rPr>
                          <w:t>…</w:t>
                        </w:r>
                        <w:proofErr w:type="gramEnd"/>
                      </w:p>
                    </w:txbxContent>
                  </v:textbox>
                </v:shape>
                <v:line id="直線接點 867" o:spid="_x0000_s1048" style="position:absolute;flip:x y;visibility:visible;mso-wrap-style:square" from="57626,40195" to="57626,45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"/>
                <v:line id="直線接點 868" o:spid="_x0000_s1049" style="position:absolute;flip:x y;visibility:visible;mso-wrap-style:square" from="35909,40195" to="57638,40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">
                  <v:stroke endarrow="block"/>
                </v:line>
                <v:shape id="文字方塊 861" o:spid="_x0000_s1050" type="#_x0000_t202" style="position:absolute;left:52768;top:53530;width:3423;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" filled="f" stroked="f">
                  <v:textbox>
                    <w:txbxContent>
                      <w:p w:rsidR="00C5626A" w:rsidRPr="0015220B" w:rsidRDefault="00C5626A" w:rsidP="00BB2B3F">
                        <w:pPr>
                          <w:spacing w:line="240" w:lineRule="exact"/>
                          <w:rPr>
                            <w:rFonts w:ascii="標楷體" w:eastAsia="標楷體" w:hAnsi="標楷體"/>
                          </w:rPr>
                        </w:pPr>
                        <w:proofErr w:type="gramStart"/>
                        <w:r>
                          <w:rPr>
                            <w:rFonts w:ascii="標楷體" w:eastAsia="標楷體" w:hAnsi="標楷體" w:hint="eastAsia"/>
                          </w:rPr>
                          <w:t>否</w:t>
                        </w:r>
                        <w:proofErr w:type="gramEnd"/>
                      </w:p>
                    </w:txbxContent>
                  </v:textbox>
                </v:shape>
                <v:line id="直線接點 858" o:spid="_x0000_s1051" style="position:absolute;visibility:visible;mso-wrap-style:square" from="35909,60769" to="35909,63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">
                  <v:stroke endarrow="block"/>
                </v:line>
                <v:line id="直線接點 853" o:spid="_x0000_s1052" style="position:absolute;visibility:visible;mso-wrap-style:square" from="36290,72294" to="36290,74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">
                  <v:stroke endarrow="block"/>
                </v:line>
                <v:shape id="文字方塊 859" o:spid="_x0000_s1053" type="#_x0000_t202" style="position:absolute;left:38195;top:60007;width:3422;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" filled="f" stroked="f">
                  <v:textbox>
                    <w:txbxContent>
                      <w:p w:rsidR="00C5626A" w:rsidRPr="001A0317" w:rsidRDefault="00C5626A" w:rsidP="00BB2B3F">
                        <w:pPr>
                          <w:spacing w:line="240" w:lineRule="exact"/>
                          <w:rPr>
                            <w:rFonts w:ascii="標楷體" w:eastAsia="標楷體" w:hAnsi="標楷體"/>
                            <w:color w:val="000000"/>
                          </w:rPr>
                        </w:pPr>
                        <w:r w:rsidRPr="001A0317">
                          <w:rPr>
                            <w:rFonts w:ascii="標楷體" w:eastAsia="標楷體" w:hAnsi="標楷體" w:hint="eastAsia"/>
                            <w:color w:val="000000"/>
                          </w:rPr>
                          <w:t>是</w:t>
                        </w:r>
                      </w:p>
                    </w:txbxContent>
                  </v:textbox>
                </v:shape>
                <v:shape id="文字方塊 871" o:spid="_x0000_s1054" type="#_x0000_t202" style="position:absolute;left:19526;top:34099;width:33775;height:5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">
                  <v:textbox>
                    <w:txbxContent>
                      <w:p w:rsidR="00C5626A" w:rsidRPr="001A0317" w:rsidRDefault="00C5626A" w:rsidP="00BB2B3F">
                        <w:pPr>
                          <w:snapToGrid w:val="0"/>
                          <w:spacing w:line="280" w:lineRule="exact"/>
                          <w:ind w:leftChars="-25" w:left="-60" w:rightChars="-50" w:right="-120"/>
                          <w:jc w:val="center"/>
                          <w:rPr>
                            <w:rFonts w:eastAsia="標楷體"/>
                            <w:color w:val="000000"/>
                          </w:rPr>
                        </w:pPr>
                        <w:r w:rsidRPr="00D925B9">
                          <w:rPr>
                            <w:rFonts w:ascii="標楷體" w:eastAsia="標楷體" w:hAnsi="標楷體" w:hint="eastAsia"/>
                            <w:color w:val="000000"/>
                            <w:spacing w:val="-6"/>
                          </w:rPr>
                          <w:t>依「總決算編製作業手冊」編製單位決算</w:t>
                        </w:r>
                        <w:r w:rsidR="00EF7B3E">
                          <w:rPr>
                            <w:rFonts w:ascii="標楷體" w:eastAsia="標楷體" w:hAnsi="標楷體" w:hint="eastAsia"/>
                            <w:color w:val="000000"/>
                            <w:spacing w:val="-6"/>
                          </w:rPr>
                          <w:t>…</w:t>
                        </w:r>
                        <w:proofErr w:type="gramStart"/>
                        <w:r w:rsidR="00EF7B3E">
                          <w:rPr>
                            <w:rFonts w:ascii="標楷體" w:eastAsia="標楷體" w:hAnsi="標楷體" w:hint="eastAsia"/>
                            <w:color w:val="000000"/>
                            <w:spacing w:val="-6"/>
                          </w:rPr>
                          <w:t>…</w:t>
                        </w:r>
                        <w:bookmarkStart w:id="9" w:name="_GoBack"/>
                        <w:bookmarkEnd w:id="9"/>
                        <w:proofErr w:type="gramEnd"/>
                      </w:p>
                      <w:p w:rsidR="00C5626A" w:rsidRPr="001A0317" w:rsidRDefault="00C5626A" w:rsidP="00BB2B3F">
                        <w:pPr>
                          <w:snapToGrid w:val="0"/>
                          <w:spacing w:line="480" w:lineRule="exact"/>
                          <w:ind w:rightChars="-62" w:right="-149"/>
                          <w:jc w:val="center"/>
                          <w:rPr>
                            <w:rFonts w:eastAsia="標楷體"/>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v:textbox>
                </v:shape>
                <v:line id="直線接點 870" o:spid="_x0000_s1055" style="position:absolute;visibility:visible;mso-wrap-style:square" from="19526,37052" to="53301,37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"/>
                <v:line id="直線接點 872" o:spid="_x0000_s1056" style="position:absolute;flip:x;visibility:visible;mso-wrap-style:square" from="35718,31813" to="35718,3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">
                  <v:stroke endarrow="block"/>
                </v:line>
                <v:line id="直線接點 875" o:spid="_x0000_s1057" style="position:absolute;flip:y;visibility:visible;mso-wrap-style:square" from="16192,18192" to="19469,18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">
                  <v:stroke dashstyle="1 1"/>
                </v:line>
                <v:rect id="矩形 865" o:spid="_x0000_s1058" style="position:absolute;left:55054;top:45910;width:5042;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">
                  <v:textbox>
                    <w:txbxContent>
                      <w:p w:rsidR="00C5626A" w:rsidRPr="00810D25" w:rsidRDefault="00C5626A" w:rsidP="00BB2B3F">
                        <w:pPr>
                          <w:spacing w:line="280" w:lineRule="exact"/>
                          <w:rPr>
                            <w:rFonts w:ascii="標楷體" w:eastAsia="標楷體" w:hAnsi="標楷體"/>
                          </w:rPr>
                        </w:pPr>
                        <w:r w:rsidRPr="00810D25">
                          <w:rPr>
                            <w:rFonts w:ascii="標楷體" w:eastAsia="標楷體" w:hAnsi="標楷體" w:hint="eastAsia"/>
                          </w:rPr>
                          <w:t>資料修正</w:t>
                        </w:r>
                      </w:p>
                    </w:txbxContent>
                  </v:textbox>
                </v:rect>
                <v:line id="直線接點 854" o:spid="_x0000_s1059" style="position:absolute;flip:y;visibility:visible;mso-wrap-style:square" from="16192,69246" to="20294,69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">
                  <v:stroke dashstyle="1 1"/>
                </v:line>
                <v:shape id="文字方塊 856" o:spid="_x0000_s1060" type="#_x0000_t202" style="position:absolute;top:58937;width:16129;height:20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">
                  <v:stroke dashstyle="1 1" endcap="round"/>
                  <v:textbox>
                    <w:txbxContent>
                      <w:p w:rsidR="00C5626A" w:rsidRPr="00CB731E" w:rsidRDefault="00C5626A" w:rsidP="00BB2B3F">
                        <w:pPr>
                          <w:kinsoku w:val="0"/>
                          <w:overflowPunct w:val="0"/>
                          <w:topLinePunct/>
                          <w:spacing w:line="280" w:lineRule="exact"/>
                          <w:jc w:val="both"/>
                          <w:rPr>
                            <w:rFonts w:ascii="標楷體" w:eastAsia="標楷體" w:hAnsi="標楷體"/>
                            <w:color w:val="000000"/>
                          </w:rPr>
                        </w:pPr>
                        <w:r w:rsidRPr="00C45B8F">
                          <w:rPr>
                            <w:rFonts w:ascii="標楷體" w:eastAsia="標楷體" w:hAnsi="標楷體" w:hint="eastAsia"/>
                            <w:color w:val="000000"/>
                          </w:rPr>
                          <w:t>各機關單位決算應於次年2月</w:t>
                        </w:r>
                        <w:r>
                          <w:rPr>
                            <w:rFonts w:ascii="標楷體" w:eastAsia="標楷體" w:hAnsi="標楷體"/>
                            <w:color w:val="000000"/>
                          </w:rPr>
                          <w:t>20</w:t>
                        </w:r>
                        <w:r w:rsidRPr="00C45B8F">
                          <w:rPr>
                            <w:rFonts w:ascii="標楷體" w:eastAsia="標楷體" w:hAnsi="標楷體" w:hint="eastAsia"/>
                            <w:color w:val="000000"/>
                          </w:rPr>
                          <w:t>日前</w:t>
                        </w:r>
                        <w:r>
                          <w:rPr>
                            <w:rFonts w:ascii="標楷體" w:eastAsia="標楷體" w:hAnsi="標楷體" w:hint="eastAsia"/>
                            <w:color w:val="000000"/>
                          </w:rPr>
                          <w:t>…</w:t>
                        </w:r>
                        <w:proofErr w:type="gramStart"/>
                        <w:r>
                          <w:rPr>
                            <w:rFonts w:ascii="標楷體" w:eastAsia="標楷體" w:hAnsi="標楷體" w:hint="eastAsia"/>
                            <w:color w:val="000000"/>
                          </w:rPr>
                          <w:t>…</w:t>
                        </w:r>
                        <w:proofErr w:type="gramEnd"/>
                        <w:r w:rsidRPr="00C45B8F">
                          <w:rPr>
                            <w:rFonts w:ascii="標楷體" w:eastAsia="標楷體" w:hAnsi="標楷體" w:hint="eastAsia"/>
                            <w:color w:val="000000"/>
                          </w:rPr>
                          <w:t>。</w:t>
                        </w:r>
                      </w:p>
                    </w:txbxContent>
                  </v:textbox>
                </v:shape>
                <v:line id="直線接點 860" o:spid="_x0000_s1061" style="position:absolute;flip:y;visibility:visible;mso-wrap-style:square" from="51816,56673" to="57892,56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"/>
                <v:line id="直線接點 864" o:spid="_x0000_s1062" style="position:absolute;flip:y;visibility:visible;mso-wrap-style:square" from="57912,50958" to="57912,56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">
                  <v:stroke endarrow="block"/>
                </v:line>
              </v:group>
            </w:pict>
          </mc:Fallback>
        </mc:AlternateContent>
      </w:r>
    </w:p>
    <w:p w:rsidR="00BB2B3F" w:rsidRPr="002502C7" w:rsidRDefault="00BB2B3F" w:rsidP="00BB2B3F">
      <w:pPr>
        <w:spacing w:beforeLines="100" w:before="360" w:afterLines="100" w:after="360"/>
        <w:rPr>
          <w:sz w:val="20"/>
          <w:szCs w:val="20"/>
        </w:rPr>
      </w:pPr>
    </w:p>
    <w:p w:rsidR="00BB2B3F" w:rsidRPr="002502C7" w:rsidRDefault="00BB2B3F" w:rsidP="00BB2B3F">
      <w:pPr>
        <w:adjustRightInd w:val="0"/>
        <w:snapToGrid w:val="0"/>
        <w:spacing w:line="0" w:lineRule="atLeast"/>
        <w:rPr>
          <w:sz w:val="20"/>
          <w:szCs w:val="20"/>
        </w:rPr>
      </w:pPr>
    </w:p>
    <w:p w:rsidR="00BB2B3F" w:rsidRPr="002502C7" w:rsidRDefault="00BB2B3F" w:rsidP="00BB2B3F">
      <w:pPr>
        <w:adjustRightInd w:val="0"/>
        <w:snapToGrid w:val="0"/>
        <w:spacing w:line="0" w:lineRule="atLeast"/>
        <w:rPr>
          <w:sz w:val="20"/>
          <w:szCs w:val="20"/>
        </w:rPr>
      </w:pPr>
    </w:p>
    <w:p w:rsidR="00BB2B3F" w:rsidRPr="002502C7" w:rsidRDefault="00BB2B3F" w:rsidP="00BB2B3F">
      <w:pPr>
        <w:adjustRightInd w:val="0"/>
        <w:snapToGrid w:val="0"/>
        <w:spacing w:line="0" w:lineRule="atLeast"/>
        <w:rPr>
          <w:sz w:val="20"/>
          <w:szCs w:val="20"/>
        </w:rPr>
      </w:pPr>
    </w:p>
    <w:p w:rsidR="00BB2B3F" w:rsidRPr="002502C7" w:rsidRDefault="00BB2B3F" w:rsidP="00BB2B3F">
      <w:pPr>
        <w:adjustRightInd w:val="0"/>
        <w:snapToGrid w:val="0"/>
        <w:spacing w:line="0" w:lineRule="atLeast"/>
        <w:rPr>
          <w:sz w:val="20"/>
          <w:szCs w:val="20"/>
        </w:rPr>
      </w:pPr>
    </w:p>
    <w:p w:rsidR="00BB2B3F" w:rsidRPr="002502C7" w:rsidRDefault="00BB2B3F" w:rsidP="00BB2B3F">
      <w:pPr>
        <w:adjustRightInd w:val="0"/>
        <w:snapToGrid w:val="0"/>
        <w:spacing w:line="0" w:lineRule="atLeast"/>
        <w:rPr>
          <w:sz w:val="20"/>
          <w:szCs w:val="20"/>
        </w:rPr>
      </w:pPr>
    </w:p>
    <w:p w:rsidR="00BB2B3F" w:rsidRPr="002502C7" w:rsidRDefault="00BB2B3F" w:rsidP="00BB2B3F">
      <w:pPr>
        <w:adjustRightInd w:val="0"/>
        <w:snapToGrid w:val="0"/>
        <w:spacing w:line="0" w:lineRule="atLeast"/>
        <w:rPr>
          <w:sz w:val="20"/>
          <w:szCs w:val="20"/>
        </w:rPr>
      </w:pPr>
      <w:r w:rsidRPr="002502C7">
        <w:rPr>
          <w:rFonts w:hint="eastAsia"/>
          <w:sz w:val="20"/>
          <w:szCs w:val="20"/>
        </w:rPr>
        <w:t xml:space="preserve"> </w:t>
      </w:r>
    </w:p>
    <w:p w:rsidR="00BB2B3F" w:rsidRPr="002502C7" w:rsidRDefault="00BB2B3F" w:rsidP="00BB2B3F">
      <w:pPr>
        <w:tabs>
          <w:tab w:val="left" w:pos="6660"/>
        </w:tabs>
        <w:adjustRightInd w:val="0"/>
        <w:snapToGrid w:val="0"/>
        <w:spacing w:line="0" w:lineRule="atLeast"/>
        <w:ind w:firstLineChars="1650" w:firstLine="3960"/>
        <w:rPr>
          <w:rFonts w:eastAsia="標楷體"/>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ind w:firstLineChars="2790" w:firstLine="5580"/>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rPr>
          <w:sz w:val="20"/>
          <w:szCs w:val="20"/>
        </w:rPr>
      </w:pPr>
      <w:r w:rsidRPr="002502C7">
        <w:rPr>
          <w:rFonts w:hint="eastAsia"/>
          <w:sz w:val="20"/>
          <w:szCs w:val="20"/>
        </w:rPr>
        <w:t xml:space="preserve">  </w:t>
      </w: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240" w:lineRule="exact"/>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6660"/>
        </w:tabs>
        <w:adjustRightInd w:val="0"/>
        <w:snapToGrid w:val="0"/>
        <w:spacing w:line="0" w:lineRule="atLeast"/>
        <w:rPr>
          <w:sz w:val="20"/>
          <w:szCs w:val="20"/>
        </w:rPr>
      </w:pPr>
    </w:p>
    <w:p w:rsidR="00BB2B3F" w:rsidRPr="002502C7" w:rsidRDefault="00BB2B3F" w:rsidP="00BB2B3F">
      <w:pPr>
        <w:tabs>
          <w:tab w:val="left" w:pos="5220"/>
        </w:tabs>
        <w:adjustRightInd w:val="0"/>
        <w:snapToGrid w:val="0"/>
        <w:spacing w:line="0" w:lineRule="atLeast"/>
        <w:rPr>
          <w:sz w:val="20"/>
          <w:szCs w:val="20"/>
        </w:rPr>
      </w:pPr>
    </w:p>
    <w:p w:rsidR="00BB2B3F" w:rsidRPr="002502C7" w:rsidRDefault="00BB2B3F" w:rsidP="00BB2B3F">
      <w:pPr>
        <w:tabs>
          <w:tab w:val="left" w:pos="5220"/>
        </w:tabs>
        <w:adjustRightInd w:val="0"/>
        <w:snapToGrid w:val="0"/>
        <w:spacing w:line="0" w:lineRule="atLeast"/>
        <w:rPr>
          <w:sz w:val="20"/>
          <w:szCs w:val="20"/>
        </w:rPr>
      </w:pPr>
      <w:r w:rsidRPr="002502C7">
        <w:rPr>
          <w:sz w:val="20"/>
          <w:szCs w:val="20"/>
        </w:rPr>
        <w:br w:type="page"/>
      </w:r>
    </w:p>
    <w:p w:rsidR="00BB2B3F" w:rsidRPr="002502C7" w:rsidRDefault="00BB2B3F" w:rsidP="00BB2B3F">
      <w:pPr>
        <w:widowControl/>
        <w:spacing w:line="440" w:lineRule="exact"/>
        <w:ind w:leftChars="75" w:left="718" w:hangingChars="192" w:hanging="538"/>
        <w:jc w:val="center"/>
        <w:rPr>
          <w:rFonts w:ascii="標楷體" w:eastAsia="標楷體" w:hAnsi="標楷體" w:cs="新細明體"/>
          <w:b/>
          <w:sz w:val="28"/>
          <w:szCs w:val="28"/>
        </w:rPr>
      </w:pPr>
      <w:r w:rsidRPr="002502C7">
        <w:rPr>
          <w:rFonts w:ascii="標楷體" w:eastAsia="標楷體" w:hAnsi="標楷體" w:cs="新細明體" w:hint="eastAsia"/>
          <w:b/>
          <w:sz w:val="28"/>
          <w:szCs w:val="28"/>
        </w:rPr>
        <w:lastRenderedPageBreak/>
        <w:t>(機關名稱)</w:t>
      </w:r>
      <w:r w:rsidRPr="002502C7">
        <w:rPr>
          <w:rFonts w:ascii="標楷體" w:eastAsia="標楷體" w:hAnsi="標楷體" w:cs="新細明體"/>
          <w:b/>
          <w:sz w:val="28"/>
          <w:szCs w:val="28"/>
        </w:rPr>
        <w:t>(</w:t>
      </w:r>
      <w:r w:rsidRPr="002502C7">
        <w:rPr>
          <w:rFonts w:ascii="標楷體" w:eastAsia="標楷體" w:hAnsi="標楷體" w:cs="新細明體" w:hint="eastAsia"/>
          <w:b/>
          <w:sz w:val="28"/>
          <w:szCs w:val="28"/>
        </w:rPr>
        <w:t>單位名稱)控制作業自行評估表</w:t>
      </w:r>
    </w:p>
    <w:p w:rsidR="00BB2B3F" w:rsidRPr="002502C7" w:rsidRDefault="00BB2B3F" w:rsidP="00BB2B3F">
      <w:pPr>
        <w:widowControl/>
        <w:spacing w:line="360" w:lineRule="exact"/>
        <w:ind w:leftChars="75" w:left="641" w:hangingChars="192" w:hanging="461"/>
        <w:jc w:val="center"/>
        <w:rPr>
          <w:rFonts w:ascii="標楷體" w:eastAsia="標楷體" w:hAnsi="標楷體" w:cs="新細明體"/>
          <w:b/>
          <w:sz w:val="28"/>
          <w:szCs w:val="28"/>
        </w:rPr>
      </w:pPr>
      <w:r w:rsidRPr="002502C7">
        <w:rPr>
          <w:rFonts w:ascii="標楷體" w:eastAsia="標楷體" w:hAnsi="標楷體" w:cs="新細明體" w:hint="eastAsia"/>
          <w:b/>
          <w:bCs/>
          <w:kern w:val="0"/>
        </w:rPr>
        <w:t>○○</w:t>
      </w:r>
      <w:r w:rsidRPr="002502C7">
        <w:rPr>
          <w:rFonts w:ascii="標楷體" w:eastAsia="標楷體" w:hAnsi="標楷體" w:cs="新細明體" w:hint="eastAsia"/>
          <w:b/>
        </w:rPr>
        <w:t>年度</w:t>
      </w:r>
    </w:p>
    <w:p w:rsidR="00BB2B3F" w:rsidRPr="002502C7" w:rsidRDefault="00BB2B3F" w:rsidP="00BB2B3F">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評估單位：</w:t>
      </w:r>
      <w:r w:rsidRPr="002502C7">
        <w:rPr>
          <w:rFonts w:ascii="標楷體" w:eastAsia="標楷體" w:hAnsi="標楷體" w:cs="新細明體" w:hint="eastAsia"/>
          <w:sz w:val="26"/>
          <w:szCs w:val="26"/>
        </w:rPr>
        <w:t>會計單位</w:t>
      </w:r>
    </w:p>
    <w:p w:rsidR="00BB2B3F" w:rsidRPr="002502C7" w:rsidRDefault="00BB2B3F" w:rsidP="00BB2B3F">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作業類別(項目)：</w:t>
      </w:r>
      <w:r w:rsidRPr="002502C7">
        <w:rPr>
          <w:rFonts w:ascii="標楷體" w:eastAsia="標楷體" w:hAnsi="標楷體" w:cs="新細明體" w:hint="eastAsia"/>
          <w:sz w:val="26"/>
          <w:szCs w:val="26"/>
        </w:rPr>
        <w:t>單位決算之編製作業</w:t>
      </w:r>
    </w:p>
    <w:p w:rsidR="00BB2B3F" w:rsidRPr="002502C7" w:rsidRDefault="00BB2B3F" w:rsidP="00BB2B3F">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bCs/>
          <w:kern w:val="0"/>
        </w:rPr>
        <w:t>評估期間：○○年○○月○○日至○○年○○月○○日</w:t>
      </w:r>
    </w:p>
    <w:p w:rsidR="00BB2B3F" w:rsidRPr="002502C7" w:rsidRDefault="00BB2B3F" w:rsidP="00BB2B3F">
      <w:pPr>
        <w:widowControl/>
        <w:spacing w:line="360" w:lineRule="exact"/>
        <w:ind w:leftChars="75" w:left="641" w:right="120" w:hangingChars="192" w:hanging="461"/>
        <w:jc w:val="right"/>
        <w:rPr>
          <w:rFonts w:ascii="標楷體" w:eastAsia="標楷體" w:hAnsi="標楷體" w:cs="新細明體"/>
          <w:sz w:val="26"/>
          <w:szCs w:val="26"/>
        </w:rPr>
      </w:pPr>
      <w:r w:rsidRPr="002502C7">
        <w:rPr>
          <w:rFonts w:ascii="標楷體" w:eastAsia="標楷體" w:hAnsi="標楷體" w:cs="新細明體" w:hint="eastAsia"/>
        </w:rPr>
        <w:tab/>
        <w:t>評估日期：   年  月  日</w:t>
      </w:r>
    </w:p>
    <w:tbl>
      <w:tblPr>
        <w:tblW w:w="1008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2502C7" w:rsidRPr="002502C7" w:rsidTr="001F2B04">
        <w:trPr>
          <w:trHeight w:val="663"/>
        </w:trPr>
        <w:tc>
          <w:tcPr>
            <w:tcW w:w="3600" w:type="dxa"/>
            <w:vMerge w:val="restart"/>
            <w:tcBorders>
              <w:bottom w:val="single" w:sz="8" w:space="0" w:color="auto"/>
              <w:right w:val="single" w:sz="8" w:space="0" w:color="auto"/>
            </w:tcBorders>
            <w:vAlign w:val="center"/>
          </w:tcPr>
          <w:p w:rsidR="00BB2B3F" w:rsidRPr="002502C7" w:rsidRDefault="00BB2B3F" w:rsidP="001F2B04">
            <w:pPr>
              <w:widowControl/>
              <w:spacing w:line="440" w:lineRule="exact"/>
              <w:jc w:val="center"/>
              <w:rPr>
                <w:rFonts w:ascii="標楷體" w:eastAsia="標楷體" w:hAnsi="標楷體" w:cs="新細明體"/>
                <w:sz w:val="26"/>
                <w:szCs w:val="26"/>
              </w:rPr>
            </w:pPr>
            <w:r w:rsidRPr="002502C7">
              <w:rPr>
                <w:rFonts w:ascii="標楷體" w:eastAsia="標楷體" w:hAnsi="標楷體" w:cs="新細明體" w:hint="eastAsia"/>
                <w:sz w:val="26"/>
                <w:szCs w:val="26"/>
              </w:rPr>
              <w:t>控制重點</w:t>
            </w:r>
          </w:p>
        </w:tc>
        <w:tc>
          <w:tcPr>
            <w:tcW w:w="4860" w:type="dxa"/>
            <w:gridSpan w:val="5"/>
            <w:tcBorders>
              <w:left w:val="single" w:sz="8" w:space="0" w:color="auto"/>
              <w:bottom w:val="single" w:sz="8" w:space="0" w:color="auto"/>
              <w:right w:val="single" w:sz="8" w:space="0" w:color="auto"/>
            </w:tcBorders>
            <w:vAlign w:val="center"/>
          </w:tcPr>
          <w:p w:rsidR="00BB2B3F" w:rsidRPr="002502C7" w:rsidRDefault="00BB2B3F" w:rsidP="001F2B04">
            <w:pPr>
              <w:widowControl/>
              <w:spacing w:line="440" w:lineRule="exact"/>
              <w:jc w:val="center"/>
              <w:rPr>
                <w:rFonts w:ascii="標楷體" w:eastAsia="標楷體" w:hAnsi="標楷體" w:cs="新細明體"/>
                <w:sz w:val="26"/>
                <w:szCs w:val="26"/>
              </w:rPr>
            </w:pPr>
            <w:r w:rsidRPr="002502C7">
              <w:rPr>
                <w:rFonts w:ascii="標楷體" w:eastAsia="標楷體" w:hAnsi="標楷體" w:cs="新細明體" w:hint="eastAsia"/>
                <w:sz w:val="26"/>
                <w:szCs w:val="26"/>
              </w:rPr>
              <w:t>評估情形</w:t>
            </w:r>
          </w:p>
        </w:tc>
        <w:tc>
          <w:tcPr>
            <w:tcW w:w="1620" w:type="dxa"/>
            <w:vMerge w:val="restart"/>
            <w:tcBorders>
              <w:left w:val="single" w:sz="8" w:space="0" w:color="auto"/>
              <w:bottom w:val="single" w:sz="8" w:space="0" w:color="auto"/>
            </w:tcBorders>
            <w:vAlign w:val="center"/>
          </w:tcPr>
          <w:p w:rsidR="00BB2B3F" w:rsidRPr="002502C7" w:rsidRDefault="00BB2B3F" w:rsidP="001F2B04">
            <w:pPr>
              <w:widowControl/>
              <w:spacing w:line="440" w:lineRule="exact"/>
              <w:jc w:val="center"/>
              <w:rPr>
                <w:rFonts w:ascii="標楷體" w:eastAsia="標楷體" w:hAnsi="標楷體" w:cs="新細明體"/>
                <w:sz w:val="26"/>
                <w:szCs w:val="26"/>
              </w:rPr>
            </w:pPr>
            <w:r w:rsidRPr="002502C7">
              <w:rPr>
                <w:rFonts w:ascii="標楷體" w:eastAsia="標楷體" w:hAnsi="標楷體" w:cs="新細明體" w:hint="eastAsia"/>
                <w:sz w:val="26"/>
                <w:szCs w:val="26"/>
              </w:rPr>
              <w:t>改善措施</w:t>
            </w:r>
          </w:p>
        </w:tc>
      </w:tr>
      <w:tr w:rsidR="002502C7" w:rsidRPr="002502C7" w:rsidTr="001F2B04">
        <w:trPr>
          <w:trHeight w:val="669"/>
        </w:trPr>
        <w:tc>
          <w:tcPr>
            <w:tcW w:w="3600" w:type="dxa"/>
            <w:vMerge/>
            <w:tcBorders>
              <w:top w:val="single" w:sz="8" w:space="0" w:color="auto"/>
              <w:bottom w:val="single" w:sz="8" w:space="0" w:color="auto"/>
              <w:right w:val="single" w:sz="8" w:space="0" w:color="auto"/>
            </w:tcBorders>
          </w:tcPr>
          <w:p w:rsidR="00BB2B3F" w:rsidRPr="002502C7" w:rsidRDefault="00BB2B3F" w:rsidP="001F2B04">
            <w:pPr>
              <w:widowControl/>
              <w:spacing w:line="440" w:lineRule="exact"/>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落實</w:t>
            </w:r>
          </w:p>
        </w:tc>
        <w:tc>
          <w:tcPr>
            <w:tcW w:w="900"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未落實</w:t>
            </w:r>
          </w:p>
        </w:tc>
        <w:tc>
          <w:tcPr>
            <w:tcW w:w="1008"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440" w:lineRule="exact"/>
              <w:jc w:val="center"/>
              <w:rPr>
                <w:rFonts w:ascii="標楷體" w:eastAsia="標楷體" w:hAnsi="標楷體" w:cs="新細明體"/>
                <w:sz w:val="26"/>
                <w:szCs w:val="26"/>
              </w:rPr>
            </w:pPr>
            <w:r w:rsidRPr="002502C7">
              <w:rPr>
                <w:rFonts w:ascii="標楷體" w:eastAsia="標楷體" w:hAnsi="標楷體" w:cs="新細明體" w:hint="eastAsia"/>
                <w:sz w:val="26"/>
                <w:szCs w:val="26"/>
              </w:rPr>
              <w:t>未</w:t>
            </w:r>
            <w:r w:rsidRPr="002502C7">
              <w:rPr>
                <w:rFonts w:ascii="標楷體" w:eastAsia="標楷體" w:hAnsi="標楷體" w:cs="新細明體"/>
                <w:sz w:val="26"/>
                <w:szCs w:val="26"/>
              </w:rPr>
              <w:t>發生</w:t>
            </w:r>
          </w:p>
        </w:tc>
        <w:tc>
          <w:tcPr>
            <w:tcW w:w="1013"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440" w:lineRule="exact"/>
              <w:jc w:val="center"/>
              <w:rPr>
                <w:rFonts w:ascii="標楷體" w:eastAsia="標楷體" w:hAnsi="標楷體" w:cs="新細明體"/>
                <w:sz w:val="26"/>
                <w:szCs w:val="26"/>
              </w:rPr>
            </w:pPr>
            <w:r w:rsidRPr="002502C7">
              <w:rPr>
                <w:rFonts w:ascii="標楷體" w:eastAsia="標楷體" w:hAnsi="標楷體" w:cs="新細明體" w:hint="eastAsia"/>
                <w:sz w:val="26"/>
                <w:szCs w:val="26"/>
              </w:rPr>
              <w:t>不</w:t>
            </w:r>
            <w:r w:rsidRPr="002502C7">
              <w:rPr>
                <w:rFonts w:ascii="標楷體" w:eastAsia="標楷體" w:hAnsi="標楷體" w:cs="新細明體"/>
                <w:sz w:val="26"/>
                <w:szCs w:val="26"/>
              </w:rPr>
              <w:t>適用</w:t>
            </w:r>
          </w:p>
        </w:tc>
        <w:tc>
          <w:tcPr>
            <w:tcW w:w="1620" w:type="dxa"/>
            <w:vMerge/>
            <w:tcBorders>
              <w:top w:val="single" w:sz="8" w:space="0" w:color="auto"/>
              <w:left w:val="single" w:sz="8" w:space="0" w:color="auto"/>
              <w:bottom w:val="single" w:sz="8" w:space="0" w:color="auto"/>
            </w:tcBorders>
          </w:tcPr>
          <w:p w:rsidR="00BB2B3F" w:rsidRPr="002502C7" w:rsidRDefault="00BB2B3F" w:rsidP="001F2B04">
            <w:pPr>
              <w:widowControl/>
              <w:spacing w:line="440" w:lineRule="exact"/>
              <w:rPr>
                <w:rFonts w:ascii="標楷體" w:eastAsia="標楷體" w:hAnsi="標楷體" w:cs="新細明體"/>
                <w:sz w:val="26"/>
                <w:szCs w:val="26"/>
              </w:rPr>
            </w:pPr>
          </w:p>
        </w:tc>
      </w:tr>
      <w:tr w:rsidR="002502C7" w:rsidRPr="002502C7" w:rsidTr="001F2B04">
        <w:trPr>
          <w:trHeight w:val="1205"/>
        </w:trPr>
        <w:tc>
          <w:tcPr>
            <w:tcW w:w="3600" w:type="dxa"/>
            <w:tcBorders>
              <w:top w:val="single" w:sz="8" w:space="0" w:color="auto"/>
              <w:bottom w:val="single" w:sz="8" w:space="0" w:color="auto"/>
              <w:right w:val="single" w:sz="8" w:space="0" w:color="auto"/>
            </w:tcBorders>
          </w:tcPr>
          <w:p w:rsidR="00BB2B3F" w:rsidRPr="002502C7" w:rsidRDefault="00BB2B3F" w:rsidP="001F2B04">
            <w:pPr>
              <w:tabs>
                <w:tab w:val="left" w:pos="6480"/>
              </w:tabs>
              <w:snapToGrid w:val="0"/>
              <w:spacing w:line="320" w:lineRule="atLeast"/>
              <w:ind w:left="480" w:hangingChars="200" w:hanging="480"/>
              <w:jc w:val="both"/>
              <w:rPr>
                <w:rFonts w:ascii="標楷體" w:eastAsia="標楷體" w:hAnsi="標楷體"/>
                <w:szCs w:val="26"/>
              </w:rPr>
            </w:pPr>
            <w:r w:rsidRPr="002502C7">
              <w:rPr>
                <w:rFonts w:ascii="標楷體" w:eastAsia="標楷體" w:hAnsi="標楷體" w:cs="新細明體" w:hint="eastAsia"/>
                <w:kern w:val="0"/>
                <w:szCs w:val="28"/>
              </w:rPr>
              <w:t>一、檢查單位決算所列預算數</w:t>
            </w:r>
            <w:r w:rsidRPr="002502C7">
              <w:rPr>
                <w:rFonts w:ascii="標楷體" w:eastAsia="標楷體" w:hAnsi="標楷體" w:hint="eastAsia"/>
                <w:snapToGrid w:val="0"/>
                <w:szCs w:val="28"/>
              </w:rPr>
              <w:t>（</w:t>
            </w:r>
            <w:r w:rsidRPr="002502C7">
              <w:rPr>
                <w:rFonts w:ascii="標楷體" w:eastAsia="標楷體" w:hAnsi="標楷體"/>
                <w:snapToGrid w:val="0"/>
                <w:szCs w:val="28"/>
              </w:rPr>
              <w:br/>
            </w:r>
            <w:r w:rsidRPr="002502C7">
              <w:rPr>
                <w:rFonts w:ascii="標楷體" w:eastAsia="標楷體" w:hAnsi="標楷體" w:hint="eastAsia"/>
                <w:snapToGrid w:val="0"/>
                <w:szCs w:val="28"/>
              </w:rPr>
              <w:t>含本年度預算數、追加減預算數、動支第一、二預備金、災害準備金及經費流用等）、以前年度轉入數</w:t>
            </w:r>
            <w:r w:rsidRPr="002502C7">
              <w:rPr>
                <w:rFonts w:ascii="標楷體" w:eastAsia="標楷體" w:hAnsi="標楷體" w:cs="新細明體" w:hint="eastAsia"/>
                <w:kern w:val="0"/>
                <w:szCs w:val="28"/>
              </w:rPr>
              <w:t>是否</w:t>
            </w:r>
            <w:r w:rsidRPr="002502C7">
              <w:rPr>
                <w:rFonts w:ascii="標楷體" w:eastAsia="標楷體" w:hAnsi="標楷體" w:hint="eastAsia"/>
                <w:snapToGrid w:val="0"/>
                <w:szCs w:val="28"/>
              </w:rPr>
              <w:t>與法定預算數、核准文件及審計處審定數額相符。</w:t>
            </w:r>
          </w:p>
        </w:tc>
        <w:tc>
          <w:tcPr>
            <w:tcW w:w="900"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r>
      <w:tr w:rsidR="002502C7" w:rsidRPr="002502C7" w:rsidTr="001F2B04">
        <w:trPr>
          <w:trHeight w:val="48"/>
        </w:trPr>
        <w:tc>
          <w:tcPr>
            <w:tcW w:w="3600" w:type="dxa"/>
            <w:tcBorders>
              <w:top w:val="single" w:sz="8" w:space="0" w:color="auto"/>
              <w:bottom w:val="single" w:sz="8" w:space="0" w:color="auto"/>
              <w:right w:val="single" w:sz="8" w:space="0" w:color="auto"/>
            </w:tcBorders>
          </w:tcPr>
          <w:p w:rsidR="00BB2B3F" w:rsidRPr="002502C7" w:rsidRDefault="00BB2B3F" w:rsidP="001F2B04">
            <w:pPr>
              <w:tabs>
                <w:tab w:val="left" w:pos="6480"/>
              </w:tabs>
              <w:snapToGrid w:val="0"/>
              <w:spacing w:line="320" w:lineRule="atLeast"/>
              <w:ind w:left="480" w:hangingChars="200" w:hanging="480"/>
              <w:jc w:val="both"/>
              <w:rPr>
                <w:rFonts w:ascii="標楷體" w:eastAsia="標楷體" w:hAnsi="標楷體"/>
                <w:szCs w:val="26"/>
              </w:rPr>
            </w:pPr>
            <w:r w:rsidRPr="002502C7">
              <w:rPr>
                <w:rFonts w:ascii="標楷體" w:eastAsia="標楷體" w:hAnsi="標楷體" w:cs="新細明體" w:hint="eastAsia"/>
                <w:kern w:val="0"/>
                <w:szCs w:val="28"/>
              </w:rPr>
              <w:t>二、單位決算所列</w:t>
            </w:r>
            <w:r w:rsidRPr="002502C7">
              <w:rPr>
                <w:rFonts w:ascii="標楷體" w:eastAsia="標楷體" w:hAnsi="標楷體" w:cs="新細明體"/>
                <w:kern w:val="0"/>
                <w:szCs w:val="28"/>
              </w:rPr>
              <w:t>數字</w:t>
            </w:r>
            <w:r w:rsidRPr="002502C7">
              <w:rPr>
                <w:rFonts w:ascii="標楷體" w:eastAsia="標楷體" w:hAnsi="標楷體" w:cs="新細明體" w:hint="eastAsia"/>
                <w:kern w:val="0"/>
                <w:szCs w:val="28"/>
              </w:rPr>
              <w:t>之計算是否</w:t>
            </w:r>
            <w:r w:rsidRPr="002502C7">
              <w:rPr>
                <w:rFonts w:ascii="標楷體" w:eastAsia="標楷體" w:hAnsi="標楷體" w:cs="新細明體"/>
                <w:kern w:val="0"/>
                <w:szCs w:val="28"/>
              </w:rPr>
              <w:t>正確</w:t>
            </w:r>
            <w:r w:rsidRPr="002502C7">
              <w:rPr>
                <w:rFonts w:ascii="標楷體" w:eastAsia="標楷體" w:hAnsi="標楷體" w:cs="新細明體" w:hint="eastAsia"/>
                <w:kern w:val="0"/>
                <w:szCs w:val="28"/>
              </w:rPr>
              <w:t>。</w:t>
            </w:r>
          </w:p>
        </w:tc>
        <w:tc>
          <w:tcPr>
            <w:tcW w:w="900"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r>
      <w:tr w:rsidR="002502C7" w:rsidRPr="002502C7" w:rsidTr="001F2B04">
        <w:trPr>
          <w:trHeight w:val="243"/>
        </w:trPr>
        <w:tc>
          <w:tcPr>
            <w:tcW w:w="3600" w:type="dxa"/>
            <w:tcBorders>
              <w:top w:val="single" w:sz="8" w:space="0" w:color="auto"/>
              <w:bottom w:val="single" w:sz="8" w:space="0" w:color="auto"/>
              <w:right w:val="single" w:sz="8" w:space="0" w:color="auto"/>
            </w:tcBorders>
          </w:tcPr>
          <w:p w:rsidR="00BB2B3F" w:rsidRPr="002502C7" w:rsidRDefault="00BB2B3F" w:rsidP="001F2B04">
            <w:pPr>
              <w:tabs>
                <w:tab w:val="left" w:pos="6480"/>
              </w:tabs>
              <w:snapToGrid w:val="0"/>
              <w:spacing w:line="320" w:lineRule="atLeast"/>
              <w:ind w:left="480" w:hangingChars="200" w:hanging="480"/>
              <w:jc w:val="both"/>
              <w:rPr>
                <w:rFonts w:ascii="標楷體" w:eastAsia="標楷體" w:hAnsi="標楷體"/>
                <w:szCs w:val="26"/>
              </w:rPr>
            </w:pPr>
            <w:r w:rsidRPr="002502C7">
              <w:rPr>
                <w:rFonts w:ascii="標楷體" w:eastAsia="標楷體" w:hAnsi="標楷體" w:hint="eastAsia"/>
                <w:szCs w:val="26"/>
              </w:rPr>
              <w:t>……</w:t>
            </w:r>
          </w:p>
        </w:tc>
        <w:tc>
          <w:tcPr>
            <w:tcW w:w="900"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p>
        </w:tc>
      </w:tr>
      <w:tr w:rsidR="002502C7" w:rsidRPr="002502C7" w:rsidTr="001F2B04">
        <w:trPr>
          <w:trHeight w:val="868"/>
        </w:trPr>
        <w:tc>
          <w:tcPr>
            <w:tcW w:w="10080" w:type="dxa"/>
            <w:gridSpan w:val="7"/>
            <w:tcBorders>
              <w:top w:val="single" w:sz="8" w:space="0" w:color="auto"/>
            </w:tcBorders>
            <w:vAlign w:val="center"/>
          </w:tcPr>
          <w:p w:rsidR="00BB2B3F" w:rsidRPr="002502C7" w:rsidRDefault="00BB2B3F" w:rsidP="001F2B04">
            <w:pPr>
              <w:widowControl/>
              <w:spacing w:line="320" w:lineRule="exact"/>
              <w:jc w:val="both"/>
              <w:rPr>
                <w:rFonts w:ascii="標楷體" w:eastAsia="標楷體" w:hAnsi="標楷體" w:cs="新細明體"/>
                <w:sz w:val="26"/>
                <w:szCs w:val="26"/>
              </w:rPr>
            </w:pPr>
            <w:r w:rsidRPr="002502C7">
              <w:rPr>
                <w:rFonts w:ascii="標楷體" w:eastAsia="標楷體" w:hAnsi="標楷體" w:cs="新細明體" w:hint="eastAsia"/>
                <w:kern w:val="0"/>
                <w:sz w:val="26"/>
                <w:szCs w:val="26"/>
              </w:rPr>
              <w:t>填表人：</w:t>
            </w:r>
            <w:r w:rsidRPr="002502C7">
              <w:rPr>
                <w:rFonts w:ascii="標楷體" w:eastAsia="標楷體" w:hAnsi="標楷體" w:cs="新細明體"/>
                <w:kern w:val="0"/>
                <w:sz w:val="26"/>
                <w:szCs w:val="26"/>
              </w:rPr>
              <w:t xml:space="preserve">               </w:t>
            </w:r>
            <w:r w:rsidRPr="002502C7">
              <w:rPr>
                <w:rFonts w:ascii="標楷體" w:eastAsia="標楷體" w:hAnsi="標楷體" w:cs="新細明體" w:hint="eastAsia"/>
                <w:kern w:val="0"/>
                <w:sz w:val="26"/>
                <w:szCs w:val="26"/>
              </w:rPr>
              <w:t>複核：</w:t>
            </w:r>
          </w:p>
        </w:tc>
      </w:tr>
    </w:tbl>
    <w:p w:rsidR="00BB2B3F" w:rsidRPr="002502C7" w:rsidRDefault="00BB2B3F" w:rsidP="00BB2B3F">
      <w:pPr>
        <w:widowControl/>
        <w:spacing w:line="440" w:lineRule="exact"/>
        <w:rPr>
          <w:rFonts w:ascii="標楷體" w:eastAsia="標楷體" w:hAnsi="標楷體" w:cs="新細明體"/>
        </w:rPr>
      </w:pPr>
      <w:r w:rsidRPr="002502C7">
        <w:rPr>
          <w:rFonts w:ascii="標楷體" w:eastAsia="標楷體" w:hAnsi="標楷體" w:cs="新細明體" w:hint="eastAsia"/>
        </w:rPr>
        <w:t>註：</w:t>
      </w:r>
    </w:p>
    <w:p w:rsidR="00BB2B3F" w:rsidRPr="002502C7" w:rsidRDefault="00BB2B3F" w:rsidP="00BB2B3F">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1.機關得就</w:t>
      </w:r>
      <w:r w:rsidRPr="002502C7">
        <w:rPr>
          <w:rFonts w:ascii="標楷體" w:eastAsia="標楷體" w:hAnsi="標楷體"/>
        </w:rPr>
        <w:t>1</w:t>
      </w:r>
      <w:r w:rsidRPr="002502C7">
        <w:rPr>
          <w:rFonts w:ascii="標楷體" w:eastAsia="標楷體" w:hAnsi="標楷體" w:hint="eastAsia"/>
        </w:rPr>
        <w:t>項作業流程製作</w:t>
      </w:r>
      <w:r w:rsidRPr="002502C7">
        <w:rPr>
          <w:rFonts w:ascii="標楷體" w:eastAsia="標楷體" w:hAnsi="標楷體"/>
        </w:rPr>
        <w:t>1</w:t>
      </w:r>
      <w:r w:rsidRPr="002502C7">
        <w:rPr>
          <w:rFonts w:ascii="標楷體" w:eastAsia="標楷體" w:hAnsi="標楷體" w:hint="eastAsia"/>
        </w:rPr>
        <w:t>份自行評估表，亦得將各項作業流程依性質分類，同一類之作業流程合併</w:t>
      </w:r>
      <w:r w:rsidRPr="002502C7">
        <w:rPr>
          <w:rFonts w:ascii="標楷體" w:eastAsia="標楷體" w:hAnsi="標楷體"/>
        </w:rPr>
        <w:t>1</w:t>
      </w:r>
      <w:r w:rsidRPr="002502C7">
        <w:rPr>
          <w:rFonts w:ascii="標楷體" w:eastAsia="標楷體" w:hAnsi="標楷體" w:hint="eastAsia"/>
        </w:rPr>
        <w:t>份自行評估表，</w:t>
      </w:r>
      <w:r w:rsidRPr="002502C7">
        <w:rPr>
          <w:rFonts w:ascii="標楷體" w:eastAsia="標楷體" w:hAnsi="標楷體" w:hint="eastAsia"/>
          <w:u w:val="single"/>
        </w:rPr>
        <w:t>就</w:t>
      </w:r>
      <w:r w:rsidRPr="002502C7">
        <w:rPr>
          <w:rFonts w:ascii="標楷體" w:eastAsia="標楷體" w:hAnsi="標楷體" w:hint="eastAsia"/>
        </w:rPr>
        <w:t>作業流程之控制重點納入評估；</w:t>
      </w:r>
      <w:r w:rsidRPr="002502C7">
        <w:rPr>
          <w:rFonts w:ascii="標楷體" w:eastAsia="標楷體" w:hAnsi="標楷體" w:hint="eastAsia"/>
          <w:u w:val="single"/>
        </w:rPr>
        <w:t>若屬跨職能整合作業項目，各評估單位得分別製作1份自行評估表，就業管控制重點納入評估</w:t>
      </w:r>
      <w:r w:rsidRPr="002502C7">
        <w:rPr>
          <w:rFonts w:ascii="標楷體" w:eastAsia="標楷體" w:hAnsi="標楷體" w:hint="eastAsia"/>
        </w:rPr>
        <w:t>。</w:t>
      </w:r>
    </w:p>
    <w:p w:rsidR="00BB2B3F" w:rsidRPr="002502C7" w:rsidRDefault="00BB2B3F" w:rsidP="00BB2B3F">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2.各機關依評估結果於評估情形欄勾選「落實」、「部分落實」、「未落實」、「未發生」或「不適用」；其中「未發生」係指有評估重點所規範之業務，但評估期間未發生，致無法評估者；「不適用」係指評估期間法令規定或作法已修正，但控制重點未及配合修正者，或無評估重點所規範之業務等；遇有「部分落實」、「未落實」或控制重點未配合修正之「不適用」情形，於改善措施欄敘明需採行之改善措施。</w:t>
      </w:r>
    </w:p>
    <w:p w:rsidR="00BB2B3F" w:rsidRPr="002502C7" w:rsidRDefault="00BB2B3F" w:rsidP="00BB2B3F">
      <w:pPr>
        <w:spacing w:line="380" w:lineRule="exact"/>
        <w:jc w:val="center"/>
        <w:rPr>
          <w:rFonts w:ascii="標楷體" w:eastAsia="標楷體" w:hAnsi="標楷體"/>
          <w:b/>
          <w:bCs/>
          <w:sz w:val="28"/>
          <w:szCs w:val="28"/>
        </w:rPr>
      </w:pPr>
    </w:p>
    <w:p w:rsidR="00BB2B3F" w:rsidRPr="002502C7" w:rsidRDefault="00BB2B3F" w:rsidP="00BB2B3F">
      <w:pPr>
        <w:spacing w:beforeLines="50" w:before="180" w:afterLines="50" w:after="180" w:line="380" w:lineRule="exact"/>
        <w:rPr>
          <w:rFonts w:ascii="標楷體" w:eastAsia="標楷體" w:hAnsi="標楷體"/>
          <w:b/>
          <w:sz w:val="28"/>
          <w:szCs w:val="28"/>
        </w:rPr>
      </w:pPr>
    </w:p>
    <w:p w:rsidR="002E0CE0" w:rsidRPr="002502C7" w:rsidRDefault="00BB2B3F" w:rsidP="002E0CE0">
      <w:pPr>
        <w:spacing w:beforeLines="50" w:before="180" w:afterLines="50" w:after="180" w:line="380" w:lineRule="exact"/>
        <w:jc w:val="both"/>
        <w:rPr>
          <w:rFonts w:ascii="標楷體" w:eastAsia="標楷體" w:hAnsi="標楷體"/>
          <w:b/>
          <w:noProof/>
          <w:sz w:val="28"/>
          <w:szCs w:val="28"/>
        </w:rPr>
      </w:pPr>
      <w:r w:rsidRPr="002502C7">
        <w:rPr>
          <w:rFonts w:ascii="標楷體" w:eastAsia="標楷體" w:hAnsi="標楷體"/>
          <w:b/>
          <w:sz w:val="28"/>
          <w:szCs w:val="28"/>
        </w:rPr>
        <w:br w:type="page"/>
      </w:r>
      <w:r w:rsidR="002E0CE0" w:rsidRPr="002502C7">
        <w:rPr>
          <w:rFonts w:ascii="標楷體" w:eastAsia="標楷體" w:hAnsi="標楷體"/>
          <w:b/>
          <w:noProof/>
          <w:sz w:val="28"/>
          <w:szCs w:val="28"/>
        </w:rPr>
        <w:lastRenderedPageBreak/>
        <w:t>附件一　　　　　　　　　　　　　　　　　　　　　　　　　　　（修正前）</w:t>
      </w:r>
    </w:p>
    <w:p w:rsidR="00DB48C3" w:rsidRPr="002502C7" w:rsidRDefault="00DB48C3" w:rsidP="00DB48C3">
      <w:pPr>
        <w:spacing w:beforeLines="50" w:before="180" w:afterLines="50" w:after="180" w:line="380" w:lineRule="exact"/>
        <w:jc w:val="center"/>
        <w:rPr>
          <w:rFonts w:ascii="標楷體" w:eastAsia="標楷體" w:hAnsi="標楷體"/>
          <w:b/>
          <w:sz w:val="28"/>
          <w:szCs w:val="28"/>
        </w:rPr>
      </w:pPr>
      <w:r w:rsidRPr="002502C7">
        <w:rPr>
          <w:rFonts w:ascii="標楷體" w:eastAsia="標楷體" w:hAnsi="標楷體" w:hint="eastAsia"/>
          <w:b/>
          <w:noProof/>
          <w:sz w:val="28"/>
          <w:szCs w:val="28"/>
        </w:rPr>
        <w:t>共通性作業含跨職能整合範例作業流程之設計說明</w:t>
      </w:r>
    </w:p>
    <w:p w:rsidR="00DB48C3" w:rsidRPr="002502C7" w:rsidRDefault="00DB48C3" w:rsidP="00DB48C3">
      <w:pPr>
        <w:spacing w:line="380" w:lineRule="exact"/>
        <w:jc w:val="both"/>
        <w:rPr>
          <w:rFonts w:ascii="標楷體" w:eastAsia="標楷體" w:hAnsi="標楷體"/>
          <w:sz w:val="28"/>
          <w:szCs w:val="28"/>
        </w:rPr>
      </w:pPr>
    </w:p>
    <w:p w:rsidR="00DB48C3" w:rsidRPr="002502C7" w:rsidRDefault="00DB48C3" w:rsidP="00CC5643">
      <w:pPr>
        <w:numPr>
          <w:ilvl w:val="0"/>
          <w:numId w:val="9"/>
        </w:numPr>
        <w:spacing w:beforeLines="50" w:before="180" w:afterLines="50" w:after="180" w:line="380" w:lineRule="exact"/>
        <w:jc w:val="both"/>
        <w:rPr>
          <w:rFonts w:ascii="標楷體" w:eastAsia="標楷體" w:hAnsi="標楷體"/>
          <w:b/>
          <w:sz w:val="28"/>
          <w:szCs w:val="28"/>
        </w:rPr>
      </w:pPr>
      <w:r w:rsidRPr="002502C7">
        <w:rPr>
          <w:rFonts w:ascii="標楷體" w:eastAsia="標楷體" w:hAnsi="標楷體" w:hint="eastAsia"/>
          <w:b/>
          <w:sz w:val="28"/>
          <w:szCs w:val="28"/>
        </w:rPr>
        <w:t>作業程序說明表：</w:t>
      </w:r>
    </w:p>
    <w:p w:rsidR="00DB48C3" w:rsidRPr="002502C7" w:rsidRDefault="00DB48C3" w:rsidP="00CC5643">
      <w:pPr>
        <w:numPr>
          <w:ilvl w:val="1"/>
          <w:numId w:val="9"/>
        </w:numPr>
        <w:spacing w:afterLines="50" w:after="180"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項目編號為4碼，前兩碼為英文字母，第1碼為共通性作業代號(如表1)，第2碼為內部製作單位代號，由各權責機關自訂；後兩碼為流水編號，以阿拉伯數字由01開始，先就「機關」作業層級之項目編號，再就「主管機關」作業層級之項目編號。</w:t>
      </w:r>
    </w:p>
    <w:tbl>
      <w:tblPr>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95"/>
        <w:gridCol w:w="3600"/>
        <w:gridCol w:w="1593"/>
      </w:tblGrid>
      <w:tr w:rsidR="002502C7" w:rsidRPr="002502C7" w:rsidTr="00CC5643">
        <w:trPr>
          <w:trHeight w:val="340"/>
          <w:jc w:val="center"/>
        </w:trPr>
        <w:tc>
          <w:tcPr>
            <w:tcW w:w="9388" w:type="dxa"/>
            <w:gridSpan w:val="3"/>
            <w:tcBorders>
              <w:top w:val="nil"/>
              <w:left w:val="nil"/>
              <w:bottom w:val="single" w:sz="4" w:space="0" w:color="auto"/>
              <w:right w:val="nil"/>
            </w:tcBorders>
            <w:shd w:val="clear" w:color="auto" w:fill="FFFFFF"/>
            <w:vAlign w:val="center"/>
          </w:tcPr>
          <w:p w:rsidR="00DB48C3" w:rsidRPr="002502C7" w:rsidRDefault="00DB48C3" w:rsidP="00CC5643">
            <w:pPr>
              <w:spacing w:line="440" w:lineRule="exact"/>
              <w:ind w:leftChars="75" w:left="180"/>
              <w:jc w:val="both"/>
              <w:rPr>
                <w:rFonts w:ascii="標楷體" w:eastAsia="標楷體" w:hAnsi="標楷體"/>
                <w:sz w:val="28"/>
                <w:szCs w:val="28"/>
              </w:rPr>
            </w:pPr>
            <w:r w:rsidRPr="002502C7">
              <w:rPr>
                <w:rFonts w:ascii="標楷體" w:eastAsia="標楷體" w:hAnsi="標楷體" w:hint="eastAsia"/>
                <w:sz w:val="28"/>
                <w:szCs w:val="28"/>
              </w:rPr>
              <w:t>表1：共通性作業項目編號第1碼代號</w:t>
            </w:r>
          </w:p>
        </w:tc>
      </w:tr>
      <w:tr w:rsidR="002502C7" w:rsidRPr="002502C7" w:rsidTr="00CC5643">
        <w:trPr>
          <w:trHeight w:val="340"/>
          <w:jc w:val="center"/>
        </w:trPr>
        <w:tc>
          <w:tcPr>
            <w:tcW w:w="4195" w:type="dxa"/>
            <w:tcBorders>
              <w:bottom w:val="single" w:sz="4" w:space="0" w:color="auto"/>
            </w:tcBorders>
            <w:shd w:val="clear" w:color="auto" w:fill="FFFFFF"/>
            <w:vAlign w:val="center"/>
          </w:tcPr>
          <w:p w:rsidR="00DB48C3" w:rsidRPr="002502C7" w:rsidRDefault="00DB48C3" w:rsidP="00CC5643">
            <w:pPr>
              <w:spacing w:line="320" w:lineRule="exact"/>
              <w:jc w:val="center"/>
              <w:rPr>
                <w:rFonts w:ascii="標楷體" w:eastAsia="標楷體" w:hAnsi="標楷體"/>
                <w:b/>
              </w:rPr>
            </w:pPr>
            <w:r w:rsidRPr="002502C7">
              <w:rPr>
                <w:rFonts w:ascii="標楷體" w:eastAsia="標楷體" w:hAnsi="標楷體" w:hint="eastAsia"/>
                <w:b/>
              </w:rPr>
              <w:t>共通性作業項目</w:t>
            </w:r>
          </w:p>
        </w:tc>
        <w:tc>
          <w:tcPr>
            <w:tcW w:w="3600" w:type="dxa"/>
            <w:tcBorders>
              <w:bottom w:val="single" w:sz="4" w:space="0" w:color="auto"/>
            </w:tcBorders>
            <w:shd w:val="clear" w:color="auto" w:fill="FFFFFF"/>
            <w:vAlign w:val="center"/>
          </w:tcPr>
          <w:p w:rsidR="00DB48C3" w:rsidRPr="002502C7" w:rsidRDefault="00DB48C3" w:rsidP="00CC5643">
            <w:pPr>
              <w:spacing w:line="320" w:lineRule="exact"/>
              <w:jc w:val="center"/>
              <w:rPr>
                <w:rFonts w:ascii="標楷體" w:eastAsia="標楷體" w:hAnsi="標楷體"/>
                <w:b/>
              </w:rPr>
            </w:pPr>
            <w:r w:rsidRPr="002502C7">
              <w:rPr>
                <w:rFonts w:ascii="標楷體" w:eastAsia="標楷體" w:hAnsi="標楷體" w:hint="eastAsia"/>
                <w:b/>
              </w:rPr>
              <w:t>權責機關</w:t>
            </w:r>
          </w:p>
        </w:tc>
        <w:tc>
          <w:tcPr>
            <w:tcW w:w="1593" w:type="dxa"/>
            <w:tcBorders>
              <w:bottom w:val="single" w:sz="4" w:space="0" w:color="auto"/>
            </w:tcBorders>
            <w:shd w:val="clear" w:color="auto" w:fill="FFFFFF"/>
            <w:vAlign w:val="center"/>
          </w:tcPr>
          <w:p w:rsidR="00DB48C3" w:rsidRPr="002502C7" w:rsidRDefault="00DB48C3" w:rsidP="00CC5643">
            <w:pPr>
              <w:spacing w:line="320" w:lineRule="exact"/>
              <w:jc w:val="center"/>
              <w:rPr>
                <w:rFonts w:ascii="標楷體" w:eastAsia="標楷體" w:hAnsi="標楷體"/>
                <w:b/>
              </w:rPr>
            </w:pPr>
            <w:r w:rsidRPr="002502C7">
              <w:rPr>
                <w:rFonts w:ascii="標楷體" w:eastAsia="標楷體" w:hAnsi="標楷體" w:hint="eastAsia"/>
              </w:rPr>
              <w:t>第1碼代號</w:t>
            </w:r>
          </w:p>
        </w:tc>
      </w:tr>
      <w:tr w:rsidR="002502C7" w:rsidRPr="002502C7" w:rsidTr="00CC5643">
        <w:trPr>
          <w:trHeight w:val="340"/>
          <w:jc w:val="center"/>
        </w:trPr>
        <w:tc>
          <w:tcPr>
            <w:tcW w:w="4195" w:type="dxa"/>
            <w:shd w:val="clear" w:color="auto" w:fill="FFFFFF"/>
            <w:vAlign w:val="center"/>
          </w:tcPr>
          <w:p w:rsidR="00DB48C3" w:rsidRPr="002502C7" w:rsidRDefault="00DB48C3" w:rsidP="00CC5643">
            <w:pPr>
              <w:spacing w:line="320" w:lineRule="exact"/>
              <w:ind w:leftChars="-2" w:hangingChars="2" w:hanging="5"/>
              <w:rPr>
                <w:rFonts w:ascii="標楷體" w:eastAsia="標楷體" w:hAnsi="標楷體"/>
                <w:b/>
              </w:rPr>
            </w:pPr>
            <w:r w:rsidRPr="002502C7">
              <w:rPr>
                <w:rFonts w:ascii="標楷體" w:eastAsia="標楷體" w:hAnsi="標楷體" w:hint="eastAsia"/>
                <w:b/>
              </w:rPr>
              <w:t>出納業務</w:t>
            </w:r>
          </w:p>
        </w:tc>
        <w:tc>
          <w:tcPr>
            <w:tcW w:w="3600" w:type="dxa"/>
            <w:shd w:val="clear" w:color="auto" w:fill="FFFFFF"/>
            <w:vAlign w:val="center"/>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財政局</w:t>
            </w:r>
          </w:p>
        </w:tc>
        <w:tc>
          <w:tcPr>
            <w:tcW w:w="1593" w:type="dxa"/>
            <w:shd w:val="clear" w:color="auto" w:fill="FFFFFF"/>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rPr>
              <w:t>A</w:t>
            </w:r>
          </w:p>
        </w:tc>
      </w:tr>
      <w:tr w:rsidR="002502C7" w:rsidRPr="002502C7" w:rsidTr="00CC5643">
        <w:trPr>
          <w:trHeight w:val="340"/>
          <w:jc w:val="center"/>
        </w:trPr>
        <w:tc>
          <w:tcPr>
            <w:tcW w:w="4195" w:type="dxa"/>
            <w:shd w:val="clear" w:color="auto" w:fill="FFFFFF"/>
            <w:vAlign w:val="center"/>
          </w:tcPr>
          <w:p w:rsidR="00DB48C3" w:rsidRPr="002502C7" w:rsidRDefault="00DB48C3" w:rsidP="00CC5643">
            <w:pPr>
              <w:spacing w:line="320" w:lineRule="exact"/>
              <w:ind w:leftChars="-2" w:hangingChars="2" w:hanging="5"/>
              <w:rPr>
                <w:rFonts w:ascii="標楷體" w:eastAsia="標楷體" w:hAnsi="標楷體"/>
                <w:b/>
              </w:rPr>
            </w:pPr>
            <w:r w:rsidRPr="002502C7">
              <w:rPr>
                <w:rFonts w:ascii="標楷體" w:eastAsia="標楷體" w:hAnsi="標楷體" w:hint="eastAsia"/>
                <w:b/>
              </w:rPr>
              <w:t>財產管理業務</w:t>
            </w:r>
          </w:p>
        </w:tc>
        <w:tc>
          <w:tcPr>
            <w:tcW w:w="3600" w:type="dxa"/>
            <w:shd w:val="clear" w:color="auto" w:fill="FFFFFF"/>
            <w:vAlign w:val="center"/>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財政局</w:t>
            </w:r>
          </w:p>
        </w:tc>
        <w:tc>
          <w:tcPr>
            <w:tcW w:w="1593" w:type="dxa"/>
            <w:shd w:val="clear" w:color="auto" w:fill="FFFFFF"/>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B</w:t>
            </w:r>
          </w:p>
        </w:tc>
      </w:tr>
      <w:tr w:rsidR="002502C7" w:rsidRPr="002502C7" w:rsidTr="00CC5643">
        <w:trPr>
          <w:trHeight w:val="340"/>
          <w:jc w:val="center"/>
        </w:trPr>
        <w:tc>
          <w:tcPr>
            <w:tcW w:w="4195" w:type="dxa"/>
            <w:shd w:val="clear" w:color="auto" w:fill="FFFFFF"/>
            <w:vAlign w:val="center"/>
          </w:tcPr>
          <w:p w:rsidR="00DB48C3" w:rsidRPr="002502C7" w:rsidRDefault="00DB48C3" w:rsidP="00CC5643">
            <w:pPr>
              <w:spacing w:line="320" w:lineRule="exact"/>
              <w:ind w:leftChars="-2" w:hangingChars="2" w:hanging="5"/>
              <w:rPr>
                <w:rFonts w:ascii="標楷體" w:eastAsia="標楷體" w:hAnsi="標楷體"/>
                <w:noProof/>
              </w:rPr>
            </w:pPr>
            <w:r w:rsidRPr="002502C7">
              <w:rPr>
                <w:rFonts w:ascii="標楷體" w:eastAsia="標楷體" w:hAnsi="標楷體" w:hint="eastAsia"/>
                <w:b/>
              </w:rPr>
              <w:t>政風業務</w:t>
            </w:r>
            <w:r w:rsidRPr="002502C7">
              <w:rPr>
                <w:rFonts w:ascii="標楷體" w:eastAsia="標楷體" w:hAnsi="標楷體" w:hint="eastAsia"/>
              </w:rPr>
              <w:t>(貪瀆防弊處理、廉政建設</w:t>
            </w:r>
            <w:r w:rsidRPr="002502C7">
              <w:rPr>
                <w:rFonts w:ascii="標楷體" w:eastAsia="標楷體" w:hAnsi="標楷體"/>
              </w:rPr>
              <w:t>…</w:t>
            </w:r>
            <w:r w:rsidRPr="002502C7">
              <w:rPr>
                <w:rFonts w:ascii="標楷體" w:eastAsia="標楷體" w:hAnsi="標楷體" w:hint="eastAsia"/>
              </w:rPr>
              <w:t>)</w:t>
            </w:r>
          </w:p>
        </w:tc>
        <w:tc>
          <w:tcPr>
            <w:tcW w:w="3600" w:type="dxa"/>
            <w:shd w:val="clear" w:color="auto" w:fill="FFFFFF"/>
            <w:vAlign w:val="center"/>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政風處</w:t>
            </w:r>
          </w:p>
        </w:tc>
        <w:tc>
          <w:tcPr>
            <w:tcW w:w="1593" w:type="dxa"/>
            <w:shd w:val="clear" w:color="auto" w:fill="FFFFFF"/>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C</w:t>
            </w:r>
          </w:p>
        </w:tc>
      </w:tr>
      <w:tr w:rsidR="002502C7" w:rsidRPr="002502C7" w:rsidTr="00CC5643">
        <w:trPr>
          <w:trHeight w:val="907"/>
          <w:jc w:val="center"/>
        </w:trPr>
        <w:tc>
          <w:tcPr>
            <w:tcW w:w="4195" w:type="dxa"/>
            <w:shd w:val="clear" w:color="auto" w:fill="FFFFFF"/>
            <w:vAlign w:val="center"/>
          </w:tcPr>
          <w:p w:rsidR="00DB48C3" w:rsidRPr="002502C7" w:rsidRDefault="00DB48C3" w:rsidP="00CC5643">
            <w:pPr>
              <w:spacing w:line="280" w:lineRule="exact"/>
              <w:ind w:left="17" w:hangingChars="7" w:hanging="17"/>
              <w:rPr>
                <w:rFonts w:ascii="標楷體" w:eastAsia="標楷體" w:hAnsi="標楷體"/>
                <w:noProof/>
              </w:rPr>
            </w:pPr>
            <w:r w:rsidRPr="002502C7">
              <w:rPr>
                <w:rFonts w:ascii="標楷體" w:eastAsia="標楷體" w:hAnsi="標楷體" w:hint="eastAsia"/>
                <w:b/>
              </w:rPr>
              <w:t>主計業務</w:t>
            </w:r>
            <w:r w:rsidRPr="002502C7">
              <w:rPr>
                <w:rFonts w:ascii="標楷體" w:eastAsia="標楷體" w:hAnsi="標楷體" w:hint="eastAsia"/>
              </w:rPr>
              <w:t>（概算籌編、預算案審查、收支內部審核、會計報告及決算編製、統計調查管理</w:t>
            </w:r>
            <w:r w:rsidRPr="002502C7">
              <w:rPr>
                <w:rFonts w:ascii="標楷體" w:eastAsia="標楷體" w:hAnsi="標楷體"/>
              </w:rPr>
              <w:t>…</w:t>
            </w:r>
            <w:r w:rsidRPr="002502C7">
              <w:rPr>
                <w:rFonts w:ascii="標楷體" w:eastAsia="標楷體" w:hAnsi="標楷體" w:hint="eastAsia"/>
              </w:rPr>
              <w:t>）</w:t>
            </w:r>
          </w:p>
        </w:tc>
        <w:tc>
          <w:tcPr>
            <w:tcW w:w="3600" w:type="dxa"/>
            <w:shd w:val="clear" w:color="auto" w:fill="FFFFFF"/>
            <w:vAlign w:val="center"/>
          </w:tcPr>
          <w:p w:rsidR="00DB48C3" w:rsidRPr="002502C7" w:rsidRDefault="00DB48C3" w:rsidP="00CC5643">
            <w:pPr>
              <w:spacing w:line="280" w:lineRule="exact"/>
              <w:jc w:val="center"/>
              <w:rPr>
                <w:rFonts w:ascii="標楷體" w:eastAsia="標楷體" w:hAnsi="標楷體"/>
              </w:rPr>
            </w:pPr>
            <w:r w:rsidRPr="002502C7">
              <w:rPr>
                <w:rFonts w:ascii="標楷體" w:eastAsia="標楷體" w:hAnsi="標楷體" w:hint="eastAsia"/>
              </w:rPr>
              <w:t>主計處</w:t>
            </w:r>
          </w:p>
        </w:tc>
        <w:tc>
          <w:tcPr>
            <w:tcW w:w="1593" w:type="dxa"/>
            <w:shd w:val="clear" w:color="auto" w:fill="FFFFFF"/>
            <w:vAlign w:val="center"/>
          </w:tcPr>
          <w:p w:rsidR="00DB48C3" w:rsidRPr="002502C7" w:rsidRDefault="00DB48C3" w:rsidP="00CC5643">
            <w:pPr>
              <w:spacing w:line="280" w:lineRule="exact"/>
              <w:jc w:val="center"/>
              <w:rPr>
                <w:rFonts w:ascii="標楷體" w:eastAsia="標楷體" w:hAnsi="標楷體"/>
              </w:rPr>
            </w:pPr>
            <w:r w:rsidRPr="002502C7">
              <w:rPr>
                <w:rFonts w:ascii="標楷體" w:eastAsia="標楷體" w:hAnsi="標楷體" w:hint="eastAsia"/>
              </w:rPr>
              <w:t>D</w:t>
            </w:r>
          </w:p>
        </w:tc>
      </w:tr>
      <w:tr w:rsidR="002502C7" w:rsidRPr="002502C7" w:rsidTr="00CC5643">
        <w:trPr>
          <w:trHeight w:val="567"/>
          <w:jc w:val="center"/>
        </w:trPr>
        <w:tc>
          <w:tcPr>
            <w:tcW w:w="4195" w:type="dxa"/>
            <w:shd w:val="clear" w:color="auto" w:fill="FFFFFF"/>
            <w:vAlign w:val="center"/>
          </w:tcPr>
          <w:p w:rsidR="00DB48C3" w:rsidRPr="002502C7" w:rsidRDefault="00DB48C3" w:rsidP="00CC5643">
            <w:pPr>
              <w:spacing w:line="320" w:lineRule="exact"/>
              <w:ind w:leftChars="-2" w:hangingChars="2" w:hanging="5"/>
              <w:rPr>
                <w:rFonts w:ascii="標楷體" w:eastAsia="標楷體" w:hAnsi="標楷體"/>
                <w:b/>
              </w:rPr>
            </w:pPr>
            <w:r w:rsidRPr="002502C7">
              <w:rPr>
                <w:rFonts w:ascii="標楷體" w:eastAsia="標楷體" w:hAnsi="標楷體" w:hint="eastAsia"/>
                <w:b/>
              </w:rPr>
              <w:t>人事業務</w:t>
            </w:r>
            <w:r w:rsidRPr="002502C7">
              <w:rPr>
                <w:rFonts w:ascii="標楷體" w:eastAsia="標楷體" w:hAnsi="標楷體" w:hint="eastAsia"/>
                <w:bCs/>
              </w:rPr>
              <w:t>（</w:t>
            </w:r>
            <w:r w:rsidRPr="002502C7">
              <w:rPr>
                <w:rFonts w:ascii="標楷體" w:eastAsia="標楷體" w:hAnsi="標楷體" w:hint="eastAsia"/>
              </w:rPr>
              <w:t>人員進用、薪資、福利、退休</w:t>
            </w:r>
            <w:r w:rsidRPr="002502C7">
              <w:rPr>
                <w:rFonts w:ascii="標楷體" w:eastAsia="標楷體" w:hAnsi="標楷體"/>
              </w:rPr>
              <w:t>…</w:t>
            </w:r>
            <w:r w:rsidRPr="002502C7">
              <w:rPr>
                <w:rFonts w:ascii="標楷體" w:eastAsia="標楷體" w:hAnsi="標楷體" w:hint="eastAsia"/>
              </w:rPr>
              <w:t>）</w:t>
            </w:r>
          </w:p>
        </w:tc>
        <w:tc>
          <w:tcPr>
            <w:tcW w:w="3600" w:type="dxa"/>
            <w:shd w:val="clear" w:color="auto" w:fill="FFFFFF"/>
            <w:vAlign w:val="center"/>
          </w:tcPr>
          <w:p w:rsidR="00DB48C3" w:rsidRPr="002502C7" w:rsidRDefault="00DB48C3" w:rsidP="00CC5643">
            <w:pPr>
              <w:spacing w:line="320" w:lineRule="exact"/>
              <w:jc w:val="center"/>
              <w:rPr>
                <w:rFonts w:ascii="標楷體" w:eastAsia="標楷體" w:hAnsi="標楷體"/>
              </w:rPr>
            </w:pPr>
            <w:r w:rsidRPr="002502C7">
              <w:rPr>
                <w:rFonts w:eastAsia="標楷體" w:hint="eastAsia"/>
              </w:rPr>
              <w:t>人事處</w:t>
            </w:r>
          </w:p>
        </w:tc>
        <w:tc>
          <w:tcPr>
            <w:tcW w:w="1593" w:type="dxa"/>
            <w:shd w:val="clear" w:color="auto" w:fill="FFFFFF"/>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E</w:t>
            </w:r>
          </w:p>
        </w:tc>
      </w:tr>
      <w:tr w:rsidR="002502C7" w:rsidRPr="002502C7" w:rsidTr="00CC5643">
        <w:trPr>
          <w:trHeight w:val="340"/>
          <w:jc w:val="center"/>
        </w:trPr>
        <w:tc>
          <w:tcPr>
            <w:tcW w:w="4195" w:type="dxa"/>
            <w:shd w:val="clear" w:color="auto" w:fill="FFFFFF"/>
            <w:vAlign w:val="center"/>
          </w:tcPr>
          <w:p w:rsidR="00DB48C3" w:rsidRPr="002502C7" w:rsidRDefault="00DB48C3" w:rsidP="00CC5643">
            <w:pPr>
              <w:spacing w:line="320" w:lineRule="exact"/>
              <w:ind w:leftChars="-2" w:hangingChars="2" w:hanging="5"/>
              <w:rPr>
                <w:rFonts w:ascii="標楷體" w:eastAsia="標楷體" w:hAnsi="標楷體"/>
                <w:b/>
              </w:rPr>
            </w:pPr>
            <w:r w:rsidRPr="002502C7">
              <w:rPr>
                <w:rFonts w:ascii="標楷體" w:eastAsia="標楷體" w:hAnsi="標楷體" w:hint="eastAsia"/>
                <w:b/>
              </w:rPr>
              <w:t>公共建設計畫之編審</w:t>
            </w:r>
          </w:p>
        </w:tc>
        <w:tc>
          <w:tcPr>
            <w:tcW w:w="3600" w:type="dxa"/>
            <w:shd w:val="clear" w:color="auto" w:fill="FFFFFF"/>
            <w:vAlign w:val="center"/>
          </w:tcPr>
          <w:p w:rsidR="00DB48C3" w:rsidRPr="002502C7" w:rsidRDefault="00DB48C3" w:rsidP="00CC5643">
            <w:pPr>
              <w:spacing w:line="320" w:lineRule="exact"/>
              <w:jc w:val="center"/>
              <w:rPr>
                <w:rFonts w:ascii="標楷體" w:eastAsia="標楷體" w:hAnsi="標楷體"/>
                <w:b/>
              </w:rPr>
            </w:pPr>
            <w:r w:rsidRPr="002502C7">
              <w:rPr>
                <w:rFonts w:ascii="標楷體" w:eastAsia="標楷體" w:hAnsi="標楷體" w:hint="eastAsia"/>
              </w:rPr>
              <w:t>研究發展考核委員會</w:t>
            </w:r>
          </w:p>
        </w:tc>
        <w:tc>
          <w:tcPr>
            <w:tcW w:w="1593" w:type="dxa"/>
            <w:shd w:val="clear" w:color="auto" w:fill="FFFFFF"/>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F</w:t>
            </w:r>
          </w:p>
        </w:tc>
      </w:tr>
      <w:tr w:rsidR="002502C7" w:rsidRPr="002502C7" w:rsidTr="00CC5643">
        <w:trPr>
          <w:trHeight w:val="567"/>
          <w:jc w:val="center"/>
        </w:trPr>
        <w:tc>
          <w:tcPr>
            <w:tcW w:w="4195" w:type="dxa"/>
            <w:shd w:val="clear" w:color="auto" w:fill="FFFFFF"/>
            <w:vAlign w:val="center"/>
          </w:tcPr>
          <w:p w:rsidR="00DB48C3" w:rsidRPr="002502C7" w:rsidRDefault="00DB48C3" w:rsidP="00CC5643">
            <w:pPr>
              <w:spacing w:line="280" w:lineRule="exact"/>
              <w:ind w:leftChars="-2" w:hangingChars="2" w:hanging="5"/>
              <w:rPr>
                <w:rFonts w:ascii="標楷體" w:eastAsia="標楷體" w:hAnsi="標楷體"/>
                <w:b/>
              </w:rPr>
            </w:pPr>
            <w:r w:rsidRPr="002502C7">
              <w:rPr>
                <w:rFonts w:ascii="標楷體" w:eastAsia="標楷體" w:hAnsi="標楷體" w:hint="eastAsia"/>
                <w:b/>
              </w:rPr>
              <w:t>行政管考業務</w:t>
            </w:r>
            <w:r w:rsidRPr="002502C7">
              <w:rPr>
                <w:rFonts w:ascii="標楷體" w:eastAsia="標楷體" w:hAnsi="標楷體" w:hint="eastAsia"/>
                <w:bCs/>
              </w:rPr>
              <w:t>（</w:t>
            </w:r>
            <w:r w:rsidRPr="002502C7">
              <w:rPr>
                <w:rFonts w:ascii="標楷體" w:eastAsia="標楷體" w:hAnsi="標楷體" w:hint="eastAsia"/>
              </w:rPr>
              <w:t>施政績效評估、年度施政計畫管理</w:t>
            </w:r>
            <w:r w:rsidRPr="002502C7">
              <w:rPr>
                <w:rFonts w:ascii="標楷體" w:eastAsia="標楷體" w:hAnsi="標楷體" w:hint="eastAsia"/>
                <w:sz w:val="20"/>
              </w:rPr>
              <w:t>、</w:t>
            </w:r>
            <w:r w:rsidRPr="002502C7">
              <w:rPr>
                <w:rFonts w:ascii="標楷體" w:eastAsia="標楷體" w:hAnsi="標楷體" w:hint="eastAsia"/>
              </w:rPr>
              <w:t>風險管理</w:t>
            </w:r>
            <w:r w:rsidRPr="002502C7">
              <w:rPr>
                <w:rFonts w:ascii="標楷體" w:eastAsia="標楷體" w:hAnsi="標楷體"/>
              </w:rPr>
              <w:t>…</w:t>
            </w:r>
            <w:r w:rsidRPr="002502C7">
              <w:rPr>
                <w:rFonts w:ascii="標楷體" w:eastAsia="標楷體" w:hAnsi="標楷體" w:hint="eastAsia"/>
              </w:rPr>
              <w:t>）</w:t>
            </w:r>
          </w:p>
        </w:tc>
        <w:tc>
          <w:tcPr>
            <w:tcW w:w="3600" w:type="dxa"/>
            <w:shd w:val="clear" w:color="auto" w:fill="FFFFFF"/>
            <w:vAlign w:val="center"/>
          </w:tcPr>
          <w:p w:rsidR="00DB48C3" w:rsidRPr="002502C7" w:rsidRDefault="00DB48C3" w:rsidP="00CC5643">
            <w:pPr>
              <w:spacing w:line="280" w:lineRule="exact"/>
              <w:ind w:left="-2"/>
              <w:jc w:val="center"/>
              <w:rPr>
                <w:rFonts w:ascii="標楷體" w:eastAsia="標楷體" w:hAnsi="標楷體"/>
              </w:rPr>
            </w:pPr>
            <w:r w:rsidRPr="002502C7">
              <w:rPr>
                <w:rFonts w:ascii="標楷體" w:eastAsia="標楷體" w:hAnsi="標楷體" w:hint="eastAsia"/>
              </w:rPr>
              <w:t>研究發展考核委員會</w:t>
            </w:r>
          </w:p>
        </w:tc>
        <w:tc>
          <w:tcPr>
            <w:tcW w:w="1593" w:type="dxa"/>
            <w:shd w:val="clear" w:color="auto" w:fill="FFFFFF"/>
          </w:tcPr>
          <w:p w:rsidR="00DB48C3" w:rsidRPr="002502C7" w:rsidRDefault="00DB48C3" w:rsidP="00CC5643">
            <w:pPr>
              <w:spacing w:line="280" w:lineRule="exact"/>
              <w:ind w:left="-2"/>
              <w:jc w:val="center"/>
              <w:rPr>
                <w:rFonts w:ascii="標楷體" w:eastAsia="標楷體" w:hAnsi="標楷體"/>
              </w:rPr>
            </w:pPr>
            <w:r w:rsidRPr="002502C7">
              <w:rPr>
                <w:rFonts w:ascii="標楷體" w:eastAsia="標楷體" w:hAnsi="標楷體" w:hint="eastAsia"/>
              </w:rPr>
              <w:t>G</w:t>
            </w:r>
          </w:p>
        </w:tc>
      </w:tr>
      <w:tr w:rsidR="002502C7" w:rsidRPr="002502C7" w:rsidTr="00CC5643">
        <w:trPr>
          <w:trHeight w:val="340"/>
          <w:jc w:val="center"/>
        </w:trPr>
        <w:tc>
          <w:tcPr>
            <w:tcW w:w="4195" w:type="dxa"/>
            <w:shd w:val="clear" w:color="auto" w:fill="FFFFFF"/>
            <w:vAlign w:val="center"/>
          </w:tcPr>
          <w:p w:rsidR="00DB48C3" w:rsidRPr="002502C7" w:rsidRDefault="00DB48C3" w:rsidP="00CC5643">
            <w:pPr>
              <w:spacing w:line="320" w:lineRule="exact"/>
              <w:ind w:leftChars="-2" w:hangingChars="2" w:hanging="5"/>
              <w:rPr>
                <w:rFonts w:ascii="標楷體" w:eastAsia="標楷體" w:hAnsi="標楷體"/>
                <w:b/>
              </w:rPr>
            </w:pPr>
            <w:r w:rsidRPr="002502C7">
              <w:rPr>
                <w:rFonts w:ascii="標楷體" w:eastAsia="標楷體" w:hAnsi="標楷體" w:hint="eastAsia"/>
                <w:b/>
              </w:rPr>
              <w:t>社會發展計畫之編審</w:t>
            </w:r>
          </w:p>
        </w:tc>
        <w:tc>
          <w:tcPr>
            <w:tcW w:w="3600" w:type="dxa"/>
            <w:shd w:val="clear" w:color="auto" w:fill="FFFFFF"/>
            <w:vAlign w:val="center"/>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研究發展考核委員會</w:t>
            </w:r>
          </w:p>
        </w:tc>
        <w:tc>
          <w:tcPr>
            <w:tcW w:w="1593" w:type="dxa"/>
            <w:shd w:val="clear" w:color="auto" w:fill="FFFFFF"/>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H</w:t>
            </w:r>
          </w:p>
        </w:tc>
      </w:tr>
      <w:tr w:rsidR="002502C7" w:rsidRPr="002502C7" w:rsidTr="00CC5643">
        <w:trPr>
          <w:trHeight w:val="340"/>
          <w:jc w:val="center"/>
        </w:trPr>
        <w:tc>
          <w:tcPr>
            <w:tcW w:w="4195" w:type="dxa"/>
            <w:shd w:val="clear" w:color="auto" w:fill="FFFFFF"/>
            <w:vAlign w:val="center"/>
          </w:tcPr>
          <w:p w:rsidR="00DB48C3" w:rsidRPr="002502C7" w:rsidRDefault="00DB48C3" w:rsidP="00CC5643">
            <w:pPr>
              <w:spacing w:line="320" w:lineRule="exact"/>
              <w:ind w:leftChars="-2" w:hangingChars="2" w:hanging="5"/>
              <w:rPr>
                <w:rFonts w:ascii="標楷體" w:eastAsia="標楷體" w:hAnsi="標楷體"/>
                <w:b/>
              </w:rPr>
            </w:pPr>
            <w:r w:rsidRPr="002502C7">
              <w:rPr>
                <w:rFonts w:ascii="標楷體" w:eastAsia="標楷體" w:hAnsi="標楷體" w:hint="eastAsia"/>
                <w:b/>
              </w:rPr>
              <w:t>採購業務</w:t>
            </w:r>
            <w:r w:rsidRPr="002502C7">
              <w:rPr>
                <w:rFonts w:ascii="標楷體" w:eastAsia="標楷體" w:hAnsi="標楷體" w:hint="eastAsia"/>
                <w:bCs/>
              </w:rPr>
              <w:t>（政府</w:t>
            </w:r>
            <w:r w:rsidRPr="002502C7">
              <w:rPr>
                <w:rFonts w:ascii="標楷體" w:eastAsia="標楷體" w:hAnsi="標楷體" w:hint="eastAsia"/>
              </w:rPr>
              <w:t>採購及其管理作業</w:t>
            </w:r>
            <w:r w:rsidRPr="002502C7">
              <w:rPr>
                <w:rFonts w:ascii="標楷體" w:eastAsia="標楷體" w:hAnsi="標楷體"/>
              </w:rPr>
              <w:t>…</w:t>
            </w:r>
            <w:r w:rsidRPr="002502C7">
              <w:rPr>
                <w:rFonts w:ascii="標楷體" w:eastAsia="標楷體" w:hAnsi="標楷體" w:hint="eastAsia"/>
              </w:rPr>
              <w:t>）</w:t>
            </w:r>
          </w:p>
        </w:tc>
        <w:tc>
          <w:tcPr>
            <w:tcW w:w="3600" w:type="dxa"/>
            <w:shd w:val="clear" w:color="auto" w:fill="FFFFFF"/>
            <w:vAlign w:val="center"/>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秘書處</w:t>
            </w:r>
          </w:p>
        </w:tc>
        <w:tc>
          <w:tcPr>
            <w:tcW w:w="1593" w:type="dxa"/>
            <w:shd w:val="clear" w:color="auto" w:fill="FFFFFF"/>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rPr>
              <w:t>J</w:t>
            </w:r>
          </w:p>
        </w:tc>
      </w:tr>
      <w:tr w:rsidR="002502C7" w:rsidRPr="002502C7" w:rsidTr="00CC5643">
        <w:trPr>
          <w:trHeight w:val="340"/>
          <w:jc w:val="center"/>
        </w:trPr>
        <w:tc>
          <w:tcPr>
            <w:tcW w:w="4195" w:type="dxa"/>
            <w:shd w:val="clear" w:color="auto" w:fill="FFFFFF"/>
            <w:vAlign w:val="center"/>
          </w:tcPr>
          <w:p w:rsidR="00DB48C3" w:rsidRPr="002502C7" w:rsidRDefault="00DB48C3" w:rsidP="00CC5643">
            <w:pPr>
              <w:spacing w:line="320" w:lineRule="exact"/>
              <w:ind w:leftChars="-2" w:hangingChars="2" w:hanging="5"/>
              <w:rPr>
                <w:rFonts w:ascii="標楷體" w:eastAsia="標楷體" w:hAnsi="標楷體"/>
                <w:b/>
              </w:rPr>
            </w:pPr>
            <w:r w:rsidRPr="002502C7">
              <w:rPr>
                <w:rFonts w:ascii="標楷體" w:eastAsia="標楷體" w:hAnsi="標楷體" w:hint="eastAsia"/>
                <w:b/>
              </w:rPr>
              <w:t>資訊安全業務</w:t>
            </w:r>
          </w:p>
        </w:tc>
        <w:tc>
          <w:tcPr>
            <w:tcW w:w="3600" w:type="dxa"/>
            <w:shd w:val="clear" w:color="auto" w:fill="FFFFFF"/>
            <w:vAlign w:val="center"/>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研究發展考核委員會</w:t>
            </w:r>
          </w:p>
        </w:tc>
        <w:tc>
          <w:tcPr>
            <w:tcW w:w="1593" w:type="dxa"/>
            <w:shd w:val="clear" w:color="auto" w:fill="FFFFFF"/>
          </w:tcPr>
          <w:p w:rsidR="00DB48C3" w:rsidRPr="002502C7" w:rsidRDefault="00DB48C3" w:rsidP="00CC5643">
            <w:pPr>
              <w:spacing w:line="320" w:lineRule="exact"/>
              <w:jc w:val="center"/>
              <w:rPr>
                <w:rFonts w:ascii="標楷體" w:eastAsia="標楷體" w:hAnsi="標楷體"/>
              </w:rPr>
            </w:pPr>
            <w:r w:rsidRPr="002502C7">
              <w:rPr>
                <w:rFonts w:ascii="標楷體" w:eastAsia="標楷體" w:hAnsi="標楷體" w:hint="eastAsia"/>
              </w:rPr>
              <w:t>K</w:t>
            </w:r>
          </w:p>
        </w:tc>
      </w:tr>
    </w:tbl>
    <w:p w:rsidR="00DB48C3" w:rsidRPr="002502C7" w:rsidRDefault="00DB48C3" w:rsidP="00CC5643">
      <w:pPr>
        <w:numPr>
          <w:ilvl w:val="1"/>
          <w:numId w:val="9"/>
        </w:numPr>
        <w:spacing w:beforeLines="50" w:before="180"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承辦單位欄，預設為使用機關之一級單位，如「○○科(室)」。</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作業程序說明表之項目符號編寫原則，如「一、(一)1.(1)」。</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作業程序撰寫時，對於關鍵性及重要性之程序或文字可以「加底線」或「文字加粗」之方式標明。</w:t>
      </w:r>
    </w:p>
    <w:p w:rsidR="00DB48C3" w:rsidRPr="002502C7" w:rsidRDefault="00DB48C3" w:rsidP="00CC5643">
      <w:pPr>
        <w:numPr>
          <w:ilvl w:val="0"/>
          <w:numId w:val="9"/>
        </w:numPr>
        <w:spacing w:beforeLines="50" w:before="180" w:afterLines="50" w:after="180" w:line="380" w:lineRule="exact"/>
        <w:jc w:val="both"/>
        <w:rPr>
          <w:rFonts w:ascii="標楷體" w:eastAsia="標楷體" w:hAnsi="標楷體"/>
          <w:b/>
          <w:sz w:val="28"/>
          <w:szCs w:val="28"/>
        </w:rPr>
      </w:pPr>
      <w:r w:rsidRPr="002502C7">
        <w:rPr>
          <w:rFonts w:ascii="標楷體" w:eastAsia="標楷體" w:hAnsi="標楷體" w:hint="eastAsia"/>
          <w:b/>
          <w:sz w:val="28"/>
          <w:szCs w:val="28"/>
        </w:rPr>
        <w:t>作業流程圖：</w:t>
      </w:r>
    </w:p>
    <w:p w:rsidR="00DB48C3" w:rsidRPr="002502C7" w:rsidRDefault="00DB48C3" w:rsidP="00CC5643">
      <w:pPr>
        <w:numPr>
          <w:ilvl w:val="1"/>
          <w:numId w:val="9"/>
        </w:numPr>
        <w:spacing w:afterLines="50" w:after="180"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流程圖可由電腦word軟體中，快取圖案-流程圖，或使用其他軟體，選取各種圖示繪製，表列常用圖示並說明如下：</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6"/>
        <w:gridCol w:w="3416"/>
        <w:gridCol w:w="2648"/>
      </w:tblGrid>
      <w:tr w:rsidR="002502C7" w:rsidRPr="002502C7" w:rsidTr="00CC5643">
        <w:tc>
          <w:tcPr>
            <w:tcW w:w="3276" w:type="dxa"/>
            <w:vAlign w:val="bottom"/>
          </w:tcPr>
          <w:p w:rsidR="00DB48C3" w:rsidRPr="002502C7" w:rsidRDefault="00DB48C3" w:rsidP="00CC5643">
            <w:pPr>
              <w:spacing w:line="440" w:lineRule="exact"/>
              <w:jc w:val="center"/>
              <w:rPr>
                <w:rFonts w:ascii="Arial" w:eastAsia="標楷體" w:hAnsi="Arial" w:cs="Arial"/>
                <w:sz w:val="28"/>
                <w:szCs w:val="28"/>
              </w:rPr>
            </w:pPr>
            <w:r w:rsidRPr="002502C7">
              <w:rPr>
                <w:rFonts w:ascii="Arial" w:eastAsia="標楷體" w:hAnsi="標楷體" w:cs="Arial"/>
                <w:sz w:val="28"/>
                <w:szCs w:val="28"/>
              </w:rPr>
              <w:t>符</w:t>
            </w:r>
            <w:r w:rsidRPr="002502C7">
              <w:rPr>
                <w:rFonts w:ascii="Arial" w:eastAsia="標楷體" w:hAnsi="Arial" w:cs="Arial"/>
                <w:sz w:val="28"/>
                <w:szCs w:val="28"/>
              </w:rPr>
              <w:t xml:space="preserve">      </w:t>
            </w:r>
            <w:r w:rsidRPr="002502C7">
              <w:rPr>
                <w:rFonts w:ascii="Arial" w:eastAsia="標楷體" w:hAnsi="標楷體" w:cs="Arial"/>
                <w:sz w:val="28"/>
                <w:szCs w:val="28"/>
              </w:rPr>
              <w:t>號</w:t>
            </w:r>
          </w:p>
        </w:tc>
        <w:tc>
          <w:tcPr>
            <w:tcW w:w="2925" w:type="dxa"/>
            <w:vAlign w:val="center"/>
          </w:tcPr>
          <w:p w:rsidR="00DB48C3" w:rsidRPr="002502C7" w:rsidRDefault="00DB48C3" w:rsidP="00CC5643">
            <w:pPr>
              <w:spacing w:line="440" w:lineRule="exact"/>
              <w:jc w:val="center"/>
              <w:rPr>
                <w:rFonts w:ascii="Arial" w:eastAsia="標楷體" w:hAnsi="Arial" w:cs="Arial"/>
                <w:sz w:val="28"/>
                <w:szCs w:val="28"/>
              </w:rPr>
            </w:pPr>
            <w:r w:rsidRPr="002502C7">
              <w:rPr>
                <w:rFonts w:ascii="Arial" w:eastAsia="標楷體" w:hAnsi="標楷體" w:cs="Arial"/>
                <w:sz w:val="28"/>
                <w:szCs w:val="28"/>
              </w:rPr>
              <w:t>名</w:t>
            </w:r>
            <w:r w:rsidRPr="002502C7">
              <w:rPr>
                <w:rFonts w:ascii="Arial" w:eastAsia="標楷體" w:hAnsi="Arial" w:cs="Arial"/>
                <w:sz w:val="28"/>
                <w:szCs w:val="28"/>
              </w:rPr>
              <w:t xml:space="preserve">      </w:t>
            </w:r>
            <w:r w:rsidRPr="002502C7">
              <w:rPr>
                <w:rFonts w:ascii="Arial" w:eastAsia="標楷體" w:hAnsi="標楷體" w:cs="Arial"/>
                <w:sz w:val="28"/>
                <w:szCs w:val="28"/>
              </w:rPr>
              <w:t>稱</w:t>
            </w:r>
          </w:p>
        </w:tc>
        <w:tc>
          <w:tcPr>
            <w:tcW w:w="2941" w:type="dxa"/>
            <w:vAlign w:val="center"/>
          </w:tcPr>
          <w:p w:rsidR="00DB48C3" w:rsidRPr="002502C7" w:rsidRDefault="00DB48C3" w:rsidP="00CC5643">
            <w:pPr>
              <w:spacing w:line="440" w:lineRule="exact"/>
              <w:jc w:val="center"/>
              <w:rPr>
                <w:rFonts w:ascii="Arial" w:eastAsia="標楷體" w:hAnsi="Arial" w:cs="Arial"/>
                <w:sz w:val="28"/>
                <w:szCs w:val="28"/>
              </w:rPr>
            </w:pPr>
            <w:r w:rsidRPr="002502C7">
              <w:rPr>
                <w:rFonts w:ascii="Arial" w:eastAsia="標楷體" w:hAnsi="標楷體" w:cs="Arial"/>
                <w:sz w:val="28"/>
                <w:szCs w:val="28"/>
              </w:rPr>
              <w:t>意</w:t>
            </w:r>
            <w:r w:rsidRPr="002502C7">
              <w:rPr>
                <w:rFonts w:ascii="Arial" w:eastAsia="標楷體" w:hAnsi="Arial" w:cs="Arial"/>
                <w:sz w:val="28"/>
                <w:szCs w:val="28"/>
              </w:rPr>
              <w:t xml:space="preserve">      </w:t>
            </w:r>
            <w:r w:rsidRPr="002502C7">
              <w:rPr>
                <w:rFonts w:ascii="Arial" w:eastAsia="標楷體" w:hAnsi="標楷體" w:cs="Arial"/>
                <w:sz w:val="28"/>
                <w:szCs w:val="28"/>
              </w:rPr>
              <w:t>義</w:t>
            </w:r>
          </w:p>
        </w:tc>
      </w:tr>
      <w:tr w:rsidR="002502C7" w:rsidRPr="002502C7" w:rsidTr="00CC5643">
        <w:trPr>
          <w:trHeight w:val="862"/>
        </w:trPr>
        <w:tc>
          <w:tcPr>
            <w:tcW w:w="3276" w:type="dxa"/>
            <w:vAlign w:val="center"/>
          </w:tcPr>
          <w:p w:rsidR="00DB48C3" w:rsidRPr="002502C7" w:rsidRDefault="00126A6A" w:rsidP="00CC5643">
            <w:pPr>
              <w:spacing w:line="440" w:lineRule="exact"/>
              <w:jc w:val="both"/>
              <w:rPr>
                <w:rFonts w:ascii="Arial" w:eastAsia="標楷體" w:hAnsi="Arial" w:cs="Arial"/>
                <w:sz w:val="28"/>
                <w:szCs w:val="28"/>
              </w:rPr>
            </w:pPr>
            <w:r w:rsidRPr="002502C7">
              <w:rPr>
                <w:rFonts w:ascii="Arial" w:eastAsia="標楷體" w:hAnsi="Arial" w:cs="Arial"/>
                <w:noProof/>
                <w:sz w:val="28"/>
                <w:szCs w:val="28"/>
              </w:rPr>
              <w:lastRenderedPageBreak/>
              <mc:AlternateContent>
                <mc:Choice Requires="wps">
                  <w:drawing>
                    <wp:anchor distT="0" distB="0" distL="114300" distR="114300" simplePos="0" relativeHeight="251712512" behindDoc="0" locked="0" layoutInCell="1" allowOverlap="1">
                      <wp:simplePos x="0" y="0"/>
                      <wp:positionH relativeFrom="column">
                        <wp:posOffset>455295</wp:posOffset>
                      </wp:positionH>
                      <wp:positionV relativeFrom="paragraph">
                        <wp:posOffset>90170</wp:posOffset>
                      </wp:positionV>
                      <wp:extent cx="910590" cy="346075"/>
                      <wp:effectExtent l="15240" t="12700" r="17145" b="12700"/>
                      <wp:wrapTight wrapText="bothSides">
                        <wp:wrapPolygon edited="0">
                          <wp:start x="3826" y="-594"/>
                          <wp:lineTo x="0" y="8997"/>
                          <wp:lineTo x="-226" y="10820"/>
                          <wp:lineTo x="1356" y="16210"/>
                          <wp:lineTo x="2696" y="18588"/>
                          <wp:lineTo x="3600" y="21006"/>
                          <wp:lineTo x="17774" y="21006"/>
                          <wp:lineTo x="18678" y="18588"/>
                          <wp:lineTo x="19582" y="17993"/>
                          <wp:lineTo x="21600" y="10820"/>
                          <wp:lineTo x="21374" y="8997"/>
                          <wp:lineTo x="17548" y="-594"/>
                          <wp:lineTo x="3826" y="-594"/>
                        </wp:wrapPolygon>
                      </wp:wrapTight>
                      <wp:docPr id="177" name="AutoShape 7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0590" cy="346075"/>
                              </a:xfrm>
                              <a:prstGeom prst="flowChartPreparat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2FA42A" id="AutoShape 721" o:spid="_x0000_s1026" type="#_x0000_t117" style="position:absolute;margin-left:35.85pt;margin-top:7.1pt;width:71.7pt;height:27.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">
                      <w10:wrap type="tight"/>
                    </v:shape>
                  </w:pict>
                </mc:Fallback>
              </mc:AlternateContent>
            </w:r>
          </w:p>
        </w:tc>
        <w:tc>
          <w:tcPr>
            <w:tcW w:w="2925" w:type="dxa"/>
            <w:vAlign w:val="center"/>
          </w:tcPr>
          <w:p w:rsidR="00DB48C3" w:rsidRPr="002502C7" w:rsidRDefault="00DB48C3" w:rsidP="00CC5643">
            <w:pPr>
              <w:spacing w:line="440" w:lineRule="exact"/>
              <w:ind w:leftChars="90" w:left="1480" w:hangingChars="486" w:hanging="1264"/>
              <w:jc w:val="both"/>
              <w:rPr>
                <w:rFonts w:ascii="Arial" w:eastAsia="標楷體" w:hAnsi="Arial" w:cs="Arial"/>
                <w:sz w:val="26"/>
                <w:szCs w:val="26"/>
              </w:rPr>
            </w:pPr>
            <w:r w:rsidRPr="002502C7">
              <w:rPr>
                <w:rFonts w:ascii="Arial" w:eastAsia="標楷體" w:hAnsi="標楷體" w:cs="Arial"/>
                <w:sz w:val="26"/>
                <w:szCs w:val="26"/>
              </w:rPr>
              <w:t>準備作業（</w:t>
            </w:r>
            <w:r w:rsidRPr="002502C7">
              <w:rPr>
                <w:rFonts w:ascii="Arial" w:eastAsia="標楷體" w:hAnsi="Arial" w:cs="Arial"/>
                <w:sz w:val="26"/>
                <w:szCs w:val="26"/>
              </w:rPr>
              <w:t>Start</w:t>
            </w:r>
            <w:r w:rsidRPr="002502C7">
              <w:rPr>
                <w:rFonts w:ascii="Arial" w:eastAsia="標楷體" w:hAnsi="標楷體" w:cs="Arial"/>
                <w:sz w:val="26"/>
                <w:szCs w:val="26"/>
              </w:rPr>
              <w:t>）</w:t>
            </w:r>
          </w:p>
        </w:tc>
        <w:tc>
          <w:tcPr>
            <w:tcW w:w="2941" w:type="dxa"/>
            <w:vAlign w:val="center"/>
          </w:tcPr>
          <w:p w:rsidR="00DB48C3" w:rsidRPr="002502C7" w:rsidRDefault="00DB48C3" w:rsidP="00CC5643">
            <w:pPr>
              <w:spacing w:line="360" w:lineRule="exact"/>
              <w:ind w:leftChars="41" w:left="98" w:firstLineChars="9" w:firstLine="23"/>
              <w:jc w:val="both"/>
              <w:rPr>
                <w:rFonts w:ascii="Arial" w:eastAsia="標楷體" w:hAnsi="Arial" w:cs="Arial"/>
                <w:sz w:val="26"/>
                <w:szCs w:val="26"/>
              </w:rPr>
            </w:pPr>
            <w:r w:rsidRPr="002502C7">
              <w:rPr>
                <w:rFonts w:ascii="Arial" w:eastAsia="標楷體" w:hAnsi="標楷體" w:cs="Arial"/>
                <w:sz w:val="26"/>
                <w:szCs w:val="26"/>
              </w:rPr>
              <w:t>流程圖開始</w:t>
            </w:r>
          </w:p>
        </w:tc>
      </w:tr>
      <w:tr w:rsidR="002502C7" w:rsidRPr="002502C7" w:rsidTr="00CC5643">
        <w:trPr>
          <w:trHeight w:val="908"/>
        </w:trPr>
        <w:tc>
          <w:tcPr>
            <w:tcW w:w="3276" w:type="dxa"/>
            <w:vAlign w:val="center"/>
          </w:tcPr>
          <w:p w:rsidR="00DB48C3" w:rsidRPr="002502C7" w:rsidRDefault="00126A6A" w:rsidP="00CC5643">
            <w:pPr>
              <w:spacing w:line="440" w:lineRule="exact"/>
              <w:jc w:val="both"/>
              <w:rPr>
                <w:rFonts w:ascii="Arial" w:eastAsia="標楷體" w:hAnsi="Arial" w:cs="Arial"/>
                <w:sz w:val="28"/>
                <w:szCs w:val="28"/>
              </w:rPr>
            </w:pPr>
            <w:r w:rsidRPr="002502C7">
              <w:rPr>
                <w:rFonts w:ascii="Arial" w:eastAsia="標楷體" w:hAnsi="Arial" w:cs="Arial"/>
                <w:noProof/>
                <w:sz w:val="28"/>
                <w:szCs w:val="28"/>
              </w:rPr>
              <mc:AlternateContent>
                <mc:Choice Requires="wpg">
                  <w:drawing>
                    <wp:anchor distT="0" distB="0" distL="114300" distR="114300" simplePos="0" relativeHeight="251716608" behindDoc="0" locked="0" layoutInCell="1" allowOverlap="1">
                      <wp:simplePos x="0" y="0"/>
                      <wp:positionH relativeFrom="column">
                        <wp:posOffset>460375</wp:posOffset>
                      </wp:positionH>
                      <wp:positionV relativeFrom="paragraph">
                        <wp:posOffset>199390</wp:posOffset>
                      </wp:positionV>
                      <wp:extent cx="914400" cy="342900"/>
                      <wp:effectExtent l="10795" t="11430" r="8255" b="7620"/>
                      <wp:wrapNone/>
                      <wp:docPr id="174" name="Group 7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342900"/>
                                <a:chOff x="2194" y="8713"/>
                                <a:chExt cx="1800" cy="567"/>
                              </a:xfrm>
                            </wpg:grpSpPr>
                            <wps:wsp>
                              <wps:cNvPr id="175" name="AutoShape 726"/>
                              <wps:cNvSpPr>
                                <a:spLocks noChangeArrowheads="1"/>
                              </wps:cNvSpPr>
                              <wps:spPr bwMode="auto">
                                <a:xfrm>
                                  <a:off x="2194" y="8713"/>
                                  <a:ext cx="1800" cy="567"/>
                                </a:xfrm>
                                <a:prstGeom prst="flowChartProcess">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Line 727"/>
                              <wps:cNvCnPr>
                                <a:cxnSpLocks noChangeShapeType="1"/>
                              </wps:cNvCnPr>
                              <wps:spPr bwMode="auto">
                                <a:xfrm>
                                  <a:off x="2194" y="8961"/>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AFFC199" id="Group 725" o:spid="_x0000_s1026" style="position:absolute;margin-left:36.25pt;margin-top:15.7pt;width:1in;height:27pt;z-index:251716608" coordorigin="2194,8713" coordsize="1800,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">
                      <v:shapetype id="_x0000_t109" coordsize="21600,21600" o:spt="109" path="m,l,21600r21600,l21600,xe">
                        <v:stroke joinstyle="miter"/>
                        <v:path gradientshapeok="t" o:connecttype="rect"/>
                      </v:shapetype>
                      <v:shape id="AutoShape 726" o:spid="_x0000_s1027" type="#_x0000_t109" style="position:absolute;left:2194;top:8713;width:1800;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BIcEA&#10;AADcAAAADwAAAGRycy9kb3ducmV2LnhtbERPTWvCQBC9C/0PyxS86aaFqkRXKaUBT1q1BY9DdpqE&#10;ZmfT7DSJ/74rCN7m8T5ntRlcrTpqQ+XZwNM0AUWce1txYeDzlE0WoIIgW6w9k4ELBdisH0YrTK3v&#10;+UDdUQoVQzikaKAUaVKtQ16SwzD1DXHkvn3rUCJsC21b7GO4q/Vzksy0w4pjQ4kNvZWU/xz/nIHm&#10;t9hlEj627734r+zM2nX7vTHjx+F1CUpokLv45t7aOH/+Atdn4gV6/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jQSHBAAAA3AAAAA8AAAAAAAAAAAAAAAAAmAIAAGRycy9kb3du&#10;cmV2LnhtbFBLBQYAAAAABAAEAPUAAACGAwAAAAA=&#10;" filled="f"/>
                      <v:line id="Line 727" o:spid="_x0000_s1028" style="position:absolute;visibility:visible;mso-wrap-style:square" from="2194,8961" to="3994,8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OTMQAAADcAAAADwAAAGRycy9kb3ducmV2LnhtbERPS2vCQBC+F/oflhF6qxtbSCW6irQU&#10;1EOpD9DjmB2T2Oxs2F2T9N+7QqG3+fieM533phYtOV9ZVjAaJiCIc6srLhTsd5/PYxA+IGusLZOC&#10;X/Iwnz0+TDHTtuMNtdtQiBjCPkMFZQhNJqXPSzLoh7YhjtzZOoMhQldI7bCL4aaWL0mSSoMVx4YS&#10;G3ovKf/ZXo2Cr9fvtF2s1sv+sEpP+cfmdLx0TqmnQb+YgAjUh3/xn3up4/y3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k5MxAAAANwAAAAPAAAAAAAAAAAA&#10;AAAAAKECAABkcnMvZG93bnJldi54bWxQSwUGAAAAAAQABAD5AAAAkgMAAAAA&#10;"/>
                    </v:group>
                  </w:pict>
                </mc:Fallback>
              </mc:AlternateContent>
            </w:r>
          </w:p>
        </w:tc>
        <w:tc>
          <w:tcPr>
            <w:tcW w:w="2925" w:type="dxa"/>
            <w:vAlign w:val="center"/>
          </w:tcPr>
          <w:p w:rsidR="00DB48C3" w:rsidRPr="002502C7" w:rsidRDefault="00DB48C3" w:rsidP="00CC5643">
            <w:pPr>
              <w:spacing w:line="440" w:lineRule="exact"/>
              <w:ind w:leftChars="90" w:left="1480" w:hangingChars="486" w:hanging="1264"/>
              <w:jc w:val="both"/>
              <w:rPr>
                <w:rFonts w:ascii="Arial" w:eastAsia="標楷體" w:hAnsi="Arial" w:cs="Arial"/>
                <w:sz w:val="26"/>
                <w:szCs w:val="26"/>
              </w:rPr>
            </w:pPr>
            <w:r w:rsidRPr="002502C7">
              <w:rPr>
                <w:rFonts w:ascii="Arial" w:eastAsia="標楷體" w:hAnsi="標楷體" w:cs="Arial"/>
                <w:sz w:val="26"/>
                <w:szCs w:val="26"/>
              </w:rPr>
              <w:t>處理（</w:t>
            </w:r>
            <w:r w:rsidRPr="002502C7">
              <w:rPr>
                <w:rFonts w:ascii="Arial" w:eastAsia="標楷體" w:hAnsi="Arial" w:cs="Arial"/>
                <w:sz w:val="26"/>
                <w:szCs w:val="26"/>
              </w:rPr>
              <w:t>Process</w:t>
            </w:r>
            <w:r w:rsidRPr="002502C7">
              <w:rPr>
                <w:rFonts w:ascii="Arial" w:eastAsia="標楷體" w:hAnsi="標楷體" w:cs="Arial"/>
                <w:sz w:val="26"/>
                <w:szCs w:val="26"/>
              </w:rPr>
              <w:t>）</w:t>
            </w:r>
          </w:p>
        </w:tc>
        <w:tc>
          <w:tcPr>
            <w:tcW w:w="2941" w:type="dxa"/>
            <w:vAlign w:val="center"/>
          </w:tcPr>
          <w:p w:rsidR="00DB48C3" w:rsidRPr="002502C7" w:rsidRDefault="00DB48C3" w:rsidP="00CC5643">
            <w:pPr>
              <w:spacing w:line="360" w:lineRule="exact"/>
              <w:ind w:leftChars="41" w:left="98" w:firstLineChars="9" w:firstLine="23"/>
              <w:jc w:val="both"/>
              <w:rPr>
                <w:rFonts w:ascii="Arial" w:eastAsia="標楷體" w:hAnsi="Arial" w:cs="Arial"/>
                <w:sz w:val="26"/>
                <w:szCs w:val="26"/>
              </w:rPr>
            </w:pPr>
            <w:r w:rsidRPr="002502C7">
              <w:rPr>
                <w:rFonts w:ascii="Arial" w:eastAsia="標楷體" w:hAnsi="標楷體" w:cs="Arial"/>
                <w:sz w:val="26"/>
                <w:szCs w:val="26"/>
              </w:rPr>
              <w:t>處理程序</w:t>
            </w:r>
            <w:r w:rsidRPr="002502C7">
              <w:rPr>
                <w:rFonts w:ascii="Arial" w:eastAsia="標楷體" w:hAnsi="標楷體" w:cs="Arial" w:hint="eastAsia"/>
                <w:sz w:val="26"/>
                <w:szCs w:val="26"/>
              </w:rPr>
              <w:t>，圖示上半部表示工作內容，下半部表示執行單位或人員</w:t>
            </w:r>
          </w:p>
        </w:tc>
      </w:tr>
      <w:tr w:rsidR="002502C7" w:rsidRPr="002502C7" w:rsidTr="00CC5643">
        <w:trPr>
          <w:trHeight w:val="1138"/>
        </w:trPr>
        <w:tc>
          <w:tcPr>
            <w:tcW w:w="3276" w:type="dxa"/>
            <w:vAlign w:val="center"/>
          </w:tcPr>
          <w:p w:rsidR="00DB48C3" w:rsidRPr="002502C7" w:rsidRDefault="00126A6A" w:rsidP="00CC5643">
            <w:pPr>
              <w:spacing w:line="440" w:lineRule="exact"/>
              <w:jc w:val="both"/>
              <w:rPr>
                <w:rFonts w:ascii="Arial" w:eastAsia="標楷體" w:hAnsi="Arial" w:cs="Arial"/>
                <w:sz w:val="28"/>
                <w:szCs w:val="28"/>
              </w:rPr>
            </w:pPr>
            <w:r w:rsidRPr="002502C7">
              <w:rPr>
                <w:rFonts w:ascii="Arial" w:eastAsia="標楷體" w:hAnsi="Arial" w:cs="Arial"/>
                <w:noProof/>
                <w:sz w:val="28"/>
                <w:szCs w:val="28"/>
              </w:rPr>
              <mc:AlternateContent>
                <mc:Choice Requires="wps">
                  <w:drawing>
                    <wp:anchor distT="0" distB="0" distL="114300" distR="114300" simplePos="0" relativeHeight="251713536" behindDoc="0" locked="0" layoutInCell="1" allowOverlap="1">
                      <wp:simplePos x="0" y="0"/>
                      <wp:positionH relativeFrom="column">
                        <wp:posOffset>471170</wp:posOffset>
                      </wp:positionH>
                      <wp:positionV relativeFrom="paragraph">
                        <wp:posOffset>184150</wp:posOffset>
                      </wp:positionV>
                      <wp:extent cx="914400" cy="326390"/>
                      <wp:effectExtent l="21590" t="12065" r="26035" b="13970"/>
                      <wp:wrapTight wrapText="bothSides">
                        <wp:wrapPolygon edited="0">
                          <wp:start x="9900" y="0"/>
                          <wp:lineTo x="-450" y="10464"/>
                          <wp:lineTo x="-450" y="11136"/>
                          <wp:lineTo x="10125" y="21264"/>
                          <wp:lineTo x="11250" y="21264"/>
                          <wp:lineTo x="22050" y="10800"/>
                          <wp:lineTo x="11475" y="0"/>
                          <wp:lineTo x="9900" y="0"/>
                        </wp:wrapPolygon>
                      </wp:wrapTight>
                      <wp:docPr id="173" name="AutoShape 7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2639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85FEB1" id="AutoShape 722" o:spid="_x0000_s1026" type="#_x0000_t110" style="position:absolute;margin-left:37.1pt;margin-top:14.5pt;width:1in;height:25.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">
                      <w10:wrap type="tight"/>
                    </v:shape>
                  </w:pict>
                </mc:Fallback>
              </mc:AlternateContent>
            </w:r>
          </w:p>
        </w:tc>
        <w:tc>
          <w:tcPr>
            <w:tcW w:w="2925" w:type="dxa"/>
            <w:vAlign w:val="center"/>
          </w:tcPr>
          <w:p w:rsidR="00DB48C3" w:rsidRPr="002502C7" w:rsidRDefault="00DB48C3" w:rsidP="00CC5643">
            <w:pPr>
              <w:spacing w:line="440" w:lineRule="exact"/>
              <w:ind w:leftChars="90" w:left="1480" w:hangingChars="486" w:hanging="1264"/>
              <w:jc w:val="both"/>
              <w:rPr>
                <w:rFonts w:ascii="Arial" w:eastAsia="標楷體" w:hAnsi="Arial" w:cs="Arial"/>
                <w:sz w:val="26"/>
                <w:szCs w:val="26"/>
              </w:rPr>
            </w:pPr>
            <w:r w:rsidRPr="002502C7">
              <w:rPr>
                <w:rFonts w:ascii="Arial" w:eastAsia="標楷體" w:hAnsi="標楷體" w:cs="Arial"/>
                <w:sz w:val="26"/>
                <w:szCs w:val="26"/>
              </w:rPr>
              <w:t>決策（</w:t>
            </w:r>
            <w:r w:rsidRPr="002502C7">
              <w:rPr>
                <w:rFonts w:ascii="Arial" w:eastAsia="標楷體" w:hAnsi="Arial" w:cs="Arial"/>
                <w:sz w:val="26"/>
                <w:szCs w:val="26"/>
              </w:rPr>
              <w:t>Decision</w:t>
            </w:r>
            <w:r w:rsidRPr="002502C7">
              <w:rPr>
                <w:rFonts w:ascii="Arial" w:eastAsia="標楷體" w:hAnsi="標楷體" w:cs="Arial"/>
                <w:sz w:val="26"/>
                <w:szCs w:val="26"/>
              </w:rPr>
              <w:t>）</w:t>
            </w:r>
          </w:p>
        </w:tc>
        <w:tc>
          <w:tcPr>
            <w:tcW w:w="2941" w:type="dxa"/>
            <w:vAlign w:val="center"/>
          </w:tcPr>
          <w:p w:rsidR="00DB48C3" w:rsidRPr="002502C7" w:rsidRDefault="00DB48C3" w:rsidP="00CC5643">
            <w:pPr>
              <w:spacing w:line="360" w:lineRule="exact"/>
              <w:ind w:leftChars="41" w:left="98" w:firstLineChars="9" w:firstLine="23"/>
              <w:jc w:val="both"/>
              <w:rPr>
                <w:rFonts w:ascii="Arial" w:eastAsia="標楷體" w:hAnsi="Arial" w:cs="Arial"/>
                <w:sz w:val="26"/>
                <w:szCs w:val="26"/>
              </w:rPr>
            </w:pPr>
            <w:r w:rsidRPr="002502C7">
              <w:rPr>
                <w:rFonts w:ascii="Arial" w:eastAsia="標楷體" w:hAnsi="標楷體" w:cs="Arial"/>
                <w:sz w:val="26"/>
                <w:szCs w:val="26"/>
              </w:rPr>
              <w:t>不同方案選擇</w:t>
            </w:r>
          </w:p>
        </w:tc>
      </w:tr>
      <w:tr w:rsidR="002502C7" w:rsidRPr="002502C7" w:rsidTr="00CC5643">
        <w:trPr>
          <w:trHeight w:val="875"/>
        </w:trPr>
        <w:tc>
          <w:tcPr>
            <w:tcW w:w="3276" w:type="dxa"/>
            <w:vAlign w:val="center"/>
          </w:tcPr>
          <w:p w:rsidR="00DB48C3" w:rsidRPr="002502C7" w:rsidRDefault="00126A6A" w:rsidP="00CC5643">
            <w:pPr>
              <w:spacing w:line="440" w:lineRule="exact"/>
              <w:jc w:val="both"/>
              <w:rPr>
                <w:rFonts w:ascii="Arial" w:eastAsia="標楷體" w:hAnsi="Arial" w:cs="Arial"/>
                <w:sz w:val="28"/>
                <w:szCs w:val="28"/>
              </w:rPr>
            </w:pPr>
            <w:r w:rsidRPr="002502C7">
              <w:rPr>
                <w:rFonts w:ascii="Arial" w:eastAsia="標楷體" w:hAnsi="Arial" w:cs="Arial"/>
                <w:noProof/>
                <w:sz w:val="28"/>
                <w:szCs w:val="28"/>
              </w:rPr>
              <mc:AlternateContent>
                <mc:Choice Requires="wps">
                  <w:drawing>
                    <wp:anchor distT="0" distB="0" distL="114300" distR="114300" simplePos="0" relativeHeight="251714560" behindDoc="0" locked="0" layoutInCell="1" allowOverlap="1">
                      <wp:simplePos x="0" y="0"/>
                      <wp:positionH relativeFrom="column">
                        <wp:posOffset>455295</wp:posOffset>
                      </wp:positionH>
                      <wp:positionV relativeFrom="paragraph">
                        <wp:posOffset>107950</wp:posOffset>
                      </wp:positionV>
                      <wp:extent cx="914400" cy="299085"/>
                      <wp:effectExtent l="5715" t="7620" r="13335" b="7620"/>
                      <wp:wrapTight wrapText="bothSides">
                        <wp:wrapPolygon edited="0">
                          <wp:start x="2925" y="-688"/>
                          <wp:lineTo x="1350" y="0"/>
                          <wp:lineTo x="-225" y="5411"/>
                          <wp:lineTo x="-225" y="14171"/>
                          <wp:lineTo x="1125" y="20912"/>
                          <wp:lineTo x="1800" y="20912"/>
                          <wp:lineTo x="19575" y="20912"/>
                          <wp:lineTo x="20250" y="20912"/>
                          <wp:lineTo x="21825" y="13483"/>
                          <wp:lineTo x="21825" y="6054"/>
                          <wp:lineTo x="19800" y="0"/>
                          <wp:lineTo x="18450" y="-688"/>
                          <wp:lineTo x="2925" y="-688"/>
                        </wp:wrapPolygon>
                      </wp:wrapTight>
                      <wp:docPr id="172" name="AutoShape 7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99085"/>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57538C" id="AutoShape 723" o:spid="_x0000_s1026" type="#_x0000_t116" style="position:absolute;margin-left:35.85pt;margin-top:8.5pt;width:1in;height:23.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">
                      <w10:wrap type="tight"/>
                    </v:shape>
                  </w:pict>
                </mc:Fallback>
              </mc:AlternateContent>
            </w:r>
          </w:p>
        </w:tc>
        <w:tc>
          <w:tcPr>
            <w:tcW w:w="2925" w:type="dxa"/>
            <w:vAlign w:val="center"/>
          </w:tcPr>
          <w:p w:rsidR="00DB48C3" w:rsidRPr="002502C7" w:rsidRDefault="00DB48C3" w:rsidP="00CC5643">
            <w:pPr>
              <w:spacing w:line="440" w:lineRule="exact"/>
              <w:ind w:leftChars="90" w:left="1480" w:hangingChars="486" w:hanging="1264"/>
              <w:jc w:val="both"/>
              <w:rPr>
                <w:rFonts w:ascii="Arial" w:eastAsia="標楷體" w:hAnsi="Arial" w:cs="Arial"/>
                <w:sz w:val="26"/>
                <w:szCs w:val="26"/>
              </w:rPr>
            </w:pPr>
            <w:r w:rsidRPr="002502C7">
              <w:rPr>
                <w:rFonts w:ascii="Arial" w:eastAsia="標楷體" w:hAnsi="標楷體" w:cs="Arial"/>
                <w:sz w:val="26"/>
                <w:szCs w:val="26"/>
              </w:rPr>
              <w:t>終止（</w:t>
            </w:r>
            <w:r w:rsidRPr="002502C7">
              <w:rPr>
                <w:rFonts w:ascii="Arial" w:eastAsia="標楷體" w:hAnsi="Arial" w:cs="Arial"/>
                <w:sz w:val="26"/>
                <w:szCs w:val="26"/>
              </w:rPr>
              <w:t>END</w:t>
            </w:r>
            <w:r w:rsidRPr="002502C7">
              <w:rPr>
                <w:rFonts w:ascii="Arial" w:eastAsia="標楷體" w:hAnsi="標楷體" w:cs="Arial"/>
                <w:sz w:val="26"/>
                <w:szCs w:val="26"/>
              </w:rPr>
              <w:t>）</w:t>
            </w:r>
          </w:p>
        </w:tc>
        <w:tc>
          <w:tcPr>
            <w:tcW w:w="2941" w:type="dxa"/>
            <w:vAlign w:val="center"/>
          </w:tcPr>
          <w:p w:rsidR="00DB48C3" w:rsidRPr="002502C7" w:rsidRDefault="00DB48C3" w:rsidP="00CC5643">
            <w:pPr>
              <w:spacing w:line="360" w:lineRule="exact"/>
              <w:ind w:leftChars="41" w:left="98" w:firstLineChars="9" w:firstLine="23"/>
              <w:jc w:val="both"/>
              <w:rPr>
                <w:rFonts w:ascii="Arial" w:eastAsia="標楷體" w:hAnsi="Arial" w:cs="Arial"/>
                <w:sz w:val="26"/>
                <w:szCs w:val="26"/>
              </w:rPr>
            </w:pPr>
            <w:r w:rsidRPr="002502C7">
              <w:rPr>
                <w:rFonts w:ascii="Arial" w:eastAsia="標楷體" w:hAnsi="標楷體" w:cs="Arial"/>
                <w:sz w:val="26"/>
                <w:szCs w:val="26"/>
              </w:rPr>
              <w:t>流程圖終止</w:t>
            </w:r>
          </w:p>
        </w:tc>
      </w:tr>
      <w:tr w:rsidR="002502C7" w:rsidRPr="002502C7" w:rsidTr="00CC5643">
        <w:trPr>
          <w:trHeight w:val="891"/>
        </w:trPr>
        <w:tc>
          <w:tcPr>
            <w:tcW w:w="3276" w:type="dxa"/>
            <w:vAlign w:val="center"/>
          </w:tcPr>
          <w:p w:rsidR="00DB48C3" w:rsidRPr="002502C7" w:rsidRDefault="00126A6A" w:rsidP="00CC5643">
            <w:pPr>
              <w:spacing w:line="440" w:lineRule="exact"/>
              <w:jc w:val="both"/>
              <w:rPr>
                <w:rFonts w:ascii="Arial" w:eastAsia="標楷體" w:hAnsi="Arial" w:cs="Arial"/>
                <w:sz w:val="28"/>
                <w:szCs w:val="28"/>
              </w:rPr>
            </w:pPr>
            <w:r w:rsidRPr="002502C7">
              <w:rPr>
                <w:rFonts w:ascii="Arial" w:eastAsia="標楷體" w:hAnsi="Arial" w:cs="Arial"/>
                <w:noProof/>
                <w:sz w:val="28"/>
                <w:szCs w:val="28"/>
              </w:rPr>
              <mc:AlternateContent>
                <mc:Choice Requires="wps">
                  <w:drawing>
                    <wp:anchor distT="0" distB="0" distL="114300" distR="114300" simplePos="0" relativeHeight="251715584" behindDoc="0" locked="0" layoutInCell="1" allowOverlap="1">
                      <wp:simplePos x="0" y="0"/>
                      <wp:positionH relativeFrom="column">
                        <wp:posOffset>582295</wp:posOffset>
                      </wp:positionH>
                      <wp:positionV relativeFrom="paragraph">
                        <wp:posOffset>283845</wp:posOffset>
                      </wp:positionV>
                      <wp:extent cx="807085" cy="635"/>
                      <wp:effectExtent l="8890" t="59690" r="22225" b="53975"/>
                      <wp:wrapTight wrapText="bothSides">
                        <wp:wrapPolygon edited="0">
                          <wp:start x="-306" y="0"/>
                          <wp:lineTo x="19493" y="21600"/>
                          <wp:lineTo x="20393" y="21600"/>
                          <wp:lineTo x="21906" y="21600"/>
                          <wp:lineTo x="21005" y="21600"/>
                          <wp:lineTo x="595" y="0"/>
                          <wp:lineTo x="-306" y="0"/>
                        </wp:wrapPolygon>
                      </wp:wrapTight>
                      <wp:docPr id="171" name="Line 7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708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A21772" id="Line 724"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85pt,22.35pt" to="109.4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">
                      <v:stroke endarrow="block"/>
                      <w10:wrap type="tight"/>
                    </v:line>
                  </w:pict>
                </mc:Fallback>
              </mc:AlternateContent>
            </w:r>
          </w:p>
        </w:tc>
        <w:tc>
          <w:tcPr>
            <w:tcW w:w="2925" w:type="dxa"/>
            <w:vAlign w:val="center"/>
          </w:tcPr>
          <w:p w:rsidR="00DB48C3" w:rsidRPr="002502C7" w:rsidRDefault="00DB48C3" w:rsidP="00CC5643">
            <w:pPr>
              <w:spacing w:line="440" w:lineRule="exact"/>
              <w:ind w:leftChars="90" w:left="1480" w:hangingChars="486" w:hanging="1264"/>
              <w:jc w:val="both"/>
              <w:rPr>
                <w:rFonts w:ascii="Arial" w:eastAsia="標楷體" w:hAnsi="Arial" w:cs="Arial"/>
                <w:sz w:val="26"/>
                <w:szCs w:val="26"/>
              </w:rPr>
            </w:pPr>
            <w:r w:rsidRPr="002502C7">
              <w:rPr>
                <w:rFonts w:ascii="Arial" w:eastAsia="標楷體" w:hAnsi="標楷體" w:cs="Arial"/>
                <w:sz w:val="26"/>
                <w:szCs w:val="26"/>
              </w:rPr>
              <w:t>路徑（</w:t>
            </w:r>
            <w:r w:rsidRPr="002502C7">
              <w:rPr>
                <w:rFonts w:ascii="Arial" w:eastAsia="標楷體" w:hAnsi="Arial" w:cs="Arial"/>
                <w:sz w:val="26"/>
                <w:szCs w:val="26"/>
              </w:rPr>
              <w:t>Path</w:t>
            </w:r>
            <w:r w:rsidRPr="002502C7">
              <w:rPr>
                <w:rFonts w:ascii="Arial" w:eastAsia="標楷體" w:hAnsi="標楷體" w:cs="Arial"/>
                <w:sz w:val="26"/>
                <w:szCs w:val="26"/>
              </w:rPr>
              <w:t>）</w:t>
            </w:r>
          </w:p>
        </w:tc>
        <w:tc>
          <w:tcPr>
            <w:tcW w:w="2941" w:type="dxa"/>
            <w:vAlign w:val="center"/>
          </w:tcPr>
          <w:p w:rsidR="00DB48C3" w:rsidRPr="002502C7" w:rsidRDefault="00DB48C3" w:rsidP="00CC5643">
            <w:pPr>
              <w:spacing w:line="360" w:lineRule="exact"/>
              <w:ind w:leftChars="41" w:left="98" w:firstLineChars="9" w:firstLine="23"/>
              <w:jc w:val="both"/>
              <w:rPr>
                <w:rFonts w:ascii="Arial" w:eastAsia="標楷體" w:hAnsi="Arial" w:cs="Arial"/>
                <w:sz w:val="26"/>
                <w:szCs w:val="26"/>
              </w:rPr>
            </w:pPr>
            <w:r w:rsidRPr="002502C7">
              <w:rPr>
                <w:rFonts w:ascii="Arial" w:eastAsia="標楷體" w:hAnsi="標楷體" w:cs="Arial"/>
                <w:sz w:val="26"/>
                <w:szCs w:val="26"/>
              </w:rPr>
              <w:t>指示路徑方向</w:t>
            </w:r>
          </w:p>
        </w:tc>
      </w:tr>
      <w:tr w:rsidR="002502C7" w:rsidRPr="002502C7" w:rsidTr="00CC5643">
        <w:trPr>
          <w:trHeight w:val="890"/>
        </w:trPr>
        <w:tc>
          <w:tcPr>
            <w:tcW w:w="3276" w:type="dxa"/>
            <w:vAlign w:val="center"/>
          </w:tcPr>
          <w:p w:rsidR="00DB48C3" w:rsidRPr="002502C7" w:rsidRDefault="00126A6A" w:rsidP="00CC5643">
            <w:pPr>
              <w:spacing w:line="440" w:lineRule="exact"/>
              <w:jc w:val="both"/>
              <w:rPr>
                <w:rFonts w:ascii="Arial" w:eastAsia="標楷體" w:hAnsi="Arial" w:cs="Arial"/>
                <w:sz w:val="28"/>
                <w:szCs w:val="28"/>
              </w:rPr>
            </w:pPr>
            <w:r w:rsidRPr="002502C7">
              <w:rPr>
                <w:rFonts w:ascii="Arial" w:eastAsia="標楷體" w:hAnsi="Arial" w:cs="Arial"/>
                <w:noProof/>
                <w:sz w:val="28"/>
                <w:szCs w:val="28"/>
              </w:rPr>
              <mc:AlternateContent>
                <mc:Choice Requires="wpc">
                  <w:drawing>
                    <wp:anchor distT="0" distB="0" distL="114300" distR="114300" simplePos="0" relativeHeight="251711488" behindDoc="0" locked="0" layoutInCell="1" allowOverlap="1">
                      <wp:simplePos x="0" y="0"/>
                      <wp:positionH relativeFrom="character">
                        <wp:posOffset>0</wp:posOffset>
                      </wp:positionH>
                      <wp:positionV relativeFrom="line">
                        <wp:posOffset>0</wp:posOffset>
                      </wp:positionV>
                      <wp:extent cx="1600200" cy="571500"/>
                      <wp:effectExtent l="0" t="0" r="1905" b="4445"/>
                      <wp:wrapNone/>
                      <wp:docPr id="718" name="畫布 71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0" name="AutoShape 720"/>
                              <wps:cNvSpPr>
                                <a:spLocks noChangeArrowheads="1"/>
                              </wps:cNvSpPr>
                              <wps:spPr bwMode="auto">
                                <a:xfrm>
                                  <a:off x="457200" y="107950"/>
                                  <a:ext cx="800100" cy="396346"/>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7CC6C4D" id="畫布 718" o:spid="_x0000_s1026" editas="canvas" style="position:absolute;margin-left:0;margin-top:0;width:126pt;height:45pt;z-index:251711488;mso-position-horizontal-relative:char;mso-position-vertical-relative:line" coordsize="16002,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6002;height:5715;visibility:visible;mso-wrap-style:square">
                        <v:fill o:detectmouseclick="t"/>
                        <v:path o:connecttype="none"/>
                      </v:shap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720" o:spid="_x0000_s1028" type="#_x0000_t114" style="position:absolute;left:4572;top:1079;width:8001;height:39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lx7ccA&#10;AADcAAAADwAAAGRycy9kb3ducmV2LnhtbESPQWvCQBCF70L/wzKCN90ooiV1FVsQLL3U1NJ6G7Nj&#10;EpqdDdlV03/vHARvM7w3732zWHWuVhdqQ+XZwHiUgCLOva24MLD/2gyfQYWIbLH2TAb+KcBq+dRb&#10;YGr9lXd0yWKhJIRDigbKGJtU65CX5DCMfEMs2sm3DqOsbaFti1cJd7WeJMlMO6xYGkps6K2k/C87&#10;OwPZfPfz/vo77mbTaXNYfx/r/cfnxphBv1u/gIrUxYf5fr21gj8XfHlGJt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hJce3HAAAA3AAAAA8AAAAAAAAAAAAAAAAAmAIAAGRy&#10;cy9kb3ducmV2LnhtbFBLBQYAAAAABAAEAPUAAACMAwAAAAA=&#10;"/>
                      <w10:wrap anchory="line"/>
                    </v:group>
                  </w:pict>
                </mc:Fallback>
              </mc:AlternateContent>
            </w:r>
            <w:r w:rsidRPr="002502C7">
              <w:rPr>
                <w:rFonts w:ascii="Arial" w:eastAsia="標楷體" w:hAnsi="Arial" w:cs="Arial"/>
                <w:noProof/>
                <w:sz w:val="28"/>
                <w:szCs w:val="28"/>
              </w:rPr>
              <mc:AlternateContent>
                <mc:Choice Requires="wps">
                  <w:drawing>
                    <wp:inline distT="0" distB="0" distL="0" distR="0">
                      <wp:extent cx="1600200" cy="571500"/>
                      <wp:effectExtent l="0" t="0" r="0" b="0"/>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02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165D9A" id="AutoShape 1" o:spid="_x0000_s1026" style="width:126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" filled="f" stroked="f">
                      <o:lock v:ext="edit" aspectratio="t"/>
                      <w10:anchorlock/>
                    </v:rect>
                  </w:pict>
                </mc:Fallback>
              </mc:AlternateContent>
            </w:r>
          </w:p>
        </w:tc>
        <w:tc>
          <w:tcPr>
            <w:tcW w:w="2925" w:type="dxa"/>
            <w:vAlign w:val="center"/>
          </w:tcPr>
          <w:p w:rsidR="00DB48C3" w:rsidRPr="002502C7" w:rsidRDefault="00DB48C3" w:rsidP="00CC5643">
            <w:pPr>
              <w:spacing w:line="440" w:lineRule="exact"/>
              <w:ind w:leftChars="90" w:left="1480" w:hangingChars="486" w:hanging="1264"/>
              <w:jc w:val="both"/>
              <w:rPr>
                <w:rFonts w:ascii="Arial" w:eastAsia="標楷體" w:hAnsi="標楷體" w:cs="Arial"/>
                <w:sz w:val="26"/>
                <w:szCs w:val="26"/>
              </w:rPr>
            </w:pPr>
            <w:r w:rsidRPr="002502C7">
              <w:rPr>
                <w:rFonts w:ascii="Arial" w:eastAsia="標楷體" w:hAnsi="標楷體" w:cs="Arial"/>
                <w:sz w:val="26"/>
                <w:szCs w:val="26"/>
              </w:rPr>
              <w:t>文件（</w:t>
            </w:r>
            <w:r w:rsidRPr="002502C7">
              <w:rPr>
                <w:rFonts w:ascii="Arial" w:eastAsia="標楷體" w:hAnsi="標楷體" w:cs="Arial"/>
                <w:sz w:val="26"/>
                <w:szCs w:val="26"/>
              </w:rPr>
              <w:t>Document</w:t>
            </w:r>
            <w:r w:rsidRPr="002502C7">
              <w:rPr>
                <w:rFonts w:ascii="Arial" w:eastAsia="標楷體" w:hAnsi="標楷體" w:cs="Arial"/>
                <w:sz w:val="26"/>
                <w:szCs w:val="26"/>
              </w:rPr>
              <w:t>）</w:t>
            </w:r>
          </w:p>
        </w:tc>
        <w:tc>
          <w:tcPr>
            <w:tcW w:w="2941" w:type="dxa"/>
            <w:vAlign w:val="center"/>
          </w:tcPr>
          <w:p w:rsidR="00DB48C3" w:rsidRPr="002502C7" w:rsidRDefault="00DB48C3" w:rsidP="00CC5643">
            <w:pPr>
              <w:spacing w:line="360" w:lineRule="exact"/>
              <w:ind w:leftChars="41" w:left="98" w:firstLineChars="9" w:firstLine="23"/>
              <w:jc w:val="both"/>
              <w:rPr>
                <w:rFonts w:ascii="Arial" w:eastAsia="標楷體" w:hAnsi="Arial" w:cs="Arial"/>
                <w:sz w:val="26"/>
                <w:szCs w:val="26"/>
              </w:rPr>
            </w:pPr>
            <w:r w:rsidRPr="002502C7">
              <w:rPr>
                <w:rFonts w:ascii="Arial" w:eastAsia="標楷體" w:hAnsi="標楷體" w:cs="Arial"/>
                <w:sz w:val="26"/>
                <w:szCs w:val="26"/>
              </w:rPr>
              <w:t>輸入或輸出文件</w:t>
            </w:r>
          </w:p>
        </w:tc>
      </w:tr>
      <w:tr w:rsidR="002502C7" w:rsidRPr="002502C7" w:rsidTr="00CC5643">
        <w:trPr>
          <w:trHeight w:val="890"/>
        </w:trPr>
        <w:tc>
          <w:tcPr>
            <w:tcW w:w="3276" w:type="dxa"/>
            <w:vAlign w:val="center"/>
          </w:tcPr>
          <w:p w:rsidR="00DB48C3" w:rsidRPr="002502C7" w:rsidRDefault="00126A6A" w:rsidP="00CC5643">
            <w:pPr>
              <w:spacing w:line="440" w:lineRule="exact"/>
              <w:ind w:left="1577" w:hanging="499"/>
              <w:jc w:val="both"/>
              <w:rPr>
                <w:rFonts w:ascii="Arial" w:eastAsia="標楷體" w:hAnsi="Arial" w:cs="Arial"/>
                <w:sz w:val="28"/>
                <w:szCs w:val="28"/>
              </w:rPr>
            </w:pPr>
            <w:r w:rsidRPr="002502C7">
              <w:rPr>
                <w:rFonts w:ascii="Arial" w:eastAsia="標楷體" w:hAnsi="Arial" w:cs="Arial"/>
                <w:noProof/>
                <w:sz w:val="26"/>
                <w:szCs w:val="26"/>
              </w:rPr>
              <mc:AlternateContent>
                <mc:Choice Requires="wps">
                  <w:drawing>
                    <wp:anchor distT="0" distB="0" distL="114300" distR="114300" simplePos="0" relativeHeight="251717632" behindDoc="0" locked="0" layoutInCell="1" allowOverlap="1">
                      <wp:simplePos x="0" y="0"/>
                      <wp:positionH relativeFrom="column">
                        <wp:posOffset>501015</wp:posOffset>
                      </wp:positionH>
                      <wp:positionV relativeFrom="paragraph">
                        <wp:posOffset>116840</wp:posOffset>
                      </wp:positionV>
                      <wp:extent cx="756285" cy="342900"/>
                      <wp:effectExtent l="13335" t="7620" r="11430" b="11430"/>
                      <wp:wrapNone/>
                      <wp:docPr id="169" name="AutoShape 7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285" cy="342900"/>
                              </a:xfrm>
                              <a:prstGeom prst="flowChartMulti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91C78C" id="AutoShape 728" o:spid="_x0000_s1026" type="#_x0000_t115" style="position:absolute;margin-left:39.45pt;margin-top:9.2pt;width:59.55pt;height: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"/>
                  </w:pict>
                </mc:Fallback>
              </mc:AlternateContent>
            </w:r>
          </w:p>
        </w:tc>
        <w:tc>
          <w:tcPr>
            <w:tcW w:w="2925" w:type="dxa"/>
            <w:vAlign w:val="center"/>
          </w:tcPr>
          <w:p w:rsidR="00DB48C3" w:rsidRPr="002502C7" w:rsidRDefault="00DB48C3" w:rsidP="00CC5643">
            <w:pPr>
              <w:spacing w:line="440" w:lineRule="exact"/>
              <w:ind w:leftChars="90" w:left="1480" w:hangingChars="486" w:hanging="1264"/>
              <w:jc w:val="both"/>
              <w:rPr>
                <w:rFonts w:ascii="Arial" w:eastAsia="標楷體" w:hAnsi="標楷體" w:cs="Arial"/>
                <w:sz w:val="26"/>
                <w:szCs w:val="26"/>
              </w:rPr>
            </w:pPr>
            <w:r w:rsidRPr="002502C7">
              <w:rPr>
                <w:rFonts w:ascii="Arial" w:eastAsia="標楷體" w:hAnsi="標楷體" w:cs="Arial" w:hint="eastAsia"/>
                <w:sz w:val="26"/>
                <w:szCs w:val="26"/>
              </w:rPr>
              <w:t>多重文件</w:t>
            </w:r>
          </w:p>
          <w:p w:rsidR="00DB48C3" w:rsidRPr="002502C7" w:rsidRDefault="00DB48C3" w:rsidP="00CC5643">
            <w:pPr>
              <w:spacing w:line="440" w:lineRule="exact"/>
              <w:ind w:leftChars="15" w:left="1479" w:hangingChars="555" w:hanging="1443"/>
              <w:jc w:val="both"/>
              <w:rPr>
                <w:rFonts w:ascii="Arial" w:eastAsia="標楷體" w:hAnsi="標楷體" w:cs="Arial"/>
                <w:sz w:val="26"/>
                <w:szCs w:val="26"/>
              </w:rPr>
            </w:pPr>
            <w:r w:rsidRPr="002502C7">
              <w:rPr>
                <w:rFonts w:ascii="Arial" w:eastAsia="標楷體" w:hAnsi="標楷體" w:cs="Arial" w:hint="eastAsia"/>
                <w:sz w:val="26"/>
                <w:szCs w:val="26"/>
              </w:rPr>
              <w:t xml:space="preserve">(multiple </w:t>
            </w:r>
            <w:r w:rsidRPr="002502C7">
              <w:rPr>
                <w:rFonts w:ascii="Arial" w:eastAsia="標楷體" w:hAnsi="標楷體" w:cs="Arial"/>
                <w:sz w:val="26"/>
                <w:szCs w:val="26"/>
              </w:rPr>
              <w:t>Document</w:t>
            </w:r>
            <w:r w:rsidRPr="002502C7">
              <w:rPr>
                <w:rFonts w:ascii="Arial" w:eastAsia="標楷體" w:hAnsi="標楷體" w:cs="Arial"/>
                <w:sz w:val="26"/>
                <w:szCs w:val="26"/>
              </w:rPr>
              <w:t>）</w:t>
            </w:r>
            <w:r w:rsidRPr="002502C7">
              <w:rPr>
                <w:rFonts w:ascii="Arial" w:eastAsia="標楷體" w:hAnsi="標楷體" w:cs="Arial" w:hint="eastAsia"/>
                <w:sz w:val="26"/>
                <w:szCs w:val="26"/>
              </w:rPr>
              <w:t xml:space="preserve"> </w:t>
            </w:r>
          </w:p>
        </w:tc>
        <w:tc>
          <w:tcPr>
            <w:tcW w:w="2941" w:type="dxa"/>
            <w:vAlign w:val="center"/>
          </w:tcPr>
          <w:p w:rsidR="00DB48C3" w:rsidRPr="002502C7" w:rsidRDefault="00DB48C3" w:rsidP="00CC5643">
            <w:pPr>
              <w:spacing w:line="360" w:lineRule="exact"/>
              <w:ind w:leftChars="41" w:left="98" w:firstLineChars="9" w:firstLine="23"/>
              <w:jc w:val="both"/>
              <w:rPr>
                <w:rFonts w:ascii="Arial" w:eastAsia="標楷體" w:hAnsi="標楷體" w:cs="Arial"/>
                <w:sz w:val="26"/>
                <w:szCs w:val="26"/>
              </w:rPr>
            </w:pPr>
            <w:r w:rsidRPr="002502C7">
              <w:rPr>
                <w:rFonts w:ascii="Arial" w:eastAsia="標楷體" w:hAnsi="標楷體" w:cs="Arial"/>
                <w:sz w:val="26"/>
                <w:szCs w:val="26"/>
              </w:rPr>
              <w:t>輸入或輸出</w:t>
            </w:r>
            <w:r w:rsidRPr="002502C7">
              <w:rPr>
                <w:rFonts w:ascii="Arial" w:eastAsia="標楷體" w:hAnsi="標楷體" w:cs="Arial" w:hint="eastAsia"/>
                <w:sz w:val="26"/>
                <w:szCs w:val="26"/>
              </w:rPr>
              <w:t>數件</w:t>
            </w:r>
            <w:r w:rsidRPr="002502C7">
              <w:rPr>
                <w:rFonts w:ascii="Arial" w:eastAsia="標楷體" w:hAnsi="標楷體" w:cs="Arial"/>
                <w:sz w:val="26"/>
                <w:szCs w:val="26"/>
              </w:rPr>
              <w:t>文件</w:t>
            </w:r>
          </w:p>
        </w:tc>
      </w:tr>
      <w:tr w:rsidR="002502C7" w:rsidRPr="002502C7" w:rsidTr="00CC5643">
        <w:trPr>
          <w:trHeight w:val="890"/>
        </w:trPr>
        <w:tc>
          <w:tcPr>
            <w:tcW w:w="3276" w:type="dxa"/>
            <w:vAlign w:val="center"/>
          </w:tcPr>
          <w:p w:rsidR="00DB48C3" w:rsidRPr="002502C7" w:rsidRDefault="00126A6A" w:rsidP="00CC5643">
            <w:pPr>
              <w:spacing w:line="440" w:lineRule="exact"/>
              <w:jc w:val="both"/>
              <w:rPr>
                <w:rFonts w:ascii="Arial" w:eastAsia="標楷體" w:hAnsi="Arial" w:cs="Arial"/>
                <w:noProof/>
                <w:sz w:val="28"/>
                <w:szCs w:val="28"/>
              </w:rPr>
            </w:pPr>
            <w:r w:rsidRPr="002502C7">
              <w:rPr>
                <w:rFonts w:ascii="Arial" w:eastAsia="標楷體" w:hAnsi="Arial" w:cs="Arial"/>
                <w:noProof/>
                <w:sz w:val="28"/>
                <w:szCs w:val="28"/>
              </w:rPr>
              <mc:AlternateContent>
                <mc:Choice Requires="wps">
                  <w:drawing>
                    <wp:anchor distT="0" distB="0" distL="114300" distR="114300" simplePos="0" relativeHeight="251718656" behindDoc="0" locked="0" layoutInCell="1" allowOverlap="1">
                      <wp:simplePos x="0" y="0"/>
                      <wp:positionH relativeFrom="column">
                        <wp:posOffset>571500</wp:posOffset>
                      </wp:positionH>
                      <wp:positionV relativeFrom="paragraph">
                        <wp:posOffset>107950</wp:posOffset>
                      </wp:positionV>
                      <wp:extent cx="567055" cy="344805"/>
                      <wp:effectExtent l="7620" t="8255" r="6350" b="8890"/>
                      <wp:wrapNone/>
                      <wp:docPr id="168" name="AutoShape 7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055" cy="344805"/>
                              </a:xfrm>
                              <a:prstGeom prst="flowChartPredefined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2AA4731" id="_x0000_t112" coordsize="21600,21600" o:spt="112" path="m,l,21600r21600,l21600,xem2610,nfl2610,21600em18990,nfl18990,21600e">
                      <v:stroke joinstyle="miter"/>
                      <v:path o:extrusionok="f" gradientshapeok="t" o:connecttype="rect" textboxrect="2610,0,18990,21600"/>
                    </v:shapetype>
                    <v:shape id="AutoShape 729" o:spid="_x0000_s1026" type="#_x0000_t112" style="position:absolute;margin-left:45pt;margin-top:8.5pt;width:44.65pt;height:27.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"/>
                  </w:pict>
                </mc:Fallback>
              </mc:AlternateContent>
            </w:r>
          </w:p>
        </w:tc>
        <w:tc>
          <w:tcPr>
            <w:tcW w:w="2925" w:type="dxa"/>
            <w:vAlign w:val="center"/>
          </w:tcPr>
          <w:p w:rsidR="00DB48C3" w:rsidRPr="002502C7" w:rsidRDefault="00DB48C3" w:rsidP="00CC5643">
            <w:pPr>
              <w:spacing w:line="440" w:lineRule="exact"/>
              <w:ind w:leftChars="90" w:left="1480" w:hangingChars="486" w:hanging="1264"/>
              <w:jc w:val="both"/>
              <w:rPr>
                <w:rFonts w:ascii="Arial" w:eastAsia="標楷體" w:hAnsi="標楷體" w:cs="Arial"/>
                <w:sz w:val="26"/>
                <w:szCs w:val="26"/>
              </w:rPr>
            </w:pPr>
            <w:r w:rsidRPr="002502C7">
              <w:rPr>
                <w:rFonts w:ascii="Arial" w:eastAsia="標楷體" w:hAnsi="標楷體" w:cs="Arial" w:hint="eastAsia"/>
                <w:sz w:val="26"/>
                <w:szCs w:val="26"/>
              </w:rPr>
              <w:t>已定義處理</w:t>
            </w:r>
          </w:p>
          <w:p w:rsidR="00DB48C3" w:rsidRPr="002502C7" w:rsidRDefault="00DB48C3" w:rsidP="00CC5643">
            <w:pPr>
              <w:spacing w:line="440" w:lineRule="exact"/>
              <w:ind w:leftChars="90" w:left="1480" w:hangingChars="486" w:hanging="1264"/>
              <w:jc w:val="both"/>
              <w:rPr>
                <w:rFonts w:ascii="Arial" w:eastAsia="標楷體" w:hAnsi="標楷體" w:cs="Arial"/>
                <w:sz w:val="26"/>
                <w:szCs w:val="26"/>
              </w:rPr>
            </w:pPr>
            <w:r w:rsidRPr="002502C7">
              <w:rPr>
                <w:rFonts w:ascii="Arial" w:eastAsia="標楷體" w:hAnsi="標楷體" w:cs="Arial" w:hint="eastAsia"/>
                <w:sz w:val="26"/>
                <w:szCs w:val="26"/>
              </w:rPr>
              <w:t>(Predefined Process)</w:t>
            </w:r>
          </w:p>
        </w:tc>
        <w:tc>
          <w:tcPr>
            <w:tcW w:w="2941" w:type="dxa"/>
            <w:vAlign w:val="center"/>
          </w:tcPr>
          <w:p w:rsidR="00DB48C3" w:rsidRPr="002502C7" w:rsidRDefault="00DB48C3" w:rsidP="00CC5643">
            <w:pPr>
              <w:spacing w:line="360" w:lineRule="exact"/>
              <w:ind w:leftChars="41" w:left="98" w:firstLineChars="9" w:firstLine="23"/>
              <w:jc w:val="both"/>
              <w:rPr>
                <w:rFonts w:ascii="Arial" w:eastAsia="標楷體" w:hAnsi="標楷體" w:cs="Arial"/>
                <w:sz w:val="26"/>
                <w:szCs w:val="26"/>
              </w:rPr>
            </w:pPr>
            <w:r w:rsidRPr="002502C7">
              <w:rPr>
                <w:rFonts w:ascii="Arial" w:eastAsia="標楷體" w:hAnsi="標楷體" w:cs="Arial" w:hint="eastAsia"/>
                <w:sz w:val="26"/>
                <w:szCs w:val="26"/>
              </w:rPr>
              <w:t>使用某一已定義之處理程序</w:t>
            </w:r>
          </w:p>
        </w:tc>
      </w:tr>
      <w:tr w:rsidR="002502C7" w:rsidRPr="002502C7" w:rsidTr="00CC5643">
        <w:trPr>
          <w:trHeight w:val="1253"/>
        </w:trPr>
        <w:tc>
          <w:tcPr>
            <w:tcW w:w="3276" w:type="dxa"/>
            <w:vAlign w:val="center"/>
          </w:tcPr>
          <w:p w:rsidR="00DB48C3" w:rsidRPr="002502C7" w:rsidRDefault="00126A6A" w:rsidP="00CC5643">
            <w:pPr>
              <w:spacing w:line="440" w:lineRule="exact"/>
              <w:jc w:val="both"/>
              <w:rPr>
                <w:rFonts w:ascii="Arial" w:eastAsia="標楷體" w:hAnsi="Arial" w:cs="Arial"/>
                <w:sz w:val="28"/>
                <w:szCs w:val="28"/>
              </w:rPr>
            </w:pPr>
            <w:r w:rsidRPr="002502C7">
              <w:rPr>
                <w:rFonts w:ascii="Arial" w:eastAsia="標楷體" w:hAnsi="Arial" w:cs="Arial"/>
                <w:noProof/>
                <w:sz w:val="28"/>
                <w:szCs w:val="28"/>
              </w:rPr>
              <mc:AlternateContent>
                <mc:Choice Requires="wps">
                  <w:drawing>
                    <wp:anchor distT="0" distB="0" distL="114300" distR="114300" simplePos="0" relativeHeight="251720704" behindDoc="0" locked="0" layoutInCell="1" allowOverlap="1">
                      <wp:simplePos x="0" y="0"/>
                      <wp:positionH relativeFrom="column">
                        <wp:posOffset>1176655</wp:posOffset>
                      </wp:positionH>
                      <wp:positionV relativeFrom="paragraph">
                        <wp:posOffset>271780</wp:posOffset>
                      </wp:positionV>
                      <wp:extent cx="457200" cy="342900"/>
                      <wp:effectExtent l="12700" t="10160" r="6350" b="18415"/>
                      <wp:wrapNone/>
                      <wp:docPr id="167" name="AutoShape 7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flowChartOffpageConnec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FAF6D8D" id="_x0000_t177" coordsize="21600,21600" o:spt="177" path="m,l21600,r,17255l10800,21600,,17255xe">
                      <v:stroke joinstyle="miter"/>
                      <v:path gradientshapeok="t" o:connecttype="rect" textboxrect="0,0,21600,17255"/>
                    </v:shapetype>
                    <v:shape id="AutoShape 731" o:spid="_x0000_s1026" type="#_x0000_t177" style="position:absolute;margin-left:92.65pt;margin-top:21.4pt;width:36pt;height:2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"/>
                  </w:pict>
                </mc:Fallback>
              </mc:AlternateContent>
            </w:r>
            <w:r w:rsidRPr="002502C7">
              <w:rPr>
                <w:rFonts w:ascii="Arial" w:eastAsia="標楷體" w:hAnsi="Arial" w:cs="Arial"/>
                <w:noProof/>
                <w:sz w:val="28"/>
                <w:szCs w:val="28"/>
              </w:rPr>
              <mc:AlternateContent>
                <mc:Choice Requires="wps">
                  <w:drawing>
                    <wp:anchor distT="0" distB="0" distL="114300" distR="114300" simplePos="0" relativeHeight="251721728" behindDoc="0" locked="0" layoutInCell="1" allowOverlap="1">
                      <wp:simplePos x="0" y="0"/>
                      <wp:positionH relativeFrom="column">
                        <wp:posOffset>342900</wp:posOffset>
                      </wp:positionH>
                      <wp:positionV relativeFrom="paragraph">
                        <wp:posOffset>231140</wp:posOffset>
                      </wp:positionV>
                      <wp:extent cx="360045" cy="360045"/>
                      <wp:effectExtent l="7620" t="7620" r="13335" b="13335"/>
                      <wp:wrapNone/>
                      <wp:docPr id="166" name="AutoShape 7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BDC9A65" id="_x0000_t120" coordsize="21600,21600" o:spt="120" path="m10800,qx,10800,10800,21600,21600,10800,10800,xe">
                      <v:path gradientshapeok="t" o:connecttype="custom" o:connectlocs="10800,0;3163,3163;0,10800;3163,18437;10800,21600;18437,18437;21600,10800;18437,3163" textboxrect="3163,3163,18437,18437"/>
                    </v:shapetype>
                    <v:shape id="AutoShape 732" o:spid="_x0000_s1026" type="#_x0000_t120" style="position:absolute;margin-left:27pt;margin-top:18.2pt;width:28.35pt;height:28.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"/>
                  </w:pict>
                </mc:Fallback>
              </mc:AlternateContent>
            </w:r>
            <w:r w:rsidRPr="002502C7">
              <w:rPr>
                <w:rFonts w:ascii="Arial" w:eastAsia="標楷體" w:hAnsi="Arial" w:cs="Arial"/>
                <w:noProof/>
                <w:sz w:val="28"/>
                <w:szCs w:val="28"/>
              </w:rPr>
              <mc:AlternateContent>
                <mc:Choice Requires="wps">
                  <w:drawing>
                    <wp:inline distT="0" distB="0" distL="0" distR="0">
                      <wp:extent cx="1943100" cy="476250"/>
                      <wp:effectExtent l="0" t="0" r="0" b="0"/>
                      <wp:docPr id="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431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C4168B" id="AutoShape 2" o:spid="_x0000_s1026" style="width:153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" filled="f" stroked="f">
                      <o:lock v:ext="edit" aspectratio="t"/>
                      <w10:anchorlock/>
                    </v:rect>
                  </w:pict>
                </mc:Fallback>
              </mc:AlternateContent>
            </w:r>
          </w:p>
        </w:tc>
        <w:tc>
          <w:tcPr>
            <w:tcW w:w="2925" w:type="dxa"/>
            <w:vAlign w:val="center"/>
          </w:tcPr>
          <w:p w:rsidR="00DB48C3" w:rsidRPr="002502C7" w:rsidRDefault="00DB48C3" w:rsidP="00CC5643">
            <w:pPr>
              <w:spacing w:line="440" w:lineRule="exact"/>
              <w:ind w:leftChars="90" w:left="1480" w:hangingChars="486" w:hanging="1264"/>
              <w:jc w:val="both"/>
              <w:rPr>
                <w:rFonts w:ascii="Arial" w:eastAsia="標楷體" w:hAnsi="標楷體" w:cs="Arial"/>
                <w:sz w:val="26"/>
                <w:szCs w:val="26"/>
              </w:rPr>
            </w:pPr>
            <w:r w:rsidRPr="002502C7">
              <w:rPr>
                <w:rFonts w:ascii="Arial" w:eastAsia="標楷體" w:hAnsi="標楷體" w:cs="Arial" w:hint="eastAsia"/>
                <w:sz w:val="26"/>
                <w:szCs w:val="26"/>
              </w:rPr>
              <w:t>連</w:t>
            </w:r>
            <w:r w:rsidRPr="002502C7">
              <w:rPr>
                <w:rFonts w:ascii="Arial" w:eastAsia="標楷體" w:hAnsi="標楷體" w:cs="Arial"/>
                <w:sz w:val="26"/>
                <w:szCs w:val="26"/>
              </w:rPr>
              <w:t>接（</w:t>
            </w:r>
            <w:r w:rsidRPr="002502C7">
              <w:rPr>
                <w:rFonts w:ascii="Arial" w:eastAsia="標楷體" w:hAnsi="標楷體" w:cs="Arial"/>
                <w:sz w:val="26"/>
                <w:szCs w:val="26"/>
              </w:rPr>
              <w:t>Connector</w:t>
            </w:r>
            <w:r w:rsidRPr="002502C7">
              <w:rPr>
                <w:rFonts w:ascii="Arial" w:eastAsia="標楷體" w:hAnsi="標楷體" w:cs="Arial"/>
                <w:sz w:val="26"/>
                <w:szCs w:val="26"/>
              </w:rPr>
              <w:t>）</w:t>
            </w:r>
          </w:p>
        </w:tc>
        <w:tc>
          <w:tcPr>
            <w:tcW w:w="2941" w:type="dxa"/>
            <w:vAlign w:val="center"/>
          </w:tcPr>
          <w:p w:rsidR="00DB48C3" w:rsidRPr="002502C7" w:rsidRDefault="00DB48C3" w:rsidP="00CC5643">
            <w:pPr>
              <w:spacing w:line="360" w:lineRule="exact"/>
              <w:ind w:leftChars="41" w:left="98" w:firstLineChars="9" w:firstLine="23"/>
              <w:jc w:val="both"/>
              <w:rPr>
                <w:rFonts w:ascii="Arial" w:eastAsia="標楷體" w:hAnsi="Arial" w:cs="Arial"/>
                <w:sz w:val="26"/>
                <w:szCs w:val="26"/>
              </w:rPr>
            </w:pPr>
            <w:r w:rsidRPr="002502C7">
              <w:rPr>
                <w:rFonts w:ascii="Arial" w:eastAsia="標楷體" w:hAnsi="標楷體" w:cs="Arial"/>
                <w:sz w:val="26"/>
                <w:szCs w:val="26"/>
              </w:rPr>
              <w:t>流程圖向另一流程圖之出口；或從另一地方之入口</w:t>
            </w:r>
          </w:p>
        </w:tc>
      </w:tr>
      <w:tr w:rsidR="002502C7" w:rsidRPr="002502C7" w:rsidTr="00CC5643">
        <w:trPr>
          <w:trHeight w:val="890"/>
        </w:trPr>
        <w:tc>
          <w:tcPr>
            <w:tcW w:w="3276" w:type="dxa"/>
            <w:vAlign w:val="center"/>
          </w:tcPr>
          <w:p w:rsidR="00DB48C3" w:rsidRPr="002502C7" w:rsidRDefault="00126A6A" w:rsidP="00CC5643">
            <w:pPr>
              <w:spacing w:line="440" w:lineRule="exact"/>
              <w:ind w:left="1692" w:hanging="614"/>
              <w:jc w:val="both"/>
              <w:rPr>
                <w:rFonts w:ascii="Arial" w:eastAsia="標楷體" w:hAnsi="Arial" w:cs="Arial"/>
                <w:noProof/>
                <w:sz w:val="28"/>
                <w:szCs w:val="28"/>
              </w:rPr>
            </w:pPr>
            <w:r w:rsidRPr="002502C7">
              <w:rPr>
                <w:rFonts w:ascii="標楷體" w:eastAsia="標楷體" w:hAnsi="標楷體" w:hint="eastAsia"/>
                <w:noProof/>
                <w:sz w:val="32"/>
                <w:szCs w:val="32"/>
              </w:rPr>
              <mc:AlternateContent>
                <mc:Choice Requires="wps">
                  <w:drawing>
                    <wp:anchor distT="0" distB="0" distL="114300" distR="114300" simplePos="0" relativeHeight="251722752" behindDoc="0" locked="0" layoutInCell="1" allowOverlap="1">
                      <wp:simplePos x="0" y="0"/>
                      <wp:positionH relativeFrom="column">
                        <wp:posOffset>456565</wp:posOffset>
                      </wp:positionH>
                      <wp:positionV relativeFrom="paragraph">
                        <wp:posOffset>299085</wp:posOffset>
                      </wp:positionV>
                      <wp:extent cx="343535" cy="0"/>
                      <wp:effectExtent l="6985" t="10795" r="11430" b="8255"/>
                      <wp:wrapNone/>
                      <wp:docPr id="165" name="Lin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535"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6F9408" id="Line 733"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5pt,23.55pt" to="63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">
                      <v:stroke dashstyle="1 1" endcap="round"/>
                    </v:line>
                  </w:pict>
                </mc:Fallback>
              </mc:AlternateContent>
            </w:r>
            <w:r w:rsidRPr="002502C7">
              <w:rPr>
                <w:rFonts w:ascii="Arial" w:eastAsia="標楷體" w:hAnsi="Arial" w:cs="Arial"/>
                <w:noProof/>
                <w:sz w:val="28"/>
                <w:szCs w:val="28"/>
              </w:rPr>
              <mc:AlternateContent>
                <mc:Choice Requires="wps">
                  <w:drawing>
                    <wp:anchor distT="0" distB="0" distL="114300" distR="114300" simplePos="0" relativeHeight="251719680" behindDoc="0" locked="0" layoutInCell="1" allowOverlap="1">
                      <wp:simplePos x="0" y="0"/>
                      <wp:positionH relativeFrom="column">
                        <wp:posOffset>796925</wp:posOffset>
                      </wp:positionH>
                      <wp:positionV relativeFrom="paragraph">
                        <wp:posOffset>144145</wp:posOffset>
                      </wp:positionV>
                      <wp:extent cx="612775" cy="337820"/>
                      <wp:effectExtent l="13970" t="8255" r="11430" b="6350"/>
                      <wp:wrapNone/>
                      <wp:docPr id="164" name="Rectangle 7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775" cy="337820"/>
                              </a:xfrm>
                              <a:prstGeom prst="rect">
                                <a:avLst/>
                              </a:prstGeom>
                              <a:solidFill>
                                <a:srgbClr val="FFFFFF"/>
                              </a:solidFill>
                              <a:ln w="9525">
                                <a:solidFill>
                                  <a:srgbClr val="000000"/>
                                </a:solidFill>
                                <a:prstDash val="dash"/>
                                <a:miter lim="800000"/>
                                <a:headEnd/>
                                <a:tailEnd/>
                              </a:ln>
                            </wps:spPr>
                            <wps:txbx>
                              <w:txbxContent>
                                <w:p w:rsidR="00C5626A" w:rsidRPr="00D42F49" w:rsidRDefault="00C5626A" w:rsidP="00DB48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30" o:spid="_x0000_s1063" style="position:absolute;left:0;text-align:left;margin-left:62.75pt;margin-top:11.35pt;width:48.25pt;height:26.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">
                      <v:stroke dashstyle="dash"/>
                      <v:textbox>
                        <w:txbxContent>
                          <w:p w:rsidR="00C5626A" w:rsidRPr="00D42F49" w:rsidRDefault="00C5626A" w:rsidP="00DB48C3"/>
                        </w:txbxContent>
                      </v:textbox>
                    </v:rect>
                  </w:pict>
                </mc:Fallback>
              </mc:AlternateContent>
            </w:r>
          </w:p>
        </w:tc>
        <w:tc>
          <w:tcPr>
            <w:tcW w:w="2925" w:type="dxa"/>
            <w:vAlign w:val="center"/>
          </w:tcPr>
          <w:p w:rsidR="00DB48C3" w:rsidRPr="002502C7" w:rsidRDefault="00DB48C3" w:rsidP="00CC5643">
            <w:pPr>
              <w:spacing w:line="440" w:lineRule="exact"/>
              <w:ind w:leftChars="90" w:left="1480" w:hangingChars="486" w:hanging="1264"/>
              <w:jc w:val="both"/>
              <w:rPr>
                <w:rFonts w:ascii="Arial" w:eastAsia="標楷體" w:hAnsi="標楷體" w:cs="Arial"/>
                <w:sz w:val="26"/>
                <w:szCs w:val="26"/>
              </w:rPr>
            </w:pPr>
            <w:r w:rsidRPr="002502C7">
              <w:rPr>
                <w:rFonts w:ascii="Arial" w:eastAsia="標楷體" w:hAnsi="標楷體" w:cs="Arial" w:hint="eastAsia"/>
                <w:sz w:val="26"/>
                <w:szCs w:val="26"/>
              </w:rPr>
              <w:t>註解</w:t>
            </w:r>
            <w:r w:rsidRPr="002502C7">
              <w:rPr>
                <w:rFonts w:ascii="Arial" w:eastAsia="標楷體" w:hAnsi="標楷體" w:cs="Arial" w:hint="eastAsia"/>
                <w:sz w:val="26"/>
                <w:szCs w:val="26"/>
              </w:rPr>
              <w:t>(Comment)</w:t>
            </w:r>
          </w:p>
        </w:tc>
        <w:tc>
          <w:tcPr>
            <w:tcW w:w="2941" w:type="dxa"/>
            <w:vAlign w:val="center"/>
          </w:tcPr>
          <w:p w:rsidR="00DB48C3" w:rsidRPr="002502C7" w:rsidRDefault="00DB48C3" w:rsidP="00CC5643">
            <w:pPr>
              <w:spacing w:line="360" w:lineRule="exact"/>
              <w:ind w:leftChars="41" w:left="98" w:firstLineChars="9" w:firstLine="23"/>
              <w:jc w:val="both"/>
              <w:rPr>
                <w:rFonts w:ascii="Arial" w:eastAsia="標楷體" w:hAnsi="標楷體" w:cs="Arial"/>
                <w:sz w:val="26"/>
                <w:szCs w:val="26"/>
              </w:rPr>
            </w:pPr>
            <w:r w:rsidRPr="002502C7">
              <w:rPr>
                <w:rFonts w:ascii="Arial" w:eastAsia="標楷體" w:hAnsi="標楷體" w:cs="Arial" w:hint="eastAsia"/>
                <w:sz w:val="26"/>
                <w:szCs w:val="26"/>
              </w:rPr>
              <w:t>表示附註說明之用</w:t>
            </w:r>
          </w:p>
        </w:tc>
      </w:tr>
    </w:tbl>
    <w:p w:rsidR="00DB48C3" w:rsidRPr="002502C7" w:rsidRDefault="00DB48C3" w:rsidP="00CC5643">
      <w:pPr>
        <w:numPr>
          <w:ilvl w:val="1"/>
          <w:numId w:val="9"/>
        </w:numPr>
        <w:spacing w:beforeLines="50" w:before="180"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流程圖分中心主軸及旁支說明，主軸內各流程圖文字請鍵入關鍵字，各細部流程若需補充說明，請精簡條列以虛線旁支說明。</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各項流程有辦理期程者，應於流程圖敘明。</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流程圖符號繪製排列順序，為由上而下，由左而右。</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處理程序須以單一入口與單一出口繪製：</w:t>
      </w:r>
      <w:r w:rsidRPr="002502C7">
        <w:rPr>
          <w:rFonts w:ascii="標楷體" w:eastAsia="標楷體" w:hAnsi="標楷體"/>
          <w:sz w:val="28"/>
          <w:szCs w:val="28"/>
        </w:rPr>
        <w:t xml:space="preserve"> </w:t>
      </w:r>
    </w:p>
    <w:p w:rsidR="00DB48C3" w:rsidRPr="002502C7" w:rsidRDefault="00126A6A" w:rsidP="00DB48C3">
      <w:pPr>
        <w:snapToGrid w:val="0"/>
        <w:ind w:left="720"/>
      </w:pPr>
      <w:r w:rsidRPr="002502C7">
        <w:rPr>
          <w:noProof/>
        </w:rPr>
        <w:lastRenderedPageBreak/>
        <w:drawing>
          <wp:inline distT="0" distB="0" distL="0" distR="0">
            <wp:extent cx="2505075" cy="1743075"/>
            <wp:effectExtent l="0" t="0" r="9525"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1743075"/>
                    </a:xfrm>
                    <a:prstGeom prst="rect">
                      <a:avLst/>
                    </a:prstGeom>
                    <a:noFill/>
                    <a:ln>
                      <a:noFill/>
                    </a:ln>
                  </pic:spPr>
                </pic:pic>
              </a:graphicData>
            </a:graphic>
          </wp:inline>
        </w:drawing>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sz w:val="28"/>
          <w:szCs w:val="28"/>
        </w:rPr>
        <w:t>流程圖一頁放不下時，可使用連接符號連接下一頁流程圖。同一頁流程圖中，若流程較複雜，亦可使用連接符號來述明流程連接性。</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相同流程圖符號宜大小一致。</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sz w:val="28"/>
          <w:szCs w:val="28"/>
        </w:rPr>
        <w:t>路徑符號宜避免互相交叉</w:t>
      </w:r>
      <w:r w:rsidRPr="002502C7">
        <w:rPr>
          <w:rFonts w:ascii="標楷體" w:eastAsia="標楷體" w:hAnsi="標楷體" w:hint="eastAsia"/>
          <w:sz w:val="28"/>
          <w:szCs w:val="28"/>
        </w:rPr>
        <w:t>：</w:t>
      </w:r>
    </w:p>
    <w:p w:rsidR="00DB48C3" w:rsidRPr="002502C7" w:rsidRDefault="00126A6A" w:rsidP="00DB48C3">
      <w:pPr>
        <w:snapToGrid w:val="0"/>
        <w:ind w:leftChars="295" w:left="708"/>
        <w:jc w:val="both"/>
        <w:rPr>
          <w:rFonts w:ascii="標楷體" w:eastAsia="標楷體" w:hAnsi="標楷體"/>
          <w:sz w:val="28"/>
          <w:szCs w:val="28"/>
        </w:rPr>
      </w:pPr>
      <w:r w:rsidRPr="002502C7">
        <w:rPr>
          <w:noProof/>
        </w:rPr>
        <w:drawing>
          <wp:inline distT="0" distB="0" distL="0" distR="0">
            <wp:extent cx="2524125" cy="1743075"/>
            <wp:effectExtent l="0" t="0" r="9525" b="952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1743075"/>
                    </a:xfrm>
                    <a:prstGeom prst="rect">
                      <a:avLst/>
                    </a:prstGeom>
                    <a:noFill/>
                    <a:ln>
                      <a:noFill/>
                    </a:ln>
                  </pic:spPr>
                </pic:pic>
              </a:graphicData>
            </a:graphic>
          </wp:inline>
        </w:drawing>
      </w:r>
      <w:r w:rsidR="00DB48C3" w:rsidRPr="002502C7">
        <w:rPr>
          <w:rFonts w:ascii="標楷體" w:eastAsia="標楷體" w:hAnsi="標楷體"/>
          <w:sz w:val="28"/>
          <w:szCs w:val="28"/>
        </w:rPr>
        <w:t xml:space="preserve"> </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同一路徑符號之指示箭頭宜僅保留一個：</w:t>
      </w:r>
    </w:p>
    <w:p w:rsidR="00DB48C3" w:rsidRPr="002502C7" w:rsidRDefault="00126A6A" w:rsidP="00DB48C3">
      <w:pPr>
        <w:snapToGrid w:val="0"/>
        <w:ind w:left="720"/>
        <w:jc w:val="both"/>
        <w:rPr>
          <w:rFonts w:ascii="標楷體" w:eastAsia="標楷體" w:hAnsi="標楷體"/>
          <w:sz w:val="28"/>
          <w:szCs w:val="28"/>
        </w:rPr>
      </w:pPr>
      <w:r w:rsidRPr="002502C7">
        <w:rPr>
          <w:noProof/>
        </w:rPr>
        <w:drawing>
          <wp:inline distT="0" distB="0" distL="0" distR="0">
            <wp:extent cx="2543175" cy="1571625"/>
            <wp:effectExtent l="0" t="0" r="9525"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3175" cy="1571625"/>
                    </a:xfrm>
                    <a:prstGeom prst="rect">
                      <a:avLst/>
                    </a:prstGeom>
                    <a:noFill/>
                    <a:ln>
                      <a:noFill/>
                    </a:ln>
                  </pic:spPr>
                </pic:pic>
              </a:graphicData>
            </a:graphic>
          </wp:inline>
        </w:drawing>
      </w:r>
    </w:p>
    <w:p w:rsidR="00DB48C3" w:rsidRPr="002502C7" w:rsidRDefault="00DB48C3" w:rsidP="00CC5643">
      <w:pPr>
        <w:numPr>
          <w:ilvl w:val="0"/>
          <w:numId w:val="9"/>
        </w:numPr>
        <w:spacing w:beforeLines="50" w:before="180" w:afterLines="50" w:after="180" w:line="380" w:lineRule="exact"/>
        <w:jc w:val="both"/>
        <w:rPr>
          <w:rFonts w:ascii="標楷體" w:eastAsia="標楷體" w:hAnsi="標楷體"/>
          <w:b/>
          <w:sz w:val="28"/>
          <w:szCs w:val="28"/>
        </w:rPr>
      </w:pPr>
      <w:r w:rsidRPr="002502C7">
        <w:rPr>
          <w:rFonts w:ascii="標楷體" w:eastAsia="標楷體" w:hAnsi="標楷體" w:hint="eastAsia"/>
          <w:b/>
          <w:sz w:val="28"/>
          <w:szCs w:val="28"/>
        </w:rPr>
        <w:t>版面、格式及檔名：</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作業流程版面邊界上、下、左、右均設定為2公分，文字字型為標楷體；頁尾以「10」文字大小置中標示「項目編號-頁次」。</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作業程序說明表文字大小設定為14，行距設定為20pt；作業流程圖，標題文字大小設定為「14」加粗，其餘文字大小設定為12，行距設定為14pt。</w:t>
      </w:r>
    </w:p>
    <w:p w:rsidR="00DB48C3" w:rsidRPr="002502C7" w:rsidRDefault="00DB48C3" w:rsidP="00CC5643">
      <w:pPr>
        <w:numPr>
          <w:ilvl w:val="1"/>
          <w:numId w:val="9"/>
        </w:numPr>
        <w:spacing w:line="380" w:lineRule="exact"/>
        <w:ind w:left="709" w:hanging="425"/>
        <w:jc w:val="both"/>
        <w:rPr>
          <w:rFonts w:ascii="標楷體" w:eastAsia="標楷體" w:hAnsi="標楷體"/>
          <w:sz w:val="28"/>
          <w:szCs w:val="28"/>
        </w:rPr>
      </w:pPr>
      <w:r w:rsidRPr="002502C7">
        <w:rPr>
          <w:rFonts w:ascii="標楷體" w:eastAsia="標楷體" w:hAnsi="標楷體" w:hint="eastAsia"/>
          <w:sz w:val="28"/>
          <w:szCs w:val="28"/>
        </w:rPr>
        <w:t>作業流程電子檔案以項目編號及項目名稱命名(例如：</w:t>
      </w:r>
      <w:r w:rsidRPr="002502C7">
        <w:rPr>
          <w:rFonts w:eastAsia="標楷體"/>
          <w:kern w:val="0"/>
          <w:sz w:val="28"/>
          <w:szCs w:val="28"/>
        </w:rPr>
        <w:t>D</w:t>
      </w:r>
      <w:r w:rsidRPr="002502C7">
        <w:rPr>
          <w:rFonts w:eastAsia="標楷體" w:hint="eastAsia"/>
          <w:kern w:val="0"/>
          <w:sz w:val="28"/>
          <w:szCs w:val="28"/>
        </w:rPr>
        <w:t>Q03</w:t>
      </w:r>
      <w:r w:rsidRPr="002502C7">
        <w:rPr>
          <w:rFonts w:ascii="標楷體" w:eastAsia="標楷體" w:hAnsi="標楷體" w:hint="eastAsia"/>
          <w:sz w:val="28"/>
          <w:szCs w:val="28"/>
        </w:rPr>
        <w:t>_</w:t>
      </w:r>
      <w:r w:rsidRPr="002502C7">
        <w:rPr>
          <w:rFonts w:eastAsia="標楷體" w:hAnsi="標楷體" w:hint="eastAsia"/>
          <w:kern w:val="0"/>
          <w:sz w:val="28"/>
          <w:szCs w:val="28"/>
        </w:rPr>
        <w:t>單位決算</w:t>
      </w:r>
      <w:r w:rsidRPr="002502C7">
        <w:rPr>
          <w:rFonts w:ascii="標楷體" w:eastAsia="標楷體" w:hAnsi="標楷體" w:hint="eastAsia"/>
          <w:snapToGrid w:val="0"/>
          <w:sz w:val="28"/>
          <w:szCs w:val="28"/>
        </w:rPr>
        <w:t>之</w:t>
      </w:r>
      <w:r w:rsidRPr="002502C7">
        <w:rPr>
          <w:rFonts w:eastAsia="標楷體" w:hAnsi="標楷體" w:hint="eastAsia"/>
          <w:kern w:val="0"/>
          <w:sz w:val="28"/>
          <w:szCs w:val="28"/>
        </w:rPr>
        <w:t>編製作業</w:t>
      </w:r>
      <w:r w:rsidRPr="002502C7">
        <w:rPr>
          <w:rFonts w:ascii="標楷體" w:eastAsia="標楷體" w:hAnsi="標楷體" w:hint="eastAsia"/>
          <w:sz w:val="28"/>
          <w:szCs w:val="28"/>
        </w:rPr>
        <w:t>)，若有附件於後方再加上「-附件○ (附件名稱)」。</w:t>
      </w:r>
    </w:p>
    <w:p w:rsidR="002E0CE0" w:rsidRPr="002502C7" w:rsidRDefault="008E6DED" w:rsidP="002E0CE0">
      <w:pPr>
        <w:spacing w:beforeLines="50" w:before="180" w:afterLines="50" w:after="180" w:line="380" w:lineRule="exact"/>
        <w:jc w:val="both"/>
        <w:rPr>
          <w:rFonts w:ascii="標楷體" w:eastAsia="標楷體" w:hAnsi="標楷體"/>
          <w:b/>
          <w:noProof/>
          <w:sz w:val="28"/>
          <w:szCs w:val="28"/>
        </w:rPr>
      </w:pPr>
      <w:r w:rsidRPr="002502C7">
        <w:rPr>
          <w:rFonts w:ascii="標楷體" w:eastAsia="標楷體" w:hAnsi="標楷體"/>
          <w:sz w:val="28"/>
          <w:szCs w:val="28"/>
        </w:rPr>
        <w:br w:type="page"/>
      </w:r>
      <w:r w:rsidR="002E0CE0" w:rsidRPr="002502C7">
        <w:rPr>
          <w:rFonts w:ascii="標楷體" w:eastAsia="標楷體" w:hAnsi="標楷體"/>
          <w:b/>
          <w:noProof/>
          <w:sz w:val="28"/>
          <w:szCs w:val="28"/>
        </w:rPr>
        <w:lastRenderedPageBreak/>
        <w:t>附件二　　　　　　　　　　　　　　　　　　　　　　　　　　　（修正前）</w:t>
      </w:r>
    </w:p>
    <w:p w:rsidR="00F267FD" w:rsidRPr="002502C7" w:rsidRDefault="00F267FD" w:rsidP="002E0CE0">
      <w:pPr>
        <w:spacing w:beforeLines="50" w:before="180" w:afterLines="50" w:after="180" w:line="380" w:lineRule="exact"/>
        <w:rPr>
          <w:rFonts w:ascii="標楷體" w:eastAsia="標楷體" w:hAnsi="標楷體"/>
          <w:b/>
          <w:sz w:val="36"/>
          <w:szCs w:val="36"/>
        </w:rPr>
      </w:pPr>
      <w:r w:rsidRPr="002502C7">
        <w:rPr>
          <w:rFonts w:ascii="標楷體" w:eastAsia="標楷體" w:hAnsi="標楷體" w:hint="eastAsia"/>
          <w:b/>
          <w:sz w:val="36"/>
          <w:szCs w:val="36"/>
        </w:rPr>
        <w:t>（機關名稱）（單位名稱）單位決算之編製作業</w:t>
      </w:r>
    </w:p>
    <w:p w:rsidR="00F267FD" w:rsidRPr="002502C7" w:rsidRDefault="00F267FD" w:rsidP="00F267FD">
      <w:pPr>
        <w:spacing w:line="480" w:lineRule="exact"/>
        <w:jc w:val="center"/>
        <w:rPr>
          <w:rFonts w:ascii="標楷體" w:eastAsia="標楷體" w:hAnsi="標楷體"/>
          <w:sz w:val="36"/>
          <w:szCs w:val="36"/>
          <w:lang w:val="x-none" w:eastAsia="x-none"/>
        </w:rPr>
      </w:pPr>
      <w:r w:rsidRPr="002502C7">
        <w:rPr>
          <w:rFonts w:ascii="標楷體" w:eastAsia="標楷體" w:hAnsi="標楷體" w:hint="eastAsia"/>
          <w:sz w:val="36"/>
          <w:szCs w:val="36"/>
          <w:lang w:val="x-none" w:eastAsia="x-none"/>
        </w:rPr>
        <w:t>【</w:t>
      </w:r>
      <w:r w:rsidRPr="002502C7">
        <w:rPr>
          <w:rFonts w:ascii="標楷體" w:eastAsia="標楷體" w:hAnsi="標楷體" w:hint="eastAsia"/>
          <w:sz w:val="36"/>
          <w:szCs w:val="36"/>
        </w:rPr>
        <w:t>共通性作業範例</w:t>
      </w:r>
      <w:r w:rsidRPr="002502C7">
        <w:rPr>
          <w:rFonts w:ascii="標楷體" w:eastAsia="標楷體" w:hAnsi="標楷體" w:hint="eastAsia"/>
          <w:sz w:val="36"/>
          <w:szCs w:val="36"/>
          <w:lang w:val="x-none" w:eastAsia="x-none"/>
        </w:rPr>
        <w:t>】</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8"/>
        <w:gridCol w:w="7748"/>
      </w:tblGrid>
      <w:tr w:rsidR="002502C7" w:rsidRPr="002502C7" w:rsidTr="009F333A">
        <w:trPr>
          <w:jc w:val="center"/>
        </w:trPr>
        <w:tc>
          <w:tcPr>
            <w:tcW w:w="1778" w:type="dxa"/>
            <w:vAlign w:val="center"/>
          </w:tcPr>
          <w:p w:rsidR="00F267FD" w:rsidRPr="002502C7" w:rsidRDefault="00F267FD" w:rsidP="009F333A">
            <w:pPr>
              <w:snapToGrid w:val="0"/>
              <w:spacing w:line="400" w:lineRule="exact"/>
              <w:jc w:val="center"/>
              <w:rPr>
                <w:rFonts w:ascii="標楷體" w:eastAsia="標楷體" w:hAnsi="標楷體"/>
                <w:b/>
                <w:sz w:val="28"/>
                <w:szCs w:val="28"/>
              </w:rPr>
            </w:pPr>
            <w:r w:rsidRPr="002502C7">
              <w:rPr>
                <w:rFonts w:ascii="標楷體" w:eastAsia="標楷體" w:hAnsi="標楷體"/>
                <w:b/>
                <w:sz w:val="28"/>
                <w:szCs w:val="28"/>
              </w:rPr>
              <w:t>項目編號</w:t>
            </w:r>
          </w:p>
        </w:tc>
        <w:tc>
          <w:tcPr>
            <w:tcW w:w="7748" w:type="dxa"/>
            <w:vAlign w:val="center"/>
          </w:tcPr>
          <w:p w:rsidR="00F267FD" w:rsidRPr="002502C7" w:rsidRDefault="00F267FD" w:rsidP="009F333A">
            <w:pPr>
              <w:adjustRightInd w:val="0"/>
              <w:spacing w:beforeLines="25" w:before="90" w:afterLines="25" w:after="90" w:line="400" w:lineRule="exact"/>
              <w:jc w:val="both"/>
              <w:rPr>
                <w:rFonts w:eastAsia="標楷體"/>
                <w:spacing w:val="20"/>
                <w:sz w:val="28"/>
                <w:szCs w:val="28"/>
              </w:rPr>
            </w:pPr>
            <w:r w:rsidRPr="002502C7">
              <w:rPr>
                <w:rFonts w:eastAsia="標楷體"/>
                <w:kern w:val="0"/>
                <w:sz w:val="28"/>
                <w:szCs w:val="28"/>
              </w:rPr>
              <w:t>D</w:t>
            </w:r>
            <w:r w:rsidRPr="002502C7">
              <w:rPr>
                <w:rFonts w:eastAsia="標楷體" w:hint="eastAsia"/>
                <w:kern w:val="0"/>
                <w:sz w:val="28"/>
                <w:szCs w:val="28"/>
              </w:rPr>
              <w:t>Q03</w:t>
            </w:r>
          </w:p>
        </w:tc>
      </w:tr>
      <w:tr w:rsidR="002502C7" w:rsidRPr="002502C7" w:rsidTr="009F333A">
        <w:trPr>
          <w:trHeight w:val="556"/>
          <w:jc w:val="center"/>
        </w:trPr>
        <w:tc>
          <w:tcPr>
            <w:tcW w:w="1778" w:type="dxa"/>
            <w:vAlign w:val="center"/>
          </w:tcPr>
          <w:p w:rsidR="00F267FD" w:rsidRPr="002502C7" w:rsidRDefault="00F267FD" w:rsidP="009F333A">
            <w:pPr>
              <w:snapToGrid w:val="0"/>
              <w:spacing w:line="400" w:lineRule="exact"/>
              <w:jc w:val="center"/>
              <w:rPr>
                <w:rFonts w:ascii="標楷體" w:eastAsia="標楷體" w:hAnsi="標楷體"/>
                <w:b/>
                <w:sz w:val="28"/>
                <w:szCs w:val="28"/>
              </w:rPr>
            </w:pPr>
            <w:r w:rsidRPr="002502C7">
              <w:rPr>
                <w:rFonts w:ascii="標楷體" w:eastAsia="標楷體" w:hAnsi="標楷體"/>
                <w:b/>
                <w:sz w:val="28"/>
                <w:szCs w:val="28"/>
              </w:rPr>
              <w:t>項目名稱</w:t>
            </w:r>
          </w:p>
        </w:tc>
        <w:tc>
          <w:tcPr>
            <w:tcW w:w="7748" w:type="dxa"/>
            <w:vAlign w:val="center"/>
          </w:tcPr>
          <w:p w:rsidR="00F267FD" w:rsidRPr="002502C7" w:rsidRDefault="00F267FD" w:rsidP="009F333A">
            <w:pPr>
              <w:adjustRightInd w:val="0"/>
              <w:spacing w:line="400" w:lineRule="exact"/>
              <w:jc w:val="both"/>
              <w:rPr>
                <w:rFonts w:eastAsia="標楷體"/>
                <w:sz w:val="28"/>
                <w:szCs w:val="28"/>
              </w:rPr>
            </w:pPr>
            <w:r w:rsidRPr="002502C7">
              <w:rPr>
                <w:rFonts w:eastAsia="標楷體" w:hAnsi="標楷體" w:hint="eastAsia"/>
                <w:kern w:val="0"/>
                <w:sz w:val="28"/>
                <w:szCs w:val="28"/>
              </w:rPr>
              <w:t>單位決算</w:t>
            </w:r>
            <w:r w:rsidRPr="002502C7">
              <w:rPr>
                <w:rFonts w:ascii="標楷體" w:eastAsia="標楷體" w:hAnsi="標楷體" w:hint="eastAsia"/>
                <w:snapToGrid w:val="0"/>
                <w:sz w:val="28"/>
                <w:szCs w:val="28"/>
              </w:rPr>
              <w:t>之</w:t>
            </w:r>
            <w:r w:rsidRPr="002502C7">
              <w:rPr>
                <w:rFonts w:eastAsia="標楷體" w:hAnsi="標楷體" w:hint="eastAsia"/>
                <w:kern w:val="0"/>
                <w:sz w:val="28"/>
                <w:szCs w:val="28"/>
              </w:rPr>
              <w:t>編製作業</w:t>
            </w:r>
          </w:p>
        </w:tc>
      </w:tr>
      <w:tr w:rsidR="002502C7" w:rsidRPr="002502C7" w:rsidTr="009F333A">
        <w:trPr>
          <w:trHeight w:val="563"/>
          <w:jc w:val="center"/>
        </w:trPr>
        <w:tc>
          <w:tcPr>
            <w:tcW w:w="1778" w:type="dxa"/>
            <w:vAlign w:val="center"/>
          </w:tcPr>
          <w:p w:rsidR="00F267FD" w:rsidRPr="002502C7" w:rsidRDefault="00F267FD" w:rsidP="009F333A">
            <w:pPr>
              <w:snapToGrid w:val="0"/>
              <w:spacing w:line="400" w:lineRule="exact"/>
              <w:jc w:val="center"/>
              <w:rPr>
                <w:rFonts w:ascii="標楷體" w:eastAsia="標楷體" w:hAnsi="標楷體"/>
                <w:b/>
                <w:sz w:val="28"/>
                <w:szCs w:val="28"/>
              </w:rPr>
            </w:pPr>
            <w:r w:rsidRPr="002502C7">
              <w:rPr>
                <w:rFonts w:ascii="標楷體" w:eastAsia="標楷體" w:hAnsi="標楷體"/>
                <w:b/>
                <w:sz w:val="28"/>
                <w:szCs w:val="28"/>
              </w:rPr>
              <w:t>承辦單位</w:t>
            </w:r>
          </w:p>
        </w:tc>
        <w:tc>
          <w:tcPr>
            <w:tcW w:w="7748" w:type="dxa"/>
            <w:vAlign w:val="center"/>
          </w:tcPr>
          <w:p w:rsidR="00F267FD" w:rsidRPr="002502C7" w:rsidRDefault="00F267FD" w:rsidP="009F333A">
            <w:pPr>
              <w:adjustRightInd w:val="0"/>
              <w:spacing w:line="400" w:lineRule="exact"/>
              <w:jc w:val="both"/>
              <w:rPr>
                <w:rFonts w:eastAsia="標楷體"/>
                <w:sz w:val="28"/>
                <w:szCs w:val="28"/>
              </w:rPr>
            </w:pPr>
            <w:r w:rsidRPr="002502C7">
              <w:rPr>
                <w:rFonts w:eastAsia="標楷體" w:hAnsi="標楷體" w:hint="eastAsia"/>
                <w:sz w:val="28"/>
              </w:rPr>
              <w:t>會計單位</w:t>
            </w:r>
          </w:p>
        </w:tc>
      </w:tr>
      <w:tr w:rsidR="002502C7" w:rsidRPr="002502C7" w:rsidTr="009F333A">
        <w:trPr>
          <w:jc w:val="center"/>
        </w:trPr>
        <w:tc>
          <w:tcPr>
            <w:tcW w:w="1778" w:type="dxa"/>
          </w:tcPr>
          <w:p w:rsidR="00F267FD" w:rsidRPr="002502C7" w:rsidRDefault="00F267FD" w:rsidP="009F333A">
            <w:pPr>
              <w:snapToGrid w:val="0"/>
              <w:spacing w:line="400" w:lineRule="exact"/>
              <w:jc w:val="center"/>
              <w:rPr>
                <w:rFonts w:ascii="標楷體" w:eastAsia="標楷體" w:hAnsi="標楷體"/>
                <w:b/>
                <w:sz w:val="28"/>
                <w:szCs w:val="28"/>
              </w:rPr>
            </w:pPr>
            <w:r w:rsidRPr="002502C7">
              <w:rPr>
                <w:rFonts w:ascii="標楷體" w:eastAsia="標楷體" w:hAnsi="標楷體"/>
                <w:b/>
                <w:sz w:val="28"/>
                <w:szCs w:val="28"/>
              </w:rPr>
              <w:t>作業程序</w:t>
            </w:r>
          </w:p>
          <w:p w:rsidR="00F267FD" w:rsidRPr="002502C7" w:rsidRDefault="00F267FD" w:rsidP="009F333A">
            <w:pPr>
              <w:snapToGrid w:val="0"/>
              <w:spacing w:line="400" w:lineRule="exact"/>
              <w:jc w:val="center"/>
              <w:rPr>
                <w:rFonts w:ascii="標楷體" w:eastAsia="標楷體" w:hAnsi="標楷體"/>
                <w:b/>
                <w:sz w:val="28"/>
                <w:szCs w:val="28"/>
              </w:rPr>
            </w:pPr>
            <w:r w:rsidRPr="002502C7">
              <w:rPr>
                <w:rFonts w:ascii="標楷體" w:eastAsia="標楷體" w:hAnsi="標楷體"/>
                <w:b/>
                <w:sz w:val="28"/>
                <w:szCs w:val="28"/>
              </w:rPr>
              <w:t>說明</w:t>
            </w:r>
          </w:p>
        </w:tc>
        <w:tc>
          <w:tcPr>
            <w:tcW w:w="7748" w:type="dxa"/>
          </w:tcPr>
          <w:p w:rsidR="00F267FD" w:rsidRPr="002502C7" w:rsidRDefault="00F267FD" w:rsidP="009F333A">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一、會計單位於1月收到臺中市地方總決算編製作業手冊，應即檢視相關規定及書表格式之修正情形，並確實依規定辦理。</w:t>
            </w:r>
          </w:p>
          <w:p w:rsidR="00F267FD" w:rsidRPr="002502C7" w:rsidRDefault="00F267FD" w:rsidP="009F333A">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二、會計單位於1月通知相關業務單位提供決算報告中所需相關決算資料，如「重要施政計畫執行成果之說明」、「市議會審議通過臺中市地方總預算案(含追加減)、總決算審核報告決議所提審議意見辦理情形報告表」及「重大計畫執行績效報告表」等，送會計單位彙辦。</w:t>
            </w:r>
          </w:p>
          <w:p w:rsidR="00F267FD" w:rsidRPr="002502C7" w:rsidRDefault="00F267FD" w:rsidP="009F333A">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三、會計年度終了後，各機關本年度或以前年度歲入、歲出款項，須經核准保留始得轉入下年度繼續處理者，應依「各機關單位預算執行要點」及各機關申請單位預算歲出保留應行配合事項等規定，填具預算保留數額表，檢附證明文件於規定期限前陳報各該主管機關核轉市府。</w:t>
            </w:r>
          </w:p>
          <w:p w:rsidR="00F267FD" w:rsidRPr="002502C7" w:rsidRDefault="00F267FD" w:rsidP="009F333A">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四、編製單位決算時，會計單位應檢視相關書表格式與規定相符、齊全，並針對表件中之數字核算正確性、有說明的部分確認充分及完整性，另書表間互有關聯之各表，須確實勾稽。</w:t>
            </w:r>
          </w:p>
          <w:p w:rsidR="00F267FD" w:rsidRPr="002502C7" w:rsidRDefault="00F267FD" w:rsidP="009F333A">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五、各機關單位決算應於次年2月15日（警察局次年2月20日）前分別送達審計部臺中市審計處（以下簡稱審計處）、臺中市政府財政局（以下簡稱財政局）、臺中市政府主計處（以下簡稱主計處）及各該主管機關各1份，並傳送單位決算資料至各該主管機關及主計處。機關有所屬機關者，單位決算應由主管機關於規定期限前分別彙送財政局及主計處。</w:t>
            </w:r>
          </w:p>
        </w:tc>
      </w:tr>
      <w:tr w:rsidR="002502C7" w:rsidRPr="002502C7" w:rsidTr="009F333A">
        <w:trPr>
          <w:jc w:val="center"/>
        </w:trPr>
        <w:tc>
          <w:tcPr>
            <w:tcW w:w="1778" w:type="dxa"/>
          </w:tcPr>
          <w:p w:rsidR="00F267FD" w:rsidRPr="002502C7" w:rsidRDefault="00F267FD" w:rsidP="009F333A">
            <w:pPr>
              <w:snapToGrid w:val="0"/>
              <w:spacing w:line="400" w:lineRule="exact"/>
              <w:jc w:val="center"/>
              <w:rPr>
                <w:rFonts w:ascii="標楷體" w:eastAsia="標楷體" w:hAnsi="標楷體"/>
                <w:b/>
                <w:sz w:val="28"/>
                <w:szCs w:val="28"/>
              </w:rPr>
            </w:pPr>
            <w:r w:rsidRPr="002502C7">
              <w:rPr>
                <w:rFonts w:ascii="標楷體" w:eastAsia="標楷體" w:hAnsi="標楷體" w:hint="eastAsia"/>
                <w:b/>
                <w:sz w:val="28"/>
                <w:szCs w:val="28"/>
              </w:rPr>
              <w:t>控制重點</w:t>
            </w:r>
          </w:p>
        </w:tc>
        <w:tc>
          <w:tcPr>
            <w:tcW w:w="7748" w:type="dxa"/>
          </w:tcPr>
          <w:p w:rsidR="00F267FD" w:rsidRPr="002502C7" w:rsidRDefault="00F267FD" w:rsidP="009F333A">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一、檢查單位決算所列預算數（含本年度預算數、追加減預算數、動支第一、二預備金、災害準備金及經費流用等）、以前年度轉入數應與法定預算數、核准文件及審計處審定數額相符。</w:t>
            </w:r>
          </w:p>
          <w:p w:rsidR="00F267FD" w:rsidRPr="002502C7" w:rsidRDefault="00F267FD" w:rsidP="009F333A">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lastRenderedPageBreak/>
              <w:t>二、單位決算所列數字之計算應正確</w:t>
            </w:r>
            <w:r w:rsidRPr="002502C7">
              <w:rPr>
                <w:rFonts w:ascii="標楷體" w:eastAsia="標楷體" w:hAnsi="標楷體" w:cs="新細明體" w:hint="eastAsia"/>
                <w:kern w:val="0"/>
                <w:sz w:val="28"/>
                <w:szCs w:val="28"/>
              </w:rPr>
              <w:t>；相關書表</w:t>
            </w:r>
            <w:r w:rsidRPr="002502C7">
              <w:rPr>
                <w:rFonts w:ascii="標楷體" w:eastAsia="標楷體" w:hAnsi="標楷體" w:cs="新細明體"/>
                <w:kern w:val="0"/>
                <w:sz w:val="28"/>
                <w:szCs w:val="28"/>
              </w:rPr>
              <w:t>格式</w:t>
            </w:r>
            <w:r w:rsidRPr="002502C7">
              <w:rPr>
                <w:rFonts w:ascii="標楷體" w:eastAsia="標楷體" w:hAnsi="標楷體" w:cs="新細明體" w:hint="eastAsia"/>
                <w:kern w:val="0"/>
                <w:sz w:val="28"/>
                <w:szCs w:val="28"/>
              </w:rPr>
              <w:t>應與</w:t>
            </w:r>
            <w:r w:rsidRPr="002502C7">
              <w:rPr>
                <w:rFonts w:ascii="標楷體" w:eastAsia="標楷體" w:hAnsi="標楷體" w:cs="新細明體"/>
                <w:kern w:val="0"/>
                <w:sz w:val="28"/>
                <w:szCs w:val="28"/>
              </w:rPr>
              <w:t>規定相符</w:t>
            </w:r>
            <w:r w:rsidRPr="002502C7">
              <w:rPr>
                <w:rFonts w:ascii="標楷體" w:eastAsia="標楷體" w:hAnsi="標楷體" w:cs="新細明體" w:hint="eastAsia"/>
                <w:kern w:val="0"/>
                <w:sz w:val="28"/>
                <w:szCs w:val="28"/>
              </w:rPr>
              <w:t>、齊全；各書表互有關聯部分，應確實勾稽</w:t>
            </w:r>
            <w:r w:rsidRPr="002502C7">
              <w:rPr>
                <w:rFonts w:ascii="標楷體" w:eastAsia="標楷體" w:hAnsi="標楷體" w:hint="eastAsia"/>
                <w:snapToGrid w:val="0"/>
                <w:sz w:val="28"/>
                <w:szCs w:val="28"/>
              </w:rPr>
              <w:t>。</w:t>
            </w:r>
          </w:p>
          <w:p w:rsidR="00F267FD" w:rsidRPr="002502C7" w:rsidRDefault="00F267FD" w:rsidP="009F333A">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三、單位決算之編送期限及對象，應符合規定。</w:t>
            </w:r>
          </w:p>
          <w:p w:rsidR="00F267FD" w:rsidRPr="002502C7" w:rsidRDefault="00F267FD" w:rsidP="009F333A">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四、單位決算資料應傳送至各該主管機關及主計處。</w:t>
            </w:r>
          </w:p>
        </w:tc>
      </w:tr>
      <w:tr w:rsidR="002502C7" w:rsidRPr="002502C7" w:rsidTr="009F333A">
        <w:trPr>
          <w:jc w:val="center"/>
        </w:trPr>
        <w:tc>
          <w:tcPr>
            <w:tcW w:w="1778" w:type="dxa"/>
          </w:tcPr>
          <w:p w:rsidR="00F267FD" w:rsidRPr="002502C7" w:rsidRDefault="00F267FD" w:rsidP="009F333A">
            <w:pPr>
              <w:snapToGrid w:val="0"/>
              <w:spacing w:line="400" w:lineRule="exact"/>
              <w:jc w:val="center"/>
              <w:rPr>
                <w:rFonts w:ascii="標楷體" w:eastAsia="標楷體" w:hAnsi="標楷體"/>
                <w:b/>
                <w:sz w:val="28"/>
                <w:szCs w:val="28"/>
              </w:rPr>
            </w:pPr>
            <w:r w:rsidRPr="002502C7">
              <w:rPr>
                <w:rFonts w:ascii="標楷體" w:eastAsia="標楷體" w:hAnsi="標楷體"/>
                <w:b/>
                <w:sz w:val="28"/>
                <w:szCs w:val="28"/>
              </w:rPr>
              <w:lastRenderedPageBreak/>
              <w:t>法令依據</w:t>
            </w:r>
          </w:p>
        </w:tc>
        <w:tc>
          <w:tcPr>
            <w:tcW w:w="7748" w:type="dxa"/>
            <w:vAlign w:val="center"/>
          </w:tcPr>
          <w:p w:rsidR="00F267FD" w:rsidRPr="002502C7" w:rsidRDefault="00F267FD" w:rsidP="009F333A">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一、決算法（100.5.25）</w:t>
            </w:r>
          </w:p>
          <w:p w:rsidR="00F267FD" w:rsidRPr="002502C7" w:rsidRDefault="00F267FD" w:rsidP="009F333A">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二、預算法（</w:t>
            </w:r>
            <w:r w:rsidRPr="002502C7">
              <w:rPr>
                <w:rFonts w:ascii="標楷體" w:eastAsia="標楷體" w:hAnsi="標楷體" w:hint="eastAsia"/>
                <w:snapToGrid w:val="0"/>
                <w:sz w:val="28"/>
                <w:szCs w:val="28"/>
              </w:rPr>
              <w:t>105.11.30</w:t>
            </w:r>
            <w:r w:rsidRPr="002502C7">
              <w:rPr>
                <w:rFonts w:ascii="標楷體" w:eastAsia="標楷體" w:hAnsi="標楷體" w:hint="eastAsia"/>
                <w:sz w:val="28"/>
              </w:rPr>
              <w:t>）</w:t>
            </w:r>
          </w:p>
          <w:p w:rsidR="00F267FD" w:rsidRPr="002502C7" w:rsidRDefault="00F267FD" w:rsidP="009F333A">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三、會計法（100.5.18）</w:t>
            </w:r>
          </w:p>
          <w:p w:rsidR="00F267FD" w:rsidRPr="002502C7" w:rsidRDefault="00F267FD" w:rsidP="009F333A">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四、審計法（</w:t>
            </w:r>
            <w:r w:rsidRPr="002502C7">
              <w:rPr>
                <w:rFonts w:ascii="標楷體" w:eastAsia="標楷體" w:hAnsi="標楷體" w:hint="eastAsia"/>
                <w:snapToGrid w:val="0"/>
                <w:sz w:val="28"/>
                <w:szCs w:val="28"/>
              </w:rPr>
              <w:t>104.12.9</w:t>
            </w:r>
            <w:r w:rsidRPr="002502C7">
              <w:rPr>
                <w:rFonts w:ascii="標楷體" w:eastAsia="標楷體" w:hAnsi="標楷體" w:hint="eastAsia"/>
                <w:sz w:val="28"/>
              </w:rPr>
              <w:t>）</w:t>
            </w:r>
          </w:p>
          <w:p w:rsidR="00F267FD" w:rsidRPr="002502C7" w:rsidRDefault="00F267FD" w:rsidP="009F333A">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五、各機關單位預算執行要點（106.12.25）</w:t>
            </w:r>
          </w:p>
          <w:p w:rsidR="00F267FD" w:rsidRPr="002502C7" w:rsidRDefault="00F267FD" w:rsidP="009F333A">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六、臺中市政府各機關單位預算執行作業手冊（107年度版）</w:t>
            </w:r>
          </w:p>
          <w:p w:rsidR="00F267FD" w:rsidRPr="002502C7" w:rsidRDefault="00F267FD" w:rsidP="009F333A">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七、各直轄市及縣（市）政府編製一百零六年度地方總決算應行注意事項（106.12.21）</w:t>
            </w:r>
          </w:p>
          <w:p w:rsidR="00F267FD" w:rsidRPr="002502C7" w:rsidRDefault="00F267FD" w:rsidP="009F333A">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八、臺中市地方總決算編製補充規定（106.1.3）</w:t>
            </w:r>
          </w:p>
          <w:p w:rsidR="00F267FD" w:rsidRPr="002502C7" w:rsidRDefault="00F267FD" w:rsidP="009F333A">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九、臺中市地方總決算編製作業手冊（</w:t>
            </w:r>
            <w:r w:rsidRPr="002502C7">
              <w:rPr>
                <w:rFonts w:ascii="標楷體" w:eastAsia="標楷體" w:hAnsi="標楷體"/>
                <w:sz w:val="28"/>
              </w:rPr>
              <w:t>106</w:t>
            </w:r>
            <w:r w:rsidRPr="002502C7">
              <w:rPr>
                <w:rFonts w:ascii="標楷體" w:eastAsia="標楷體" w:hAnsi="標楷體" w:hint="eastAsia"/>
                <w:sz w:val="28"/>
              </w:rPr>
              <w:t>年度版）</w:t>
            </w:r>
          </w:p>
          <w:p w:rsidR="00F267FD" w:rsidRPr="002502C7" w:rsidRDefault="00F267FD" w:rsidP="009F333A">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十、臺中市普通公務單位會計制度之一致規定</w:t>
            </w:r>
            <w:r w:rsidRPr="002502C7">
              <w:rPr>
                <w:rFonts w:ascii="標楷體" w:eastAsia="標楷體" w:hAnsi="標楷體" w:hint="eastAsia"/>
                <w:snapToGrid w:val="0"/>
                <w:sz w:val="28"/>
                <w:szCs w:val="28"/>
              </w:rPr>
              <w:t>(106.12.29)</w:t>
            </w:r>
          </w:p>
        </w:tc>
      </w:tr>
      <w:tr w:rsidR="002502C7" w:rsidRPr="002502C7" w:rsidTr="009F333A">
        <w:trPr>
          <w:jc w:val="center"/>
        </w:trPr>
        <w:tc>
          <w:tcPr>
            <w:tcW w:w="1778" w:type="dxa"/>
          </w:tcPr>
          <w:p w:rsidR="00F267FD" w:rsidRPr="002502C7" w:rsidRDefault="00F267FD" w:rsidP="009F333A">
            <w:pPr>
              <w:snapToGrid w:val="0"/>
              <w:spacing w:line="400" w:lineRule="exact"/>
              <w:jc w:val="center"/>
              <w:rPr>
                <w:rFonts w:ascii="標楷體" w:eastAsia="標楷體" w:hAnsi="標楷體"/>
                <w:b/>
                <w:sz w:val="28"/>
                <w:szCs w:val="28"/>
              </w:rPr>
            </w:pPr>
            <w:r w:rsidRPr="002502C7">
              <w:rPr>
                <w:rFonts w:ascii="標楷體" w:eastAsia="標楷體" w:hAnsi="標楷體"/>
                <w:b/>
                <w:sz w:val="28"/>
                <w:szCs w:val="28"/>
              </w:rPr>
              <w:t>使用表單</w:t>
            </w:r>
          </w:p>
        </w:tc>
        <w:tc>
          <w:tcPr>
            <w:tcW w:w="7748" w:type="dxa"/>
          </w:tcPr>
          <w:p w:rsidR="00F267FD" w:rsidRPr="002502C7" w:rsidRDefault="00F267FD" w:rsidP="009F333A">
            <w:pPr>
              <w:snapToGrid w:val="0"/>
              <w:spacing w:line="400" w:lineRule="exact"/>
              <w:ind w:leftChars="-27" w:left="509" w:hangingChars="205" w:hanging="574"/>
              <w:jc w:val="both"/>
              <w:rPr>
                <w:rFonts w:eastAsia="標楷體"/>
                <w:sz w:val="28"/>
                <w:szCs w:val="28"/>
              </w:rPr>
            </w:pPr>
            <w:r w:rsidRPr="002502C7">
              <w:rPr>
                <w:rFonts w:eastAsia="標楷體" w:hAnsi="標楷體" w:hint="eastAsia"/>
                <w:sz w:val="28"/>
              </w:rPr>
              <w:t>臺中市地方總決算編製作業手冊所訂單位決算應編書表格式</w:t>
            </w:r>
          </w:p>
        </w:tc>
      </w:tr>
    </w:tbl>
    <w:p w:rsidR="00F267FD" w:rsidRPr="002502C7" w:rsidRDefault="00F267FD" w:rsidP="00F267FD">
      <w:pPr>
        <w:spacing w:beforeLines="50" w:before="180" w:line="400" w:lineRule="exact"/>
        <w:ind w:leftChars="100" w:left="520" w:rightChars="100" w:right="240" w:hangingChars="100" w:hanging="280"/>
        <w:rPr>
          <w:rFonts w:ascii="標楷體" w:eastAsia="標楷體" w:hAnsi="標楷體"/>
          <w:snapToGrid w:val="0"/>
          <w:sz w:val="28"/>
          <w:szCs w:val="28"/>
        </w:rPr>
      </w:pPr>
      <w:r w:rsidRPr="002502C7">
        <w:rPr>
          <w:rFonts w:ascii="標楷體" w:eastAsia="標楷體" w:hAnsi="標楷體" w:hint="eastAsia"/>
          <w:snapToGrid w:val="0"/>
          <w:sz w:val="28"/>
          <w:szCs w:val="28"/>
        </w:rPr>
        <w:t>◎依臺中市地方總決算編製補充規定應揭露之未來或有給付責任，須於總說明妥為揭露並通知財政局，以利彙總。</w:t>
      </w:r>
    </w:p>
    <w:p w:rsidR="00F267FD" w:rsidRPr="002502C7" w:rsidRDefault="00F267FD" w:rsidP="00F267FD">
      <w:pPr>
        <w:spacing w:line="400" w:lineRule="exact"/>
        <w:ind w:leftChars="100" w:left="520" w:hangingChars="100" w:hanging="280"/>
        <w:rPr>
          <w:rFonts w:ascii="標楷體" w:eastAsia="標楷體" w:hAnsi="標楷體"/>
          <w:snapToGrid w:val="0"/>
          <w:sz w:val="28"/>
          <w:szCs w:val="28"/>
        </w:rPr>
      </w:pPr>
      <w:r w:rsidRPr="002502C7">
        <w:rPr>
          <w:rFonts w:ascii="標楷體" w:eastAsia="標楷體" w:hAnsi="標楷體" w:hint="eastAsia"/>
          <w:snapToGrid w:val="0"/>
          <w:sz w:val="28"/>
          <w:szCs w:val="28"/>
        </w:rPr>
        <w:t>◎表述各項法規名稱及表件，請依最新適用之規定列示。</w:t>
      </w:r>
    </w:p>
    <w:p w:rsidR="00F267FD" w:rsidRPr="002502C7" w:rsidRDefault="00F267FD" w:rsidP="00F267FD">
      <w:pPr>
        <w:spacing w:line="400" w:lineRule="exact"/>
        <w:ind w:left="426" w:hangingChars="152" w:hanging="426"/>
        <w:jc w:val="center"/>
        <w:rPr>
          <w:rFonts w:ascii="標楷體" w:eastAsia="標楷體" w:hAnsi="標楷體"/>
          <w:b/>
          <w:bCs/>
          <w:sz w:val="28"/>
          <w:szCs w:val="28"/>
        </w:rPr>
      </w:pPr>
      <w:r w:rsidRPr="002502C7">
        <w:rPr>
          <w:rFonts w:ascii="標楷體" w:eastAsia="標楷體" w:hAnsi="標楷體"/>
          <w:b/>
          <w:sz w:val="28"/>
          <w:szCs w:val="28"/>
        </w:rPr>
        <w:br w:type="page"/>
      </w:r>
      <w:r w:rsidR="00126A6A" w:rsidRPr="002502C7">
        <w:rPr>
          <w:noProof/>
        </w:rPr>
        <w:lastRenderedPageBreak/>
        <mc:AlternateContent>
          <mc:Choice Requires="wps">
            <w:drawing>
              <wp:anchor distT="0" distB="0" distL="114300" distR="114300" simplePos="0" relativeHeight="251588608" behindDoc="0" locked="0" layoutInCell="1" allowOverlap="1">
                <wp:simplePos x="0" y="0"/>
                <wp:positionH relativeFrom="column">
                  <wp:posOffset>-110490</wp:posOffset>
                </wp:positionH>
                <wp:positionV relativeFrom="paragraph">
                  <wp:posOffset>1905</wp:posOffset>
                </wp:positionV>
                <wp:extent cx="683895" cy="323850"/>
                <wp:effectExtent l="0" t="0" r="20955" b="19050"/>
                <wp:wrapNone/>
                <wp:docPr id="1133" name="文字方塊 1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3238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5626A" w:rsidRPr="004A7C8F" w:rsidRDefault="00C5626A" w:rsidP="00F267FD">
                            <w:pPr>
                              <w:spacing w:line="320" w:lineRule="exact"/>
                              <w:jc w:val="center"/>
                              <w:rPr>
                                <w:rFonts w:eastAsia="標楷體"/>
                                <w:sz w:val="28"/>
                                <w:szCs w:val="28"/>
                              </w:rPr>
                            </w:pPr>
                            <w:r w:rsidRPr="004A7C8F">
                              <w:rPr>
                                <w:rFonts w:eastAsia="標楷體" w:hint="eastAsia"/>
                                <w:sz w:val="28"/>
                                <w:szCs w:val="28"/>
                              </w:rPr>
                              <w:t>DQ0</w:t>
                            </w:r>
                            <w:r>
                              <w:rPr>
                                <w:rFonts w:eastAsia="標楷體" w:hint="eastAsia"/>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64" type="#_x0000_t202" style="position:absolute;left:0;text-align:left;margin-left:-8.7pt;margin-top:.15pt;width:53.85pt;height:25.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">
                <v:textbox>
                  <w:txbxContent>
                    <w:p w:rsidR="00C5626A" w:rsidRPr="004A7C8F" w:rsidRDefault="00C5626A" w:rsidP="00F267FD">
                      <w:pPr>
                        <w:spacing w:line="320" w:lineRule="exact"/>
                        <w:jc w:val="center"/>
                        <w:rPr>
                          <w:rFonts w:eastAsia="標楷體"/>
                          <w:sz w:val="28"/>
                          <w:szCs w:val="28"/>
                        </w:rPr>
                      </w:pPr>
                      <w:r w:rsidRPr="004A7C8F">
                        <w:rPr>
                          <w:rFonts w:eastAsia="標楷體" w:hint="eastAsia"/>
                          <w:sz w:val="28"/>
                          <w:szCs w:val="28"/>
                        </w:rPr>
                        <w:t>DQ0</w:t>
                      </w:r>
                      <w:r>
                        <w:rPr>
                          <w:rFonts w:eastAsia="標楷體" w:hint="eastAsia"/>
                          <w:sz w:val="28"/>
                          <w:szCs w:val="28"/>
                        </w:rPr>
                        <w:t>3</w:t>
                      </w:r>
                    </w:p>
                  </w:txbxContent>
                </v:textbox>
              </v:shape>
            </w:pict>
          </mc:Fallback>
        </mc:AlternateContent>
      </w:r>
      <w:r w:rsidRPr="002502C7">
        <w:rPr>
          <w:rFonts w:ascii="標楷體" w:eastAsia="標楷體" w:hAnsi="標楷體" w:hint="eastAsia"/>
          <w:b/>
          <w:sz w:val="28"/>
          <w:szCs w:val="28"/>
        </w:rPr>
        <w:t>（機關名稱）（單位名稱）作業流程圖</w:t>
      </w:r>
    </w:p>
    <w:p w:rsidR="00F267FD" w:rsidRPr="002502C7" w:rsidRDefault="00F267FD" w:rsidP="00F267FD">
      <w:pPr>
        <w:tabs>
          <w:tab w:val="left" w:pos="5220"/>
        </w:tabs>
        <w:adjustRightInd w:val="0"/>
        <w:snapToGrid w:val="0"/>
        <w:spacing w:afterLines="25" w:after="90" w:line="400" w:lineRule="exact"/>
        <w:jc w:val="center"/>
        <w:rPr>
          <w:rFonts w:ascii="標楷體" w:eastAsia="標楷體" w:hAnsi="標楷體"/>
          <w:sz w:val="28"/>
          <w:szCs w:val="28"/>
        </w:rPr>
      </w:pPr>
      <w:r w:rsidRPr="002502C7">
        <w:rPr>
          <w:rFonts w:ascii="標楷體" w:eastAsia="標楷體" w:hAnsi="標楷體" w:hint="eastAsia"/>
          <w:b/>
          <w:bCs/>
          <w:sz w:val="28"/>
          <w:szCs w:val="28"/>
        </w:rPr>
        <w:t>單位決算之編製作業</w:t>
      </w:r>
    </w:p>
    <w:p w:rsidR="00F267FD" w:rsidRPr="002502C7" w:rsidRDefault="00126A6A" w:rsidP="00F267FD">
      <w:pPr>
        <w:ind w:left="648" w:hangingChars="270" w:hanging="648"/>
        <w:rPr>
          <w:rFonts w:ascii="標楷體" w:eastAsia="標楷體" w:hAnsi="標楷體"/>
          <w:sz w:val="28"/>
          <w:szCs w:val="22"/>
        </w:rPr>
      </w:pPr>
      <w:r w:rsidRPr="002502C7">
        <w:rPr>
          <w:noProof/>
        </w:rPr>
        <mc:AlternateContent>
          <mc:Choice Requires="wpg">
            <w:drawing>
              <wp:anchor distT="0" distB="0" distL="114300" distR="114300" simplePos="0" relativeHeight="251589632" behindDoc="0" locked="0" layoutInCell="1" allowOverlap="1">
                <wp:simplePos x="0" y="0"/>
                <wp:positionH relativeFrom="column">
                  <wp:posOffset>-354330</wp:posOffset>
                </wp:positionH>
                <wp:positionV relativeFrom="paragraph">
                  <wp:posOffset>317500</wp:posOffset>
                </wp:positionV>
                <wp:extent cx="6009640" cy="7980045"/>
                <wp:effectExtent l="13335" t="12065" r="6350" b="8890"/>
                <wp:wrapNone/>
                <wp:docPr id="128" name="群組 1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9640" cy="7980045"/>
                          <a:chOff x="0" y="0"/>
                          <a:chExt cx="6009640" cy="7980218"/>
                        </a:xfrm>
                      </wpg:grpSpPr>
                      <wps:wsp>
                        <wps:cNvPr id="129" name="直線接點 923"/>
                        <wps:cNvCnPr>
                          <a:cxnSpLocks noChangeShapeType="1"/>
                        </wps:cNvCnPr>
                        <wps:spPr bwMode="auto">
                          <a:xfrm flipH="1">
                            <a:off x="3590925" y="4000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流程圖: 準備作業 1132"/>
                        <wps:cNvSpPr>
                          <a:spLocks noChangeArrowheads="1"/>
                        </wps:cNvSpPr>
                        <wps:spPr bwMode="auto">
                          <a:xfrm>
                            <a:off x="3019425" y="0"/>
                            <a:ext cx="1143000" cy="394335"/>
                          </a:xfrm>
                          <a:prstGeom prst="flowChartPreparation">
                            <a:avLst/>
                          </a:prstGeom>
                          <a:solidFill>
                            <a:srgbClr val="FFFFFF"/>
                          </a:solidFill>
                          <a:ln w="9525">
                            <a:solidFill>
                              <a:srgbClr val="000000"/>
                            </a:solidFill>
                            <a:miter lim="800000"/>
                            <a:headEnd/>
                            <a:tailEnd/>
                          </a:ln>
                        </wps:spPr>
                        <wps:txbx>
                          <w:txbxContent>
                            <w:p w:rsidR="00C5626A" w:rsidRPr="003E2811" w:rsidRDefault="00C5626A" w:rsidP="00F267FD">
                              <w:pPr>
                                <w:spacing w:beforeLines="30" w:before="108" w:line="280" w:lineRule="exact"/>
                                <w:jc w:val="center"/>
                                <w:rPr>
                                  <w:rFonts w:ascii="標楷體" w:eastAsia="標楷體" w:hAnsi="標楷體"/>
                                  <w:color w:val="000000"/>
                                </w:rPr>
                              </w:pPr>
                              <w:r w:rsidRPr="003E2811">
                                <w:rPr>
                                  <w:rFonts w:ascii="標楷體" w:eastAsia="標楷體" w:hAnsi="標楷體" w:hint="eastAsia"/>
                                  <w:color w:val="000000"/>
                                </w:rPr>
                                <w:t>準備</w:t>
                              </w:r>
                            </w:p>
                          </w:txbxContent>
                        </wps:txbx>
                        <wps:bodyPr rot="0" vert="horz" wrap="square" lIns="91440" tIns="45720" rIns="91440" bIns="45720" anchor="t" anchorCtr="0" upright="1">
                          <a:noAutofit/>
                        </wps:bodyPr>
                      </wps:wsp>
                      <wps:wsp>
                        <wps:cNvPr id="131" name="流程圖: 結束點 852"/>
                        <wps:cNvSpPr>
                          <a:spLocks noChangeArrowheads="1"/>
                        </wps:cNvSpPr>
                        <wps:spPr bwMode="auto">
                          <a:xfrm>
                            <a:off x="2924175" y="7458075"/>
                            <a:ext cx="1371600" cy="445770"/>
                          </a:xfrm>
                          <a:prstGeom prst="flowChartTerminator">
                            <a:avLst/>
                          </a:prstGeom>
                          <a:solidFill>
                            <a:srgbClr val="FFFFFF"/>
                          </a:solidFill>
                          <a:ln w="9525">
                            <a:solidFill>
                              <a:srgbClr val="000000"/>
                            </a:solidFill>
                            <a:miter lim="800000"/>
                            <a:headEnd/>
                            <a:tailEnd/>
                          </a:ln>
                        </wps:spPr>
                        <wps:txbx>
                          <w:txbxContent>
                            <w:p w:rsidR="00C5626A" w:rsidRPr="001A0317" w:rsidRDefault="00C5626A" w:rsidP="00F267FD">
                              <w:pPr>
                                <w:jc w:val="center"/>
                                <w:rPr>
                                  <w:rFonts w:eastAsia="標楷體"/>
                                  <w:color w:val="000000"/>
                                </w:rPr>
                              </w:pPr>
                              <w:r w:rsidRPr="001A0317">
                                <w:rPr>
                                  <w:rFonts w:eastAsia="標楷體" w:hint="eastAsia"/>
                                  <w:color w:val="000000"/>
                                </w:rPr>
                                <w:t>結束</w:t>
                              </w:r>
                            </w:p>
                          </w:txbxContent>
                        </wps:txbx>
                        <wps:bodyPr rot="0" vert="horz" wrap="square" lIns="91440" tIns="45720" rIns="91440" bIns="45720" anchor="t" anchorCtr="0" upright="1">
                          <a:noAutofit/>
                        </wps:bodyPr>
                      </wps:wsp>
                      <wps:wsp>
                        <wps:cNvPr id="132" name="文字方塊 925"/>
                        <wps:cNvSpPr txBox="1">
                          <a:spLocks noChangeArrowheads="1"/>
                        </wps:cNvSpPr>
                        <wps:spPr bwMode="auto">
                          <a:xfrm>
                            <a:off x="1933575" y="628636"/>
                            <a:ext cx="3552825" cy="504190"/>
                          </a:xfrm>
                          <a:prstGeom prst="rect">
                            <a:avLst/>
                          </a:prstGeom>
                          <a:solidFill>
                            <a:srgbClr val="FFFFFF"/>
                          </a:solidFill>
                          <a:ln w="9525">
                            <a:solidFill>
                              <a:srgbClr val="000000"/>
                            </a:solidFill>
                            <a:miter lim="800000"/>
                            <a:headEnd/>
                            <a:tailEnd/>
                          </a:ln>
                        </wps:spPr>
                        <wps:txbx>
                          <w:txbxContent>
                            <w:p w:rsidR="00C5626A" w:rsidRPr="003E2811" w:rsidRDefault="00C5626A" w:rsidP="00F267FD">
                              <w:pPr>
                                <w:snapToGrid w:val="0"/>
                                <w:spacing w:line="280" w:lineRule="exact"/>
                                <w:ind w:leftChars="-25" w:left="-60" w:rightChars="-50" w:right="-120"/>
                                <w:jc w:val="center"/>
                                <w:rPr>
                                  <w:rFonts w:ascii="標楷體" w:eastAsia="標楷體" w:hAnsi="標楷體"/>
                                  <w:color w:val="000000"/>
                                  <w:spacing w:val="-2"/>
                                </w:rPr>
                              </w:pPr>
                              <w:r w:rsidRPr="003215D2">
                                <w:rPr>
                                  <w:rFonts w:ascii="標楷體" w:eastAsia="標楷體" w:hAnsi="標楷體" w:hint="eastAsia"/>
                                  <w:spacing w:val="-2"/>
                                </w:rPr>
                                <w:t>1月</w:t>
                              </w:r>
                              <w:r w:rsidRPr="00D925B9">
                                <w:rPr>
                                  <w:rFonts w:ascii="標楷體" w:eastAsia="標楷體" w:hAnsi="標楷體" w:hint="eastAsia"/>
                                  <w:color w:val="000000"/>
                                  <w:spacing w:val="-2"/>
                                </w:rPr>
                                <w:t>收到「臺中市地方總決算編製作業手冊」</w:t>
                              </w:r>
                            </w:p>
                            <w:p w:rsidR="00C5626A" w:rsidRPr="003E2811" w:rsidRDefault="00C5626A" w:rsidP="00F267FD">
                              <w:pPr>
                                <w:snapToGrid w:val="0"/>
                                <w:spacing w:beforeLines="25" w:before="90" w:line="280" w:lineRule="exact"/>
                                <w:ind w:rightChars="-62" w:right="-149"/>
                                <w:jc w:val="center"/>
                                <w:rPr>
                                  <w:rFonts w:eastAsia="標楷體"/>
                                  <w:snapToGrid w:val="0"/>
                                  <w:color w:val="000000"/>
                                </w:rPr>
                              </w:pPr>
                              <w:r w:rsidRPr="003E2811">
                                <w:rPr>
                                  <w:rFonts w:eastAsia="標楷體" w:hint="eastAsia"/>
                                  <w:snapToGrid w:val="0"/>
                                  <w:color w:val="000000"/>
                                </w:rPr>
                                <w:t>會計單位</w:t>
                              </w:r>
                            </w:p>
                          </w:txbxContent>
                        </wps:txbx>
                        <wps:bodyPr rot="0" vert="horz" wrap="square" lIns="91440" tIns="45720" rIns="91440" bIns="45720" anchor="t" anchorCtr="0" upright="1">
                          <a:noAutofit/>
                        </wps:bodyPr>
                      </wps:wsp>
                      <wps:wsp>
                        <wps:cNvPr id="133" name="直線接點 927"/>
                        <wps:cNvCnPr>
                          <a:cxnSpLocks noChangeShapeType="1"/>
                        </wps:cNvCnPr>
                        <wps:spPr bwMode="auto">
                          <a:xfrm>
                            <a:off x="1933575" y="904875"/>
                            <a:ext cx="339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文字方塊 1131"/>
                        <wps:cNvSpPr txBox="1">
                          <a:spLocks noChangeArrowheads="1"/>
                        </wps:cNvSpPr>
                        <wps:spPr bwMode="auto">
                          <a:xfrm>
                            <a:off x="0" y="533400"/>
                            <a:ext cx="1613535" cy="647700"/>
                          </a:xfrm>
                          <a:prstGeom prst="rect">
                            <a:avLst/>
                          </a:prstGeom>
                          <a:solidFill>
                            <a:srgbClr val="FFFFFF"/>
                          </a:solidFill>
                          <a:ln w="9525" cap="rnd">
                            <a:solidFill>
                              <a:srgbClr val="000000"/>
                            </a:solidFill>
                            <a:prstDash val="sysDot"/>
                            <a:miter lim="800000"/>
                            <a:headEnd/>
                            <a:tailEnd/>
                          </a:ln>
                        </wps:spPr>
                        <wps:txbx>
                          <w:txbxContent>
                            <w:p w:rsidR="00C5626A" w:rsidRPr="003215D2" w:rsidRDefault="00C5626A" w:rsidP="00F267FD">
                              <w:pPr>
                                <w:snapToGrid w:val="0"/>
                                <w:spacing w:line="280" w:lineRule="exact"/>
                                <w:ind w:rightChars="-7" w:right="-17"/>
                                <w:jc w:val="both"/>
                              </w:pPr>
                              <w:r w:rsidRPr="003215D2">
                                <w:rPr>
                                  <w:rFonts w:ascii="標楷體" w:eastAsia="標楷體" w:hAnsi="標楷體" w:hint="eastAsia"/>
                                </w:rPr>
                                <w:t>檢視</w:t>
                              </w:r>
                              <w:r w:rsidRPr="003215D2">
                                <w:rPr>
                                  <w:rFonts w:ascii="標楷體" w:eastAsia="標楷體" w:hAnsi="標楷體" w:hint="eastAsia"/>
                                  <w:spacing w:val="-2"/>
                                </w:rPr>
                                <w:t>作業手冊</w:t>
                              </w:r>
                              <w:r w:rsidRPr="003215D2">
                                <w:rPr>
                                  <w:rFonts w:ascii="標楷體" w:eastAsia="標楷體" w:hAnsi="標楷體" w:hint="eastAsia"/>
                                </w:rPr>
                                <w:t>相關規定及書表格式之修正情形。</w:t>
                              </w:r>
                            </w:p>
                          </w:txbxContent>
                        </wps:txbx>
                        <wps:bodyPr rot="0" vert="horz" wrap="square" lIns="91440" tIns="45720" rIns="91440" bIns="45720" anchor="t" anchorCtr="0" upright="1">
                          <a:noAutofit/>
                        </wps:bodyPr>
                      </wps:wsp>
                      <wps:wsp>
                        <wps:cNvPr id="135" name="直線接點 1130"/>
                        <wps:cNvCnPr>
                          <a:cxnSpLocks noChangeShapeType="1"/>
                        </wps:cNvCnPr>
                        <wps:spPr bwMode="auto">
                          <a:xfrm flipV="1">
                            <a:off x="1619250" y="904875"/>
                            <a:ext cx="290195" cy="12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6" name="文字方塊 879"/>
                        <wps:cNvSpPr txBox="1">
                          <a:spLocks noChangeArrowheads="1"/>
                        </wps:cNvSpPr>
                        <wps:spPr bwMode="auto">
                          <a:xfrm>
                            <a:off x="1943100" y="1381125"/>
                            <a:ext cx="3390265" cy="683895"/>
                          </a:xfrm>
                          <a:prstGeom prst="rect">
                            <a:avLst/>
                          </a:prstGeom>
                          <a:solidFill>
                            <a:srgbClr val="FFFFFF"/>
                          </a:solidFill>
                          <a:ln w="9525">
                            <a:solidFill>
                              <a:srgbClr val="000000"/>
                            </a:solidFill>
                            <a:miter lim="800000"/>
                            <a:headEnd/>
                            <a:tailEnd/>
                          </a:ln>
                        </wps:spPr>
                        <wps:txbx>
                          <w:txbxContent>
                            <w:p w:rsidR="00C5626A" w:rsidRPr="003E2811" w:rsidRDefault="00C5626A" w:rsidP="00F267FD">
                              <w:pPr>
                                <w:snapToGrid w:val="0"/>
                                <w:spacing w:line="280" w:lineRule="exact"/>
                                <w:jc w:val="both"/>
                                <w:rPr>
                                  <w:rFonts w:ascii="標楷體" w:eastAsia="標楷體" w:hAnsi="標楷體"/>
                                  <w:color w:val="000000"/>
                                </w:rPr>
                              </w:pPr>
                              <w:r w:rsidRPr="003215D2">
                                <w:rPr>
                                  <w:rFonts w:ascii="標楷體" w:eastAsia="標楷體" w:hAnsi="標楷體" w:hint="eastAsia"/>
                                  <w:spacing w:val="-2"/>
                                </w:rPr>
                                <w:t>1月</w:t>
                              </w:r>
                              <w:r w:rsidRPr="00D925B9">
                                <w:rPr>
                                  <w:rFonts w:ascii="標楷體" w:eastAsia="標楷體" w:hAnsi="標楷體" w:hint="eastAsia"/>
                                  <w:color w:val="000000"/>
                                  <w:spacing w:val="-2"/>
                                </w:rPr>
                                <w:t>通知相關業務單位提供決算報告所需相關資料，送會計單位彙辦</w:t>
                              </w:r>
                            </w:p>
                            <w:p w:rsidR="00C5626A" w:rsidRPr="003E2811" w:rsidRDefault="00C5626A" w:rsidP="00F267FD">
                              <w:pPr>
                                <w:snapToGrid w:val="0"/>
                                <w:spacing w:beforeLines="25" w:before="90" w:line="280" w:lineRule="exact"/>
                                <w:ind w:rightChars="-62" w:right="-149"/>
                                <w:jc w:val="center"/>
                                <w:rPr>
                                  <w:rFonts w:eastAsia="標楷體"/>
                                  <w:snapToGrid w:val="0"/>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wps:txbx>
                        <wps:bodyPr rot="0" vert="horz" wrap="square" lIns="91440" tIns="45720" rIns="91440" bIns="45720" anchor="t" anchorCtr="0" upright="1">
                          <a:noAutofit/>
                        </wps:bodyPr>
                      </wps:wsp>
                      <wps:wsp>
                        <wps:cNvPr id="137" name="直線接點 877"/>
                        <wps:cNvCnPr>
                          <a:cxnSpLocks noChangeShapeType="1"/>
                        </wps:cNvCnPr>
                        <wps:spPr bwMode="auto">
                          <a:xfrm>
                            <a:off x="1952625" y="1809750"/>
                            <a:ext cx="3377565"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直線接點 915"/>
                        <wps:cNvCnPr>
                          <a:cxnSpLocks noChangeShapeType="1"/>
                        </wps:cNvCnPr>
                        <wps:spPr bwMode="auto">
                          <a:xfrm>
                            <a:off x="3590925" y="113347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 name="直線接點 876"/>
                        <wps:cNvCnPr>
                          <a:cxnSpLocks noChangeShapeType="1"/>
                        </wps:cNvCnPr>
                        <wps:spPr bwMode="auto">
                          <a:xfrm flipH="1">
                            <a:off x="3590925" y="206692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0" name="文字方塊 874"/>
                        <wps:cNvSpPr txBox="1">
                          <a:spLocks noChangeArrowheads="1"/>
                        </wps:cNvSpPr>
                        <wps:spPr bwMode="auto">
                          <a:xfrm>
                            <a:off x="1933575" y="2295525"/>
                            <a:ext cx="3399790" cy="864235"/>
                          </a:xfrm>
                          <a:prstGeom prst="rect">
                            <a:avLst/>
                          </a:prstGeom>
                          <a:solidFill>
                            <a:srgbClr val="FFFFFF"/>
                          </a:solidFill>
                          <a:ln w="9525">
                            <a:solidFill>
                              <a:srgbClr val="000000"/>
                            </a:solidFill>
                            <a:miter lim="800000"/>
                            <a:headEnd/>
                            <a:tailEnd/>
                          </a:ln>
                        </wps:spPr>
                        <wps:txbx>
                          <w:txbxContent>
                            <w:p w:rsidR="00C5626A" w:rsidRDefault="00C5626A" w:rsidP="00F267FD">
                              <w:pPr>
                                <w:snapToGrid w:val="0"/>
                                <w:spacing w:line="280" w:lineRule="exact"/>
                                <w:ind w:leftChars="-25" w:left="-60" w:rightChars="-50" w:right="-120"/>
                                <w:jc w:val="both"/>
                                <w:rPr>
                                  <w:rFonts w:eastAsia="標楷體"/>
                                  <w:color w:val="000000"/>
                                </w:rPr>
                              </w:pPr>
                              <w:r w:rsidRPr="00D925B9">
                                <w:rPr>
                                  <w:rFonts w:eastAsia="標楷體" w:hint="eastAsia"/>
                                  <w:color w:val="000000"/>
                                </w:rPr>
                                <w:t>依「</w:t>
                              </w:r>
                              <w:r w:rsidRPr="003215D2">
                                <w:rPr>
                                  <w:rFonts w:eastAsia="標楷體" w:hint="eastAsia"/>
                                </w:rPr>
                                <w:t>各機關單位預算執行要點」及其他相關規定，將預算保留案件於規定之期限前陳</w:t>
                              </w:r>
                              <w:r w:rsidRPr="00D925B9">
                                <w:rPr>
                                  <w:rFonts w:eastAsia="標楷體" w:hint="eastAsia"/>
                                  <w:color w:val="000000"/>
                                </w:rPr>
                                <w:t>報各該主管機關核轉市府</w:t>
                              </w:r>
                            </w:p>
                            <w:p w:rsidR="00C5626A" w:rsidRPr="001A0317" w:rsidRDefault="00C5626A" w:rsidP="00F267FD">
                              <w:pPr>
                                <w:snapToGrid w:val="0"/>
                                <w:spacing w:line="380" w:lineRule="exact"/>
                                <w:ind w:rightChars="-50" w:right="-120" w:firstLineChars="850" w:firstLine="2040"/>
                                <w:rPr>
                                  <w:rFonts w:eastAsia="標楷體"/>
                                  <w:snapToGrid w:val="0"/>
                                  <w:color w:val="000000"/>
                                </w:rPr>
                              </w:pPr>
                              <w:r w:rsidRPr="001A0317">
                                <w:rPr>
                                  <w:rFonts w:eastAsia="標楷體" w:hint="eastAsia"/>
                                  <w:snapToGrid w:val="0"/>
                                  <w:color w:val="000000"/>
                                </w:rPr>
                                <w:t>會計</w:t>
                              </w:r>
                              <w:r w:rsidRPr="003E2811">
                                <w:rPr>
                                  <w:rFonts w:eastAsia="標楷體" w:hint="eastAsia"/>
                                  <w:snapToGrid w:val="0"/>
                                  <w:color w:val="000000"/>
                                </w:rPr>
                                <w:t>單位</w:t>
                              </w:r>
                            </w:p>
                          </w:txbxContent>
                        </wps:txbx>
                        <wps:bodyPr rot="0" vert="horz" wrap="square" lIns="91440" tIns="45720" rIns="91440" bIns="45720" anchor="t" anchorCtr="0" upright="1">
                          <a:noAutofit/>
                        </wps:bodyPr>
                      </wps:wsp>
                      <wps:wsp>
                        <wps:cNvPr id="141" name="直線接點 873"/>
                        <wps:cNvCnPr>
                          <a:cxnSpLocks noChangeShapeType="1"/>
                        </wps:cNvCnPr>
                        <wps:spPr bwMode="auto">
                          <a:xfrm flipV="1">
                            <a:off x="1943100" y="2914650"/>
                            <a:ext cx="338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文字方塊 857"/>
                        <wps:cNvSpPr txBox="1">
                          <a:spLocks noChangeArrowheads="1"/>
                        </wps:cNvSpPr>
                        <wps:spPr bwMode="auto">
                          <a:xfrm>
                            <a:off x="2028825" y="6305550"/>
                            <a:ext cx="3377565" cy="911860"/>
                          </a:xfrm>
                          <a:prstGeom prst="rect">
                            <a:avLst/>
                          </a:prstGeom>
                          <a:solidFill>
                            <a:srgbClr val="FFFFFF"/>
                          </a:solidFill>
                          <a:ln w="9525">
                            <a:solidFill>
                              <a:srgbClr val="000000"/>
                            </a:solidFill>
                            <a:miter lim="800000"/>
                            <a:headEnd/>
                            <a:tailEnd/>
                          </a:ln>
                        </wps:spPr>
                        <wps:txbx>
                          <w:txbxContent>
                            <w:p w:rsidR="00C5626A" w:rsidRPr="005B17FA" w:rsidRDefault="00C5626A" w:rsidP="00F267FD">
                              <w:pPr>
                                <w:kinsoku w:val="0"/>
                                <w:overflowPunct w:val="0"/>
                                <w:topLinePunct/>
                                <w:spacing w:line="280" w:lineRule="exact"/>
                                <w:jc w:val="both"/>
                                <w:rPr>
                                  <w:rFonts w:ascii="標楷體" w:eastAsia="標楷體" w:hAnsi="標楷體"/>
                                  <w:color w:val="000000"/>
                                </w:rPr>
                              </w:pPr>
                              <w:r w:rsidRPr="00C45B8F">
                                <w:rPr>
                                  <w:rFonts w:eastAsia="標楷體" w:hint="eastAsia"/>
                                  <w:color w:val="000000"/>
                                </w:rPr>
                                <w:t>決算編製完成後分送審計處、財政局、主計處及各該主管機關，並傳送單位決算資料至各該主管機關及主計處。</w:t>
                              </w:r>
                            </w:p>
                            <w:p w:rsidR="00C5626A" w:rsidRPr="001A0317" w:rsidRDefault="00C5626A" w:rsidP="00F267FD">
                              <w:pPr>
                                <w:spacing w:line="400" w:lineRule="exact"/>
                                <w:jc w:val="center"/>
                                <w:rPr>
                                  <w:rFonts w:eastAsia="標楷體"/>
                                  <w:color w:val="000000"/>
                                </w:rPr>
                              </w:pPr>
                              <w:r w:rsidRPr="00CE39D6">
                                <w:rPr>
                                  <w:rFonts w:eastAsia="標楷體" w:hint="eastAsia"/>
                                  <w:snapToGrid w:val="0"/>
                                  <w:color w:val="000000"/>
                                </w:rPr>
                                <w:t>會計</w:t>
                              </w:r>
                              <w:r w:rsidRPr="003704FF">
                                <w:rPr>
                                  <w:rFonts w:eastAsia="標楷體" w:hint="eastAsia"/>
                                  <w:snapToGrid w:val="0"/>
                                  <w:color w:val="000000"/>
                                </w:rPr>
                                <w:t>單</w:t>
                              </w:r>
                              <w:r w:rsidRPr="003E2811">
                                <w:rPr>
                                  <w:rFonts w:eastAsia="標楷體" w:hint="eastAsia"/>
                                  <w:snapToGrid w:val="0"/>
                                  <w:color w:val="000000"/>
                                </w:rPr>
                                <w:t>位</w:t>
                              </w:r>
                            </w:p>
                          </w:txbxContent>
                        </wps:txbx>
                        <wps:bodyPr rot="0" vert="horz" wrap="square" lIns="91440" tIns="45720" rIns="91440" bIns="45720" anchor="t" anchorCtr="0" upright="1">
                          <a:noAutofit/>
                        </wps:bodyPr>
                      </wps:wsp>
                      <wps:wsp>
                        <wps:cNvPr id="143" name="直線接點 855"/>
                        <wps:cNvCnPr>
                          <a:cxnSpLocks noChangeShapeType="1"/>
                        </wps:cNvCnPr>
                        <wps:spPr bwMode="auto">
                          <a:xfrm>
                            <a:off x="2028825" y="6924675"/>
                            <a:ext cx="33775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文字方塊 878"/>
                        <wps:cNvSpPr txBox="1">
                          <a:spLocks noChangeArrowheads="1"/>
                        </wps:cNvSpPr>
                        <wps:spPr bwMode="auto">
                          <a:xfrm>
                            <a:off x="9525" y="1327496"/>
                            <a:ext cx="1612900" cy="2223424"/>
                          </a:xfrm>
                          <a:prstGeom prst="rect">
                            <a:avLst/>
                          </a:prstGeom>
                          <a:solidFill>
                            <a:srgbClr val="FFFFFF"/>
                          </a:solidFill>
                          <a:ln w="9525" cap="rnd">
                            <a:solidFill>
                              <a:srgbClr val="000000"/>
                            </a:solidFill>
                            <a:prstDash val="sysDot"/>
                            <a:miter lim="800000"/>
                            <a:headEnd/>
                            <a:tailEnd/>
                          </a:ln>
                        </wps:spPr>
                        <wps:txbx>
                          <w:txbxContent>
                            <w:p w:rsidR="00C5626A" w:rsidRPr="003215D2" w:rsidRDefault="00C5626A" w:rsidP="00F267FD">
                              <w:pPr>
                                <w:snapToGrid w:val="0"/>
                                <w:spacing w:line="280" w:lineRule="exact"/>
                                <w:ind w:rightChars="-7" w:right="-17"/>
                                <w:jc w:val="both"/>
                                <w:rPr>
                                  <w:rFonts w:ascii="標楷體" w:eastAsia="標楷體" w:hAnsi="標楷體"/>
                                </w:rPr>
                              </w:pPr>
                              <w:r w:rsidRPr="00D925B9">
                                <w:rPr>
                                  <w:rFonts w:ascii="標楷體" w:eastAsia="標楷體" w:hAnsi="標楷體" w:hint="eastAsia"/>
                                  <w:color w:val="000000"/>
                                </w:rPr>
                                <w:t>應請相關業務單位提供決算報告所需相關決算資料，如「</w:t>
                              </w:r>
                              <w:r w:rsidRPr="003215D2">
                                <w:rPr>
                                  <w:rFonts w:ascii="標楷體" w:eastAsia="標楷體" w:hAnsi="標楷體" w:hint="eastAsia"/>
                                  <w:snapToGrid w:val="0"/>
                                </w:rPr>
                                <w:t>重要施政計畫執行成果之說明</w:t>
                              </w:r>
                              <w:r w:rsidRPr="003215D2">
                                <w:rPr>
                                  <w:rFonts w:ascii="標楷體" w:eastAsia="標楷體" w:hAnsi="標楷體" w:hint="eastAsia"/>
                                </w:rPr>
                                <w:t>」、「</w:t>
                              </w:r>
                              <w:r w:rsidRPr="003215D2">
                                <w:rPr>
                                  <w:rFonts w:ascii="標楷體" w:eastAsia="標楷體" w:hAnsi="標楷體" w:hint="eastAsia"/>
                                  <w:snapToGrid w:val="0"/>
                                </w:rPr>
                                <w:t>市議會審議通過臺中市地方總預算案(含追加減)、總決算審核報告決議所提</w:t>
                              </w:r>
                              <w:r w:rsidRPr="003215D2">
                                <w:rPr>
                                  <w:rFonts w:ascii="標楷體" w:eastAsia="標楷體" w:hAnsi="標楷體" w:hint="eastAsia"/>
                                  <w:snapToGrid w:val="0"/>
                                  <w:szCs w:val="28"/>
                                </w:rPr>
                                <w:t>審議意見</w:t>
                              </w:r>
                              <w:r w:rsidRPr="003215D2">
                                <w:rPr>
                                  <w:rFonts w:ascii="標楷體" w:eastAsia="標楷體" w:hAnsi="標楷體" w:hint="eastAsia"/>
                                  <w:snapToGrid w:val="0"/>
                                </w:rPr>
                                <w:t>辦理情形報告表</w:t>
                              </w:r>
                              <w:r w:rsidRPr="003215D2">
                                <w:rPr>
                                  <w:rFonts w:ascii="標楷體" w:eastAsia="標楷體" w:hAnsi="標楷體" w:hint="eastAsia"/>
                                </w:rPr>
                                <w:t>」及「重大計畫執行績效報告表」等。</w:t>
                              </w:r>
                            </w:p>
                          </w:txbxContent>
                        </wps:txbx>
                        <wps:bodyPr rot="0" vert="horz" wrap="square" lIns="91440" tIns="45720" rIns="91440" bIns="45720" anchor="t" anchorCtr="0" upright="1">
                          <a:noAutofit/>
                        </wps:bodyPr>
                      </wps:wsp>
                      <wps:wsp>
                        <wps:cNvPr id="145" name="流程圖: 多重文件 866"/>
                        <wps:cNvSpPr>
                          <a:spLocks noChangeArrowheads="1"/>
                        </wps:cNvSpPr>
                        <wps:spPr bwMode="auto">
                          <a:xfrm>
                            <a:off x="1981200" y="4181475"/>
                            <a:ext cx="3356610" cy="903605"/>
                          </a:xfrm>
                          <a:prstGeom prst="flowChartMultidocumen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5626A" w:rsidRDefault="00C5626A" w:rsidP="00F267FD">
                              <w:pPr>
                                <w:spacing w:line="280" w:lineRule="exact"/>
                                <w:rPr>
                                  <w:rFonts w:ascii="標楷體" w:eastAsia="標楷體" w:hAnsi="標楷體"/>
                                </w:rPr>
                              </w:pPr>
                            </w:p>
                            <w:p w:rsidR="00C5626A" w:rsidRPr="00A42D0A" w:rsidRDefault="00C5626A" w:rsidP="00F267FD">
                              <w:pPr>
                                <w:spacing w:line="280" w:lineRule="exact"/>
                                <w:jc w:val="center"/>
                                <w:rPr>
                                  <w:rFonts w:ascii="標楷體" w:eastAsia="標楷體" w:hAnsi="標楷體"/>
                                </w:rPr>
                              </w:pPr>
                              <w:r w:rsidRPr="00C45B8F">
                                <w:rPr>
                                  <w:rFonts w:ascii="標楷體" w:eastAsia="標楷體" w:hAnsi="標楷體" w:hint="eastAsia"/>
                                </w:rPr>
                                <w:t>單位決算</w:t>
                              </w:r>
                            </w:p>
                          </w:txbxContent>
                        </wps:txbx>
                        <wps:bodyPr rot="0" vert="horz" wrap="square" lIns="91440" tIns="45720" rIns="91440" bIns="45720" anchor="t" anchorCtr="0" upright="1">
                          <a:noAutofit/>
                        </wps:bodyPr>
                      </wps:wsp>
                      <wps:wsp>
                        <wps:cNvPr id="146" name="直線接點 869"/>
                        <wps:cNvCnPr>
                          <a:cxnSpLocks noChangeShapeType="1"/>
                        </wps:cNvCnPr>
                        <wps:spPr bwMode="auto">
                          <a:xfrm flipH="1">
                            <a:off x="3571875" y="395287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直線接點 863"/>
                        <wps:cNvCnPr>
                          <a:cxnSpLocks noChangeShapeType="1"/>
                        </wps:cNvCnPr>
                        <wps:spPr bwMode="auto">
                          <a:xfrm flipH="1">
                            <a:off x="3571875" y="50482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流程圖: 決策 862"/>
                        <wps:cNvSpPr>
                          <a:spLocks noChangeArrowheads="1"/>
                        </wps:cNvSpPr>
                        <wps:spPr bwMode="auto">
                          <a:xfrm>
                            <a:off x="1962150" y="5276850"/>
                            <a:ext cx="3226435" cy="800100"/>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5626A" w:rsidRPr="001A0317" w:rsidRDefault="00C5626A" w:rsidP="00F267FD">
                              <w:pPr>
                                <w:snapToGrid w:val="0"/>
                                <w:spacing w:line="240" w:lineRule="exact"/>
                                <w:jc w:val="center"/>
                                <w:rPr>
                                  <w:color w:val="000000"/>
                                </w:rPr>
                              </w:pPr>
                              <w:r>
                                <w:rPr>
                                  <w:rFonts w:ascii="標楷體" w:eastAsia="標楷體" w:hAnsi="標楷體" w:hint="eastAsia"/>
                                  <w:color w:val="000000"/>
                                </w:rPr>
                                <w:t>表件</w:t>
                              </w:r>
                              <w:r w:rsidRPr="001A0317">
                                <w:rPr>
                                  <w:rFonts w:ascii="標楷體" w:eastAsia="標楷體" w:hAnsi="標楷體" w:hint="eastAsia"/>
                                  <w:color w:val="000000"/>
                                </w:rPr>
                                <w:t>、格式、科目、數據是否正確或合理</w:t>
                              </w:r>
                            </w:p>
                          </w:txbxContent>
                        </wps:txbx>
                        <wps:bodyPr rot="0" vert="horz" wrap="square" lIns="91440" tIns="45720" rIns="91440" bIns="45720" anchor="t" anchorCtr="0" upright="1">
                          <a:noAutofit/>
                        </wps:bodyPr>
                      </wps:wsp>
                      <wps:wsp>
                        <wps:cNvPr id="149" name="直線接點 867"/>
                        <wps:cNvCnPr>
                          <a:cxnSpLocks noChangeShapeType="1"/>
                        </wps:cNvCnPr>
                        <wps:spPr bwMode="auto">
                          <a:xfrm flipH="1" flipV="1">
                            <a:off x="5762625" y="401955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直線接點 868"/>
                        <wps:cNvCnPr>
                          <a:cxnSpLocks noChangeShapeType="1"/>
                        </wps:cNvCnPr>
                        <wps:spPr bwMode="auto">
                          <a:xfrm flipH="1" flipV="1">
                            <a:off x="3590925" y="4019550"/>
                            <a:ext cx="217297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文字方塊 861"/>
                        <wps:cNvSpPr txBox="1">
                          <a:spLocks noChangeArrowheads="1"/>
                        </wps:cNvSpPr>
                        <wps:spPr bwMode="auto">
                          <a:xfrm>
                            <a:off x="5276850" y="5353050"/>
                            <a:ext cx="342265"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626A" w:rsidRPr="0015220B" w:rsidRDefault="00C5626A" w:rsidP="00F267FD">
                              <w:pPr>
                                <w:spacing w:line="240" w:lineRule="exact"/>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wps:wsp>
                        <wps:cNvPr id="152" name="直線接點 858"/>
                        <wps:cNvCnPr>
                          <a:cxnSpLocks noChangeShapeType="1"/>
                        </wps:cNvCnPr>
                        <wps:spPr bwMode="auto">
                          <a:xfrm>
                            <a:off x="3590925" y="60769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直線接點 853"/>
                        <wps:cNvCnPr>
                          <a:cxnSpLocks noChangeShapeType="1"/>
                        </wps:cNvCnPr>
                        <wps:spPr bwMode="auto">
                          <a:xfrm>
                            <a:off x="3629025" y="722947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文字方塊 859"/>
                        <wps:cNvSpPr txBox="1">
                          <a:spLocks noChangeArrowheads="1"/>
                        </wps:cNvSpPr>
                        <wps:spPr bwMode="auto">
                          <a:xfrm>
                            <a:off x="3819525" y="6000750"/>
                            <a:ext cx="342265" cy="25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626A" w:rsidRPr="001A0317" w:rsidRDefault="00C5626A" w:rsidP="00F267FD">
                              <w:pPr>
                                <w:spacing w:line="240" w:lineRule="exact"/>
                                <w:rPr>
                                  <w:rFonts w:ascii="標楷體" w:eastAsia="標楷體" w:hAnsi="標楷體"/>
                                  <w:color w:val="000000"/>
                                </w:rPr>
                              </w:pPr>
                              <w:r w:rsidRPr="001A0317">
                                <w:rPr>
                                  <w:rFonts w:ascii="標楷體" w:eastAsia="標楷體" w:hAnsi="標楷體" w:hint="eastAsia"/>
                                  <w:color w:val="000000"/>
                                </w:rPr>
                                <w:t>是</w:t>
                              </w:r>
                            </w:p>
                          </w:txbxContent>
                        </wps:txbx>
                        <wps:bodyPr rot="0" vert="horz" wrap="square" lIns="91440" tIns="45720" rIns="91440" bIns="45720" anchor="t" anchorCtr="0" upright="1">
                          <a:noAutofit/>
                        </wps:bodyPr>
                      </wps:wsp>
                      <wps:wsp>
                        <wps:cNvPr id="155" name="文字方塊 871"/>
                        <wps:cNvSpPr txBox="1">
                          <a:spLocks noChangeArrowheads="1"/>
                        </wps:cNvSpPr>
                        <wps:spPr bwMode="auto">
                          <a:xfrm>
                            <a:off x="1952625" y="3409950"/>
                            <a:ext cx="3377565" cy="539750"/>
                          </a:xfrm>
                          <a:prstGeom prst="rect">
                            <a:avLst/>
                          </a:prstGeom>
                          <a:solidFill>
                            <a:srgbClr val="FFFFFF"/>
                          </a:solidFill>
                          <a:ln w="9525">
                            <a:solidFill>
                              <a:srgbClr val="000000"/>
                            </a:solidFill>
                            <a:miter lim="800000"/>
                            <a:headEnd/>
                            <a:tailEnd/>
                          </a:ln>
                        </wps:spPr>
                        <wps:txbx>
                          <w:txbxContent>
                            <w:p w:rsidR="00C5626A" w:rsidRPr="001A0317" w:rsidRDefault="00C5626A" w:rsidP="00F267FD">
                              <w:pPr>
                                <w:snapToGrid w:val="0"/>
                                <w:spacing w:line="280" w:lineRule="exact"/>
                                <w:ind w:leftChars="-25" w:left="-60" w:rightChars="-50" w:right="-120"/>
                                <w:jc w:val="center"/>
                                <w:rPr>
                                  <w:rFonts w:eastAsia="標楷體"/>
                                  <w:color w:val="000000"/>
                                </w:rPr>
                              </w:pPr>
                              <w:r w:rsidRPr="00D925B9">
                                <w:rPr>
                                  <w:rFonts w:ascii="標楷體" w:eastAsia="標楷體" w:hAnsi="標楷體" w:hint="eastAsia"/>
                                  <w:color w:val="000000"/>
                                  <w:spacing w:val="-6"/>
                                </w:rPr>
                                <w:t>依「臺中市地方總決算編製作業手冊」編製單位決算</w:t>
                              </w:r>
                            </w:p>
                            <w:p w:rsidR="00C5626A" w:rsidRPr="001A0317" w:rsidRDefault="00C5626A" w:rsidP="00F267FD">
                              <w:pPr>
                                <w:snapToGrid w:val="0"/>
                                <w:spacing w:line="480" w:lineRule="exact"/>
                                <w:ind w:rightChars="-62" w:right="-149"/>
                                <w:jc w:val="center"/>
                                <w:rPr>
                                  <w:rFonts w:eastAsia="標楷體"/>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wps:txbx>
                        <wps:bodyPr rot="0" vert="horz" wrap="square" lIns="91440" tIns="45720" rIns="91440" bIns="45720" anchor="t" anchorCtr="0" upright="1">
                          <a:noAutofit/>
                        </wps:bodyPr>
                      </wps:wsp>
                      <wps:wsp>
                        <wps:cNvPr id="156" name="直線接點 870"/>
                        <wps:cNvCnPr>
                          <a:cxnSpLocks noChangeShapeType="1"/>
                        </wps:cNvCnPr>
                        <wps:spPr bwMode="auto">
                          <a:xfrm>
                            <a:off x="1952625" y="3705225"/>
                            <a:ext cx="33775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直線接點 872"/>
                        <wps:cNvCnPr>
                          <a:cxnSpLocks noChangeShapeType="1"/>
                        </wps:cNvCnPr>
                        <wps:spPr bwMode="auto">
                          <a:xfrm flipH="1">
                            <a:off x="3571875" y="31813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直線接點 875"/>
                        <wps:cNvCnPr>
                          <a:cxnSpLocks noChangeShapeType="1"/>
                        </wps:cNvCnPr>
                        <wps:spPr bwMode="auto">
                          <a:xfrm flipV="1">
                            <a:off x="1619250" y="1819275"/>
                            <a:ext cx="327660" cy="12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9" name="矩形 865"/>
                        <wps:cNvSpPr>
                          <a:spLocks noChangeArrowheads="1"/>
                        </wps:cNvSpPr>
                        <wps:spPr bwMode="auto">
                          <a:xfrm>
                            <a:off x="5505450" y="4591050"/>
                            <a:ext cx="504190" cy="504190"/>
                          </a:xfrm>
                          <a:prstGeom prst="rect">
                            <a:avLst/>
                          </a:prstGeom>
                          <a:solidFill>
                            <a:srgbClr val="FFFFFF"/>
                          </a:solidFill>
                          <a:ln w="9525">
                            <a:solidFill>
                              <a:srgbClr val="000000"/>
                            </a:solidFill>
                            <a:miter lim="800000"/>
                            <a:headEnd/>
                            <a:tailEnd/>
                          </a:ln>
                        </wps:spPr>
                        <wps:txbx>
                          <w:txbxContent>
                            <w:p w:rsidR="00C5626A" w:rsidRPr="00810D25" w:rsidRDefault="00C5626A" w:rsidP="00F267FD">
                              <w:pPr>
                                <w:spacing w:line="280" w:lineRule="exact"/>
                                <w:rPr>
                                  <w:rFonts w:ascii="標楷體" w:eastAsia="標楷體" w:hAnsi="標楷體"/>
                                </w:rPr>
                              </w:pPr>
                              <w:r w:rsidRPr="00810D25">
                                <w:rPr>
                                  <w:rFonts w:ascii="標楷體" w:eastAsia="標楷體" w:hAnsi="標楷體" w:hint="eastAsia"/>
                                </w:rPr>
                                <w:t>資料修正</w:t>
                              </w:r>
                            </w:p>
                          </w:txbxContent>
                        </wps:txbx>
                        <wps:bodyPr rot="0" vert="horz" wrap="square" lIns="91440" tIns="45720" rIns="91440" bIns="45720" anchor="t" anchorCtr="0" upright="1">
                          <a:noAutofit/>
                        </wps:bodyPr>
                      </wps:wsp>
                      <wps:wsp>
                        <wps:cNvPr id="160" name="直線接點 854"/>
                        <wps:cNvCnPr>
                          <a:cxnSpLocks noChangeShapeType="1"/>
                        </wps:cNvCnPr>
                        <wps:spPr bwMode="auto">
                          <a:xfrm flipV="1">
                            <a:off x="1619250" y="6924675"/>
                            <a:ext cx="41021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61" name="文字方塊 856"/>
                        <wps:cNvSpPr txBox="1">
                          <a:spLocks noChangeArrowheads="1"/>
                        </wps:cNvSpPr>
                        <wps:spPr bwMode="auto">
                          <a:xfrm>
                            <a:off x="0" y="5893724"/>
                            <a:ext cx="1612900" cy="2086494"/>
                          </a:xfrm>
                          <a:prstGeom prst="rect">
                            <a:avLst/>
                          </a:prstGeom>
                          <a:solidFill>
                            <a:srgbClr val="FFFFFF"/>
                          </a:solidFill>
                          <a:ln w="9525" cap="rnd">
                            <a:solidFill>
                              <a:srgbClr val="000000"/>
                            </a:solidFill>
                            <a:prstDash val="sysDot"/>
                            <a:miter lim="800000"/>
                            <a:headEnd/>
                            <a:tailEnd/>
                          </a:ln>
                        </wps:spPr>
                        <wps:txbx>
                          <w:txbxContent>
                            <w:p w:rsidR="00C5626A" w:rsidRPr="00CB731E" w:rsidRDefault="00C5626A" w:rsidP="00F267FD">
                              <w:pPr>
                                <w:kinsoku w:val="0"/>
                                <w:overflowPunct w:val="0"/>
                                <w:topLinePunct/>
                                <w:spacing w:line="280" w:lineRule="exact"/>
                                <w:jc w:val="both"/>
                                <w:rPr>
                                  <w:rFonts w:ascii="標楷體" w:eastAsia="標楷體" w:hAnsi="標楷體"/>
                                  <w:color w:val="000000"/>
                                </w:rPr>
                              </w:pPr>
                              <w:r w:rsidRPr="00C45B8F">
                                <w:rPr>
                                  <w:rFonts w:ascii="標楷體" w:eastAsia="標楷體" w:hAnsi="標楷體" w:hint="eastAsia"/>
                                  <w:color w:val="000000"/>
                                </w:rPr>
                                <w:t>各機關單位決算應於次年2月15日（警察局次年2月20日）前分別送達審計處、財政局、主計處及各該主管機關各1份。機關有所屬機關者，單位決算應由主管機關於規定期限前分別彙送財政局及主計處。</w:t>
                              </w:r>
                            </w:p>
                          </w:txbxContent>
                        </wps:txbx>
                        <wps:bodyPr rot="0" vert="horz" wrap="square" lIns="91440" tIns="45720" rIns="91440" bIns="45720" anchor="ctr" anchorCtr="0" upright="1">
                          <a:noAutofit/>
                        </wps:bodyPr>
                      </wps:wsp>
                      <wps:wsp>
                        <wps:cNvPr id="162" name="直線接點 860"/>
                        <wps:cNvCnPr>
                          <a:cxnSpLocks noChangeShapeType="1"/>
                        </wps:cNvCnPr>
                        <wps:spPr bwMode="auto">
                          <a:xfrm flipV="1">
                            <a:off x="5181600" y="5667375"/>
                            <a:ext cx="6076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直線接點 864"/>
                        <wps:cNvCnPr>
                          <a:cxnSpLocks noChangeShapeType="1"/>
                        </wps:cNvCnPr>
                        <wps:spPr bwMode="auto">
                          <a:xfrm flipV="1">
                            <a:off x="5791200" y="5095875"/>
                            <a:ext cx="0" cy="5746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_x0000_s1065" style="position:absolute;left:0;text-align:left;margin-left:-27.9pt;margin-top:25pt;width:473.2pt;height:628.35pt;z-index:251589632;mso-height-relative:margin" coordsize="60096,79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">
                <v:line id="直線接點 923" o:spid="_x0000_s1066" style="position:absolute;flip:x;visibility:visible;mso-wrap-style:square" from="35909,4000" to="35909,6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">
                  <v:stroke endarrow="block"/>
                </v:line>
                <v:shape id="流程圖: 準備作業 1132" o:spid="_x0000_s1067" type="#_x0000_t117" style="position:absolute;left:30194;width:11430;height:3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">
                  <v:textbox>
                    <w:txbxContent>
                      <w:p w:rsidR="00C5626A" w:rsidRPr="003E2811" w:rsidRDefault="00C5626A" w:rsidP="00F267FD">
                        <w:pPr>
                          <w:spacing w:beforeLines="30" w:before="108" w:line="280" w:lineRule="exact"/>
                          <w:jc w:val="center"/>
                          <w:rPr>
                            <w:rFonts w:ascii="標楷體" w:eastAsia="標楷體" w:hAnsi="標楷體"/>
                            <w:color w:val="000000"/>
                          </w:rPr>
                        </w:pPr>
                        <w:r w:rsidRPr="003E2811">
                          <w:rPr>
                            <w:rFonts w:ascii="標楷體" w:eastAsia="標楷體" w:hAnsi="標楷體" w:hint="eastAsia"/>
                            <w:color w:val="000000"/>
                          </w:rPr>
                          <w:t>準備</w:t>
                        </w:r>
                      </w:p>
                    </w:txbxContent>
                  </v:textbox>
                </v:shape>
                <v:shape id="流程圖: 結束點 852" o:spid="_x0000_s1068" type="#_x0000_t116" style="position:absolute;left:29241;top:74580;width:13716;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">
                  <v:textbox>
                    <w:txbxContent>
                      <w:p w:rsidR="00C5626A" w:rsidRPr="001A0317" w:rsidRDefault="00C5626A" w:rsidP="00F267FD">
                        <w:pPr>
                          <w:jc w:val="center"/>
                          <w:rPr>
                            <w:rFonts w:eastAsia="標楷體"/>
                            <w:color w:val="000000"/>
                          </w:rPr>
                        </w:pPr>
                        <w:r w:rsidRPr="001A0317">
                          <w:rPr>
                            <w:rFonts w:eastAsia="標楷體" w:hint="eastAsia"/>
                            <w:color w:val="000000"/>
                          </w:rPr>
                          <w:t>結束</w:t>
                        </w:r>
                      </w:p>
                    </w:txbxContent>
                  </v:textbox>
                </v:shape>
                <v:shape id="文字方塊 925" o:spid="_x0000_s1069" type="#_x0000_t202" style="position:absolute;left:19335;top:6286;width:35529;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">
                  <v:textbox>
                    <w:txbxContent>
                      <w:p w:rsidR="00C5626A" w:rsidRPr="003E2811" w:rsidRDefault="00C5626A" w:rsidP="00F267FD">
                        <w:pPr>
                          <w:snapToGrid w:val="0"/>
                          <w:spacing w:line="280" w:lineRule="exact"/>
                          <w:ind w:leftChars="-25" w:left="-60" w:rightChars="-50" w:right="-120"/>
                          <w:jc w:val="center"/>
                          <w:rPr>
                            <w:rFonts w:ascii="標楷體" w:eastAsia="標楷體" w:hAnsi="標楷體"/>
                            <w:color w:val="000000"/>
                            <w:spacing w:val="-2"/>
                          </w:rPr>
                        </w:pPr>
                        <w:r w:rsidRPr="003215D2">
                          <w:rPr>
                            <w:rFonts w:ascii="標楷體" w:eastAsia="標楷體" w:hAnsi="標楷體" w:hint="eastAsia"/>
                            <w:spacing w:val="-2"/>
                          </w:rPr>
                          <w:t>1月</w:t>
                        </w:r>
                        <w:r w:rsidRPr="00D925B9">
                          <w:rPr>
                            <w:rFonts w:ascii="標楷體" w:eastAsia="標楷體" w:hAnsi="標楷體" w:hint="eastAsia"/>
                            <w:color w:val="000000"/>
                            <w:spacing w:val="-2"/>
                          </w:rPr>
                          <w:t>收到「</w:t>
                        </w:r>
                        <w:proofErr w:type="gramStart"/>
                        <w:r w:rsidRPr="00D925B9">
                          <w:rPr>
                            <w:rFonts w:ascii="標楷體" w:eastAsia="標楷體" w:hAnsi="標楷體" w:hint="eastAsia"/>
                            <w:color w:val="000000"/>
                            <w:spacing w:val="-2"/>
                          </w:rPr>
                          <w:t>臺</w:t>
                        </w:r>
                        <w:proofErr w:type="gramEnd"/>
                        <w:r w:rsidRPr="00D925B9">
                          <w:rPr>
                            <w:rFonts w:ascii="標楷體" w:eastAsia="標楷體" w:hAnsi="標楷體" w:hint="eastAsia"/>
                            <w:color w:val="000000"/>
                            <w:spacing w:val="-2"/>
                          </w:rPr>
                          <w:t>中市地方總決算編製作業手冊」</w:t>
                        </w:r>
                      </w:p>
                      <w:p w:rsidR="00C5626A" w:rsidRPr="003E2811" w:rsidRDefault="00C5626A" w:rsidP="00F267FD">
                        <w:pPr>
                          <w:snapToGrid w:val="0"/>
                          <w:spacing w:beforeLines="25" w:before="90" w:line="280" w:lineRule="exact"/>
                          <w:ind w:rightChars="-62" w:right="-149"/>
                          <w:jc w:val="center"/>
                          <w:rPr>
                            <w:rFonts w:eastAsia="標楷體"/>
                            <w:snapToGrid w:val="0"/>
                            <w:color w:val="000000"/>
                          </w:rPr>
                        </w:pPr>
                        <w:r w:rsidRPr="003E2811">
                          <w:rPr>
                            <w:rFonts w:eastAsia="標楷體" w:hint="eastAsia"/>
                            <w:snapToGrid w:val="0"/>
                            <w:color w:val="000000"/>
                          </w:rPr>
                          <w:t>會計單位</w:t>
                        </w:r>
                      </w:p>
                    </w:txbxContent>
                  </v:textbox>
                </v:shape>
                <v:line id="直線接點 927" o:spid="_x0000_s1070" style="position:absolute;visibility:visible;mso-wrap-style:square" from="19335,9048" to="53295,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shape id="文字方塊 1131" o:spid="_x0000_s1071" type="#_x0000_t202" style="position:absolute;top:5334;width:16135;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">
                  <v:stroke dashstyle="1 1" endcap="round"/>
                  <v:textbox>
                    <w:txbxContent>
                      <w:p w:rsidR="00C5626A" w:rsidRPr="003215D2" w:rsidRDefault="00C5626A" w:rsidP="00F267FD">
                        <w:pPr>
                          <w:snapToGrid w:val="0"/>
                          <w:spacing w:line="280" w:lineRule="exact"/>
                          <w:ind w:rightChars="-7" w:right="-17"/>
                          <w:jc w:val="both"/>
                        </w:pPr>
                        <w:r w:rsidRPr="003215D2">
                          <w:rPr>
                            <w:rFonts w:ascii="標楷體" w:eastAsia="標楷體" w:hAnsi="標楷體" w:hint="eastAsia"/>
                          </w:rPr>
                          <w:t>檢視</w:t>
                        </w:r>
                        <w:r w:rsidRPr="003215D2">
                          <w:rPr>
                            <w:rFonts w:ascii="標楷體" w:eastAsia="標楷體" w:hAnsi="標楷體" w:hint="eastAsia"/>
                            <w:spacing w:val="-2"/>
                          </w:rPr>
                          <w:t>作業手冊</w:t>
                        </w:r>
                        <w:r w:rsidRPr="003215D2">
                          <w:rPr>
                            <w:rFonts w:ascii="標楷體" w:eastAsia="標楷體" w:hAnsi="標楷體" w:hint="eastAsia"/>
                          </w:rPr>
                          <w:t>相關規定及書表格式之修正情形。</w:t>
                        </w:r>
                      </w:p>
                    </w:txbxContent>
                  </v:textbox>
                </v:shape>
                <v:line id="直線接點 1130" o:spid="_x0000_s1072" style="position:absolute;flip:y;visibility:visible;mso-wrap-style:square" from="16192,9048" to="19094,9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">
                  <v:stroke dashstyle="1 1"/>
                </v:line>
                <v:shape id="文字方塊 879" o:spid="_x0000_s1073" type="#_x0000_t202" style="position:absolute;left:19431;top:13811;width:33902;height:6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">
                  <v:textbox>
                    <w:txbxContent>
                      <w:p w:rsidR="00C5626A" w:rsidRPr="003E2811" w:rsidRDefault="00C5626A" w:rsidP="00F267FD">
                        <w:pPr>
                          <w:snapToGrid w:val="0"/>
                          <w:spacing w:line="280" w:lineRule="exact"/>
                          <w:jc w:val="both"/>
                          <w:rPr>
                            <w:rFonts w:ascii="標楷體" w:eastAsia="標楷體" w:hAnsi="標楷體"/>
                            <w:color w:val="000000"/>
                          </w:rPr>
                        </w:pPr>
                        <w:r w:rsidRPr="003215D2">
                          <w:rPr>
                            <w:rFonts w:ascii="標楷體" w:eastAsia="標楷體" w:hAnsi="標楷體" w:hint="eastAsia"/>
                            <w:spacing w:val="-2"/>
                          </w:rPr>
                          <w:t>1月</w:t>
                        </w:r>
                        <w:r w:rsidRPr="00D925B9">
                          <w:rPr>
                            <w:rFonts w:ascii="標楷體" w:eastAsia="標楷體" w:hAnsi="標楷體" w:hint="eastAsia"/>
                            <w:color w:val="000000"/>
                            <w:spacing w:val="-2"/>
                          </w:rPr>
                          <w:t>通知相關業務單位提供決算報告所需相關資料，送會計單位彙辦</w:t>
                        </w:r>
                      </w:p>
                      <w:p w:rsidR="00C5626A" w:rsidRPr="003E2811" w:rsidRDefault="00C5626A" w:rsidP="00F267FD">
                        <w:pPr>
                          <w:snapToGrid w:val="0"/>
                          <w:spacing w:beforeLines="25" w:before="90" w:line="280" w:lineRule="exact"/>
                          <w:ind w:rightChars="-62" w:right="-149"/>
                          <w:jc w:val="center"/>
                          <w:rPr>
                            <w:rFonts w:eastAsia="標楷體"/>
                            <w:snapToGrid w:val="0"/>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v:textbox>
                </v:shape>
                <v:line id="直線接點 877" o:spid="_x0000_s1074" style="position:absolute;visibility:visible;mso-wrap-style:square" from="19526,18097" to="53301,181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直線接點 915" o:spid="_x0000_s1075" style="position:absolute;visibility:visible;mso-wrap-style:square" from="35909,11334" to="35909,13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">
                  <v:stroke endarrow="block"/>
                </v:line>
                <v:line id="直線接點 876" o:spid="_x0000_s1076" style="position:absolute;flip:x;visibility:visible;mso-wrap-style:square" from="35909,20669" to="35909,22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">
                  <v:stroke endarrow="block"/>
                </v:line>
                <v:shape id="文字方塊 874" o:spid="_x0000_s1077" type="#_x0000_t202" style="position:absolute;left:19335;top:22955;width:33998;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">
                  <v:textbox>
                    <w:txbxContent>
                      <w:p w:rsidR="00C5626A" w:rsidRDefault="00C5626A" w:rsidP="00F267FD">
                        <w:pPr>
                          <w:snapToGrid w:val="0"/>
                          <w:spacing w:line="280" w:lineRule="exact"/>
                          <w:ind w:leftChars="-25" w:left="-60" w:rightChars="-50" w:right="-120"/>
                          <w:jc w:val="both"/>
                          <w:rPr>
                            <w:rFonts w:eastAsia="標楷體"/>
                            <w:color w:val="000000"/>
                          </w:rPr>
                        </w:pPr>
                        <w:r w:rsidRPr="00D925B9">
                          <w:rPr>
                            <w:rFonts w:eastAsia="標楷體" w:hint="eastAsia"/>
                            <w:color w:val="000000"/>
                          </w:rPr>
                          <w:t>依「</w:t>
                        </w:r>
                        <w:r w:rsidRPr="003215D2">
                          <w:rPr>
                            <w:rFonts w:eastAsia="標楷體" w:hint="eastAsia"/>
                          </w:rPr>
                          <w:t>各機關單位預算執行要點」及其他相關規定，將預算保留案件於規定之期限前陳</w:t>
                        </w:r>
                        <w:r w:rsidRPr="00D925B9">
                          <w:rPr>
                            <w:rFonts w:eastAsia="標楷體" w:hint="eastAsia"/>
                            <w:color w:val="000000"/>
                          </w:rPr>
                          <w:t>報各該主管機關核轉市府</w:t>
                        </w:r>
                      </w:p>
                      <w:p w:rsidR="00C5626A" w:rsidRPr="001A0317" w:rsidRDefault="00C5626A" w:rsidP="00F267FD">
                        <w:pPr>
                          <w:snapToGrid w:val="0"/>
                          <w:spacing w:line="380" w:lineRule="exact"/>
                          <w:ind w:rightChars="-50" w:right="-120" w:firstLineChars="850" w:firstLine="2040"/>
                          <w:rPr>
                            <w:rFonts w:eastAsia="標楷體"/>
                            <w:snapToGrid w:val="0"/>
                            <w:color w:val="000000"/>
                          </w:rPr>
                        </w:pPr>
                        <w:r w:rsidRPr="001A0317">
                          <w:rPr>
                            <w:rFonts w:eastAsia="標楷體" w:hint="eastAsia"/>
                            <w:snapToGrid w:val="0"/>
                            <w:color w:val="000000"/>
                          </w:rPr>
                          <w:t>會計</w:t>
                        </w:r>
                        <w:r w:rsidRPr="003E2811">
                          <w:rPr>
                            <w:rFonts w:eastAsia="標楷體" w:hint="eastAsia"/>
                            <w:snapToGrid w:val="0"/>
                            <w:color w:val="000000"/>
                          </w:rPr>
                          <w:t>單位</w:t>
                        </w:r>
                      </w:p>
                    </w:txbxContent>
                  </v:textbox>
                </v:shape>
                <v:line id="直線接點 873" o:spid="_x0000_s1078" style="position:absolute;flip:y;visibility:visible;mso-wrap-style:square" from="19431,29146" to="53308,29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"/>
                <v:shape id="文字方塊 857" o:spid="_x0000_s1079" type="#_x0000_t202" style="position:absolute;left:20288;top:63055;width:33775;height:9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">
                  <v:textbox>
                    <w:txbxContent>
                      <w:p w:rsidR="00C5626A" w:rsidRPr="005B17FA" w:rsidRDefault="00C5626A" w:rsidP="00F267FD">
                        <w:pPr>
                          <w:kinsoku w:val="0"/>
                          <w:overflowPunct w:val="0"/>
                          <w:topLinePunct/>
                          <w:spacing w:line="280" w:lineRule="exact"/>
                          <w:jc w:val="both"/>
                          <w:rPr>
                            <w:rFonts w:ascii="標楷體" w:eastAsia="標楷體" w:hAnsi="標楷體"/>
                            <w:color w:val="000000"/>
                          </w:rPr>
                        </w:pPr>
                        <w:r w:rsidRPr="00C45B8F">
                          <w:rPr>
                            <w:rFonts w:eastAsia="標楷體" w:hint="eastAsia"/>
                            <w:color w:val="000000"/>
                          </w:rPr>
                          <w:t>決算編製完成後分送審計處、財政局、主計處及各該主管機關，並傳送單位決算資料至各該主管機關及主計處。</w:t>
                        </w:r>
                      </w:p>
                      <w:p w:rsidR="00C5626A" w:rsidRPr="001A0317" w:rsidRDefault="00C5626A" w:rsidP="00F267FD">
                        <w:pPr>
                          <w:spacing w:line="400" w:lineRule="exact"/>
                          <w:jc w:val="center"/>
                          <w:rPr>
                            <w:rFonts w:eastAsia="標楷體"/>
                            <w:color w:val="000000"/>
                          </w:rPr>
                        </w:pPr>
                        <w:r w:rsidRPr="00CE39D6">
                          <w:rPr>
                            <w:rFonts w:eastAsia="標楷體" w:hint="eastAsia"/>
                            <w:snapToGrid w:val="0"/>
                            <w:color w:val="000000"/>
                          </w:rPr>
                          <w:t>會計</w:t>
                        </w:r>
                        <w:r w:rsidRPr="003704FF">
                          <w:rPr>
                            <w:rFonts w:eastAsia="標楷體" w:hint="eastAsia"/>
                            <w:snapToGrid w:val="0"/>
                            <w:color w:val="000000"/>
                          </w:rPr>
                          <w:t>單</w:t>
                        </w:r>
                        <w:r w:rsidRPr="003E2811">
                          <w:rPr>
                            <w:rFonts w:eastAsia="標楷體" w:hint="eastAsia"/>
                            <w:snapToGrid w:val="0"/>
                            <w:color w:val="000000"/>
                          </w:rPr>
                          <w:t>位</w:t>
                        </w:r>
                      </w:p>
                    </w:txbxContent>
                  </v:textbox>
                </v:shape>
                <v:line id="直線接點 855" o:spid="_x0000_s1080" style="position:absolute;visibility:visible;mso-wrap-style:square" from="20288,69246" to="54063,69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shape id="文字方塊 878" o:spid="_x0000_s1081" type="#_x0000_t202" style="position:absolute;left:95;top:13274;width:16129;height:2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">
                  <v:stroke dashstyle="1 1" endcap="round"/>
                  <v:textbox>
                    <w:txbxContent>
                      <w:p w:rsidR="00C5626A" w:rsidRPr="003215D2" w:rsidRDefault="00C5626A" w:rsidP="00F267FD">
                        <w:pPr>
                          <w:snapToGrid w:val="0"/>
                          <w:spacing w:line="280" w:lineRule="exact"/>
                          <w:ind w:rightChars="-7" w:right="-17"/>
                          <w:jc w:val="both"/>
                          <w:rPr>
                            <w:rFonts w:ascii="標楷體" w:eastAsia="標楷體" w:hAnsi="標楷體"/>
                          </w:rPr>
                        </w:pPr>
                        <w:r w:rsidRPr="00D925B9">
                          <w:rPr>
                            <w:rFonts w:ascii="標楷體" w:eastAsia="標楷體" w:hAnsi="標楷體" w:hint="eastAsia"/>
                            <w:color w:val="000000"/>
                          </w:rPr>
                          <w:t>應請相關業務單位提供決算報告所需相關決算資料，如「</w:t>
                        </w:r>
                        <w:r w:rsidRPr="003215D2">
                          <w:rPr>
                            <w:rFonts w:ascii="標楷體" w:eastAsia="標楷體" w:hAnsi="標楷體" w:hint="eastAsia"/>
                            <w:snapToGrid w:val="0"/>
                          </w:rPr>
                          <w:t>重要施政計畫執行成果之說明</w:t>
                        </w:r>
                        <w:r w:rsidRPr="003215D2">
                          <w:rPr>
                            <w:rFonts w:ascii="標楷體" w:eastAsia="標楷體" w:hAnsi="標楷體" w:hint="eastAsia"/>
                          </w:rPr>
                          <w:t>」、「</w:t>
                        </w:r>
                        <w:r w:rsidRPr="003215D2">
                          <w:rPr>
                            <w:rFonts w:ascii="標楷體" w:eastAsia="標楷體" w:hAnsi="標楷體" w:hint="eastAsia"/>
                            <w:snapToGrid w:val="0"/>
                          </w:rPr>
                          <w:t>市議會審議通過</w:t>
                        </w:r>
                        <w:proofErr w:type="gramStart"/>
                        <w:r w:rsidRPr="003215D2">
                          <w:rPr>
                            <w:rFonts w:ascii="標楷體" w:eastAsia="標楷體" w:hAnsi="標楷體" w:hint="eastAsia"/>
                            <w:snapToGrid w:val="0"/>
                          </w:rPr>
                          <w:t>臺</w:t>
                        </w:r>
                        <w:proofErr w:type="gramEnd"/>
                        <w:r w:rsidRPr="003215D2">
                          <w:rPr>
                            <w:rFonts w:ascii="標楷體" w:eastAsia="標楷體" w:hAnsi="標楷體" w:hint="eastAsia"/>
                            <w:snapToGrid w:val="0"/>
                          </w:rPr>
                          <w:t>中市地方總預算案(</w:t>
                        </w:r>
                        <w:proofErr w:type="gramStart"/>
                        <w:r w:rsidRPr="003215D2">
                          <w:rPr>
                            <w:rFonts w:ascii="標楷體" w:eastAsia="標楷體" w:hAnsi="標楷體" w:hint="eastAsia"/>
                            <w:snapToGrid w:val="0"/>
                          </w:rPr>
                          <w:t>含追加減</w:t>
                        </w:r>
                        <w:proofErr w:type="gramEnd"/>
                        <w:r w:rsidRPr="003215D2">
                          <w:rPr>
                            <w:rFonts w:ascii="標楷體" w:eastAsia="標楷體" w:hAnsi="標楷體" w:hint="eastAsia"/>
                            <w:snapToGrid w:val="0"/>
                          </w:rPr>
                          <w:t>)、總決算審核報告決議所提</w:t>
                        </w:r>
                        <w:r w:rsidRPr="003215D2">
                          <w:rPr>
                            <w:rFonts w:ascii="標楷體" w:eastAsia="標楷體" w:hAnsi="標楷體" w:hint="eastAsia"/>
                            <w:snapToGrid w:val="0"/>
                            <w:szCs w:val="28"/>
                          </w:rPr>
                          <w:t>審議意見</w:t>
                        </w:r>
                        <w:r w:rsidRPr="003215D2">
                          <w:rPr>
                            <w:rFonts w:ascii="標楷體" w:eastAsia="標楷體" w:hAnsi="標楷體" w:hint="eastAsia"/>
                            <w:snapToGrid w:val="0"/>
                          </w:rPr>
                          <w:t>辦理情形報告表</w:t>
                        </w:r>
                        <w:r w:rsidRPr="003215D2">
                          <w:rPr>
                            <w:rFonts w:ascii="標楷體" w:eastAsia="標楷體" w:hAnsi="標楷體" w:hint="eastAsia"/>
                          </w:rPr>
                          <w:t>」及「重大計畫執行績效報告表」等。</w:t>
                        </w:r>
                      </w:p>
                    </w:txbxContent>
                  </v:textbox>
                </v:shape>
                <v:shape id="流程圖: 多重文件 866" o:spid="_x0000_s1082" type="#_x0000_t115" style="position:absolute;left:19812;top:41814;width:33566;height:9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">
                  <v:textbox>
                    <w:txbxContent>
                      <w:p w:rsidR="00C5626A" w:rsidRDefault="00C5626A" w:rsidP="00F267FD">
                        <w:pPr>
                          <w:spacing w:line="280" w:lineRule="exact"/>
                          <w:rPr>
                            <w:rFonts w:ascii="標楷體" w:eastAsia="標楷體" w:hAnsi="標楷體"/>
                          </w:rPr>
                        </w:pPr>
                      </w:p>
                      <w:p w:rsidR="00C5626A" w:rsidRPr="00A42D0A" w:rsidRDefault="00C5626A" w:rsidP="00F267FD">
                        <w:pPr>
                          <w:spacing w:line="280" w:lineRule="exact"/>
                          <w:jc w:val="center"/>
                          <w:rPr>
                            <w:rFonts w:ascii="標楷體" w:eastAsia="標楷體" w:hAnsi="標楷體"/>
                          </w:rPr>
                        </w:pPr>
                        <w:r w:rsidRPr="00C45B8F">
                          <w:rPr>
                            <w:rFonts w:ascii="標楷體" w:eastAsia="標楷體" w:hAnsi="標楷體" w:hint="eastAsia"/>
                          </w:rPr>
                          <w:t>單位決算</w:t>
                        </w:r>
                      </w:p>
                    </w:txbxContent>
                  </v:textbox>
                </v:shape>
                <v:line id="直線接點 869" o:spid="_x0000_s1083" style="position:absolute;flip:x;visibility:visible;mso-wrap-style:square" from="35718,39528" to="35718,4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">
                  <v:stroke endarrow="block"/>
                </v:line>
                <v:line id="直線接點 863" o:spid="_x0000_s1084" style="position:absolute;flip:x;visibility:visible;mso-wrap-style:square" from="35718,50482" to="35718,52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">
                  <v:stroke endarrow="block"/>
                </v:line>
                <v:shape id="流程圖: 決策 862" o:spid="_x0000_s1085" type="#_x0000_t110" style="position:absolute;left:19621;top:52768;width:32264;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">
                  <v:textbox>
                    <w:txbxContent>
                      <w:p w:rsidR="00C5626A" w:rsidRPr="001A0317" w:rsidRDefault="00C5626A" w:rsidP="00F267FD">
                        <w:pPr>
                          <w:snapToGrid w:val="0"/>
                          <w:spacing w:line="240" w:lineRule="exact"/>
                          <w:jc w:val="center"/>
                          <w:rPr>
                            <w:color w:val="000000"/>
                          </w:rPr>
                        </w:pPr>
                        <w:r>
                          <w:rPr>
                            <w:rFonts w:ascii="標楷體" w:eastAsia="標楷體" w:hAnsi="標楷體" w:hint="eastAsia"/>
                            <w:color w:val="000000"/>
                          </w:rPr>
                          <w:t>表件</w:t>
                        </w:r>
                        <w:r w:rsidRPr="001A0317">
                          <w:rPr>
                            <w:rFonts w:ascii="標楷體" w:eastAsia="標楷體" w:hAnsi="標楷體" w:hint="eastAsia"/>
                            <w:color w:val="000000"/>
                          </w:rPr>
                          <w:t>、格式、科目、數據是否正確或合理</w:t>
                        </w:r>
                      </w:p>
                    </w:txbxContent>
                  </v:textbox>
                </v:shape>
                <v:line id="直線接點 867" o:spid="_x0000_s1086" style="position:absolute;flip:x y;visibility:visible;mso-wrap-style:square" from="57626,40195" to="57626,45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"/>
                <v:line id="直線接點 868" o:spid="_x0000_s1087" style="position:absolute;flip:x y;visibility:visible;mso-wrap-style:square" from="35909,40195" to="57638,40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">
                  <v:stroke endarrow="block"/>
                </v:line>
                <v:shape id="文字方塊 861" o:spid="_x0000_s1088" type="#_x0000_t202" style="position:absolute;left:52768;top:53530;width:3423;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" filled="f" stroked="f">
                  <v:textbox>
                    <w:txbxContent>
                      <w:p w:rsidR="00C5626A" w:rsidRPr="0015220B" w:rsidRDefault="00C5626A" w:rsidP="00F267FD">
                        <w:pPr>
                          <w:spacing w:line="240" w:lineRule="exact"/>
                          <w:rPr>
                            <w:rFonts w:ascii="標楷體" w:eastAsia="標楷體" w:hAnsi="標楷體"/>
                          </w:rPr>
                        </w:pPr>
                        <w:proofErr w:type="gramStart"/>
                        <w:r>
                          <w:rPr>
                            <w:rFonts w:ascii="標楷體" w:eastAsia="標楷體" w:hAnsi="標楷體" w:hint="eastAsia"/>
                          </w:rPr>
                          <w:t>否</w:t>
                        </w:r>
                        <w:proofErr w:type="gramEnd"/>
                      </w:p>
                    </w:txbxContent>
                  </v:textbox>
                </v:shape>
                <v:line id="直線接點 858" o:spid="_x0000_s1089" style="position:absolute;visibility:visible;mso-wrap-style:square" from="35909,60769" to="35909,63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">
                  <v:stroke endarrow="block"/>
                </v:line>
                <v:line id="直線接點 853" o:spid="_x0000_s1090" style="position:absolute;visibility:visible;mso-wrap-style:square" from="36290,72294" to="36290,74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">
                  <v:stroke endarrow="block"/>
                </v:line>
                <v:shape id="文字方塊 859" o:spid="_x0000_s1091" type="#_x0000_t202" style="position:absolute;left:38195;top:60007;width:3422;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" filled="f" stroked="f">
                  <v:textbox>
                    <w:txbxContent>
                      <w:p w:rsidR="00C5626A" w:rsidRPr="001A0317" w:rsidRDefault="00C5626A" w:rsidP="00F267FD">
                        <w:pPr>
                          <w:spacing w:line="240" w:lineRule="exact"/>
                          <w:rPr>
                            <w:rFonts w:ascii="標楷體" w:eastAsia="標楷體" w:hAnsi="標楷體"/>
                            <w:color w:val="000000"/>
                          </w:rPr>
                        </w:pPr>
                        <w:r w:rsidRPr="001A0317">
                          <w:rPr>
                            <w:rFonts w:ascii="標楷體" w:eastAsia="標楷體" w:hAnsi="標楷體" w:hint="eastAsia"/>
                            <w:color w:val="000000"/>
                          </w:rPr>
                          <w:t>是</w:t>
                        </w:r>
                      </w:p>
                    </w:txbxContent>
                  </v:textbox>
                </v:shape>
                <v:shape id="文字方塊 871" o:spid="_x0000_s1092" type="#_x0000_t202" style="position:absolute;left:19526;top:34099;width:33775;height:5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">
                  <v:textbox>
                    <w:txbxContent>
                      <w:p w:rsidR="00C5626A" w:rsidRPr="001A0317" w:rsidRDefault="00C5626A" w:rsidP="00F267FD">
                        <w:pPr>
                          <w:snapToGrid w:val="0"/>
                          <w:spacing w:line="280" w:lineRule="exact"/>
                          <w:ind w:leftChars="-25" w:left="-60" w:rightChars="-50" w:right="-120"/>
                          <w:jc w:val="center"/>
                          <w:rPr>
                            <w:rFonts w:eastAsia="標楷體"/>
                            <w:color w:val="000000"/>
                          </w:rPr>
                        </w:pPr>
                        <w:r w:rsidRPr="00D925B9">
                          <w:rPr>
                            <w:rFonts w:ascii="標楷體" w:eastAsia="標楷體" w:hAnsi="標楷體" w:hint="eastAsia"/>
                            <w:color w:val="000000"/>
                            <w:spacing w:val="-6"/>
                          </w:rPr>
                          <w:t>依「</w:t>
                        </w:r>
                        <w:proofErr w:type="gramStart"/>
                        <w:r w:rsidRPr="00D925B9">
                          <w:rPr>
                            <w:rFonts w:ascii="標楷體" w:eastAsia="標楷體" w:hAnsi="標楷體" w:hint="eastAsia"/>
                            <w:color w:val="000000"/>
                            <w:spacing w:val="-6"/>
                          </w:rPr>
                          <w:t>臺</w:t>
                        </w:r>
                        <w:proofErr w:type="gramEnd"/>
                        <w:r w:rsidRPr="00D925B9">
                          <w:rPr>
                            <w:rFonts w:ascii="標楷體" w:eastAsia="標楷體" w:hAnsi="標楷體" w:hint="eastAsia"/>
                            <w:color w:val="000000"/>
                            <w:spacing w:val="-6"/>
                          </w:rPr>
                          <w:t>中市地方總決算編製作業手冊」編製單位決算</w:t>
                        </w:r>
                      </w:p>
                      <w:p w:rsidR="00C5626A" w:rsidRPr="001A0317" w:rsidRDefault="00C5626A" w:rsidP="00F267FD">
                        <w:pPr>
                          <w:snapToGrid w:val="0"/>
                          <w:spacing w:line="480" w:lineRule="exact"/>
                          <w:ind w:rightChars="-62" w:right="-149"/>
                          <w:jc w:val="center"/>
                          <w:rPr>
                            <w:rFonts w:eastAsia="標楷體"/>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v:textbox>
                </v:shape>
                <v:line id="直線接點 870" o:spid="_x0000_s1093" style="position:absolute;visibility:visible;mso-wrap-style:square" from="19526,37052" to="53301,37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直線接點 872" o:spid="_x0000_s1094" style="position:absolute;flip:x;visibility:visible;mso-wrap-style:square" from="35718,31813" to="35718,3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">
                  <v:stroke endarrow="block"/>
                </v:line>
                <v:line id="直線接點 875" o:spid="_x0000_s1095" style="position:absolute;flip:y;visibility:visible;mso-wrap-style:square" from="16192,18192" to="19469,18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">
                  <v:stroke dashstyle="1 1"/>
                </v:line>
                <v:rect id="矩形 865" o:spid="_x0000_s1096" style="position:absolute;left:55054;top:45910;width:5042;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">
                  <v:textbox>
                    <w:txbxContent>
                      <w:p w:rsidR="00C5626A" w:rsidRPr="00810D25" w:rsidRDefault="00C5626A" w:rsidP="00F267FD">
                        <w:pPr>
                          <w:spacing w:line="280" w:lineRule="exact"/>
                          <w:rPr>
                            <w:rFonts w:ascii="標楷體" w:eastAsia="標楷體" w:hAnsi="標楷體"/>
                          </w:rPr>
                        </w:pPr>
                        <w:r w:rsidRPr="00810D25">
                          <w:rPr>
                            <w:rFonts w:ascii="標楷體" w:eastAsia="標楷體" w:hAnsi="標楷體" w:hint="eastAsia"/>
                          </w:rPr>
                          <w:t>資料修正</w:t>
                        </w:r>
                      </w:p>
                    </w:txbxContent>
                  </v:textbox>
                </v:rect>
                <v:line id="直線接點 854" o:spid="_x0000_s1097" style="position:absolute;flip:y;visibility:visible;mso-wrap-style:square" from="16192,69246" to="20294,69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">
                  <v:stroke dashstyle="1 1"/>
                </v:line>
                <v:shape id="文字方塊 856" o:spid="_x0000_s1098" type="#_x0000_t202" style="position:absolute;top:58937;width:16129;height:20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">
                  <v:stroke dashstyle="1 1" endcap="round"/>
                  <v:textbox>
                    <w:txbxContent>
                      <w:p w:rsidR="00C5626A" w:rsidRPr="00CB731E" w:rsidRDefault="00C5626A" w:rsidP="00F267FD">
                        <w:pPr>
                          <w:kinsoku w:val="0"/>
                          <w:overflowPunct w:val="0"/>
                          <w:topLinePunct/>
                          <w:spacing w:line="280" w:lineRule="exact"/>
                          <w:jc w:val="both"/>
                          <w:rPr>
                            <w:rFonts w:ascii="標楷體" w:eastAsia="標楷體" w:hAnsi="標楷體"/>
                            <w:color w:val="000000"/>
                          </w:rPr>
                        </w:pPr>
                        <w:r w:rsidRPr="00C45B8F">
                          <w:rPr>
                            <w:rFonts w:ascii="標楷體" w:eastAsia="標楷體" w:hAnsi="標楷體" w:hint="eastAsia"/>
                            <w:color w:val="000000"/>
                          </w:rPr>
                          <w:t>各機關單位決算應於次年2月15日（警察局次年2月20日）前分別送達審計處、財政局、主計處及各該主管機關各1份。機關有所屬機關者，單位決算應由主管機關於規定期限前分別彙送財政局及主計處。</w:t>
                        </w:r>
                      </w:p>
                    </w:txbxContent>
                  </v:textbox>
                </v:shape>
                <v:line id="直線接點 860" o:spid="_x0000_s1099" style="position:absolute;flip:y;visibility:visible;mso-wrap-style:square" from="51816,56673" to="57892,56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"/>
                <v:line id="直線接點 864" o:spid="_x0000_s1100" style="position:absolute;flip:y;visibility:visible;mso-wrap-style:square" from="57912,50958" to="57912,56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">
                  <v:stroke endarrow="block"/>
                </v:line>
              </v:group>
            </w:pict>
          </mc:Fallback>
        </mc:AlternateContent>
      </w:r>
    </w:p>
    <w:p w:rsidR="00F267FD" w:rsidRPr="002502C7" w:rsidRDefault="00F267FD" w:rsidP="00F267FD">
      <w:pPr>
        <w:spacing w:beforeLines="100" w:before="360" w:afterLines="100" w:after="360"/>
        <w:rPr>
          <w:sz w:val="20"/>
          <w:szCs w:val="20"/>
        </w:rPr>
      </w:pPr>
    </w:p>
    <w:p w:rsidR="00F267FD" w:rsidRPr="002502C7" w:rsidRDefault="00F267FD" w:rsidP="00F267FD">
      <w:pPr>
        <w:adjustRightInd w:val="0"/>
        <w:snapToGrid w:val="0"/>
        <w:spacing w:line="0" w:lineRule="atLeast"/>
        <w:rPr>
          <w:sz w:val="20"/>
          <w:szCs w:val="20"/>
        </w:rPr>
      </w:pPr>
    </w:p>
    <w:p w:rsidR="00F267FD" w:rsidRPr="002502C7" w:rsidRDefault="00F267FD" w:rsidP="00F267FD">
      <w:pPr>
        <w:adjustRightInd w:val="0"/>
        <w:snapToGrid w:val="0"/>
        <w:spacing w:line="0" w:lineRule="atLeast"/>
        <w:rPr>
          <w:sz w:val="20"/>
          <w:szCs w:val="20"/>
        </w:rPr>
      </w:pPr>
    </w:p>
    <w:p w:rsidR="00F267FD" w:rsidRPr="002502C7" w:rsidRDefault="00F267FD" w:rsidP="00F267FD">
      <w:pPr>
        <w:adjustRightInd w:val="0"/>
        <w:snapToGrid w:val="0"/>
        <w:spacing w:line="0" w:lineRule="atLeast"/>
        <w:rPr>
          <w:sz w:val="20"/>
          <w:szCs w:val="20"/>
        </w:rPr>
      </w:pPr>
    </w:p>
    <w:p w:rsidR="00F267FD" w:rsidRPr="002502C7" w:rsidRDefault="00F267FD" w:rsidP="00F267FD">
      <w:pPr>
        <w:adjustRightInd w:val="0"/>
        <w:snapToGrid w:val="0"/>
        <w:spacing w:line="0" w:lineRule="atLeast"/>
        <w:rPr>
          <w:sz w:val="20"/>
          <w:szCs w:val="20"/>
        </w:rPr>
      </w:pPr>
    </w:p>
    <w:p w:rsidR="00F267FD" w:rsidRPr="002502C7" w:rsidRDefault="00F267FD" w:rsidP="00F267FD">
      <w:pPr>
        <w:adjustRightInd w:val="0"/>
        <w:snapToGrid w:val="0"/>
        <w:spacing w:line="0" w:lineRule="atLeast"/>
        <w:rPr>
          <w:sz w:val="20"/>
          <w:szCs w:val="20"/>
        </w:rPr>
      </w:pPr>
    </w:p>
    <w:p w:rsidR="00F267FD" w:rsidRPr="002502C7" w:rsidRDefault="00F267FD" w:rsidP="00F267FD">
      <w:pPr>
        <w:adjustRightInd w:val="0"/>
        <w:snapToGrid w:val="0"/>
        <w:spacing w:line="0" w:lineRule="atLeast"/>
        <w:rPr>
          <w:sz w:val="20"/>
          <w:szCs w:val="20"/>
        </w:rPr>
      </w:pPr>
      <w:r w:rsidRPr="002502C7">
        <w:rPr>
          <w:rFonts w:hint="eastAsia"/>
          <w:sz w:val="20"/>
          <w:szCs w:val="20"/>
        </w:rPr>
        <w:t xml:space="preserve"> </w:t>
      </w:r>
    </w:p>
    <w:p w:rsidR="00F267FD" w:rsidRPr="002502C7" w:rsidRDefault="00F267FD" w:rsidP="00F267FD">
      <w:pPr>
        <w:tabs>
          <w:tab w:val="left" w:pos="6660"/>
        </w:tabs>
        <w:adjustRightInd w:val="0"/>
        <w:snapToGrid w:val="0"/>
        <w:spacing w:line="0" w:lineRule="atLeast"/>
        <w:ind w:firstLineChars="1650" w:firstLine="3960"/>
        <w:rPr>
          <w:rFonts w:eastAsia="標楷體"/>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ind w:firstLineChars="2790" w:firstLine="5580"/>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rPr>
          <w:sz w:val="20"/>
          <w:szCs w:val="20"/>
        </w:rPr>
      </w:pPr>
      <w:r w:rsidRPr="002502C7">
        <w:rPr>
          <w:rFonts w:hint="eastAsia"/>
          <w:sz w:val="20"/>
          <w:szCs w:val="20"/>
        </w:rPr>
        <w:t xml:space="preserve">  </w:t>
      </w: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240" w:lineRule="exact"/>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6660"/>
        </w:tabs>
        <w:adjustRightInd w:val="0"/>
        <w:snapToGrid w:val="0"/>
        <w:spacing w:line="0" w:lineRule="atLeast"/>
        <w:rPr>
          <w:sz w:val="20"/>
          <w:szCs w:val="20"/>
        </w:rPr>
      </w:pPr>
    </w:p>
    <w:p w:rsidR="00F267FD" w:rsidRPr="002502C7" w:rsidRDefault="00F267FD" w:rsidP="00F267FD">
      <w:pPr>
        <w:tabs>
          <w:tab w:val="left" w:pos="5220"/>
        </w:tabs>
        <w:adjustRightInd w:val="0"/>
        <w:snapToGrid w:val="0"/>
        <w:spacing w:line="0" w:lineRule="atLeast"/>
        <w:rPr>
          <w:sz w:val="20"/>
          <w:szCs w:val="20"/>
        </w:rPr>
      </w:pPr>
    </w:p>
    <w:p w:rsidR="00F267FD" w:rsidRPr="002502C7" w:rsidRDefault="00F267FD" w:rsidP="00F267FD">
      <w:pPr>
        <w:tabs>
          <w:tab w:val="left" w:pos="5220"/>
        </w:tabs>
        <w:adjustRightInd w:val="0"/>
        <w:snapToGrid w:val="0"/>
        <w:spacing w:line="0" w:lineRule="atLeast"/>
        <w:rPr>
          <w:sz w:val="20"/>
          <w:szCs w:val="20"/>
        </w:rPr>
      </w:pPr>
      <w:r w:rsidRPr="002502C7">
        <w:rPr>
          <w:sz w:val="20"/>
          <w:szCs w:val="20"/>
        </w:rPr>
        <w:br w:type="page"/>
      </w:r>
    </w:p>
    <w:p w:rsidR="00F267FD" w:rsidRPr="002502C7" w:rsidRDefault="00F267FD" w:rsidP="00F267FD">
      <w:pPr>
        <w:widowControl/>
        <w:spacing w:line="440" w:lineRule="exact"/>
        <w:ind w:leftChars="75" w:left="718" w:hangingChars="192" w:hanging="538"/>
        <w:jc w:val="center"/>
        <w:rPr>
          <w:rFonts w:ascii="標楷體" w:eastAsia="標楷體" w:hAnsi="標楷體" w:cs="新細明體"/>
          <w:b/>
          <w:sz w:val="28"/>
          <w:szCs w:val="28"/>
        </w:rPr>
      </w:pPr>
      <w:r w:rsidRPr="002502C7">
        <w:rPr>
          <w:rFonts w:ascii="標楷體" w:eastAsia="標楷體" w:hAnsi="標楷體" w:cs="新細明體" w:hint="eastAsia"/>
          <w:b/>
          <w:sz w:val="28"/>
          <w:szCs w:val="28"/>
        </w:rPr>
        <w:lastRenderedPageBreak/>
        <w:t>(機關名稱)控制作業自行評估表</w:t>
      </w:r>
    </w:p>
    <w:p w:rsidR="00F267FD" w:rsidRPr="002502C7" w:rsidRDefault="00F267FD" w:rsidP="00F267FD">
      <w:pPr>
        <w:widowControl/>
        <w:spacing w:line="360" w:lineRule="exact"/>
        <w:ind w:leftChars="75" w:left="641" w:hangingChars="192" w:hanging="461"/>
        <w:jc w:val="center"/>
        <w:rPr>
          <w:rFonts w:ascii="標楷體" w:eastAsia="標楷體" w:hAnsi="標楷體" w:cs="新細明體"/>
          <w:b/>
          <w:sz w:val="28"/>
          <w:szCs w:val="28"/>
        </w:rPr>
      </w:pPr>
      <w:r w:rsidRPr="002502C7">
        <w:rPr>
          <w:rFonts w:ascii="標楷體" w:eastAsia="標楷體" w:hAnsi="標楷體" w:cs="新細明體" w:hint="eastAsia"/>
          <w:b/>
          <w:bCs/>
          <w:kern w:val="0"/>
        </w:rPr>
        <w:t>○○</w:t>
      </w:r>
      <w:r w:rsidRPr="002502C7">
        <w:rPr>
          <w:rFonts w:ascii="標楷體" w:eastAsia="標楷體" w:hAnsi="標楷體" w:cs="新細明體" w:hint="eastAsia"/>
          <w:b/>
        </w:rPr>
        <w:t>年度</w:t>
      </w:r>
    </w:p>
    <w:p w:rsidR="00F267FD" w:rsidRPr="002502C7" w:rsidRDefault="00F267FD" w:rsidP="00F267FD">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評估單位：</w:t>
      </w:r>
      <w:r w:rsidRPr="002502C7">
        <w:rPr>
          <w:rFonts w:ascii="標楷體" w:eastAsia="標楷體" w:hAnsi="標楷體" w:cs="新細明體" w:hint="eastAsia"/>
          <w:sz w:val="26"/>
          <w:szCs w:val="26"/>
        </w:rPr>
        <w:t>會計單位</w:t>
      </w:r>
    </w:p>
    <w:p w:rsidR="00F267FD" w:rsidRPr="002502C7" w:rsidRDefault="00F267FD" w:rsidP="00F267FD">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作業類別(項目)：</w:t>
      </w:r>
      <w:r w:rsidRPr="002502C7">
        <w:rPr>
          <w:rFonts w:ascii="標楷體" w:eastAsia="標楷體" w:hAnsi="標楷體" w:cs="新細明體" w:hint="eastAsia"/>
          <w:sz w:val="26"/>
          <w:szCs w:val="26"/>
        </w:rPr>
        <w:t>單位決算之編製作業</w:t>
      </w:r>
    </w:p>
    <w:p w:rsidR="00F267FD" w:rsidRPr="002502C7" w:rsidRDefault="00F267FD" w:rsidP="00F267FD">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bCs/>
          <w:kern w:val="0"/>
        </w:rPr>
        <w:t>評估期間：○○年○○月○○日至○○年○○月○○日</w:t>
      </w:r>
    </w:p>
    <w:p w:rsidR="00F267FD" w:rsidRPr="002502C7" w:rsidRDefault="00F267FD" w:rsidP="00F267FD">
      <w:pPr>
        <w:widowControl/>
        <w:spacing w:line="360" w:lineRule="exact"/>
        <w:ind w:leftChars="75" w:left="641" w:right="120" w:hangingChars="192" w:hanging="461"/>
        <w:jc w:val="right"/>
        <w:rPr>
          <w:rFonts w:ascii="標楷體" w:eastAsia="標楷體" w:hAnsi="標楷體" w:cs="新細明體"/>
          <w:sz w:val="26"/>
          <w:szCs w:val="26"/>
        </w:rPr>
      </w:pPr>
      <w:r w:rsidRPr="002502C7">
        <w:rPr>
          <w:rFonts w:ascii="標楷體" w:eastAsia="標楷體" w:hAnsi="標楷體" w:cs="新細明體" w:hint="eastAsia"/>
        </w:rPr>
        <w:tab/>
        <w:t>評估日期：   年  月  日</w:t>
      </w:r>
    </w:p>
    <w:tbl>
      <w:tblPr>
        <w:tblW w:w="1008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2502C7" w:rsidRPr="002502C7" w:rsidTr="009F333A">
        <w:trPr>
          <w:trHeight w:val="663"/>
        </w:trPr>
        <w:tc>
          <w:tcPr>
            <w:tcW w:w="3600" w:type="dxa"/>
            <w:vMerge w:val="restart"/>
            <w:tcBorders>
              <w:bottom w:val="single" w:sz="8" w:space="0" w:color="auto"/>
              <w:right w:val="single" w:sz="8" w:space="0" w:color="auto"/>
            </w:tcBorders>
            <w:vAlign w:val="center"/>
          </w:tcPr>
          <w:p w:rsidR="00F267FD" w:rsidRPr="002502C7" w:rsidRDefault="00F267FD" w:rsidP="009F333A">
            <w:pPr>
              <w:widowControl/>
              <w:spacing w:line="440" w:lineRule="exact"/>
              <w:jc w:val="center"/>
              <w:rPr>
                <w:rFonts w:ascii="標楷體" w:eastAsia="標楷體" w:hAnsi="標楷體" w:cs="新細明體"/>
                <w:sz w:val="26"/>
                <w:szCs w:val="26"/>
              </w:rPr>
            </w:pPr>
            <w:r w:rsidRPr="002502C7">
              <w:rPr>
                <w:rFonts w:ascii="標楷體" w:eastAsia="標楷體" w:hAnsi="標楷體" w:cs="新細明體" w:hint="eastAsia"/>
                <w:sz w:val="26"/>
                <w:szCs w:val="26"/>
              </w:rPr>
              <w:t>控制重點</w:t>
            </w:r>
          </w:p>
        </w:tc>
        <w:tc>
          <w:tcPr>
            <w:tcW w:w="4860" w:type="dxa"/>
            <w:gridSpan w:val="5"/>
            <w:tcBorders>
              <w:left w:val="single" w:sz="8" w:space="0" w:color="auto"/>
              <w:bottom w:val="single" w:sz="8" w:space="0" w:color="auto"/>
              <w:right w:val="single" w:sz="8" w:space="0" w:color="auto"/>
            </w:tcBorders>
            <w:vAlign w:val="center"/>
          </w:tcPr>
          <w:p w:rsidR="00F267FD" w:rsidRPr="002502C7" w:rsidRDefault="00F267FD" w:rsidP="009F333A">
            <w:pPr>
              <w:widowControl/>
              <w:spacing w:line="440" w:lineRule="exact"/>
              <w:jc w:val="center"/>
              <w:rPr>
                <w:rFonts w:ascii="標楷體" w:eastAsia="標楷體" w:hAnsi="標楷體" w:cs="新細明體"/>
                <w:sz w:val="26"/>
                <w:szCs w:val="26"/>
              </w:rPr>
            </w:pPr>
            <w:r w:rsidRPr="002502C7">
              <w:rPr>
                <w:rFonts w:ascii="標楷體" w:eastAsia="標楷體" w:hAnsi="標楷體" w:cs="新細明體" w:hint="eastAsia"/>
                <w:sz w:val="26"/>
                <w:szCs w:val="26"/>
              </w:rPr>
              <w:t>評估情形</w:t>
            </w:r>
          </w:p>
        </w:tc>
        <w:tc>
          <w:tcPr>
            <w:tcW w:w="1620" w:type="dxa"/>
            <w:vMerge w:val="restart"/>
            <w:tcBorders>
              <w:left w:val="single" w:sz="8" w:space="0" w:color="auto"/>
              <w:bottom w:val="single" w:sz="8" w:space="0" w:color="auto"/>
            </w:tcBorders>
            <w:vAlign w:val="center"/>
          </w:tcPr>
          <w:p w:rsidR="00F267FD" w:rsidRPr="002502C7" w:rsidRDefault="00F267FD" w:rsidP="009F333A">
            <w:pPr>
              <w:widowControl/>
              <w:spacing w:line="440" w:lineRule="exact"/>
              <w:jc w:val="center"/>
              <w:rPr>
                <w:rFonts w:ascii="標楷體" w:eastAsia="標楷體" w:hAnsi="標楷體" w:cs="新細明體"/>
                <w:sz w:val="26"/>
                <w:szCs w:val="26"/>
              </w:rPr>
            </w:pPr>
            <w:r w:rsidRPr="002502C7">
              <w:rPr>
                <w:rFonts w:ascii="標楷體" w:eastAsia="標楷體" w:hAnsi="標楷體" w:cs="新細明體" w:hint="eastAsia"/>
                <w:sz w:val="26"/>
                <w:szCs w:val="26"/>
              </w:rPr>
              <w:t>改善措施</w:t>
            </w:r>
          </w:p>
        </w:tc>
      </w:tr>
      <w:tr w:rsidR="002502C7" w:rsidRPr="002502C7" w:rsidTr="009F333A">
        <w:trPr>
          <w:trHeight w:val="669"/>
        </w:trPr>
        <w:tc>
          <w:tcPr>
            <w:tcW w:w="3600" w:type="dxa"/>
            <w:vMerge/>
            <w:tcBorders>
              <w:top w:val="single" w:sz="8" w:space="0" w:color="auto"/>
              <w:bottom w:val="single" w:sz="8" w:space="0" w:color="auto"/>
              <w:right w:val="single" w:sz="8" w:space="0" w:color="auto"/>
            </w:tcBorders>
          </w:tcPr>
          <w:p w:rsidR="00F267FD" w:rsidRPr="002502C7" w:rsidRDefault="00F267FD" w:rsidP="009F333A">
            <w:pPr>
              <w:widowControl/>
              <w:spacing w:line="440" w:lineRule="exact"/>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落實</w:t>
            </w: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未落實</w:t>
            </w:r>
          </w:p>
        </w:tc>
        <w:tc>
          <w:tcPr>
            <w:tcW w:w="1008"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440" w:lineRule="exact"/>
              <w:jc w:val="center"/>
              <w:rPr>
                <w:rFonts w:ascii="標楷體" w:eastAsia="標楷體" w:hAnsi="標楷體" w:cs="新細明體"/>
                <w:sz w:val="26"/>
                <w:szCs w:val="26"/>
              </w:rPr>
            </w:pPr>
            <w:r w:rsidRPr="002502C7">
              <w:rPr>
                <w:rFonts w:ascii="標楷體" w:eastAsia="標楷體" w:hAnsi="標楷體" w:cs="新細明體" w:hint="eastAsia"/>
                <w:sz w:val="26"/>
                <w:szCs w:val="26"/>
              </w:rPr>
              <w:t>未</w:t>
            </w:r>
            <w:r w:rsidRPr="002502C7">
              <w:rPr>
                <w:rFonts w:ascii="標楷體" w:eastAsia="標楷體" w:hAnsi="標楷體" w:cs="新細明體"/>
                <w:sz w:val="26"/>
                <w:szCs w:val="26"/>
              </w:rPr>
              <w:t>發生</w:t>
            </w:r>
          </w:p>
        </w:tc>
        <w:tc>
          <w:tcPr>
            <w:tcW w:w="1013"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440" w:lineRule="exact"/>
              <w:jc w:val="center"/>
              <w:rPr>
                <w:rFonts w:ascii="標楷體" w:eastAsia="標楷體" w:hAnsi="標楷體" w:cs="新細明體"/>
                <w:sz w:val="26"/>
                <w:szCs w:val="26"/>
              </w:rPr>
            </w:pPr>
            <w:r w:rsidRPr="002502C7">
              <w:rPr>
                <w:rFonts w:ascii="標楷體" w:eastAsia="標楷體" w:hAnsi="標楷體" w:cs="新細明體" w:hint="eastAsia"/>
                <w:sz w:val="26"/>
                <w:szCs w:val="26"/>
              </w:rPr>
              <w:t>不</w:t>
            </w:r>
            <w:r w:rsidRPr="002502C7">
              <w:rPr>
                <w:rFonts w:ascii="標楷體" w:eastAsia="標楷體" w:hAnsi="標楷體" w:cs="新細明體"/>
                <w:sz w:val="26"/>
                <w:szCs w:val="26"/>
              </w:rPr>
              <w:t>適用</w:t>
            </w:r>
          </w:p>
        </w:tc>
        <w:tc>
          <w:tcPr>
            <w:tcW w:w="1620" w:type="dxa"/>
            <w:vMerge/>
            <w:tcBorders>
              <w:top w:val="single" w:sz="8" w:space="0" w:color="auto"/>
              <w:left w:val="single" w:sz="8" w:space="0" w:color="auto"/>
              <w:bottom w:val="single" w:sz="8" w:space="0" w:color="auto"/>
            </w:tcBorders>
          </w:tcPr>
          <w:p w:rsidR="00F267FD" w:rsidRPr="002502C7" w:rsidRDefault="00F267FD" w:rsidP="009F333A">
            <w:pPr>
              <w:widowControl/>
              <w:spacing w:line="440" w:lineRule="exact"/>
              <w:rPr>
                <w:rFonts w:ascii="標楷體" w:eastAsia="標楷體" w:hAnsi="標楷體" w:cs="新細明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tcPr>
          <w:p w:rsidR="00F267FD" w:rsidRPr="002502C7" w:rsidRDefault="00F267FD" w:rsidP="009F333A">
            <w:pPr>
              <w:tabs>
                <w:tab w:val="left" w:pos="6480"/>
              </w:tabs>
              <w:snapToGrid w:val="0"/>
              <w:spacing w:line="320" w:lineRule="atLeast"/>
              <w:ind w:left="480" w:hangingChars="200" w:hanging="480"/>
              <w:jc w:val="both"/>
              <w:rPr>
                <w:rFonts w:ascii="標楷體" w:eastAsia="標楷體" w:hAnsi="標楷體"/>
                <w:szCs w:val="26"/>
              </w:rPr>
            </w:pPr>
            <w:r w:rsidRPr="002502C7">
              <w:rPr>
                <w:rFonts w:ascii="標楷體" w:eastAsia="標楷體" w:hAnsi="標楷體" w:cs="新細明體" w:hint="eastAsia"/>
                <w:kern w:val="0"/>
                <w:szCs w:val="28"/>
              </w:rPr>
              <w:t>一、檢查單位決算所列預算數</w:t>
            </w:r>
            <w:r w:rsidRPr="002502C7">
              <w:rPr>
                <w:rFonts w:ascii="標楷體" w:eastAsia="標楷體" w:hAnsi="標楷體" w:hint="eastAsia"/>
                <w:snapToGrid w:val="0"/>
                <w:szCs w:val="28"/>
              </w:rPr>
              <w:t>（</w:t>
            </w:r>
            <w:r w:rsidRPr="002502C7">
              <w:rPr>
                <w:rFonts w:ascii="標楷體" w:eastAsia="標楷體" w:hAnsi="標楷體"/>
                <w:snapToGrid w:val="0"/>
                <w:szCs w:val="28"/>
              </w:rPr>
              <w:br/>
            </w:r>
            <w:r w:rsidRPr="002502C7">
              <w:rPr>
                <w:rFonts w:ascii="標楷體" w:eastAsia="標楷體" w:hAnsi="標楷體" w:hint="eastAsia"/>
                <w:snapToGrid w:val="0"/>
                <w:szCs w:val="28"/>
              </w:rPr>
              <w:t>含本年度預算數、追加減預算數、動支第一、二預備金、災害準備金及經費流用等）、以前年度轉入數</w:t>
            </w:r>
            <w:r w:rsidRPr="002502C7">
              <w:rPr>
                <w:rFonts w:ascii="標楷體" w:eastAsia="標楷體" w:hAnsi="標楷體" w:cs="新細明體" w:hint="eastAsia"/>
                <w:kern w:val="0"/>
                <w:szCs w:val="28"/>
              </w:rPr>
              <w:t>是否</w:t>
            </w:r>
            <w:r w:rsidRPr="002502C7">
              <w:rPr>
                <w:rFonts w:ascii="標楷體" w:eastAsia="標楷體" w:hAnsi="標楷體" w:hint="eastAsia"/>
                <w:snapToGrid w:val="0"/>
                <w:szCs w:val="28"/>
              </w:rPr>
              <w:t>與法定預算數、核准文件及審計處審定數額相符。</w:t>
            </w: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r>
      <w:tr w:rsidR="002502C7" w:rsidRPr="002502C7" w:rsidTr="009F333A">
        <w:trPr>
          <w:trHeight w:val="48"/>
        </w:trPr>
        <w:tc>
          <w:tcPr>
            <w:tcW w:w="3600" w:type="dxa"/>
            <w:tcBorders>
              <w:top w:val="single" w:sz="8" w:space="0" w:color="auto"/>
              <w:bottom w:val="single" w:sz="8" w:space="0" w:color="auto"/>
              <w:right w:val="single" w:sz="8" w:space="0" w:color="auto"/>
            </w:tcBorders>
          </w:tcPr>
          <w:p w:rsidR="00F267FD" w:rsidRPr="002502C7" w:rsidRDefault="00F267FD" w:rsidP="009F333A">
            <w:pPr>
              <w:tabs>
                <w:tab w:val="left" w:pos="6480"/>
              </w:tabs>
              <w:snapToGrid w:val="0"/>
              <w:spacing w:line="320" w:lineRule="atLeast"/>
              <w:ind w:left="480" w:hangingChars="200" w:hanging="480"/>
              <w:jc w:val="both"/>
              <w:rPr>
                <w:rFonts w:ascii="標楷體" w:eastAsia="標楷體" w:hAnsi="標楷體"/>
                <w:szCs w:val="26"/>
              </w:rPr>
            </w:pPr>
            <w:r w:rsidRPr="002502C7">
              <w:rPr>
                <w:rFonts w:ascii="標楷體" w:eastAsia="標楷體" w:hAnsi="標楷體" w:cs="新細明體" w:hint="eastAsia"/>
                <w:kern w:val="0"/>
                <w:szCs w:val="28"/>
              </w:rPr>
              <w:t>二、單位決算所列</w:t>
            </w:r>
            <w:r w:rsidRPr="002502C7">
              <w:rPr>
                <w:rFonts w:ascii="標楷體" w:eastAsia="標楷體" w:hAnsi="標楷體" w:cs="新細明體"/>
                <w:kern w:val="0"/>
                <w:szCs w:val="28"/>
              </w:rPr>
              <w:t>數字</w:t>
            </w:r>
            <w:r w:rsidRPr="002502C7">
              <w:rPr>
                <w:rFonts w:ascii="標楷體" w:eastAsia="標楷體" w:hAnsi="標楷體" w:cs="新細明體" w:hint="eastAsia"/>
                <w:kern w:val="0"/>
                <w:szCs w:val="28"/>
              </w:rPr>
              <w:t>之計算是否</w:t>
            </w:r>
            <w:r w:rsidRPr="002502C7">
              <w:rPr>
                <w:rFonts w:ascii="標楷體" w:eastAsia="標楷體" w:hAnsi="標楷體" w:cs="新細明體"/>
                <w:kern w:val="0"/>
                <w:szCs w:val="28"/>
              </w:rPr>
              <w:t>正確</w:t>
            </w:r>
            <w:r w:rsidRPr="002502C7">
              <w:rPr>
                <w:rFonts w:ascii="標楷體" w:eastAsia="標楷體" w:hAnsi="標楷體" w:cs="新細明體" w:hint="eastAsia"/>
                <w:kern w:val="0"/>
                <w:szCs w:val="28"/>
              </w:rPr>
              <w:t>。</w:t>
            </w: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r>
      <w:tr w:rsidR="002502C7" w:rsidRPr="002502C7" w:rsidTr="009F333A">
        <w:trPr>
          <w:trHeight w:val="243"/>
        </w:trPr>
        <w:tc>
          <w:tcPr>
            <w:tcW w:w="3600" w:type="dxa"/>
            <w:tcBorders>
              <w:top w:val="single" w:sz="8" w:space="0" w:color="auto"/>
              <w:bottom w:val="single" w:sz="8" w:space="0" w:color="auto"/>
              <w:right w:val="single" w:sz="8" w:space="0" w:color="auto"/>
            </w:tcBorders>
          </w:tcPr>
          <w:p w:rsidR="00F267FD" w:rsidRPr="002502C7" w:rsidRDefault="00F267FD" w:rsidP="009F333A">
            <w:pPr>
              <w:tabs>
                <w:tab w:val="left" w:pos="6480"/>
              </w:tabs>
              <w:snapToGrid w:val="0"/>
              <w:spacing w:line="320" w:lineRule="atLeast"/>
              <w:ind w:left="480" w:hangingChars="200" w:hanging="480"/>
              <w:jc w:val="both"/>
              <w:rPr>
                <w:rFonts w:ascii="標楷體" w:eastAsia="標楷體" w:hAnsi="標楷體"/>
                <w:szCs w:val="26"/>
              </w:rPr>
            </w:pPr>
            <w:r w:rsidRPr="002502C7">
              <w:rPr>
                <w:rFonts w:ascii="標楷體" w:eastAsia="標楷體" w:hAnsi="標楷體" w:cs="新細明體" w:hint="eastAsia"/>
                <w:kern w:val="0"/>
                <w:szCs w:val="28"/>
              </w:rPr>
              <w:t>三、單位決算所編各表單之說明是否充分、完整表達。</w:t>
            </w: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r>
      <w:tr w:rsidR="002502C7" w:rsidRPr="002502C7" w:rsidTr="009F333A">
        <w:trPr>
          <w:trHeight w:val="720"/>
        </w:trPr>
        <w:tc>
          <w:tcPr>
            <w:tcW w:w="3600" w:type="dxa"/>
            <w:tcBorders>
              <w:top w:val="single" w:sz="8" w:space="0" w:color="auto"/>
              <w:bottom w:val="single" w:sz="8" w:space="0" w:color="auto"/>
              <w:right w:val="single" w:sz="8" w:space="0" w:color="auto"/>
            </w:tcBorders>
          </w:tcPr>
          <w:p w:rsidR="00F267FD" w:rsidRPr="002502C7" w:rsidRDefault="00F267FD" w:rsidP="009F333A">
            <w:pPr>
              <w:tabs>
                <w:tab w:val="left" w:pos="6480"/>
              </w:tabs>
              <w:snapToGrid w:val="0"/>
              <w:spacing w:line="320" w:lineRule="atLeast"/>
              <w:ind w:left="480" w:hangingChars="200" w:hanging="480"/>
              <w:jc w:val="both"/>
              <w:rPr>
                <w:rFonts w:ascii="標楷體" w:eastAsia="標楷體" w:hAnsi="標楷體"/>
                <w:szCs w:val="26"/>
              </w:rPr>
            </w:pPr>
            <w:r w:rsidRPr="002502C7">
              <w:rPr>
                <w:rFonts w:ascii="標楷體" w:eastAsia="標楷體" w:hAnsi="標楷體" w:cs="新細明體" w:hint="eastAsia"/>
                <w:kern w:val="0"/>
                <w:szCs w:val="28"/>
              </w:rPr>
              <w:t>四、單位決算</w:t>
            </w:r>
            <w:r w:rsidRPr="002502C7">
              <w:rPr>
                <w:rFonts w:ascii="標楷體" w:eastAsia="標楷體" w:hAnsi="標楷體" w:hint="eastAsia"/>
                <w:snapToGrid w:val="0"/>
                <w:szCs w:val="28"/>
              </w:rPr>
              <w:t>相關書表格式</w:t>
            </w:r>
            <w:r w:rsidRPr="002502C7">
              <w:rPr>
                <w:rFonts w:ascii="標楷體" w:eastAsia="標楷體" w:hAnsi="標楷體" w:cs="新細明體" w:hint="eastAsia"/>
                <w:kern w:val="0"/>
                <w:szCs w:val="28"/>
              </w:rPr>
              <w:t>是否</w:t>
            </w:r>
            <w:r w:rsidRPr="002502C7">
              <w:rPr>
                <w:rFonts w:ascii="標楷體" w:eastAsia="標楷體" w:hAnsi="標楷體" w:hint="eastAsia"/>
                <w:snapToGrid w:val="0"/>
                <w:szCs w:val="28"/>
              </w:rPr>
              <w:t>與規定相符、齊全。</w:t>
            </w: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r>
      <w:tr w:rsidR="002502C7" w:rsidRPr="002502C7" w:rsidTr="009F333A">
        <w:trPr>
          <w:trHeight w:val="323"/>
        </w:trPr>
        <w:tc>
          <w:tcPr>
            <w:tcW w:w="3600" w:type="dxa"/>
            <w:tcBorders>
              <w:top w:val="single" w:sz="8" w:space="0" w:color="auto"/>
              <w:bottom w:val="single" w:sz="8" w:space="0" w:color="auto"/>
              <w:right w:val="single" w:sz="8" w:space="0" w:color="auto"/>
            </w:tcBorders>
          </w:tcPr>
          <w:p w:rsidR="00F267FD" w:rsidRPr="002502C7" w:rsidRDefault="00F267FD" w:rsidP="009F333A">
            <w:pPr>
              <w:tabs>
                <w:tab w:val="left" w:pos="6480"/>
              </w:tabs>
              <w:snapToGrid w:val="0"/>
              <w:spacing w:line="320" w:lineRule="atLeast"/>
              <w:ind w:left="480" w:hangingChars="200" w:hanging="480"/>
              <w:jc w:val="both"/>
              <w:rPr>
                <w:rFonts w:ascii="標楷體" w:eastAsia="標楷體" w:hAnsi="標楷體"/>
                <w:szCs w:val="26"/>
              </w:rPr>
            </w:pPr>
            <w:r w:rsidRPr="002502C7">
              <w:rPr>
                <w:rFonts w:ascii="標楷體" w:eastAsia="標楷體" w:hAnsi="標楷體" w:cs="新細明體" w:hint="eastAsia"/>
                <w:kern w:val="0"/>
                <w:szCs w:val="28"/>
              </w:rPr>
              <w:t>五、單位決算</w:t>
            </w:r>
            <w:r w:rsidRPr="002502C7">
              <w:rPr>
                <w:rFonts w:ascii="標楷體" w:eastAsia="標楷體" w:hAnsi="標楷體" w:hint="eastAsia"/>
                <w:snapToGrid w:val="0"/>
                <w:szCs w:val="28"/>
              </w:rPr>
              <w:t>各書表互有關聯部分，</w:t>
            </w:r>
            <w:r w:rsidRPr="002502C7">
              <w:rPr>
                <w:rFonts w:ascii="標楷體" w:eastAsia="標楷體" w:hAnsi="標楷體" w:cs="新細明體" w:hint="eastAsia"/>
                <w:kern w:val="0"/>
                <w:szCs w:val="28"/>
              </w:rPr>
              <w:t>是否</w:t>
            </w:r>
            <w:r w:rsidRPr="002502C7">
              <w:rPr>
                <w:rFonts w:ascii="標楷體" w:eastAsia="標楷體" w:hAnsi="標楷體" w:hint="eastAsia"/>
                <w:snapToGrid w:val="0"/>
                <w:szCs w:val="28"/>
              </w:rPr>
              <w:t>確實勾稽。</w:t>
            </w: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r>
      <w:tr w:rsidR="002502C7" w:rsidRPr="002502C7" w:rsidTr="009F333A">
        <w:trPr>
          <w:trHeight w:val="219"/>
        </w:trPr>
        <w:tc>
          <w:tcPr>
            <w:tcW w:w="3600" w:type="dxa"/>
            <w:tcBorders>
              <w:top w:val="single" w:sz="8" w:space="0" w:color="auto"/>
              <w:bottom w:val="single" w:sz="8" w:space="0" w:color="auto"/>
              <w:right w:val="single" w:sz="8" w:space="0" w:color="auto"/>
            </w:tcBorders>
          </w:tcPr>
          <w:p w:rsidR="00F267FD" w:rsidRPr="002502C7" w:rsidRDefault="00F267FD" w:rsidP="009F333A">
            <w:pPr>
              <w:tabs>
                <w:tab w:val="left" w:pos="6480"/>
              </w:tabs>
              <w:snapToGrid w:val="0"/>
              <w:spacing w:line="320" w:lineRule="atLeast"/>
              <w:ind w:left="480" w:hangingChars="200" w:hanging="480"/>
              <w:jc w:val="both"/>
              <w:rPr>
                <w:rFonts w:ascii="標楷體" w:eastAsia="標楷體" w:hAnsi="標楷體"/>
                <w:szCs w:val="26"/>
              </w:rPr>
            </w:pPr>
            <w:r w:rsidRPr="002502C7">
              <w:rPr>
                <w:rFonts w:ascii="標楷體" w:eastAsia="標楷體" w:hAnsi="標楷體" w:hint="eastAsia"/>
                <w:snapToGrid w:val="0"/>
                <w:szCs w:val="28"/>
              </w:rPr>
              <w:t>六、</w:t>
            </w:r>
            <w:r w:rsidRPr="002502C7">
              <w:rPr>
                <w:rFonts w:ascii="標楷體" w:eastAsia="標楷體" w:hAnsi="標楷體" w:cs="新細明體" w:hint="eastAsia"/>
                <w:kern w:val="0"/>
                <w:szCs w:val="28"/>
              </w:rPr>
              <w:t>單位決算之編</w:t>
            </w:r>
            <w:r w:rsidRPr="002502C7">
              <w:rPr>
                <w:rFonts w:ascii="標楷體" w:eastAsia="標楷體" w:hAnsi="標楷體" w:cs="新細明體"/>
                <w:kern w:val="0"/>
                <w:szCs w:val="28"/>
              </w:rPr>
              <w:t>送期限</w:t>
            </w:r>
            <w:r w:rsidRPr="002502C7">
              <w:rPr>
                <w:rFonts w:ascii="標楷體" w:eastAsia="標楷體" w:hAnsi="標楷體" w:cs="新細明體" w:hint="eastAsia"/>
                <w:kern w:val="0"/>
                <w:szCs w:val="28"/>
              </w:rPr>
              <w:t>及對象，是否符合規定。</w:t>
            </w: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r>
      <w:tr w:rsidR="002502C7" w:rsidRPr="002502C7" w:rsidTr="009F333A">
        <w:trPr>
          <w:trHeight w:val="129"/>
        </w:trPr>
        <w:tc>
          <w:tcPr>
            <w:tcW w:w="3600" w:type="dxa"/>
            <w:tcBorders>
              <w:top w:val="single" w:sz="8" w:space="0" w:color="auto"/>
              <w:bottom w:val="single" w:sz="8" w:space="0" w:color="auto"/>
              <w:right w:val="single" w:sz="8" w:space="0" w:color="auto"/>
            </w:tcBorders>
          </w:tcPr>
          <w:p w:rsidR="00F267FD" w:rsidRPr="002502C7" w:rsidRDefault="00F267FD" w:rsidP="009F333A">
            <w:pPr>
              <w:tabs>
                <w:tab w:val="left" w:pos="6480"/>
              </w:tabs>
              <w:snapToGrid w:val="0"/>
              <w:spacing w:line="320" w:lineRule="atLeast"/>
              <w:ind w:left="480" w:hangingChars="200" w:hanging="480"/>
              <w:jc w:val="both"/>
              <w:rPr>
                <w:rFonts w:ascii="標楷體" w:eastAsia="標楷體" w:hAnsi="標楷體"/>
                <w:b/>
                <w:szCs w:val="26"/>
              </w:rPr>
            </w:pPr>
            <w:r w:rsidRPr="002502C7">
              <w:rPr>
                <w:rFonts w:ascii="標楷體" w:eastAsia="標楷體" w:hAnsi="標楷體" w:cs="新細明體" w:hint="eastAsia"/>
                <w:kern w:val="0"/>
                <w:szCs w:val="28"/>
              </w:rPr>
              <w:t>七、單位決算資料是否傳送至各該主管機關及主計處。</w:t>
            </w: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p>
        </w:tc>
      </w:tr>
      <w:tr w:rsidR="002502C7" w:rsidRPr="002502C7" w:rsidTr="009F333A">
        <w:trPr>
          <w:trHeight w:val="868"/>
        </w:trPr>
        <w:tc>
          <w:tcPr>
            <w:tcW w:w="10080" w:type="dxa"/>
            <w:gridSpan w:val="7"/>
            <w:tcBorders>
              <w:top w:val="single" w:sz="8" w:space="0" w:color="auto"/>
            </w:tcBorders>
            <w:vAlign w:val="center"/>
          </w:tcPr>
          <w:p w:rsidR="00F267FD" w:rsidRPr="002502C7" w:rsidRDefault="00F267FD" w:rsidP="009F333A">
            <w:pPr>
              <w:widowControl/>
              <w:spacing w:line="320" w:lineRule="exact"/>
              <w:jc w:val="both"/>
              <w:rPr>
                <w:rFonts w:ascii="標楷體" w:eastAsia="標楷體" w:hAnsi="標楷體" w:cs="新細明體"/>
                <w:sz w:val="26"/>
                <w:szCs w:val="26"/>
              </w:rPr>
            </w:pPr>
            <w:r w:rsidRPr="002502C7">
              <w:rPr>
                <w:rFonts w:ascii="標楷體" w:eastAsia="標楷體" w:hAnsi="標楷體" w:cs="新細明體" w:hint="eastAsia"/>
                <w:kern w:val="0"/>
                <w:sz w:val="26"/>
                <w:szCs w:val="26"/>
              </w:rPr>
              <w:t>填表人：</w:t>
            </w:r>
            <w:r w:rsidRPr="002502C7">
              <w:rPr>
                <w:rFonts w:ascii="標楷體" w:eastAsia="標楷體" w:hAnsi="標楷體" w:cs="新細明體"/>
                <w:kern w:val="0"/>
                <w:sz w:val="26"/>
                <w:szCs w:val="26"/>
              </w:rPr>
              <w:t xml:space="preserve">               </w:t>
            </w:r>
            <w:r w:rsidRPr="002502C7">
              <w:rPr>
                <w:rFonts w:ascii="標楷體" w:eastAsia="標楷體" w:hAnsi="標楷體" w:cs="新細明體" w:hint="eastAsia"/>
                <w:kern w:val="0"/>
                <w:sz w:val="26"/>
                <w:szCs w:val="26"/>
              </w:rPr>
              <w:t>複核：</w:t>
            </w:r>
          </w:p>
        </w:tc>
      </w:tr>
    </w:tbl>
    <w:p w:rsidR="00F267FD" w:rsidRPr="002502C7" w:rsidRDefault="00F267FD" w:rsidP="00F267FD">
      <w:pPr>
        <w:widowControl/>
        <w:spacing w:line="440" w:lineRule="exact"/>
        <w:rPr>
          <w:rFonts w:ascii="標楷體" w:eastAsia="標楷體" w:hAnsi="標楷體" w:cs="新細明體"/>
        </w:rPr>
      </w:pPr>
      <w:r w:rsidRPr="002502C7">
        <w:rPr>
          <w:rFonts w:ascii="標楷體" w:eastAsia="標楷體" w:hAnsi="標楷體" w:cs="新細明體" w:hint="eastAsia"/>
        </w:rPr>
        <w:t>註：</w:t>
      </w:r>
    </w:p>
    <w:p w:rsidR="00F267FD" w:rsidRPr="002502C7" w:rsidRDefault="00F267FD" w:rsidP="00F267FD">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1.機關得就</w:t>
      </w:r>
      <w:r w:rsidRPr="002502C7">
        <w:rPr>
          <w:rFonts w:ascii="標楷體" w:eastAsia="標楷體" w:hAnsi="標楷體"/>
        </w:rPr>
        <w:t>1</w:t>
      </w:r>
      <w:r w:rsidRPr="002502C7">
        <w:rPr>
          <w:rFonts w:ascii="標楷體" w:eastAsia="標楷體" w:hAnsi="標楷體" w:hint="eastAsia"/>
        </w:rPr>
        <w:t>項作業流程製作</w:t>
      </w:r>
      <w:r w:rsidRPr="002502C7">
        <w:rPr>
          <w:rFonts w:ascii="標楷體" w:eastAsia="標楷體" w:hAnsi="標楷體"/>
        </w:rPr>
        <w:t>1</w:t>
      </w:r>
      <w:r w:rsidRPr="002502C7">
        <w:rPr>
          <w:rFonts w:ascii="標楷體" w:eastAsia="標楷體" w:hAnsi="標楷體" w:hint="eastAsia"/>
        </w:rPr>
        <w:t>份自行評估表，亦得將各項作業流程依性質分類，同</w:t>
      </w:r>
      <w:r w:rsidRPr="002502C7">
        <w:rPr>
          <w:rFonts w:ascii="標楷體" w:eastAsia="標楷體" w:hAnsi="標楷體"/>
        </w:rPr>
        <w:t>1</w:t>
      </w:r>
      <w:r w:rsidRPr="002502C7">
        <w:rPr>
          <w:rFonts w:ascii="標楷體" w:eastAsia="標楷體" w:hAnsi="標楷體" w:hint="eastAsia"/>
        </w:rPr>
        <w:t>類之作業流程合併</w:t>
      </w:r>
      <w:r w:rsidRPr="002502C7">
        <w:rPr>
          <w:rFonts w:ascii="標楷體" w:eastAsia="標楷體" w:hAnsi="標楷體"/>
        </w:rPr>
        <w:t>1</w:t>
      </w:r>
      <w:r w:rsidRPr="002502C7">
        <w:rPr>
          <w:rFonts w:ascii="標楷體" w:eastAsia="標楷體" w:hAnsi="標楷體" w:hint="eastAsia"/>
        </w:rPr>
        <w:t>份自行評估表，將作業流程之控制重點納入評估。</w:t>
      </w:r>
    </w:p>
    <w:p w:rsidR="00F267FD" w:rsidRPr="002502C7" w:rsidRDefault="00F267FD" w:rsidP="00F267FD">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2.各機關依評估結果於評估情形欄勾選「落實」、「部分落實」、「未落實」、「未發生」或「不適用」；其中「未發生」係指有評估重點所規範之業務，但評估期間未發生，致無法評估者；「不適用」係指評估期間法令規定或作法已修正，但控制重點未及配合修正者，或無評估重點所規範之業務等；遇有「部分落實」、「未落實」或控制重點未配合修正之「不適用」情形，於改善措施欄敘明需採行之改善措施。</w:t>
      </w:r>
    </w:p>
    <w:p w:rsidR="00F267FD" w:rsidRPr="002502C7" w:rsidRDefault="00F267FD" w:rsidP="00F267FD">
      <w:pPr>
        <w:snapToGrid w:val="0"/>
        <w:ind w:leftChars="250" w:left="840" w:rightChars="190" w:right="456" w:hangingChars="100" w:hanging="240"/>
        <w:rPr>
          <w:rFonts w:ascii="標楷體" w:eastAsia="標楷體" w:hAnsi="標楷體"/>
        </w:rPr>
      </w:pPr>
    </w:p>
    <w:p w:rsidR="002E0CE0" w:rsidRPr="002502C7" w:rsidRDefault="00F267FD" w:rsidP="002E0CE0">
      <w:pPr>
        <w:spacing w:beforeLines="50" w:before="180" w:afterLines="50" w:after="180" w:line="380" w:lineRule="exact"/>
        <w:jc w:val="both"/>
        <w:rPr>
          <w:rFonts w:ascii="標楷體" w:eastAsia="標楷體" w:hAnsi="標楷體"/>
          <w:b/>
          <w:noProof/>
          <w:sz w:val="28"/>
          <w:szCs w:val="28"/>
        </w:rPr>
      </w:pPr>
      <w:r w:rsidRPr="002502C7">
        <w:rPr>
          <w:rFonts w:ascii="標楷體" w:eastAsia="標楷體" w:hAnsi="標楷體"/>
          <w:b/>
          <w:sz w:val="28"/>
          <w:szCs w:val="28"/>
        </w:rPr>
        <w:br w:type="page"/>
      </w:r>
      <w:r w:rsidR="002E0CE0" w:rsidRPr="002502C7">
        <w:rPr>
          <w:rFonts w:ascii="標楷體" w:eastAsia="標楷體" w:hAnsi="標楷體"/>
          <w:b/>
          <w:noProof/>
          <w:sz w:val="28"/>
          <w:szCs w:val="28"/>
        </w:rPr>
        <w:lastRenderedPageBreak/>
        <w:t>附件三　　　　　　　　　　　　　　　　　　　　　　　　　　　（修正前）</w:t>
      </w:r>
    </w:p>
    <w:p w:rsidR="006F6DD6" w:rsidRPr="002502C7" w:rsidRDefault="006F6DD6" w:rsidP="00D354E7">
      <w:pPr>
        <w:widowControl/>
        <w:spacing w:beforeLines="50" w:before="180" w:line="400" w:lineRule="exact"/>
        <w:ind w:leftChars="75" w:left="872" w:hangingChars="192" w:hanging="692"/>
        <w:jc w:val="center"/>
        <w:rPr>
          <w:rFonts w:ascii="標楷體" w:eastAsia="標楷體" w:hAnsi="標楷體"/>
          <w:b/>
          <w:sz w:val="36"/>
          <w:szCs w:val="36"/>
        </w:rPr>
      </w:pPr>
      <w:r w:rsidRPr="002502C7">
        <w:rPr>
          <w:rFonts w:ascii="標楷體" w:eastAsia="標楷體" w:hAnsi="標楷體" w:hint="eastAsia"/>
          <w:b/>
          <w:sz w:val="36"/>
          <w:szCs w:val="36"/>
        </w:rPr>
        <w:t>（機關名稱）</w:t>
      </w:r>
      <w:r w:rsidR="00AE0B64" w:rsidRPr="002502C7">
        <w:rPr>
          <w:rFonts w:ascii="標楷體" w:eastAsia="標楷體" w:hAnsi="標楷體" w:hint="eastAsia"/>
          <w:b/>
          <w:sz w:val="36"/>
          <w:szCs w:val="36"/>
        </w:rPr>
        <w:t>物品管理</w:t>
      </w:r>
      <w:r w:rsidRPr="002502C7">
        <w:rPr>
          <w:rFonts w:ascii="標楷體" w:eastAsia="標楷體" w:hAnsi="標楷體" w:hint="eastAsia"/>
          <w:b/>
          <w:sz w:val="36"/>
          <w:szCs w:val="36"/>
        </w:rPr>
        <w:t>作業程序說明表</w:t>
      </w:r>
    </w:p>
    <w:p w:rsidR="00AE0B64" w:rsidRPr="002502C7" w:rsidRDefault="00AE0B64" w:rsidP="00AE0B64">
      <w:pPr>
        <w:spacing w:line="480" w:lineRule="exact"/>
        <w:jc w:val="center"/>
        <w:rPr>
          <w:rFonts w:ascii="標楷體" w:eastAsia="標楷體" w:hAnsi="標楷體"/>
          <w:b/>
          <w:sz w:val="36"/>
          <w:szCs w:val="36"/>
          <w:lang w:val="x-none"/>
        </w:rPr>
      </w:pPr>
      <w:r w:rsidRPr="002502C7">
        <w:rPr>
          <w:rFonts w:ascii="標楷體" w:eastAsia="標楷體" w:hAnsi="標楷體" w:hint="eastAsia"/>
          <w:sz w:val="36"/>
          <w:szCs w:val="36"/>
          <w:lang w:val="x-none" w:eastAsia="x-none"/>
        </w:rPr>
        <w:t>【</w:t>
      </w:r>
      <w:r w:rsidRPr="002502C7">
        <w:rPr>
          <w:rFonts w:ascii="標楷體" w:eastAsia="標楷體" w:hAnsi="標楷體" w:hint="eastAsia"/>
          <w:sz w:val="36"/>
          <w:szCs w:val="36"/>
          <w:lang w:val="x-none"/>
        </w:rPr>
        <w:t>共通性作業跨職能整合範例</w:t>
      </w:r>
      <w:r w:rsidRPr="002502C7">
        <w:rPr>
          <w:rFonts w:ascii="標楷體" w:eastAsia="標楷體" w:hAnsi="標楷體" w:hint="eastAsia"/>
          <w:sz w:val="36"/>
          <w:szCs w:val="36"/>
          <w:lang w:val="x-none" w:eastAsia="x-none"/>
        </w:rPr>
        <w:t>】</w:t>
      </w:r>
    </w:p>
    <w:tbl>
      <w:tblPr>
        <w:tblW w:w="9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0"/>
        <w:gridCol w:w="7750"/>
      </w:tblGrid>
      <w:tr w:rsidR="002502C7" w:rsidRPr="002502C7" w:rsidTr="009F333A">
        <w:trPr>
          <w:trHeight w:val="384"/>
          <w:jc w:val="center"/>
        </w:trPr>
        <w:tc>
          <w:tcPr>
            <w:tcW w:w="1780" w:type="dxa"/>
            <w:vAlign w:val="center"/>
          </w:tcPr>
          <w:p w:rsidR="00AE0B64" w:rsidRPr="002502C7" w:rsidRDefault="00AE0B64" w:rsidP="00AE0B64">
            <w:pPr>
              <w:snapToGrid w:val="0"/>
              <w:spacing w:line="400" w:lineRule="exact"/>
              <w:jc w:val="center"/>
              <w:rPr>
                <w:rFonts w:ascii="標楷體" w:eastAsia="標楷體" w:hAnsi="標楷體"/>
                <w:b/>
                <w:sz w:val="28"/>
                <w:szCs w:val="28"/>
              </w:rPr>
            </w:pPr>
            <w:r w:rsidRPr="002502C7">
              <w:rPr>
                <w:rFonts w:ascii="標楷體" w:eastAsia="標楷體" w:hAnsi="標楷體" w:hint="eastAsia"/>
                <w:b/>
                <w:sz w:val="28"/>
                <w:szCs w:val="28"/>
              </w:rPr>
              <w:t>項目編號</w:t>
            </w:r>
          </w:p>
        </w:tc>
        <w:tc>
          <w:tcPr>
            <w:tcW w:w="7750" w:type="dxa"/>
          </w:tcPr>
          <w:p w:rsidR="00AE0B64" w:rsidRPr="002502C7" w:rsidRDefault="00AE0B64" w:rsidP="00AE0B64">
            <w:pPr>
              <w:adjustRightInd w:val="0"/>
              <w:spacing w:beforeLines="25" w:before="90" w:afterLines="25" w:after="90" w:line="400" w:lineRule="exact"/>
              <w:jc w:val="both"/>
              <w:rPr>
                <w:rFonts w:eastAsia="標楷體"/>
                <w:kern w:val="0"/>
                <w:sz w:val="28"/>
                <w:szCs w:val="28"/>
              </w:rPr>
            </w:pPr>
            <w:r w:rsidRPr="002502C7">
              <w:rPr>
                <w:rFonts w:eastAsia="標楷體" w:hint="eastAsia"/>
                <w:kern w:val="0"/>
                <w:sz w:val="28"/>
                <w:szCs w:val="28"/>
              </w:rPr>
              <w:t>ZZ03</w:t>
            </w:r>
          </w:p>
        </w:tc>
      </w:tr>
      <w:tr w:rsidR="002502C7" w:rsidRPr="002502C7" w:rsidTr="009F333A">
        <w:trPr>
          <w:trHeight w:val="474"/>
          <w:jc w:val="center"/>
        </w:trPr>
        <w:tc>
          <w:tcPr>
            <w:tcW w:w="1780" w:type="dxa"/>
            <w:vAlign w:val="center"/>
          </w:tcPr>
          <w:p w:rsidR="00AE0B64" w:rsidRPr="002502C7" w:rsidRDefault="00AE0B64" w:rsidP="00AE0B64">
            <w:pPr>
              <w:snapToGrid w:val="0"/>
              <w:spacing w:line="400" w:lineRule="exact"/>
              <w:jc w:val="center"/>
              <w:rPr>
                <w:rFonts w:ascii="標楷體" w:eastAsia="標楷體" w:hAnsi="標楷體"/>
                <w:b/>
                <w:sz w:val="28"/>
                <w:szCs w:val="28"/>
              </w:rPr>
            </w:pPr>
            <w:r w:rsidRPr="002502C7">
              <w:rPr>
                <w:rFonts w:ascii="標楷體" w:eastAsia="標楷體" w:hAnsi="標楷體" w:hint="eastAsia"/>
                <w:b/>
                <w:sz w:val="28"/>
                <w:szCs w:val="28"/>
              </w:rPr>
              <w:t>項目名稱</w:t>
            </w:r>
          </w:p>
        </w:tc>
        <w:tc>
          <w:tcPr>
            <w:tcW w:w="7750" w:type="dxa"/>
            <w:vAlign w:val="center"/>
          </w:tcPr>
          <w:p w:rsidR="00AE0B64" w:rsidRPr="002502C7" w:rsidRDefault="00AE0B64" w:rsidP="00AE0B64">
            <w:pPr>
              <w:adjustRightInd w:val="0"/>
              <w:spacing w:line="400" w:lineRule="exact"/>
              <w:jc w:val="both"/>
              <w:rPr>
                <w:rFonts w:eastAsia="標楷體" w:hAnsi="標楷體"/>
                <w:kern w:val="0"/>
                <w:sz w:val="28"/>
                <w:szCs w:val="28"/>
              </w:rPr>
            </w:pPr>
            <w:r w:rsidRPr="002502C7">
              <w:rPr>
                <w:rFonts w:eastAsia="標楷體" w:hAnsi="標楷體" w:hint="eastAsia"/>
                <w:kern w:val="0"/>
                <w:sz w:val="28"/>
                <w:szCs w:val="28"/>
              </w:rPr>
              <w:t>物品管理作業</w:t>
            </w:r>
          </w:p>
        </w:tc>
      </w:tr>
      <w:tr w:rsidR="002502C7" w:rsidRPr="002502C7" w:rsidTr="009F333A">
        <w:trPr>
          <w:jc w:val="center"/>
        </w:trPr>
        <w:tc>
          <w:tcPr>
            <w:tcW w:w="1780" w:type="dxa"/>
          </w:tcPr>
          <w:p w:rsidR="00AE0B64" w:rsidRPr="002502C7" w:rsidRDefault="00AE0B64" w:rsidP="00AE0B64">
            <w:pPr>
              <w:snapToGrid w:val="0"/>
              <w:spacing w:line="400" w:lineRule="exact"/>
              <w:jc w:val="center"/>
              <w:rPr>
                <w:rFonts w:ascii="標楷體" w:eastAsia="標楷體" w:hAnsi="標楷體"/>
                <w:b/>
                <w:sz w:val="28"/>
                <w:szCs w:val="28"/>
              </w:rPr>
            </w:pPr>
            <w:r w:rsidRPr="002502C7">
              <w:rPr>
                <w:rFonts w:ascii="標楷體" w:eastAsia="標楷體" w:hAnsi="標楷體" w:hint="eastAsia"/>
                <w:b/>
                <w:sz w:val="28"/>
                <w:szCs w:val="28"/>
              </w:rPr>
              <w:t>承辦單位</w:t>
            </w:r>
          </w:p>
        </w:tc>
        <w:tc>
          <w:tcPr>
            <w:tcW w:w="7750" w:type="dxa"/>
          </w:tcPr>
          <w:p w:rsidR="00AE0B64" w:rsidRPr="002502C7" w:rsidRDefault="00AE0B64" w:rsidP="00AE0B64">
            <w:pPr>
              <w:adjustRightInd w:val="0"/>
              <w:spacing w:line="400" w:lineRule="exact"/>
              <w:jc w:val="both"/>
              <w:rPr>
                <w:rFonts w:eastAsia="標楷體" w:hAnsi="標楷體"/>
                <w:sz w:val="28"/>
              </w:rPr>
            </w:pPr>
            <w:r w:rsidRPr="002502C7">
              <w:rPr>
                <w:rFonts w:eastAsia="標楷體" w:hAnsi="標楷體" w:hint="eastAsia"/>
                <w:sz w:val="28"/>
              </w:rPr>
              <w:t>採購單位（</w:t>
            </w:r>
            <w:r w:rsidRPr="002502C7">
              <w:rPr>
                <w:rFonts w:eastAsia="標楷體" w:hAnsi="標楷體" w:hint="eastAsia"/>
                <w:sz w:val="28"/>
              </w:rPr>
              <w:t>XX</w:t>
            </w:r>
            <w:r w:rsidRPr="002502C7">
              <w:rPr>
                <w:rFonts w:eastAsia="標楷體" w:hAnsi="標楷體" w:hint="eastAsia"/>
                <w:sz w:val="28"/>
              </w:rPr>
              <w:t>科）、會計單位（</w:t>
            </w:r>
            <w:r w:rsidRPr="002502C7">
              <w:rPr>
                <w:rFonts w:eastAsia="標楷體" w:hAnsi="標楷體" w:hint="eastAsia"/>
                <w:sz w:val="28"/>
              </w:rPr>
              <w:t>XX</w:t>
            </w:r>
            <w:r w:rsidRPr="002502C7">
              <w:rPr>
                <w:rFonts w:eastAsia="標楷體" w:hAnsi="標楷體" w:hint="eastAsia"/>
                <w:sz w:val="28"/>
              </w:rPr>
              <w:t>科）、物品管理單位（</w:t>
            </w:r>
            <w:r w:rsidRPr="002502C7">
              <w:rPr>
                <w:rFonts w:eastAsia="標楷體" w:hAnsi="標楷體" w:hint="eastAsia"/>
                <w:sz w:val="28"/>
              </w:rPr>
              <w:t>XX</w:t>
            </w:r>
            <w:r w:rsidRPr="002502C7">
              <w:rPr>
                <w:rFonts w:eastAsia="標楷體" w:hAnsi="標楷體" w:hint="eastAsia"/>
                <w:sz w:val="28"/>
              </w:rPr>
              <w:t>科）、物品使用單位（</w:t>
            </w:r>
            <w:r w:rsidRPr="002502C7">
              <w:rPr>
                <w:rFonts w:eastAsia="標楷體" w:hAnsi="標楷體" w:hint="eastAsia"/>
                <w:sz w:val="28"/>
              </w:rPr>
              <w:t>XX</w:t>
            </w:r>
            <w:r w:rsidRPr="002502C7">
              <w:rPr>
                <w:rFonts w:eastAsia="標楷體" w:hAnsi="標楷體" w:hint="eastAsia"/>
                <w:sz w:val="28"/>
              </w:rPr>
              <w:t>科）</w:t>
            </w:r>
          </w:p>
        </w:tc>
      </w:tr>
      <w:tr w:rsidR="002502C7" w:rsidRPr="002502C7" w:rsidTr="009F333A">
        <w:trPr>
          <w:trHeight w:val="539"/>
          <w:jc w:val="center"/>
        </w:trPr>
        <w:tc>
          <w:tcPr>
            <w:tcW w:w="1780" w:type="dxa"/>
          </w:tcPr>
          <w:p w:rsidR="00AE0B64" w:rsidRPr="002502C7" w:rsidRDefault="00AE0B64" w:rsidP="00AE0B64">
            <w:pPr>
              <w:snapToGrid w:val="0"/>
              <w:spacing w:line="400" w:lineRule="exact"/>
              <w:jc w:val="center"/>
              <w:rPr>
                <w:rFonts w:ascii="標楷體" w:eastAsia="標楷體" w:hAnsi="標楷體"/>
                <w:b/>
                <w:sz w:val="28"/>
                <w:szCs w:val="28"/>
              </w:rPr>
            </w:pPr>
            <w:r w:rsidRPr="002502C7">
              <w:rPr>
                <w:rFonts w:ascii="標楷體" w:eastAsia="標楷體" w:hAnsi="標楷體" w:hint="eastAsia"/>
                <w:b/>
                <w:sz w:val="28"/>
                <w:szCs w:val="28"/>
              </w:rPr>
              <w:t>作業程序</w:t>
            </w:r>
          </w:p>
          <w:p w:rsidR="00AE0B64" w:rsidRPr="002502C7" w:rsidRDefault="00AE0B64" w:rsidP="00AE0B64">
            <w:pPr>
              <w:snapToGrid w:val="0"/>
              <w:spacing w:line="400" w:lineRule="exact"/>
              <w:jc w:val="center"/>
              <w:rPr>
                <w:rFonts w:ascii="標楷體" w:eastAsia="標楷體" w:hAnsi="標楷體"/>
                <w:b/>
                <w:sz w:val="28"/>
                <w:szCs w:val="28"/>
              </w:rPr>
            </w:pPr>
            <w:r w:rsidRPr="002502C7">
              <w:rPr>
                <w:rFonts w:ascii="標楷體" w:eastAsia="標楷體" w:hAnsi="標楷體" w:hint="eastAsia"/>
                <w:b/>
                <w:sz w:val="28"/>
                <w:szCs w:val="28"/>
              </w:rPr>
              <w:t>說明</w:t>
            </w:r>
          </w:p>
        </w:tc>
        <w:tc>
          <w:tcPr>
            <w:tcW w:w="7750" w:type="dxa"/>
          </w:tcPr>
          <w:p w:rsidR="00AE0B64" w:rsidRPr="002502C7" w:rsidRDefault="00AE0B64" w:rsidP="00AE0B64">
            <w:pPr>
              <w:spacing w:line="460" w:lineRule="exact"/>
              <w:jc w:val="both"/>
              <w:rPr>
                <w:rFonts w:ascii="標楷體" w:eastAsia="標楷體" w:hAnsi="標楷體"/>
                <w:b/>
                <w:sz w:val="28"/>
              </w:rPr>
            </w:pPr>
            <w:r w:rsidRPr="002502C7">
              <w:rPr>
                <w:rFonts w:ascii="標楷體" w:eastAsia="標楷體" w:hAnsi="標楷體" w:hint="eastAsia"/>
                <w:b/>
                <w:sz w:val="28"/>
              </w:rPr>
              <w:t>物品管理作業前言</w:t>
            </w:r>
          </w:p>
          <w:p w:rsidR="00AE0B64" w:rsidRPr="002502C7" w:rsidRDefault="00AE0B64" w:rsidP="00AE0B64">
            <w:pPr>
              <w:snapToGrid w:val="0"/>
              <w:spacing w:line="400" w:lineRule="exact"/>
              <w:jc w:val="both"/>
              <w:rPr>
                <w:rFonts w:ascii="標楷體" w:eastAsia="標楷體" w:hAnsi="標楷體"/>
                <w:sz w:val="28"/>
              </w:rPr>
            </w:pPr>
            <w:r w:rsidRPr="002502C7">
              <w:rPr>
                <w:rFonts w:ascii="標楷體" w:eastAsia="標楷體" w:hAnsi="標楷體" w:hint="eastAsia"/>
                <w:sz w:val="28"/>
              </w:rPr>
              <w:t xml:space="preserve">　　本作業程序之單位名稱係指所掌事項（非組織單位），請依物品管理手冊第9點規定，各機關物品管理工作之計畫及分配，應依其組織及業務狀況自行訂定。</w:t>
            </w:r>
          </w:p>
          <w:p w:rsidR="00AE0B64" w:rsidRPr="002502C7" w:rsidRDefault="00AE0B64" w:rsidP="00AE0B64">
            <w:pPr>
              <w:spacing w:line="460" w:lineRule="exact"/>
              <w:jc w:val="both"/>
              <w:rPr>
                <w:rFonts w:ascii="標楷體" w:eastAsia="標楷體" w:hAnsi="標楷體"/>
                <w:b/>
                <w:sz w:val="28"/>
              </w:rPr>
            </w:pPr>
            <w:r w:rsidRPr="002502C7">
              <w:rPr>
                <w:rFonts w:ascii="標楷體" w:eastAsia="標楷體" w:hAnsi="標楷體" w:hint="eastAsia"/>
                <w:b/>
                <w:sz w:val="28"/>
              </w:rPr>
              <w:t>採購單位</w:t>
            </w:r>
          </w:p>
          <w:p w:rsidR="00AE0B64" w:rsidRPr="002502C7" w:rsidRDefault="00AE0B64" w:rsidP="00AE0B64">
            <w:pPr>
              <w:spacing w:line="520" w:lineRule="exact"/>
              <w:rPr>
                <w:rFonts w:ascii="標楷體" w:eastAsia="標楷體" w:hAnsi="標楷體"/>
                <w:sz w:val="28"/>
              </w:rPr>
            </w:pPr>
            <w:r w:rsidRPr="002502C7">
              <w:rPr>
                <w:rFonts w:ascii="標楷體" w:eastAsia="標楷體" w:hAnsi="標楷體" w:hint="eastAsia"/>
                <w:snapToGrid w:val="0"/>
                <w:sz w:val="28"/>
                <w:szCs w:val="28"/>
              </w:rPr>
              <w:t>ㄧ、</w:t>
            </w:r>
            <w:r w:rsidRPr="002502C7">
              <w:rPr>
                <w:rFonts w:ascii="標楷體" w:eastAsia="標楷體" w:hAnsi="標楷體" w:hint="eastAsia"/>
                <w:sz w:val="28"/>
              </w:rPr>
              <w:t>依機關內部分層授權範圍辦理如下：</w:t>
            </w:r>
          </w:p>
          <w:p w:rsidR="00AE0B64" w:rsidRPr="002502C7" w:rsidRDefault="00AE0B64" w:rsidP="00AE0B64">
            <w:pPr>
              <w:spacing w:line="520" w:lineRule="exact"/>
              <w:ind w:left="840" w:hangingChars="300" w:hanging="840"/>
              <w:rPr>
                <w:rFonts w:ascii="標楷體" w:eastAsia="標楷體" w:hAnsi="標楷體"/>
                <w:sz w:val="28"/>
              </w:rPr>
            </w:pPr>
            <w:r w:rsidRPr="002502C7">
              <w:rPr>
                <w:rFonts w:ascii="標楷體" w:eastAsia="標楷體" w:hAnsi="標楷體" w:hint="eastAsia"/>
                <w:sz w:val="28"/>
              </w:rPr>
              <w:t>（ㄧ）按採購計畫，並配合預算，於簽准後辦理採購事宜。</w:t>
            </w:r>
          </w:p>
          <w:p w:rsidR="00AE0B64" w:rsidRPr="002502C7" w:rsidRDefault="00AE0B64" w:rsidP="00AE0B64">
            <w:pPr>
              <w:spacing w:line="520" w:lineRule="exact"/>
              <w:ind w:left="840" w:hangingChars="300" w:hanging="840"/>
              <w:jc w:val="both"/>
              <w:rPr>
                <w:rFonts w:ascii="標楷體" w:eastAsia="標楷體" w:hAnsi="標楷體"/>
                <w:sz w:val="28"/>
              </w:rPr>
            </w:pPr>
            <w:r w:rsidRPr="002502C7">
              <w:rPr>
                <w:rFonts w:ascii="標楷體" w:eastAsia="標楷體" w:hAnsi="標楷體" w:hint="eastAsia"/>
                <w:sz w:val="28"/>
              </w:rPr>
              <w:t>（二）物品之採購</w:t>
            </w:r>
            <w:r w:rsidRPr="002502C7">
              <w:rPr>
                <w:rFonts w:ascii="新細明體" w:hAnsi="新細明體" w:hint="eastAsia"/>
                <w:sz w:val="28"/>
              </w:rPr>
              <w:t>，</w:t>
            </w:r>
            <w:r w:rsidRPr="002502C7">
              <w:rPr>
                <w:rFonts w:ascii="標楷體" w:eastAsia="標楷體" w:hAnsi="標楷體" w:hint="eastAsia"/>
                <w:sz w:val="28"/>
              </w:rPr>
              <w:t>應依政府採購法及其相關規定辦理。</w:t>
            </w:r>
          </w:p>
          <w:p w:rsidR="00AE0B64" w:rsidRPr="002502C7" w:rsidRDefault="00AE0B64" w:rsidP="00AE0B64">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二、採購人員應憑物品管理單位或使用單位申請核准之請購單或簽文辦理，不得無故稽延，並須注意應與請購所列之種類、規格、數量等條件相符，於請購額度內辦理。</w:t>
            </w:r>
          </w:p>
          <w:p w:rsidR="00AE0B64" w:rsidRPr="002502C7" w:rsidRDefault="00AE0B64" w:rsidP="00AE0B64">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三、物品採購後，未經驗收之物品，不得存放於物品儲藏處所。</w:t>
            </w:r>
          </w:p>
          <w:p w:rsidR="00AE0B64" w:rsidRPr="002502C7" w:rsidRDefault="00AE0B64" w:rsidP="00AE0B64">
            <w:pPr>
              <w:snapToGrid w:val="0"/>
              <w:spacing w:line="400" w:lineRule="exact"/>
              <w:ind w:left="560" w:hangingChars="200" w:hanging="560"/>
              <w:jc w:val="both"/>
              <w:rPr>
                <w:rFonts w:ascii="標楷體" w:eastAsia="標楷體" w:hAnsi="標楷體"/>
                <w:snapToGrid w:val="0"/>
                <w:sz w:val="28"/>
                <w:szCs w:val="28"/>
              </w:rPr>
            </w:pPr>
            <w:r w:rsidRPr="002502C7">
              <w:rPr>
                <w:rFonts w:ascii="標楷體" w:eastAsia="標楷體" w:hAnsi="標楷體" w:hint="eastAsia"/>
                <w:snapToGrid w:val="0"/>
                <w:sz w:val="28"/>
                <w:szCs w:val="28"/>
              </w:rPr>
              <w:t>四、採購單位驗收時，實際採購人員不得為驗收人員，且驗收人員宜為依機關人事法規進用之人員。</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napToGrid w:val="0"/>
                <w:sz w:val="28"/>
                <w:szCs w:val="28"/>
              </w:rPr>
              <w:t>五、驗收完畢，採購單位應將相關驗收文件送物品管理單位為物品</w:t>
            </w:r>
            <w:r w:rsidRPr="002502C7">
              <w:rPr>
                <w:rFonts w:ascii="標楷體" w:eastAsia="標楷體" w:hAnsi="標楷體" w:hint="eastAsia"/>
                <w:sz w:val="28"/>
                <w:szCs w:val="28"/>
              </w:rPr>
              <w:t>增加之登記</w:t>
            </w:r>
            <w:r w:rsidRPr="002502C7">
              <w:rPr>
                <w:rFonts w:ascii="標楷體" w:eastAsia="標楷體" w:hAnsi="標楷體" w:hint="eastAsia"/>
                <w:sz w:val="28"/>
              </w:rPr>
              <w:t>。</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六、採購單位應將原核准之請購單或簽文、支出憑證、驗收文件或其他足資證明之相關文件與非消耗品/物品增加單，送會計單位審核後據以辦理經費報支事宜。</w:t>
            </w:r>
          </w:p>
          <w:p w:rsidR="00AE0B64" w:rsidRPr="002502C7" w:rsidRDefault="00AE0B64" w:rsidP="00AE0B64">
            <w:pPr>
              <w:spacing w:line="440" w:lineRule="exact"/>
              <w:jc w:val="both"/>
              <w:rPr>
                <w:rFonts w:ascii="標楷體" w:eastAsia="標楷體" w:hAnsi="標楷體"/>
                <w:b/>
                <w:sz w:val="28"/>
                <w:szCs w:val="28"/>
              </w:rPr>
            </w:pPr>
            <w:r w:rsidRPr="002502C7">
              <w:rPr>
                <w:rFonts w:ascii="標楷體" w:eastAsia="標楷體" w:hAnsi="標楷體" w:hint="eastAsia"/>
                <w:b/>
                <w:sz w:val="28"/>
                <w:szCs w:val="28"/>
              </w:rPr>
              <w:t>會計單位</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一、採購作業</w:t>
            </w:r>
          </w:p>
          <w:p w:rsidR="00AE0B64" w:rsidRPr="002502C7" w:rsidRDefault="00AE0B64" w:rsidP="00AE0B64">
            <w:pPr>
              <w:snapToGrid w:val="0"/>
              <w:spacing w:line="400" w:lineRule="exact"/>
              <w:ind w:leftChars="250" w:left="600"/>
              <w:jc w:val="both"/>
              <w:rPr>
                <w:rFonts w:ascii="標楷體" w:eastAsia="標楷體" w:hAnsi="標楷體"/>
                <w:sz w:val="28"/>
              </w:rPr>
            </w:pPr>
            <w:r w:rsidRPr="002502C7">
              <w:rPr>
                <w:rFonts w:ascii="標楷體" w:eastAsia="標楷體" w:hAnsi="標楷體" w:hint="eastAsia"/>
                <w:sz w:val="28"/>
              </w:rPr>
              <w:t>會計單位審核物品管理單位或物品使用單位填具之請購單或簽文，應與預算所定用途相符且能容納，並經權責單位核章。</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二、經費結報作業</w:t>
            </w:r>
          </w:p>
          <w:p w:rsidR="00AE0B64" w:rsidRPr="002502C7" w:rsidRDefault="00AE0B64" w:rsidP="00AE0B64">
            <w:pPr>
              <w:snapToGrid w:val="0"/>
              <w:spacing w:line="400" w:lineRule="exact"/>
              <w:ind w:leftChars="250" w:left="600"/>
              <w:jc w:val="both"/>
              <w:rPr>
                <w:rFonts w:ascii="標楷體" w:eastAsia="標楷體" w:hAnsi="標楷體"/>
                <w:sz w:val="28"/>
              </w:rPr>
            </w:pPr>
            <w:r w:rsidRPr="002502C7">
              <w:rPr>
                <w:rFonts w:ascii="標楷體" w:eastAsia="標楷體" w:hAnsi="標楷體" w:hint="eastAsia"/>
                <w:sz w:val="28"/>
              </w:rPr>
              <w:t>辦理經費結報時，會計單位應審核採購單位所送之原核准</w:t>
            </w:r>
            <w:r w:rsidRPr="002502C7">
              <w:rPr>
                <w:rFonts w:ascii="標楷體" w:eastAsia="標楷體" w:hAnsi="標楷體" w:hint="eastAsia"/>
                <w:sz w:val="28"/>
              </w:rPr>
              <w:lastRenderedPageBreak/>
              <w:t>之請購單或簽文、支出憑證、非消耗品/物品增加單及相關驗收文件；審核無誤後，開立付款憑單或支出傳票送出納管理單位辦理公款核付。</w:t>
            </w:r>
          </w:p>
          <w:p w:rsidR="00AE0B64" w:rsidRPr="002502C7" w:rsidRDefault="00AE0B64" w:rsidP="00AE0B64">
            <w:pPr>
              <w:snapToGrid w:val="0"/>
              <w:spacing w:line="400" w:lineRule="exact"/>
              <w:jc w:val="both"/>
              <w:rPr>
                <w:rFonts w:ascii="標楷體" w:eastAsia="標楷體" w:hAnsi="標楷體"/>
                <w:sz w:val="28"/>
              </w:rPr>
            </w:pPr>
            <w:r w:rsidRPr="002502C7">
              <w:rPr>
                <w:rFonts w:ascii="標楷體" w:eastAsia="標楷體" w:hAnsi="標楷體" w:hint="eastAsia"/>
                <w:sz w:val="28"/>
              </w:rPr>
              <w:t>三、報廢作業</w:t>
            </w:r>
          </w:p>
          <w:p w:rsidR="00AE0B64" w:rsidRPr="002502C7" w:rsidRDefault="00AE0B64" w:rsidP="00AE0B64">
            <w:pPr>
              <w:snapToGrid w:val="0"/>
              <w:spacing w:line="400" w:lineRule="exact"/>
              <w:ind w:leftChars="250" w:left="600"/>
              <w:jc w:val="both"/>
              <w:rPr>
                <w:rFonts w:ascii="標楷體" w:eastAsia="標楷體" w:hAnsi="標楷體"/>
                <w:sz w:val="28"/>
              </w:rPr>
            </w:pPr>
            <w:r w:rsidRPr="002502C7">
              <w:rPr>
                <w:rFonts w:ascii="標楷體" w:eastAsia="標楷體" w:hAnsi="標楷體" w:hint="eastAsia"/>
                <w:sz w:val="28"/>
              </w:rPr>
              <w:t>物品報廢經核定後，採變賣方式處理者，拍賣所得應依規定登帳。</w:t>
            </w:r>
          </w:p>
          <w:p w:rsidR="00AE0B64" w:rsidRPr="002502C7" w:rsidRDefault="00AE0B64" w:rsidP="00AE0B64">
            <w:pPr>
              <w:spacing w:line="440" w:lineRule="exact"/>
              <w:ind w:left="720" w:hangingChars="257" w:hanging="720"/>
              <w:jc w:val="both"/>
              <w:rPr>
                <w:rFonts w:ascii="標楷體" w:eastAsia="標楷體" w:hAnsi="標楷體"/>
                <w:b/>
                <w:sz w:val="28"/>
              </w:rPr>
            </w:pPr>
            <w:r w:rsidRPr="002502C7">
              <w:rPr>
                <w:rFonts w:ascii="標楷體" w:eastAsia="標楷體" w:hAnsi="標楷體" w:hint="eastAsia"/>
                <w:b/>
                <w:sz w:val="28"/>
              </w:rPr>
              <w:t>物品管理單位</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一、採購作業</w:t>
            </w:r>
          </w:p>
          <w:p w:rsidR="00AE0B64" w:rsidRPr="002502C7" w:rsidRDefault="00AE0B64" w:rsidP="00AE0B64">
            <w:pPr>
              <w:snapToGrid w:val="0"/>
              <w:spacing w:line="400" w:lineRule="exact"/>
              <w:ind w:leftChars="250" w:left="600"/>
              <w:jc w:val="both"/>
              <w:rPr>
                <w:rFonts w:ascii="標楷體" w:eastAsia="標楷體" w:hAnsi="標楷體"/>
                <w:sz w:val="28"/>
              </w:rPr>
            </w:pPr>
            <w:r w:rsidRPr="002502C7">
              <w:rPr>
                <w:rFonts w:ascii="標楷體" w:eastAsia="標楷體" w:hAnsi="標楷體" w:hint="eastAsia"/>
                <w:sz w:val="28"/>
              </w:rPr>
              <w:t>依採購計畫及實際需求辦理請購，</w:t>
            </w:r>
            <w:r w:rsidRPr="002502C7">
              <w:rPr>
                <w:rFonts w:ascii="標楷體" w:eastAsia="標楷體" w:hAnsi="標楷體" w:hint="eastAsia"/>
                <w:sz w:val="28"/>
                <w:szCs w:val="28"/>
              </w:rPr>
              <w:t>經</w:t>
            </w:r>
            <w:r w:rsidRPr="002502C7">
              <w:rPr>
                <w:rFonts w:ascii="標楷體" w:eastAsia="標楷體" w:hAnsi="標楷體" w:hint="eastAsia"/>
                <w:sz w:val="28"/>
              </w:rPr>
              <w:t>採購單位、會計單位與</w:t>
            </w:r>
            <w:r w:rsidRPr="002502C7">
              <w:rPr>
                <w:rFonts w:ascii="標楷體" w:eastAsia="標楷體" w:hAnsi="標楷體" w:hint="eastAsia"/>
                <w:sz w:val="28"/>
                <w:szCs w:val="28"/>
              </w:rPr>
              <w:t>機關首長或其授權人員核准後，</w:t>
            </w:r>
            <w:r w:rsidRPr="002502C7">
              <w:rPr>
                <w:rFonts w:ascii="標楷體" w:eastAsia="標楷體" w:hAnsi="標楷體" w:hint="eastAsia"/>
                <w:sz w:val="28"/>
              </w:rPr>
              <w:t>送採購單位辦理採購。</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二、無償取得物品</w:t>
            </w:r>
          </w:p>
          <w:p w:rsidR="00AE0B64" w:rsidRPr="002502C7" w:rsidRDefault="00AE0B64" w:rsidP="00AE0B64">
            <w:pPr>
              <w:snapToGrid w:val="0"/>
              <w:spacing w:line="400" w:lineRule="exact"/>
              <w:ind w:leftChars="250" w:left="600"/>
              <w:jc w:val="both"/>
              <w:rPr>
                <w:rFonts w:ascii="標楷體" w:eastAsia="標楷體" w:hAnsi="標楷體"/>
                <w:sz w:val="28"/>
              </w:rPr>
            </w:pPr>
            <w:r w:rsidRPr="002502C7">
              <w:rPr>
                <w:rFonts w:ascii="標楷體" w:eastAsia="標楷體" w:hAnsi="標楷體" w:hint="eastAsia"/>
                <w:sz w:val="28"/>
              </w:rPr>
              <w:t>如係由其他機關撥交，接管或接受捐贈、廢品加工製成等方式取得物品，物品管理單位應於取得程序完成後，依相關驗收文件或</w:t>
            </w:r>
            <w:r w:rsidRPr="002502C7">
              <w:rPr>
                <w:rFonts w:ascii="標楷體" w:eastAsia="標楷體" w:hAnsi="標楷體" w:hint="eastAsia"/>
                <w:sz w:val="28"/>
                <w:szCs w:val="28"/>
              </w:rPr>
              <w:t>物品撥出入報告單及</w:t>
            </w:r>
            <w:r w:rsidRPr="002502C7">
              <w:rPr>
                <w:rFonts w:ascii="標楷體" w:eastAsia="標楷體" w:hAnsi="標楷體" w:hint="eastAsia"/>
                <w:sz w:val="28"/>
              </w:rPr>
              <w:t>有關文件為物品增加之登記。</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三、收發及登記作業</w:t>
            </w:r>
          </w:p>
          <w:p w:rsidR="00AE0B64" w:rsidRPr="002502C7" w:rsidRDefault="00AE0B64" w:rsidP="00AE0B64">
            <w:pPr>
              <w:spacing w:line="520" w:lineRule="exact"/>
              <w:ind w:leftChars="17" w:left="607" w:hangingChars="202" w:hanging="566"/>
              <w:jc w:val="both"/>
              <w:rPr>
                <w:rFonts w:ascii="標楷體" w:eastAsia="標楷體" w:hAnsi="標楷體"/>
                <w:sz w:val="28"/>
                <w:szCs w:val="28"/>
              </w:rPr>
            </w:pPr>
            <w:r w:rsidRPr="002502C7">
              <w:rPr>
                <w:rFonts w:ascii="標楷體" w:eastAsia="標楷體" w:hAnsi="標楷體" w:hint="eastAsia"/>
                <w:sz w:val="28"/>
                <w:szCs w:val="28"/>
              </w:rPr>
              <w:t>(一)物品增加有存管必要者，應辦理登記，並按性質、效能及使用期限分類為消耗用品及非消耗品。機關得視物品重要性及內部控制情形，經機關首長核准後自行調整消耗用品及非消耗品之分類。</w:t>
            </w:r>
          </w:p>
          <w:p w:rsidR="00AE0B64" w:rsidRPr="002502C7" w:rsidRDefault="00AE0B64" w:rsidP="00AE0B64">
            <w:pPr>
              <w:spacing w:line="520" w:lineRule="exact"/>
              <w:ind w:leftChars="17" w:left="607" w:hangingChars="202" w:hanging="566"/>
              <w:jc w:val="both"/>
              <w:rPr>
                <w:rFonts w:ascii="標楷體" w:eastAsia="標楷體" w:hAnsi="標楷體"/>
                <w:sz w:val="28"/>
                <w:szCs w:val="28"/>
              </w:rPr>
            </w:pPr>
            <w:r w:rsidRPr="002502C7">
              <w:rPr>
                <w:rFonts w:ascii="標楷體" w:eastAsia="標楷體" w:hAnsi="標楷體" w:hint="eastAsia"/>
                <w:sz w:val="28"/>
                <w:szCs w:val="28"/>
              </w:rPr>
              <w:t>(</w:t>
            </w:r>
            <w:r w:rsidRPr="002502C7">
              <w:rPr>
                <w:rFonts w:ascii="標楷體" w:eastAsia="標楷體" w:hAnsi="標楷體"/>
                <w:sz w:val="28"/>
                <w:szCs w:val="28"/>
              </w:rPr>
              <w:t>二</w:t>
            </w:r>
            <w:r w:rsidRPr="002502C7">
              <w:rPr>
                <w:rFonts w:ascii="標楷體" w:eastAsia="標楷體" w:hAnsi="標楷體" w:hint="eastAsia"/>
                <w:sz w:val="28"/>
                <w:szCs w:val="28"/>
              </w:rPr>
              <w:t>)物品登記應設置消耗用品收發分類帳及非消耗品清冊辦理登錄管理。</w:t>
            </w:r>
          </w:p>
          <w:p w:rsidR="00AE0B64" w:rsidRPr="002502C7" w:rsidRDefault="00AE0B64" w:rsidP="00AE0B64">
            <w:pPr>
              <w:snapToGrid w:val="0"/>
              <w:spacing w:line="400" w:lineRule="exact"/>
              <w:ind w:leftChars="17" w:left="607" w:hangingChars="202" w:hanging="566"/>
              <w:jc w:val="both"/>
              <w:rPr>
                <w:rFonts w:ascii="標楷體" w:eastAsia="標楷體" w:hAnsi="標楷體"/>
                <w:sz w:val="28"/>
              </w:rPr>
            </w:pPr>
            <w:r w:rsidRPr="002502C7">
              <w:rPr>
                <w:rFonts w:ascii="標楷體" w:eastAsia="標楷體" w:hAnsi="標楷體" w:hint="eastAsia"/>
                <w:sz w:val="28"/>
              </w:rPr>
              <w:t>(三)購進之物品於驗收完畢後，辦理收發及登記之程序如下：</w:t>
            </w:r>
          </w:p>
          <w:p w:rsidR="00AE0B64" w:rsidRPr="002502C7" w:rsidRDefault="00AE0B64" w:rsidP="00AE0B64">
            <w:pPr>
              <w:spacing w:line="400" w:lineRule="exact"/>
              <w:ind w:leftChars="254" w:left="837" w:hangingChars="81" w:hanging="227"/>
              <w:jc w:val="both"/>
              <w:rPr>
                <w:rFonts w:ascii="標楷體" w:eastAsia="標楷體" w:hAnsi="標楷體"/>
                <w:sz w:val="28"/>
              </w:rPr>
            </w:pPr>
            <w:r w:rsidRPr="002502C7">
              <w:rPr>
                <w:rFonts w:ascii="標楷體" w:eastAsia="標楷體" w:hAnsi="標楷體" w:hint="eastAsia"/>
                <w:sz w:val="28"/>
              </w:rPr>
              <w:t>1.消耗用品：依</w:t>
            </w:r>
            <w:r w:rsidRPr="002502C7">
              <w:rPr>
                <w:rFonts w:ascii="標楷體" w:eastAsia="標楷體" w:hAnsi="標楷體" w:hint="eastAsia"/>
                <w:sz w:val="28"/>
                <w:szCs w:val="28"/>
              </w:rPr>
              <w:t>相關驗收文件</w:t>
            </w:r>
            <w:r w:rsidRPr="002502C7">
              <w:rPr>
                <w:rFonts w:ascii="標楷體" w:eastAsia="標楷體" w:hAnsi="標楷體" w:hint="eastAsia"/>
                <w:sz w:val="28"/>
              </w:rPr>
              <w:t>為物品增加之登記，</w:t>
            </w:r>
            <w:r w:rsidRPr="002502C7">
              <w:rPr>
                <w:rFonts w:ascii="標楷體" w:eastAsia="標楷體" w:hAnsi="標楷體" w:hint="eastAsia"/>
                <w:sz w:val="28"/>
                <w:szCs w:val="28"/>
              </w:rPr>
              <w:t>發出時應憑領物單</w:t>
            </w:r>
            <w:r w:rsidRPr="002502C7">
              <w:rPr>
                <w:rFonts w:ascii="標楷體" w:eastAsia="標楷體" w:hAnsi="標楷體" w:hint="eastAsia"/>
                <w:sz w:val="28"/>
              </w:rPr>
              <w:t>為物品減少之登記，且各種單證均應編號及整理裝訂成冊，以供查核。</w:t>
            </w:r>
          </w:p>
          <w:p w:rsidR="00AE0B64" w:rsidRPr="002502C7" w:rsidRDefault="00AE0B64" w:rsidP="00AE0B64">
            <w:pPr>
              <w:spacing w:line="400" w:lineRule="exact"/>
              <w:ind w:leftChars="254" w:left="893" w:hangingChars="101" w:hanging="283"/>
              <w:jc w:val="both"/>
              <w:rPr>
                <w:rFonts w:ascii="標楷體" w:eastAsia="標楷體" w:hAnsi="標楷體"/>
                <w:sz w:val="28"/>
              </w:rPr>
            </w:pPr>
            <w:r w:rsidRPr="002502C7">
              <w:rPr>
                <w:rFonts w:ascii="標楷體" w:eastAsia="標楷體" w:hAnsi="標楷體" w:hint="eastAsia"/>
                <w:sz w:val="28"/>
              </w:rPr>
              <w:t>2.非消耗品：依非消耗品/物品增加單，為物品增加之登記，並由管理或使用單位於物品增加單簽收後登錄管理。發出時應憑領物單或物品領用保管簽認單，為物品減少之登記，異動時，則依物品保管人移轉單，變更列管資料。各種單證均應編號及整理裝訂成冊，以供查核。</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四、保管作業</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（一）物品管理單位與物品保管人員對使用及保管中之物品，應隨時查對其數量，並注意其使用狀況及養護情形。</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lastRenderedPageBreak/>
              <w:t xml:space="preserve">（二）保管之物品應按消耗用品與非消耗品分別分類存儲，按其形態、體積、數量放置整齊，並設分類編號與黏貼標籤，以及依下列方式處理： </w:t>
            </w:r>
          </w:p>
          <w:p w:rsidR="00AE0B64" w:rsidRPr="002502C7" w:rsidRDefault="00AE0B64" w:rsidP="00AE0B64">
            <w:pPr>
              <w:spacing w:line="400" w:lineRule="exact"/>
              <w:ind w:leftChars="200" w:left="760" w:hangingChars="100" w:hanging="280"/>
              <w:jc w:val="both"/>
              <w:rPr>
                <w:rFonts w:ascii="標楷體" w:eastAsia="標楷體" w:hAnsi="標楷體"/>
                <w:sz w:val="28"/>
              </w:rPr>
            </w:pPr>
            <w:r w:rsidRPr="002502C7">
              <w:rPr>
                <w:rFonts w:ascii="標楷體" w:eastAsia="標楷體" w:hAnsi="標楷體" w:hint="eastAsia"/>
                <w:sz w:val="28"/>
              </w:rPr>
              <w:t>1.消耗用品編號標籤，黏貼於分格儲藏櫃、架之橫額上，物品本身不必加蓋編號標誌。</w:t>
            </w:r>
          </w:p>
          <w:p w:rsidR="00AE0B64" w:rsidRPr="002502C7" w:rsidRDefault="00AE0B64" w:rsidP="00AE0B64">
            <w:pPr>
              <w:spacing w:line="400" w:lineRule="exact"/>
              <w:ind w:leftChars="200" w:left="760" w:hangingChars="100" w:hanging="280"/>
              <w:jc w:val="both"/>
              <w:rPr>
                <w:rFonts w:ascii="標楷體" w:eastAsia="標楷體" w:hAnsi="標楷體"/>
                <w:sz w:val="28"/>
              </w:rPr>
            </w:pPr>
            <w:r w:rsidRPr="002502C7">
              <w:rPr>
                <w:rFonts w:ascii="標楷體" w:eastAsia="標楷體" w:hAnsi="標楷體" w:hint="eastAsia"/>
                <w:sz w:val="28"/>
              </w:rPr>
              <w:t>2.非消耗品編號標籤，黏附於物品本身。</w:t>
            </w:r>
          </w:p>
          <w:p w:rsidR="00AE0B64" w:rsidRPr="002502C7" w:rsidRDefault="00AE0B64" w:rsidP="00AE0B64">
            <w:pPr>
              <w:spacing w:line="400" w:lineRule="exact"/>
              <w:ind w:left="840" w:hangingChars="300" w:hanging="840"/>
              <w:jc w:val="both"/>
              <w:rPr>
                <w:rFonts w:ascii="標楷體" w:eastAsia="標楷體" w:hAnsi="標楷體"/>
                <w:sz w:val="28"/>
                <w:szCs w:val="28"/>
              </w:rPr>
            </w:pPr>
            <w:r w:rsidRPr="002502C7">
              <w:rPr>
                <w:rFonts w:ascii="標楷體" w:eastAsia="標楷體" w:hAnsi="標楷體" w:hint="eastAsia"/>
                <w:sz w:val="28"/>
              </w:rPr>
              <w:t>（三）保管人員對於保管之物品應妥慎管理，物品管理單位主管應定期或不定期監督物品保管情形。</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szCs w:val="28"/>
              </w:rPr>
              <w:t>五、</w:t>
            </w:r>
            <w:r w:rsidRPr="002502C7">
              <w:rPr>
                <w:rFonts w:ascii="標楷體" w:eastAsia="標楷體" w:hAnsi="標楷體" w:hint="eastAsia"/>
                <w:sz w:val="28"/>
              </w:rPr>
              <w:t>報核作業</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（一）物品管理單位應注意消耗用品收發帳目結存數量與庫存數量需相符，並應於每月月終編製下列報表：</w:t>
            </w:r>
          </w:p>
          <w:p w:rsidR="00AE0B64" w:rsidRPr="002502C7" w:rsidRDefault="00AE0B64" w:rsidP="00AE0B64">
            <w:pPr>
              <w:spacing w:line="400" w:lineRule="exact"/>
              <w:ind w:leftChars="200" w:left="760" w:hangingChars="100" w:hanging="280"/>
              <w:jc w:val="both"/>
              <w:rPr>
                <w:rFonts w:ascii="標楷體" w:eastAsia="標楷體" w:hAnsi="標楷體"/>
                <w:sz w:val="28"/>
              </w:rPr>
            </w:pPr>
            <w:r w:rsidRPr="002502C7">
              <w:rPr>
                <w:rFonts w:ascii="標楷體" w:eastAsia="標楷體" w:hAnsi="標楷體" w:hint="eastAsia"/>
                <w:sz w:val="28"/>
              </w:rPr>
              <w:t>1.消耗用品收發月報表，於次月10日以前報請機關首長核閱。</w:t>
            </w:r>
          </w:p>
          <w:p w:rsidR="00AE0B64" w:rsidRPr="002502C7" w:rsidRDefault="00AE0B64" w:rsidP="00AE0B64">
            <w:pPr>
              <w:spacing w:line="400" w:lineRule="exact"/>
              <w:ind w:leftChars="200" w:left="760" w:hangingChars="100" w:hanging="280"/>
              <w:jc w:val="both"/>
              <w:rPr>
                <w:rFonts w:ascii="標楷體" w:eastAsia="標楷體" w:hAnsi="標楷體"/>
                <w:sz w:val="28"/>
              </w:rPr>
            </w:pPr>
            <w:r w:rsidRPr="002502C7">
              <w:rPr>
                <w:rFonts w:ascii="標楷體" w:eastAsia="標楷體" w:hAnsi="標楷體" w:hint="eastAsia"/>
                <w:sz w:val="28"/>
              </w:rPr>
              <w:t>2.將各單位每月領用消耗用品之品名、數量統計列表，於次月10日前送請各單位主管核閱。</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（二）物品帳簿及表單採用電腦作業處理者，其電腦貯存體中之紀錄，視為帳簿及表單。</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六、盤點作業</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一）物品管理單位對各單位所保管或使用物品，應隨時檢查收發及存管之情形。非消耗品每年至少應實施盤點一次及作成盤點紀錄，由盤點人員註明盤點日期及結果，並由機關首長指定政風、會計、檢核或稽核單位派員監盤。但已依物品管理手冊第37點組成檢核小組者，免派員監盤。</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（二）盤點完竣後，如有實際經管量值與登記資料不符者，應查明原因，依規定為物品增減之登記，並將盤存情形連同盤點紀錄報請機關首長核閱。</w:t>
            </w:r>
          </w:p>
          <w:p w:rsidR="00AE0B64" w:rsidRPr="002502C7" w:rsidRDefault="00AE0B64" w:rsidP="00AE0B64">
            <w:pPr>
              <w:spacing w:line="400" w:lineRule="exact"/>
              <w:ind w:left="840" w:hangingChars="300" w:hanging="840"/>
              <w:jc w:val="both"/>
              <w:rPr>
                <w:rFonts w:ascii="標楷體" w:eastAsia="標楷體" w:hAnsi="標楷體"/>
                <w:sz w:val="28"/>
                <w:szCs w:val="28"/>
              </w:rPr>
            </w:pPr>
            <w:r w:rsidRPr="002502C7">
              <w:rPr>
                <w:rFonts w:ascii="標楷體" w:eastAsia="標楷體" w:hAnsi="標楷體" w:hint="eastAsia"/>
                <w:sz w:val="28"/>
              </w:rPr>
              <w:t>（三）經管之物品，如有遺失、毀損或其他意外事故而致損失者，立即向當地警察機關報案，保持現場原狀，留備偵查並拍照存證，將損失物品名稱、數量開列清單取得報</w:t>
            </w:r>
            <w:r w:rsidRPr="002502C7">
              <w:rPr>
                <w:rFonts w:ascii="標楷體" w:eastAsia="標楷體" w:hAnsi="標楷體" w:hint="eastAsia"/>
                <w:sz w:val="28"/>
                <w:szCs w:val="28"/>
              </w:rPr>
              <w:t>案證明後，向上級機關及臺中市政府財政局報備。值日（夜）人員或財物保管或使用人員提出書面報告後，檢討或召開會議研議財物保管或使用人員有無善盡保管或疏失之責，並擬具處理意見，簽報機關首長裁示。依機關首長裁示於事件發生翌日起三個月內，填具「經管市有財物遺失、毀損、意外事故報損（廢、毀）查核表」</w:t>
            </w:r>
            <w:r w:rsidRPr="002502C7">
              <w:rPr>
                <w:rFonts w:ascii="標楷體" w:eastAsia="標楷體" w:hAnsi="標楷體" w:hint="eastAsia"/>
                <w:sz w:val="28"/>
                <w:szCs w:val="28"/>
              </w:rPr>
              <w:lastRenderedPageBreak/>
              <w:t>並檢附相關證明文件，函送主管機關報由臺中市政府財政局核轉審計部臺中市審計處（以下簡稱審計處）審核，俟審計處核准後，辦理物品減損之登記。</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七、報廢作業</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（一）消耗用品：一經領用，即作消耗登帳，不必再行報廢，惟若因庫存過久，致有變質或失其原有效能等情形，已不能使用者，得予報廢。</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二）非消耗品：非消耗品之使用期限，應比照財物標準分類中相類似財產之使用年限，或予以酌減。如逾使用期限，失其原有效能，不能整修再用或經評估整修不符合經濟效益，或未達使用期限，因特殊情形而致損毀，不能修復利用或經評估整修不符合經濟效益，得予報廢。</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（三）物品報廢手續</w:t>
            </w:r>
          </w:p>
          <w:p w:rsidR="00AE0B64" w:rsidRPr="002502C7" w:rsidRDefault="00AE0B64" w:rsidP="00AE0B64">
            <w:pPr>
              <w:spacing w:line="400" w:lineRule="exact"/>
              <w:ind w:leftChars="200" w:left="760" w:hangingChars="100" w:hanging="280"/>
              <w:jc w:val="both"/>
              <w:rPr>
                <w:rFonts w:ascii="標楷體" w:eastAsia="標楷體" w:hAnsi="標楷體"/>
                <w:sz w:val="28"/>
              </w:rPr>
            </w:pPr>
            <w:r w:rsidRPr="002502C7">
              <w:rPr>
                <w:rFonts w:ascii="標楷體" w:eastAsia="標楷體" w:hAnsi="標楷體" w:hint="eastAsia"/>
                <w:sz w:val="28"/>
              </w:rPr>
              <w:t>1.</w:t>
            </w:r>
            <w:r w:rsidRPr="002502C7">
              <w:rPr>
                <w:rFonts w:ascii="標楷體" w:eastAsia="標楷體" w:hAnsi="標楷體" w:hint="eastAsia"/>
                <w:sz w:val="28"/>
                <w:szCs w:val="28"/>
              </w:rPr>
              <w:t>物品</w:t>
            </w:r>
            <w:r w:rsidRPr="002502C7">
              <w:rPr>
                <w:rFonts w:ascii="標楷體" w:eastAsia="標楷體" w:hAnsi="標楷體" w:hint="eastAsia"/>
                <w:sz w:val="28"/>
              </w:rPr>
              <w:t>保管人員如有物品不堪使用須辦理報廢，應填具物品報廢單，註明報廢物品品名、數量、規定使用期限、已使用期間、報廢原因等，如未達使用期限而須報廢，應敘明特殊之原因；物品報廢單經申請報廢單位之主管核准後，連同報廢物品送交物品管理單位點收。</w:t>
            </w:r>
          </w:p>
          <w:p w:rsidR="00AE0B64" w:rsidRPr="002502C7" w:rsidRDefault="00AE0B64" w:rsidP="00AE0B64">
            <w:pPr>
              <w:spacing w:line="400" w:lineRule="exact"/>
              <w:ind w:leftChars="200" w:left="760" w:hangingChars="100" w:hanging="280"/>
              <w:jc w:val="both"/>
              <w:rPr>
                <w:rFonts w:ascii="標楷體" w:eastAsia="標楷體" w:hAnsi="標楷體"/>
                <w:sz w:val="28"/>
              </w:rPr>
            </w:pPr>
            <w:r w:rsidRPr="002502C7">
              <w:rPr>
                <w:rFonts w:ascii="標楷體" w:eastAsia="標楷體" w:hAnsi="標楷體" w:hint="eastAsia"/>
                <w:sz w:val="28"/>
              </w:rPr>
              <w:t>2.物品報廢之核定，以報廢物品每件入帳原值，並依照行政院訂定之各機關財物報廢分級核定金額表規定，報經主管機關核定或轉送審計處審核同意後辦理，其屬經管機關權限者，由機關首長核定後辦理，並應在物品帳內，予以註銷。</w:t>
            </w:r>
          </w:p>
          <w:p w:rsidR="00AE0B64" w:rsidRPr="002502C7" w:rsidRDefault="00AE0B64" w:rsidP="00AE0B64">
            <w:pPr>
              <w:spacing w:line="400" w:lineRule="exact"/>
              <w:ind w:leftChars="200" w:left="760" w:hangingChars="100" w:hanging="280"/>
              <w:jc w:val="both"/>
              <w:rPr>
                <w:rFonts w:ascii="標楷體" w:eastAsia="標楷體" w:hAnsi="標楷體"/>
                <w:sz w:val="28"/>
              </w:rPr>
            </w:pPr>
            <w:r w:rsidRPr="002502C7">
              <w:rPr>
                <w:rFonts w:ascii="標楷體" w:eastAsia="標楷體" w:hAnsi="標楷體" w:hint="eastAsia"/>
                <w:sz w:val="28"/>
              </w:rPr>
              <w:t>3.經核准報廢之物品，得採變賣、利用、作價或無償轉撥、銷毀方式處理。</w:t>
            </w:r>
          </w:p>
          <w:p w:rsidR="00AE0B64" w:rsidRPr="002502C7" w:rsidRDefault="00AE0B64" w:rsidP="00AE0B64">
            <w:pPr>
              <w:spacing w:line="400" w:lineRule="exact"/>
              <w:ind w:leftChars="200" w:left="760" w:hangingChars="100" w:hanging="280"/>
              <w:jc w:val="both"/>
              <w:rPr>
                <w:rFonts w:ascii="標楷體" w:eastAsia="標楷體" w:hAnsi="標楷體"/>
                <w:sz w:val="28"/>
              </w:rPr>
            </w:pPr>
            <w:r w:rsidRPr="002502C7">
              <w:rPr>
                <w:rFonts w:ascii="標楷體" w:eastAsia="標楷體" w:hAnsi="標楷體" w:hint="eastAsia"/>
                <w:sz w:val="28"/>
              </w:rPr>
              <w:t>4.採變賣方式處理者，依「臺中市政府各機關學校辦理已報廢財產網路拍賣作業手冊」規定，除符合報廢財產性質特殊，不宜流通或依網路拍賣辦理顯有困難者，並簽報機關首長同意外，優先使用臺北惜物網進行網路拍賣。變賣前應參酌行政院訂頒之各機關奉准報廢財產之變賣及估價作業程序估定價格，拍賣所得應依上開手冊所列程序繳庫，並送會計單位登帳。</w:t>
            </w:r>
          </w:p>
          <w:p w:rsidR="00AE0B64" w:rsidRPr="002502C7" w:rsidRDefault="00AE0B64" w:rsidP="00AE0B64">
            <w:pPr>
              <w:spacing w:line="400" w:lineRule="exact"/>
              <w:ind w:leftChars="200" w:left="760" w:hangingChars="100" w:hanging="280"/>
              <w:jc w:val="both"/>
              <w:rPr>
                <w:rFonts w:ascii="標楷體" w:eastAsia="標楷體" w:hAnsi="標楷體"/>
                <w:sz w:val="28"/>
              </w:rPr>
            </w:pPr>
            <w:r w:rsidRPr="002502C7">
              <w:rPr>
                <w:rFonts w:ascii="標楷體" w:eastAsia="標楷體" w:hAnsi="標楷體" w:hint="eastAsia"/>
                <w:sz w:val="28"/>
              </w:rPr>
              <w:t>5.機關不能利用之廢品，而其他機關或團體可予利用者，得作價或無償轉撥供其再利用。</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（四）物品之報廢，依核准之物品報廢單辦理；又廢品應按其品質分類妥為儲存，倘可再供利用，應分別選出，另行</w:t>
            </w:r>
            <w:r w:rsidRPr="002502C7">
              <w:rPr>
                <w:rFonts w:ascii="標楷體" w:eastAsia="標楷體" w:hAnsi="標楷體" w:hint="eastAsia"/>
                <w:sz w:val="28"/>
              </w:rPr>
              <w:lastRenderedPageBreak/>
              <w:t>儲存，不得隨意棄置。廢品每年至少清理一次，經整理後，應詳填廢品處理清單。</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（五）損壞之物品未經核准報廢前，應妥予保管。</w:t>
            </w:r>
          </w:p>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八、檢核作業</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（ㄧ）物品管理應定期或不定期辦理檢核，每年至少辦理一次。</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二）物品管理檢核之實施，得組成檢核小組，由物品管理單位主管擔任召集人，負檢核之責，成員由事務（物品管理人員除外）、政風、會計、檢核或稽核等相關單位派員參加，或併其他事務管理檢核執行之，並適時對機關首長提出檢核報告及改進意見。</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（三）物品管理檢核之結果，應報告機關首長。除一級機關及各區公所外，應報上級機關備查。</w:t>
            </w:r>
          </w:p>
          <w:p w:rsidR="00AE0B64" w:rsidRPr="002502C7" w:rsidRDefault="00AE0B64" w:rsidP="00AE0B64">
            <w:pPr>
              <w:spacing w:line="440" w:lineRule="exact"/>
              <w:jc w:val="both"/>
              <w:rPr>
                <w:rFonts w:ascii="標楷體" w:eastAsia="標楷體" w:hAnsi="標楷體"/>
                <w:b/>
                <w:sz w:val="28"/>
                <w:szCs w:val="28"/>
              </w:rPr>
            </w:pPr>
            <w:r w:rsidRPr="002502C7">
              <w:rPr>
                <w:rFonts w:ascii="標楷體" w:eastAsia="標楷體" w:hAnsi="標楷體" w:hint="eastAsia"/>
                <w:b/>
                <w:sz w:val="28"/>
                <w:szCs w:val="28"/>
              </w:rPr>
              <w:t>物品使用單位</w:t>
            </w:r>
          </w:p>
          <w:p w:rsidR="00AE0B64" w:rsidRPr="002502C7" w:rsidRDefault="00AE0B64" w:rsidP="00AE0B64">
            <w:pPr>
              <w:snapToGrid w:val="0"/>
              <w:spacing w:line="400" w:lineRule="exact"/>
              <w:ind w:left="560" w:hangingChars="200" w:hanging="560"/>
              <w:jc w:val="both"/>
              <w:rPr>
                <w:rFonts w:ascii="標楷體" w:eastAsia="標楷體" w:hAnsi="標楷體"/>
                <w:sz w:val="28"/>
                <w:szCs w:val="28"/>
              </w:rPr>
            </w:pPr>
            <w:r w:rsidRPr="002502C7">
              <w:rPr>
                <w:rFonts w:ascii="標楷體" w:eastAsia="標楷體" w:hAnsi="標楷體" w:hint="eastAsia"/>
                <w:sz w:val="28"/>
                <w:szCs w:val="28"/>
              </w:rPr>
              <w:t>一、</w:t>
            </w:r>
            <w:r w:rsidRPr="002502C7">
              <w:rPr>
                <w:rFonts w:ascii="標楷體" w:eastAsia="標楷體" w:hAnsi="標楷體" w:hint="eastAsia"/>
                <w:sz w:val="28"/>
              </w:rPr>
              <w:t>採購</w:t>
            </w:r>
            <w:r w:rsidRPr="002502C7">
              <w:rPr>
                <w:rFonts w:ascii="標楷體" w:eastAsia="標楷體" w:hAnsi="標楷體" w:hint="eastAsia"/>
                <w:sz w:val="28"/>
                <w:szCs w:val="28"/>
              </w:rPr>
              <w:t>作業</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szCs w:val="28"/>
              </w:rPr>
              <w:t>（一）編列採</w:t>
            </w:r>
            <w:r w:rsidRPr="002502C7">
              <w:rPr>
                <w:rFonts w:ascii="標楷體" w:eastAsia="標楷體" w:hAnsi="標楷體" w:hint="eastAsia"/>
                <w:sz w:val="28"/>
              </w:rPr>
              <w:t>購物品之經費預算，應衡酌以往年度實際需求狀況及庫存情形，以及本年度預估需求覈實編列，不得有浮編預算之情形。</w:t>
            </w:r>
          </w:p>
          <w:p w:rsidR="00AE0B64" w:rsidRPr="002502C7" w:rsidRDefault="00AE0B64" w:rsidP="00AE0B64">
            <w:pPr>
              <w:spacing w:line="400" w:lineRule="exact"/>
              <w:ind w:left="840" w:hangingChars="300" w:hanging="840"/>
              <w:jc w:val="both"/>
              <w:rPr>
                <w:rFonts w:ascii="標楷體" w:eastAsia="標楷體" w:hAnsi="標楷體"/>
                <w:sz w:val="28"/>
                <w:szCs w:val="28"/>
              </w:rPr>
            </w:pPr>
            <w:r w:rsidRPr="002502C7">
              <w:rPr>
                <w:rFonts w:ascii="標楷體" w:eastAsia="標楷體" w:hAnsi="標楷體" w:hint="eastAsia"/>
                <w:sz w:val="28"/>
              </w:rPr>
              <w:t>（二）物品使用單位應依計畫及實際需求提出採購需求，由物品管理單位彙案辦理，或自行填具請購單或簽文，由單位主管確實覆核物品之用途、數量及金額，經採購單位、會計單位與</w:t>
            </w:r>
            <w:r w:rsidRPr="002502C7">
              <w:rPr>
                <w:rFonts w:ascii="標楷體" w:eastAsia="標楷體" w:hAnsi="標楷體" w:hint="eastAsia"/>
                <w:sz w:val="28"/>
                <w:szCs w:val="28"/>
              </w:rPr>
              <w:t>機關首長或其授權人員核准後，送採購單位採購。</w:t>
            </w:r>
          </w:p>
          <w:p w:rsidR="00AE0B64" w:rsidRPr="002502C7" w:rsidRDefault="00AE0B64" w:rsidP="00AE0B64">
            <w:pPr>
              <w:snapToGrid w:val="0"/>
              <w:spacing w:line="400" w:lineRule="exact"/>
              <w:ind w:left="560" w:hangingChars="200" w:hanging="560"/>
              <w:jc w:val="both"/>
              <w:rPr>
                <w:rFonts w:ascii="標楷體" w:eastAsia="標楷體" w:hAnsi="標楷體"/>
                <w:sz w:val="28"/>
                <w:szCs w:val="28"/>
              </w:rPr>
            </w:pPr>
            <w:r w:rsidRPr="002502C7">
              <w:rPr>
                <w:rFonts w:ascii="標楷體" w:eastAsia="標楷體" w:hAnsi="標楷體" w:hint="eastAsia"/>
                <w:sz w:val="28"/>
                <w:szCs w:val="28"/>
              </w:rPr>
              <w:t>二、</w:t>
            </w:r>
            <w:bookmarkStart w:id="9" w:name="OLE_LINK1"/>
            <w:bookmarkStart w:id="10" w:name="OLE_LINK2"/>
            <w:r w:rsidRPr="002502C7">
              <w:rPr>
                <w:rFonts w:ascii="標楷體" w:eastAsia="標楷體" w:hAnsi="標楷體" w:hint="eastAsia"/>
                <w:sz w:val="28"/>
                <w:szCs w:val="28"/>
              </w:rPr>
              <w:t>使用人領用消耗用品時，應檢附領物單，送物品管理單位為物品減少之登記。</w:t>
            </w:r>
          </w:p>
          <w:p w:rsidR="00AE0B64" w:rsidRPr="002502C7" w:rsidRDefault="00AE0B64" w:rsidP="00AE0B64">
            <w:pPr>
              <w:snapToGrid w:val="0"/>
              <w:spacing w:line="400" w:lineRule="exact"/>
              <w:ind w:left="560" w:hangingChars="200" w:hanging="560"/>
              <w:jc w:val="both"/>
              <w:rPr>
                <w:rFonts w:ascii="標楷體" w:eastAsia="標楷體" w:hAnsi="標楷體"/>
                <w:sz w:val="28"/>
                <w:szCs w:val="28"/>
              </w:rPr>
            </w:pPr>
            <w:r w:rsidRPr="002502C7">
              <w:rPr>
                <w:rFonts w:ascii="標楷體" w:eastAsia="標楷體" w:hAnsi="標楷體" w:hint="eastAsia"/>
                <w:sz w:val="28"/>
                <w:szCs w:val="28"/>
              </w:rPr>
              <w:t>三、保管作業</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（一）</w:t>
            </w:r>
            <w:r w:rsidRPr="002502C7">
              <w:rPr>
                <w:rFonts w:ascii="標楷體" w:eastAsia="標楷體" w:hAnsi="標楷體" w:hint="eastAsia"/>
                <w:sz w:val="28"/>
                <w:szCs w:val="28"/>
              </w:rPr>
              <w:t>各機關之</w:t>
            </w:r>
            <w:r w:rsidRPr="002502C7">
              <w:rPr>
                <w:rFonts w:ascii="標楷體" w:eastAsia="標楷體" w:hAnsi="標楷體" w:hint="eastAsia"/>
                <w:sz w:val="28"/>
              </w:rPr>
              <w:t>物品，由使用單位個人使用部分，以使用人為保管人員；由使用單位共同使用部分，由主管人員指定專人保管，由二個以上使用單位共同使用者，由機關指定專人保管。</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（二）物品管理單位與物品保管人員對使用及保管中之物品，應隨時查對其數量，並注意其使用狀況及養護情形。</w:t>
            </w:r>
          </w:p>
          <w:p w:rsidR="00AE0B64" w:rsidRPr="002502C7" w:rsidRDefault="00AE0B64" w:rsidP="00AE0B64">
            <w:pPr>
              <w:spacing w:line="400" w:lineRule="exact"/>
              <w:ind w:left="840" w:hangingChars="300" w:hanging="840"/>
              <w:jc w:val="both"/>
              <w:rPr>
                <w:rFonts w:ascii="標楷體" w:eastAsia="標楷體" w:hAnsi="標楷體"/>
                <w:sz w:val="28"/>
              </w:rPr>
            </w:pPr>
            <w:r w:rsidRPr="002502C7">
              <w:rPr>
                <w:rFonts w:ascii="標楷體" w:eastAsia="標楷體" w:hAnsi="標楷體" w:hint="eastAsia"/>
                <w:sz w:val="28"/>
              </w:rPr>
              <w:t>（三）保管人員對於保管之物品應妥慎管理，物品使用單位主管得定期或不定期監督物品保管情形。</w:t>
            </w:r>
          </w:p>
          <w:p w:rsidR="00AE0B64" w:rsidRPr="002502C7" w:rsidRDefault="00AE0B64" w:rsidP="00AE0B64">
            <w:pPr>
              <w:spacing w:line="400" w:lineRule="exact"/>
              <w:ind w:left="840" w:hangingChars="300" w:hanging="840"/>
              <w:jc w:val="both"/>
              <w:rPr>
                <w:rFonts w:ascii="標楷體" w:eastAsia="標楷體" w:hAnsi="標楷體"/>
                <w:sz w:val="28"/>
                <w:szCs w:val="28"/>
              </w:rPr>
            </w:pPr>
            <w:r w:rsidRPr="002502C7">
              <w:rPr>
                <w:rFonts w:ascii="標楷體" w:eastAsia="標楷體" w:hAnsi="標楷體" w:hint="eastAsia"/>
                <w:sz w:val="28"/>
              </w:rPr>
              <w:t>（四）各機關非消耗品保管人員異動時，應填具物品保管人移轉單，送</w:t>
            </w:r>
            <w:r w:rsidRPr="002502C7">
              <w:rPr>
                <w:rFonts w:ascii="標楷體" w:eastAsia="標楷體" w:hAnsi="標楷體" w:hint="eastAsia"/>
                <w:sz w:val="28"/>
                <w:szCs w:val="28"/>
              </w:rPr>
              <w:t>物品管理單位據以變更列管資料。對於非消耗品之交接，並按照物品管理單位之物品紀錄列冊點交。</w:t>
            </w:r>
          </w:p>
          <w:p w:rsidR="00AE0B64" w:rsidRPr="002502C7" w:rsidRDefault="00AE0B64" w:rsidP="00AE0B64">
            <w:pPr>
              <w:spacing w:line="400" w:lineRule="exact"/>
              <w:ind w:left="840" w:hangingChars="300" w:hanging="840"/>
              <w:jc w:val="both"/>
              <w:rPr>
                <w:rFonts w:ascii="標楷體" w:eastAsia="標楷體" w:hAnsi="標楷體"/>
                <w:sz w:val="28"/>
                <w:szCs w:val="28"/>
              </w:rPr>
            </w:pPr>
            <w:r w:rsidRPr="002502C7">
              <w:rPr>
                <w:rFonts w:ascii="標楷體" w:eastAsia="標楷體" w:hAnsi="標楷體" w:hint="eastAsia"/>
                <w:sz w:val="28"/>
                <w:szCs w:val="28"/>
              </w:rPr>
              <w:lastRenderedPageBreak/>
              <w:t>（五）保管</w:t>
            </w:r>
            <w:r w:rsidRPr="002502C7">
              <w:rPr>
                <w:rFonts w:ascii="標楷體" w:eastAsia="標楷體" w:hAnsi="標楷體" w:hint="eastAsia"/>
                <w:sz w:val="28"/>
              </w:rPr>
              <w:t>人員</w:t>
            </w:r>
            <w:r w:rsidRPr="002502C7">
              <w:rPr>
                <w:rFonts w:ascii="標楷體" w:eastAsia="標楷體" w:hAnsi="標楷體" w:hint="eastAsia"/>
                <w:sz w:val="28"/>
                <w:szCs w:val="28"/>
              </w:rPr>
              <w:t>離職時，應將使用之物品交還，如有短缺而未賠償者，除不發給離職證明文件外，並應追究損害賠償責任。</w:t>
            </w:r>
          </w:p>
          <w:bookmarkEnd w:id="9"/>
          <w:bookmarkEnd w:id="10"/>
          <w:p w:rsidR="00AE0B64" w:rsidRPr="002502C7" w:rsidRDefault="00AE0B64" w:rsidP="00AE0B64">
            <w:pPr>
              <w:snapToGrid w:val="0"/>
              <w:spacing w:line="400" w:lineRule="exact"/>
              <w:ind w:left="560" w:hangingChars="200" w:hanging="560"/>
              <w:jc w:val="both"/>
              <w:rPr>
                <w:rFonts w:ascii="標楷體" w:eastAsia="標楷體" w:hAnsi="標楷體"/>
                <w:sz w:val="28"/>
              </w:rPr>
            </w:pPr>
            <w:r w:rsidRPr="002502C7">
              <w:rPr>
                <w:rFonts w:ascii="標楷體" w:eastAsia="標楷體" w:hAnsi="標楷體" w:hint="eastAsia"/>
                <w:sz w:val="28"/>
              </w:rPr>
              <w:t>四、報廢作業</w:t>
            </w:r>
          </w:p>
          <w:p w:rsidR="00AE0B64" w:rsidRPr="002502C7" w:rsidRDefault="00AE0B64" w:rsidP="00AE0B64">
            <w:pPr>
              <w:spacing w:line="400" w:lineRule="exact"/>
              <w:ind w:leftChars="250" w:left="600"/>
              <w:jc w:val="both"/>
              <w:rPr>
                <w:rFonts w:ascii="標楷體" w:eastAsia="標楷體" w:hAnsi="標楷體"/>
                <w:sz w:val="28"/>
              </w:rPr>
            </w:pPr>
            <w:r w:rsidRPr="002502C7">
              <w:rPr>
                <w:rFonts w:ascii="標楷體" w:eastAsia="標楷體" w:hAnsi="標楷體" w:hint="eastAsia"/>
                <w:sz w:val="28"/>
                <w:szCs w:val="28"/>
              </w:rPr>
              <w:t>物品保管人員</w:t>
            </w:r>
            <w:r w:rsidRPr="002502C7">
              <w:rPr>
                <w:rFonts w:ascii="標楷體" w:eastAsia="標楷體" w:hAnsi="標楷體" w:hint="eastAsia"/>
                <w:sz w:val="28"/>
              </w:rPr>
              <w:t>如有物品不堪使用須辦理報廢，應填具物品報廢單，註明報廢物品品名、數量、規定使用期限、已使用期間、報廢原因等，如未達使用期限而須報廢，應敘明特殊之原因；物品報廢單經申請報廢單位之主管核准後，連同報廢物品送交物品管理單位點收。</w:t>
            </w:r>
          </w:p>
        </w:tc>
      </w:tr>
      <w:tr w:rsidR="002502C7" w:rsidRPr="002502C7" w:rsidTr="009F333A">
        <w:trPr>
          <w:jc w:val="center"/>
        </w:trPr>
        <w:tc>
          <w:tcPr>
            <w:tcW w:w="1780" w:type="dxa"/>
          </w:tcPr>
          <w:p w:rsidR="00AE0B64" w:rsidRPr="002502C7" w:rsidRDefault="00AE0B64" w:rsidP="00AE0B64">
            <w:pPr>
              <w:snapToGrid w:val="0"/>
              <w:spacing w:line="400" w:lineRule="exact"/>
              <w:jc w:val="center"/>
              <w:rPr>
                <w:rFonts w:ascii="標楷體" w:eastAsia="標楷體" w:hAnsi="標楷體"/>
                <w:b/>
                <w:sz w:val="28"/>
                <w:szCs w:val="28"/>
              </w:rPr>
            </w:pPr>
            <w:r w:rsidRPr="002502C7">
              <w:rPr>
                <w:rFonts w:ascii="標楷體" w:eastAsia="標楷體" w:hAnsi="標楷體" w:hint="eastAsia"/>
                <w:b/>
                <w:sz w:val="28"/>
                <w:szCs w:val="28"/>
              </w:rPr>
              <w:lastRenderedPageBreak/>
              <w:t>控制重點</w:t>
            </w:r>
          </w:p>
        </w:tc>
        <w:tc>
          <w:tcPr>
            <w:tcW w:w="7750" w:type="dxa"/>
          </w:tcPr>
          <w:p w:rsidR="00AE0B64" w:rsidRPr="002502C7" w:rsidRDefault="00AE0B64" w:rsidP="00AE0B64">
            <w:pPr>
              <w:spacing w:line="400" w:lineRule="exact"/>
              <w:jc w:val="both"/>
              <w:rPr>
                <w:rFonts w:ascii="標楷體" w:eastAsia="標楷體" w:hAnsi="標楷體"/>
                <w:b/>
                <w:sz w:val="28"/>
              </w:rPr>
            </w:pPr>
            <w:r w:rsidRPr="002502C7">
              <w:rPr>
                <w:rFonts w:ascii="標楷體" w:eastAsia="標楷體" w:hAnsi="標楷體" w:hint="eastAsia"/>
                <w:b/>
                <w:sz w:val="28"/>
              </w:rPr>
              <w:t>（一）採購單位</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1.採購時，應依核准之請購單或簽文辦理，並與請購所列之種類、規格及數量等條件應相符，於請購金額額度內辦理。</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2.物品採購時應依政府採購法及其相關規定辦理</w:t>
            </w:r>
            <w:r w:rsidRPr="002502C7">
              <w:rPr>
                <w:rFonts w:ascii="標楷體" w:eastAsia="標楷體" w:hAnsi="標楷體" w:hint="eastAsia"/>
                <w:sz w:val="28"/>
              </w:rPr>
              <w:t>。</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3.未經驗收之物品，不得存放於物品儲藏處所。</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4.驗收時，實際採購人員不得為驗收人員，且驗收人員宜為依機關人事法規進用人員。</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5.驗收完畢後，應將相關驗收文件送物品管理單位。</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6.驗收完畢後，應將原核准之請購單及簽文、支出憑證、非消耗品/物品增加單及相關表件，送會計單位辦理經費報支事宜。</w:t>
            </w:r>
          </w:p>
          <w:p w:rsidR="00AE0B64" w:rsidRPr="002502C7" w:rsidRDefault="00AE0B64" w:rsidP="00AE0B64">
            <w:pPr>
              <w:spacing w:line="400" w:lineRule="exact"/>
              <w:jc w:val="both"/>
              <w:rPr>
                <w:rFonts w:ascii="標楷體" w:eastAsia="標楷體" w:hAnsi="標楷體"/>
                <w:b/>
                <w:sz w:val="28"/>
              </w:rPr>
            </w:pPr>
            <w:r w:rsidRPr="002502C7">
              <w:rPr>
                <w:rFonts w:ascii="標楷體" w:eastAsia="標楷體" w:hAnsi="標楷體" w:hint="eastAsia"/>
                <w:b/>
                <w:sz w:val="28"/>
              </w:rPr>
              <w:t>（二）會計單位</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1.審核採購計畫與預算所定用途應相符，並為預算之控管。</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2.會計單位應依規定審核相關結報憑證無誤後，始得開立付款憑單或支出傳票辦理公款核付。</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3.物品報廢經核定後，採變賣方式處理者，拍賣所得應依規定登帳。</w:t>
            </w:r>
          </w:p>
          <w:p w:rsidR="00AE0B64" w:rsidRPr="002502C7" w:rsidRDefault="00AE0B64" w:rsidP="00AE0B64">
            <w:pPr>
              <w:spacing w:line="400" w:lineRule="exact"/>
              <w:jc w:val="both"/>
              <w:rPr>
                <w:rFonts w:ascii="標楷體" w:eastAsia="標楷體" w:hAnsi="標楷體"/>
                <w:b/>
                <w:sz w:val="28"/>
              </w:rPr>
            </w:pPr>
            <w:r w:rsidRPr="002502C7">
              <w:rPr>
                <w:rFonts w:ascii="標楷體" w:eastAsia="標楷體" w:hAnsi="標楷體" w:hint="eastAsia"/>
                <w:b/>
                <w:sz w:val="28"/>
              </w:rPr>
              <w:t>（三）物品管理單位</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1.物品採購應於預算額度內依計畫及實際需要提出需求，由採購單位集中辦理，不得有超額採購或消化預算而採購之情形。</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2.物品採購驗收完畢後，應依採購單位檢送之相關驗收文件為物品增加之登記。</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3.物品收發作業應設置消耗用品收發分類帳及物品明細分類帳辦理登錄管理。</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lastRenderedPageBreak/>
              <w:t>4.物品管理單位與物品保管人員對使用及保管中之物品，應隨時查對其數量，並注意其使用狀況及養護情形。</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5.消耗用品之核發，應根據領用標準辦理，領物單上單位主管應簽章，核發時，應先購者先發。</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6.非消耗品核發，應憑領物單或物品領用保管簽認單，單位主管應於單據上簽章，核發時，應先購者先發。</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7.編製之消耗用品收發帳目結存數量應與庫存數量相符。</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8.消耗用品收發月報表，應於次月10日以前報請機關首長核閱。</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9.物品管理單位對各單位所保管或使用物品，應隨時檢查收發及存管之情形。非消耗品應每年至少實施盤點一次及作成盤點紀錄，由盤點人員註明盤點日期及結果，並由機關首長指定政風、會計、檢核或稽核單位派員監盤。</w:t>
            </w:r>
            <w:r w:rsidRPr="002502C7">
              <w:rPr>
                <w:rFonts w:ascii="標楷體" w:eastAsia="標楷體" w:hAnsi="標楷體" w:hint="eastAsia"/>
                <w:sz w:val="28"/>
              </w:rPr>
              <w:t>但已依物品管理手冊第37點組成檢核小組者，免派員監盤。</w:t>
            </w:r>
          </w:p>
          <w:p w:rsidR="00AE0B64" w:rsidRPr="002502C7" w:rsidRDefault="00AE0B64" w:rsidP="00AE0B64">
            <w:pPr>
              <w:spacing w:line="400" w:lineRule="exact"/>
              <w:ind w:leftChars="250" w:left="1020" w:hangingChars="150" w:hanging="420"/>
              <w:jc w:val="both"/>
              <w:rPr>
                <w:rFonts w:ascii="標楷體" w:eastAsia="標楷體" w:hAnsi="標楷體"/>
                <w:sz w:val="28"/>
                <w:szCs w:val="28"/>
              </w:rPr>
            </w:pPr>
            <w:r w:rsidRPr="002502C7">
              <w:rPr>
                <w:rFonts w:ascii="標楷體" w:eastAsia="標楷體" w:hAnsi="標楷體" w:hint="eastAsia"/>
                <w:sz w:val="28"/>
                <w:szCs w:val="28"/>
              </w:rPr>
              <w:t>10.盤點完竣後，應將盤存情形連同盤點紀錄報請機關首長核閱。</w:t>
            </w:r>
          </w:p>
          <w:p w:rsidR="00AE0B64" w:rsidRPr="002502C7" w:rsidRDefault="00AE0B64" w:rsidP="00AE0B64">
            <w:pPr>
              <w:spacing w:line="400" w:lineRule="exact"/>
              <w:ind w:leftChars="250" w:left="1020" w:hangingChars="150" w:hanging="420"/>
              <w:jc w:val="both"/>
              <w:rPr>
                <w:rFonts w:ascii="標楷體" w:eastAsia="標楷體" w:hAnsi="標楷體"/>
                <w:sz w:val="28"/>
                <w:szCs w:val="28"/>
              </w:rPr>
            </w:pPr>
            <w:r w:rsidRPr="002502C7">
              <w:rPr>
                <w:rFonts w:ascii="標楷體" w:eastAsia="標楷體" w:hAnsi="標楷體" w:hint="eastAsia"/>
                <w:sz w:val="28"/>
                <w:szCs w:val="28"/>
              </w:rPr>
              <w:t>11.物品報廢單應經申請報廢單位之主管核准後，連同報廢物品送交物品管理單位點收。</w:t>
            </w:r>
          </w:p>
          <w:p w:rsidR="00AE0B64" w:rsidRPr="002502C7" w:rsidRDefault="00AE0B64" w:rsidP="00AE0B64">
            <w:pPr>
              <w:spacing w:line="400" w:lineRule="exact"/>
              <w:ind w:leftChars="250" w:left="1020" w:hangingChars="150" w:hanging="420"/>
              <w:jc w:val="both"/>
              <w:rPr>
                <w:rFonts w:ascii="標楷體" w:eastAsia="標楷體" w:hAnsi="標楷體"/>
                <w:sz w:val="28"/>
                <w:szCs w:val="28"/>
              </w:rPr>
            </w:pPr>
            <w:r w:rsidRPr="002502C7">
              <w:rPr>
                <w:rFonts w:ascii="標楷體" w:eastAsia="標楷體" w:hAnsi="標楷體" w:hint="eastAsia"/>
                <w:sz w:val="28"/>
                <w:szCs w:val="28"/>
              </w:rPr>
              <w:t>12.</w:t>
            </w:r>
            <w:r w:rsidRPr="002502C7">
              <w:rPr>
                <w:rFonts w:ascii="標楷體" w:eastAsia="標楷體" w:hAnsi="標楷體" w:hint="eastAsia"/>
                <w:sz w:val="28"/>
              </w:rPr>
              <w:t>物品報</w:t>
            </w:r>
            <w:r w:rsidRPr="002502C7">
              <w:rPr>
                <w:rFonts w:ascii="標楷體" w:eastAsia="標楷體" w:hAnsi="標楷體" w:hint="eastAsia"/>
                <w:sz w:val="28"/>
                <w:szCs w:val="28"/>
              </w:rPr>
              <w:t>廢之核定，應以報廢物品每件入帳原值，並依照行政院訂定之各機關財物報廢分級核定金額表規定，報經主管機關核定或轉送審計處審核同意後辦理，其屬經管機關權限者，由機關首長核定後辦理。</w:t>
            </w:r>
          </w:p>
          <w:p w:rsidR="00AE0B64" w:rsidRPr="002502C7" w:rsidRDefault="00AE0B64" w:rsidP="00AE0B64">
            <w:pPr>
              <w:spacing w:line="400" w:lineRule="exact"/>
              <w:ind w:leftChars="250" w:left="1020" w:hangingChars="150" w:hanging="420"/>
              <w:jc w:val="both"/>
              <w:rPr>
                <w:rFonts w:ascii="標楷體" w:eastAsia="標楷體" w:hAnsi="標楷體"/>
                <w:sz w:val="28"/>
                <w:szCs w:val="28"/>
              </w:rPr>
            </w:pPr>
            <w:r w:rsidRPr="002502C7">
              <w:rPr>
                <w:rFonts w:ascii="標楷體" w:eastAsia="標楷體" w:hAnsi="標楷體" w:hint="eastAsia"/>
                <w:sz w:val="28"/>
                <w:szCs w:val="28"/>
              </w:rPr>
              <w:t>13.物品於核准報廢前，應妥予保管。</w:t>
            </w:r>
          </w:p>
          <w:p w:rsidR="00AE0B64" w:rsidRPr="002502C7" w:rsidRDefault="00AE0B64" w:rsidP="00AE0B64">
            <w:pPr>
              <w:spacing w:line="400" w:lineRule="exact"/>
              <w:ind w:leftChars="250" w:left="1020" w:hangingChars="150" w:hanging="420"/>
              <w:jc w:val="both"/>
              <w:rPr>
                <w:rFonts w:ascii="標楷體" w:eastAsia="標楷體" w:hAnsi="標楷體"/>
                <w:sz w:val="28"/>
                <w:szCs w:val="28"/>
              </w:rPr>
            </w:pPr>
            <w:r w:rsidRPr="002502C7">
              <w:rPr>
                <w:rFonts w:ascii="標楷體" w:eastAsia="標楷體" w:hAnsi="標楷體" w:hint="eastAsia"/>
                <w:sz w:val="28"/>
                <w:szCs w:val="28"/>
              </w:rPr>
              <w:t>14.採變賣方式處理者，應依「臺中市政府各機關學校辦理已報廢財產網路拍賣作業手冊」規定，除符合報廢財產性質特殊，不宜流通或依網路拍賣辦理顯有困難者，並簽報機關首長同意外，優先使用臺北惜物網進行網路拍賣。</w:t>
            </w:r>
          </w:p>
          <w:p w:rsidR="00AE0B64" w:rsidRPr="002502C7" w:rsidRDefault="00AE0B64" w:rsidP="00AE0B64">
            <w:pPr>
              <w:spacing w:line="400" w:lineRule="exact"/>
              <w:ind w:leftChars="250" w:left="1020" w:hangingChars="150" w:hanging="420"/>
              <w:jc w:val="both"/>
              <w:rPr>
                <w:rFonts w:ascii="標楷體" w:eastAsia="標楷體" w:hAnsi="標楷體"/>
                <w:sz w:val="28"/>
                <w:szCs w:val="28"/>
              </w:rPr>
            </w:pPr>
            <w:r w:rsidRPr="002502C7">
              <w:rPr>
                <w:rFonts w:ascii="標楷體" w:eastAsia="標楷體" w:hAnsi="標楷體" w:hint="eastAsia"/>
                <w:sz w:val="28"/>
                <w:szCs w:val="28"/>
              </w:rPr>
              <w:t>15.變賣前應參酌行政院訂頒之各機關奉准報廢財產之變賣及估價作業程序估定價格，拍賣所得應依上開手冊所列程序繳庫，並送會計單位登帳。</w:t>
            </w:r>
          </w:p>
          <w:p w:rsidR="00AE0B64" w:rsidRPr="002502C7" w:rsidRDefault="00AE0B64" w:rsidP="00AE0B64">
            <w:pPr>
              <w:spacing w:line="400" w:lineRule="exact"/>
              <w:ind w:leftChars="250" w:left="1020" w:hangingChars="150" w:hanging="420"/>
              <w:jc w:val="both"/>
              <w:rPr>
                <w:rFonts w:ascii="標楷體" w:eastAsia="標楷體" w:hAnsi="標楷體"/>
                <w:sz w:val="28"/>
                <w:szCs w:val="28"/>
              </w:rPr>
            </w:pPr>
            <w:r w:rsidRPr="002502C7">
              <w:rPr>
                <w:rFonts w:ascii="標楷體" w:eastAsia="標楷體" w:hAnsi="標楷體" w:hint="eastAsia"/>
                <w:sz w:val="28"/>
                <w:szCs w:val="28"/>
              </w:rPr>
              <w:t>16.實施物品管理檢核，應組成檢核小組，其成員應由事務（物品管理人員除外）、政風、會計、檢核或稽核等相關單位派員參加。</w:t>
            </w:r>
          </w:p>
          <w:p w:rsidR="00AE0B64" w:rsidRPr="002502C7" w:rsidRDefault="00AE0B64" w:rsidP="00AE0B64">
            <w:pPr>
              <w:spacing w:line="400" w:lineRule="exact"/>
              <w:ind w:left="561" w:hangingChars="200" w:hanging="561"/>
              <w:jc w:val="both"/>
              <w:rPr>
                <w:rFonts w:ascii="標楷體" w:eastAsia="標楷體" w:hAnsi="標楷體"/>
                <w:b/>
                <w:sz w:val="28"/>
              </w:rPr>
            </w:pPr>
            <w:r w:rsidRPr="002502C7">
              <w:rPr>
                <w:rFonts w:ascii="標楷體" w:eastAsia="標楷體" w:hAnsi="標楷體" w:hint="eastAsia"/>
                <w:b/>
                <w:sz w:val="28"/>
              </w:rPr>
              <w:t>（四）物品使用單位</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lastRenderedPageBreak/>
              <w:t>1.編列採購物品之經費預算，應衡酌以往年度實際需求狀況及庫存情形，以及本年度預估需求覈實編列，不得有浮編預算之情形。</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2.應於預算額度內依計畫及實際需求提出物品採購需求，由物品管理單位彙案辦理，或自行填具請購單，續送採購單位。</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3.物品管理單位與物品保管人員對使用及保管中之物品，應隨時查對其數量，並注意其使用狀況及養護情形。</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4.各機關非消耗品保管人員異動時，應填具物品保管人移轉單，送物品管理單位據以變更列管資料。對於非消耗品之交接，並按照物品管理單位之物品紀錄列冊點交。</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5.各機關員工離職時，應將保管或使用之物品交還，如有短缺且未賠償者，不發給離職證明文件，並追究損害賠償責任。</w:t>
            </w:r>
          </w:p>
          <w:p w:rsidR="00AE0B64" w:rsidRPr="002502C7" w:rsidRDefault="00AE0B64" w:rsidP="00AE0B64">
            <w:pPr>
              <w:spacing w:line="400" w:lineRule="exact"/>
              <w:ind w:leftChars="250" w:left="880" w:hangingChars="100" w:hanging="280"/>
              <w:jc w:val="both"/>
              <w:rPr>
                <w:rFonts w:ascii="標楷體" w:eastAsia="標楷體" w:hAnsi="標楷體"/>
                <w:sz w:val="28"/>
                <w:szCs w:val="28"/>
              </w:rPr>
            </w:pPr>
            <w:r w:rsidRPr="002502C7">
              <w:rPr>
                <w:rFonts w:ascii="標楷體" w:eastAsia="標楷體" w:hAnsi="標楷體" w:hint="eastAsia"/>
                <w:sz w:val="28"/>
                <w:szCs w:val="28"/>
              </w:rPr>
              <w:t>6.不堪使用須辦理報廢之物品，應填具物品報廢單，註明報廢物品品名、數量、規定使用期限、已使用期間、報廢原因等。</w:t>
            </w:r>
          </w:p>
          <w:p w:rsidR="00AE0B64" w:rsidRPr="002502C7" w:rsidRDefault="00AE0B64" w:rsidP="00AE0B64">
            <w:pPr>
              <w:spacing w:line="400" w:lineRule="exact"/>
              <w:ind w:leftChars="250" w:left="880" w:hangingChars="100" w:hanging="280"/>
              <w:jc w:val="both"/>
              <w:rPr>
                <w:rFonts w:ascii="標楷體" w:eastAsia="標楷體" w:hAnsi="標楷體" w:cs="新細明體"/>
                <w:kern w:val="0"/>
                <w:sz w:val="28"/>
                <w:szCs w:val="28"/>
              </w:rPr>
            </w:pPr>
            <w:r w:rsidRPr="002502C7">
              <w:rPr>
                <w:rFonts w:ascii="標楷體" w:eastAsia="標楷體" w:hAnsi="標楷體" w:hint="eastAsia"/>
                <w:sz w:val="28"/>
                <w:szCs w:val="28"/>
              </w:rPr>
              <w:t>7.如未達使用期限而須報廢之物品，應敘明特殊之原因，簽奉機關首長核准後，連同報廢物品送交物品管理單位點</w:t>
            </w:r>
            <w:r w:rsidRPr="002502C7">
              <w:rPr>
                <w:rFonts w:ascii="標楷體" w:eastAsia="標楷體" w:hAnsi="標楷體" w:cs="新細明體" w:hint="eastAsia"/>
                <w:kern w:val="0"/>
                <w:sz w:val="28"/>
                <w:szCs w:val="28"/>
              </w:rPr>
              <w:t>收。</w:t>
            </w:r>
          </w:p>
        </w:tc>
      </w:tr>
      <w:tr w:rsidR="002502C7" w:rsidRPr="002502C7" w:rsidTr="009F333A">
        <w:trPr>
          <w:jc w:val="center"/>
        </w:trPr>
        <w:tc>
          <w:tcPr>
            <w:tcW w:w="1780" w:type="dxa"/>
          </w:tcPr>
          <w:p w:rsidR="00AE0B64" w:rsidRPr="002502C7" w:rsidRDefault="00AE0B64" w:rsidP="00AE0B64">
            <w:pPr>
              <w:snapToGrid w:val="0"/>
              <w:spacing w:line="400" w:lineRule="exact"/>
              <w:jc w:val="center"/>
              <w:rPr>
                <w:rFonts w:ascii="標楷體" w:eastAsia="標楷體" w:hAnsi="標楷體"/>
                <w:b/>
                <w:sz w:val="28"/>
                <w:szCs w:val="28"/>
              </w:rPr>
            </w:pPr>
            <w:r w:rsidRPr="002502C7">
              <w:rPr>
                <w:rFonts w:ascii="標楷體" w:eastAsia="標楷體" w:hAnsi="標楷體" w:hint="eastAsia"/>
                <w:b/>
                <w:sz w:val="28"/>
                <w:szCs w:val="28"/>
              </w:rPr>
              <w:lastRenderedPageBreak/>
              <w:t>法令依據</w:t>
            </w:r>
          </w:p>
        </w:tc>
        <w:tc>
          <w:tcPr>
            <w:tcW w:w="7750" w:type="dxa"/>
          </w:tcPr>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szCs w:val="28"/>
              </w:rPr>
              <w:t>一、</w:t>
            </w:r>
            <w:r w:rsidRPr="002502C7">
              <w:rPr>
                <w:rFonts w:ascii="標楷體" w:eastAsia="標楷體" w:hAnsi="標楷體" w:cs="Arial" w:hint="eastAsia"/>
                <w:sz w:val="28"/>
                <w:szCs w:val="28"/>
              </w:rPr>
              <w:t>物品管理</w:t>
            </w:r>
            <w:r w:rsidRPr="002502C7">
              <w:rPr>
                <w:rFonts w:ascii="標楷體" w:eastAsia="標楷體" w:hAnsi="標楷體" w:hint="eastAsia"/>
                <w:sz w:val="28"/>
              </w:rPr>
              <w:t>手冊（</w:t>
            </w:r>
            <w:r w:rsidRPr="002502C7">
              <w:rPr>
                <w:rFonts w:ascii="標楷體" w:eastAsia="標楷體" w:hAnsi="標楷體"/>
                <w:sz w:val="28"/>
              </w:rPr>
              <w:t>106.9.7</w:t>
            </w:r>
            <w:r w:rsidRPr="002502C7">
              <w:rPr>
                <w:rFonts w:ascii="標楷體" w:eastAsia="標楷體" w:hAnsi="標楷體" w:hint="eastAsia"/>
                <w:sz w:val="28"/>
              </w:rPr>
              <w:t>）</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rPr>
              <w:t>二、臺中市普通公務單位會計制度之一致規定（106.12.29）</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rPr>
              <w:t>三、內部審核處理準則（99.7.7）</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rPr>
              <w:t>四、各機關財物報廢分級核定金額表（97.4.1）</w:t>
            </w:r>
          </w:p>
          <w:p w:rsidR="00AE0B64" w:rsidRPr="002502C7" w:rsidRDefault="00AE0B64" w:rsidP="00AE0B64">
            <w:pPr>
              <w:snapToGrid w:val="0"/>
              <w:spacing w:line="400" w:lineRule="exact"/>
              <w:ind w:leftChars="-27" w:left="509" w:hangingChars="205" w:hanging="574"/>
              <w:jc w:val="both"/>
              <w:rPr>
                <w:rFonts w:ascii="標楷體" w:eastAsia="標楷體" w:hAnsi="標楷體"/>
                <w:snapToGrid w:val="0"/>
                <w:sz w:val="28"/>
                <w:szCs w:val="28"/>
              </w:rPr>
            </w:pPr>
            <w:r w:rsidRPr="002502C7">
              <w:rPr>
                <w:rFonts w:ascii="標楷體" w:eastAsia="標楷體" w:hAnsi="標楷體" w:hint="eastAsia"/>
                <w:sz w:val="28"/>
              </w:rPr>
              <w:t>五、</w:t>
            </w:r>
            <w:hyperlink r:id="rId12" w:history="1">
              <w:r w:rsidRPr="002502C7">
                <w:rPr>
                  <w:rFonts w:ascii="標楷體" w:eastAsia="標楷體" w:hAnsi="標楷體" w:hint="eastAsia"/>
                  <w:sz w:val="28"/>
                </w:rPr>
                <w:t>臺中市政府及所屬各機關學校經管公有財物注意事項</w:t>
              </w:r>
            </w:hyperlink>
            <w:r w:rsidRPr="002502C7">
              <w:rPr>
                <w:rFonts w:ascii="標楷體" w:eastAsia="標楷體" w:hAnsi="標楷體" w:hint="eastAsia"/>
                <w:sz w:val="28"/>
              </w:rPr>
              <w:t>（100.1.3</w:t>
            </w:r>
            <w:r w:rsidRPr="002502C7">
              <w:rPr>
                <w:rFonts w:ascii="標楷體" w:eastAsia="標楷體" w:hAnsi="標楷體" w:hint="eastAsia"/>
                <w:snapToGrid w:val="0"/>
                <w:sz w:val="28"/>
                <w:szCs w:val="28"/>
              </w:rPr>
              <w:t>1）</w:t>
            </w:r>
          </w:p>
          <w:p w:rsidR="00AE0B64" w:rsidRPr="002502C7" w:rsidRDefault="00AE0B64" w:rsidP="00AE0B64">
            <w:pPr>
              <w:snapToGrid w:val="0"/>
              <w:spacing w:line="400" w:lineRule="exact"/>
              <w:ind w:leftChars="-27" w:left="509" w:hangingChars="205" w:hanging="574"/>
              <w:jc w:val="both"/>
              <w:rPr>
                <w:rFonts w:ascii="標楷體" w:eastAsia="標楷體" w:hAnsi="標楷體" w:cs="Arial"/>
                <w:sz w:val="28"/>
                <w:szCs w:val="28"/>
              </w:rPr>
            </w:pPr>
            <w:r w:rsidRPr="002502C7">
              <w:rPr>
                <w:rFonts w:ascii="標楷體" w:eastAsia="標楷體" w:hAnsi="標楷體" w:hint="eastAsia"/>
                <w:snapToGrid w:val="0"/>
                <w:sz w:val="28"/>
                <w:szCs w:val="28"/>
              </w:rPr>
              <w:t>六、臺中市政府各機關學校辦理已報廢財產網路拍賣作業手冊（103.1.6）</w:t>
            </w:r>
          </w:p>
        </w:tc>
      </w:tr>
      <w:tr w:rsidR="00AE0B64" w:rsidRPr="002502C7" w:rsidTr="009F333A">
        <w:trPr>
          <w:jc w:val="center"/>
        </w:trPr>
        <w:tc>
          <w:tcPr>
            <w:tcW w:w="1780" w:type="dxa"/>
          </w:tcPr>
          <w:p w:rsidR="00AE0B64" w:rsidRPr="002502C7" w:rsidRDefault="00AE0B64" w:rsidP="00AE0B64">
            <w:pPr>
              <w:snapToGrid w:val="0"/>
              <w:spacing w:line="400" w:lineRule="exact"/>
              <w:jc w:val="center"/>
              <w:rPr>
                <w:rFonts w:ascii="標楷體" w:eastAsia="標楷體" w:hAnsi="標楷體"/>
                <w:b/>
                <w:sz w:val="28"/>
                <w:szCs w:val="28"/>
              </w:rPr>
            </w:pPr>
            <w:r w:rsidRPr="002502C7">
              <w:rPr>
                <w:rFonts w:ascii="標楷體" w:eastAsia="標楷體" w:hAnsi="標楷體" w:hint="eastAsia"/>
                <w:b/>
                <w:sz w:val="28"/>
                <w:szCs w:val="28"/>
              </w:rPr>
              <w:t>使用表單</w:t>
            </w:r>
          </w:p>
        </w:tc>
        <w:tc>
          <w:tcPr>
            <w:tcW w:w="7750" w:type="dxa"/>
          </w:tcPr>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szCs w:val="28"/>
              </w:rPr>
              <w:t>一、</w:t>
            </w:r>
            <w:r w:rsidRPr="002502C7">
              <w:rPr>
                <w:rFonts w:ascii="標楷體" w:eastAsia="標楷體" w:hAnsi="標楷體" w:hint="eastAsia"/>
                <w:sz w:val="28"/>
              </w:rPr>
              <w:t>請購單</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rPr>
              <w:t>二、非消耗品/物品增加單</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rPr>
              <w:t>三、消耗用品收發分類帳</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rPr>
              <w:t>四、物品明細分類帳</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rPr>
              <w:t>五、領物單</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szCs w:val="28"/>
              </w:rPr>
            </w:pPr>
            <w:r w:rsidRPr="002502C7">
              <w:rPr>
                <w:rFonts w:ascii="標楷體" w:eastAsia="標楷體" w:hAnsi="標楷體" w:hint="eastAsia"/>
                <w:sz w:val="28"/>
              </w:rPr>
              <w:t>六、物品</w:t>
            </w:r>
            <w:r w:rsidRPr="002502C7">
              <w:rPr>
                <w:rFonts w:ascii="標楷體" w:eastAsia="標楷體" w:hAnsi="標楷體" w:cs="Arial" w:hint="eastAsia"/>
                <w:sz w:val="28"/>
                <w:szCs w:val="28"/>
              </w:rPr>
              <w:t>領用保管簽認單</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szCs w:val="28"/>
              </w:rPr>
              <w:t>七、物品保</w:t>
            </w:r>
            <w:r w:rsidRPr="002502C7">
              <w:rPr>
                <w:rFonts w:ascii="標楷體" w:eastAsia="標楷體" w:hAnsi="標楷體" w:hint="eastAsia"/>
                <w:sz w:val="28"/>
              </w:rPr>
              <w:t>管人移轉單</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rPr>
              <w:t>八、消耗用品收發月報表</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rPr>
              <w:lastRenderedPageBreak/>
              <w:t>九、經管市有財物遺失、毀損、意外事故報損（廢、毀）查核表</w:t>
            </w:r>
          </w:p>
          <w:p w:rsidR="00AE0B64" w:rsidRPr="002502C7" w:rsidRDefault="00AE0B64" w:rsidP="00AE0B64">
            <w:pPr>
              <w:snapToGrid w:val="0"/>
              <w:spacing w:line="400" w:lineRule="exact"/>
              <w:ind w:leftChars="-27" w:left="509" w:hangingChars="205" w:hanging="574"/>
              <w:jc w:val="both"/>
              <w:rPr>
                <w:rFonts w:ascii="標楷體" w:eastAsia="標楷體" w:hAnsi="標楷體"/>
                <w:sz w:val="28"/>
              </w:rPr>
            </w:pPr>
            <w:r w:rsidRPr="002502C7">
              <w:rPr>
                <w:rFonts w:ascii="標楷體" w:eastAsia="標楷體" w:hAnsi="標楷體" w:hint="eastAsia"/>
                <w:sz w:val="28"/>
              </w:rPr>
              <w:t>十、物品報廢單</w:t>
            </w:r>
          </w:p>
          <w:p w:rsidR="00AE0B64" w:rsidRPr="002502C7" w:rsidRDefault="00AE0B64" w:rsidP="00AE0B64">
            <w:pPr>
              <w:snapToGrid w:val="0"/>
              <w:spacing w:line="400" w:lineRule="exact"/>
              <w:ind w:leftChars="-27" w:left="509" w:hangingChars="205" w:hanging="574"/>
              <w:jc w:val="both"/>
              <w:rPr>
                <w:rFonts w:ascii="標楷體" w:eastAsia="標楷體" w:hAnsi="標楷體" w:cs="Arial"/>
                <w:sz w:val="28"/>
                <w:szCs w:val="28"/>
              </w:rPr>
            </w:pPr>
            <w:r w:rsidRPr="002502C7">
              <w:rPr>
                <w:rFonts w:ascii="標楷體" w:eastAsia="標楷體" w:hAnsi="標楷體" w:hint="eastAsia"/>
                <w:sz w:val="28"/>
              </w:rPr>
              <w:t>十一、廢</w:t>
            </w:r>
            <w:r w:rsidRPr="002502C7">
              <w:rPr>
                <w:rFonts w:ascii="標楷體" w:eastAsia="標楷體" w:hAnsi="標楷體" w:cs="Arial" w:hint="eastAsia"/>
                <w:sz w:val="28"/>
                <w:szCs w:val="28"/>
              </w:rPr>
              <w:t>品處理清單</w:t>
            </w:r>
          </w:p>
        </w:tc>
      </w:tr>
    </w:tbl>
    <w:p w:rsidR="00AE0B64" w:rsidRPr="002502C7" w:rsidRDefault="00AE0B64" w:rsidP="00AE0B64">
      <w:pPr>
        <w:widowControl/>
        <w:spacing w:line="440" w:lineRule="exact"/>
        <w:rPr>
          <w:rFonts w:ascii="標楷體" w:eastAsia="標楷體" w:hAnsi="標楷體" w:cs="新細明體"/>
          <w:kern w:val="0"/>
          <w:sz w:val="28"/>
          <w:szCs w:val="28"/>
        </w:rPr>
      </w:pPr>
    </w:p>
    <w:p w:rsidR="00AE0B64" w:rsidRPr="002502C7" w:rsidRDefault="00AE0B64" w:rsidP="00AE0B64">
      <w:pPr>
        <w:widowControl/>
        <w:spacing w:line="440" w:lineRule="exact"/>
        <w:rPr>
          <w:rFonts w:ascii="標楷體" w:eastAsia="標楷體" w:hAnsi="標楷體" w:cs="新細明體"/>
          <w:kern w:val="0"/>
          <w:sz w:val="28"/>
          <w:szCs w:val="28"/>
        </w:rPr>
      </w:pPr>
    </w:p>
    <w:p w:rsidR="00AE0B64" w:rsidRPr="002502C7" w:rsidRDefault="00AE0B64" w:rsidP="00AE0B64">
      <w:pPr>
        <w:widowControl/>
        <w:spacing w:line="440" w:lineRule="exact"/>
        <w:rPr>
          <w:rFonts w:ascii="標楷體" w:eastAsia="標楷體" w:hAnsi="標楷體" w:cs="新細明體"/>
          <w:kern w:val="0"/>
          <w:sz w:val="28"/>
          <w:szCs w:val="28"/>
        </w:rPr>
      </w:pPr>
      <w:r w:rsidRPr="002502C7">
        <w:rPr>
          <w:rFonts w:ascii="標楷體" w:eastAsia="標楷體" w:hAnsi="標楷體" w:cs="新細明體" w:hint="eastAsia"/>
          <w:kern w:val="0"/>
          <w:sz w:val="28"/>
          <w:szCs w:val="28"/>
        </w:rPr>
        <w:t>註：表述各項法規及表件，請依最新適用之規定列示。</w:t>
      </w:r>
    </w:p>
    <w:p w:rsidR="00AE0B64" w:rsidRPr="002502C7" w:rsidRDefault="00AE0B64" w:rsidP="00AE0B64">
      <w:pPr>
        <w:widowControl/>
        <w:spacing w:line="440" w:lineRule="exact"/>
        <w:jc w:val="center"/>
        <w:rPr>
          <w:rFonts w:ascii="標楷體" w:eastAsia="標楷體" w:hAnsi="標楷體"/>
          <w:noProof/>
          <w:sz w:val="28"/>
          <w:szCs w:val="28"/>
        </w:rPr>
        <w:sectPr w:rsidR="00AE0B64" w:rsidRPr="002502C7" w:rsidSect="003E5073">
          <w:footerReference w:type="even" r:id="rId13"/>
          <w:footerReference w:type="default" r:id="rId14"/>
          <w:pgSz w:w="11906" w:h="16838"/>
          <w:pgMar w:top="1134" w:right="1134" w:bottom="1134" w:left="1134" w:header="851" w:footer="340" w:gutter="0"/>
          <w:cols w:space="425"/>
          <w:docGrid w:type="lines" w:linePitch="360"/>
        </w:sectPr>
      </w:pPr>
    </w:p>
    <w:p w:rsidR="00AE0B64" w:rsidRPr="002502C7" w:rsidRDefault="00126A6A" w:rsidP="00AE0B64">
      <w:pPr>
        <w:widowControl/>
        <w:spacing w:line="320" w:lineRule="exact"/>
        <w:jc w:val="both"/>
        <w:rPr>
          <w:rFonts w:ascii="新細明體" w:hAnsi="新細明體" w:cs="新細明體"/>
          <w:spacing w:val="40"/>
          <w:kern w:val="0"/>
          <w:sz w:val="40"/>
          <w:szCs w:val="40"/>
        </w:rPr>
      </w:pPr>
      <w:r w:rsidRPr="002502C7">
        <w:rPr>
          <w:rFonts w:ascii="新細明體" w:hAnsi="新細明體" w:cs="新細明體" w:hint="eastAsia"/>
          <w:noProof/>
          <w:kern w:val="0"/>
        </w:rPr>
        <w:lastRenderedPageBreak/>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-300990</wp:posOffset>
                </wp:positionV>
                <wp:extent cx="765810" cy="310515"/>
                <wp:effectExtent l="5715" t="9525" r="9525" b="13335"/>
                <wp:wrapNone/>
                <wp:docPr id="127" name="Text Box 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10" cy="310515"/>
                        </a:xfrm>
                        <a:prstGeom prst="rect">
                          <a:avLst/>
                        </a:prstGeom>
                        <a:solidFill>
                          <a:srgbClr val="FFFFFF"/>
                        </a:solidFill>
                        <a:ln w="9525">
                          <a:solidFill>
                            <a:srgbClr val="000000"/>
                          </a:solidFill>
                          <a:miter lim="800000"/>
                          <a:headEnd/>
                          <a:tailEnd/>
                        </a:ln>
                      </wps:spPr>
                      <wps:txbx>
                        <w:txbxContent>
                          <w:p w:rsidR="00C5626A" w:rsidRPr="00573C23" w:rsidRDefault="00C5626A" w:rsidP="00AE0B64">
                            <w:pPr>
                              <w:jc w:val="center"/>
                              <w:rPr>
                                <w:sz w:val="28"/>
                              </w:rPr>
                            </w:pPr>
                            <w:r w:rsidRPr="00573C23">
                              <w:rPr>
                                <w:sz w:val="28"/>
                              </w:rPr>
                              <w:t>Z</w:t>
                            </w:r>
                            <w:r w:rsidRPr="00573C23">
                              <w:rPr>
                                <w:rFonts w:hint="eastAsia"/>
                                <w:sz w:val="28"/>
                              </w:rPr>
                              <w:t>Z03-1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80" o:spid="_x0000_s1101" type="#_x0000_t202" style="position:absolute;left:0;text-align:left;margin-left:0;margin-top:-23.7pt;width:60.3pt;height:2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">
                <v:textbox>
                  <w:txbxContent>
                    <w:p w:rsidR="00C5626A" w:rsidRPr="00573C23" w:rsidRDefault="00C5626A" w:rsidP="00AE0B64">
                      <w:pPr>
                        <w:jc w:val="center"/>
                        <w:rPr>
                          <w:sz w:val="28"/>
                        </w:rPr>
                      </w:pPr>
                      <w:r w:rsidRPr="00573C23">
                        <w:rPr>
                          <w:sz w:val="28"/>
                        </w:rPr>
                        <w:t>Z</w:t>
                      </w:r>
                      <w:r w:rsidRPr="00573C23">
                        <w:rPr>
                          <w:rFonts w:hint="eastAsia"/>
                          <w:sz w:val="28"/>
                        </w:rPr>
                        <w:t>Z03-1</w:t>
                      </w:r>
                    </w:p>
                  </w:txbxContent>
                </v:textbox>
              </v:shape>
            </w:pict>
          </mc:Fallback>
        </mc:AlternateContent>
      </w:r>
    </w:p>
    <w:p w:rsidR="00AE0B64" w:rsidRPr="002502C7" w:rsidRDefault="00AE0B64" w:rsidP="00AE0B64">
      <w:pPr>
        <w:snapToGrid w:val="0"/>
        <w:spacing w:line="400" w:lineRule="exact"/>
        <w:ind w:right="96"/>
        <w:jc w:val="center"/>
        <w:rPr>
          <w:rFonts w:ascii="標楷體" w:eastAsia="標楷體" w:hAnsi="標楷體"/>
          <w:b/>
          <w:sz w:val="36"/>
          <w:szCs w:val="36"/>
        </w:rPr>
      </w:pPr>
      <w:r w:rsidRPr="002502C7">
        <w:rPr>
          <w:rFonts w:ascii="標楷體" w:eastAsia="標楷體" w:hAnsi="標楷體" w:hint="eastAsia"/>
          <w:b/>
          <w:sz w:val="36"/>
          <w:szCs w:val="36"/>
        </w:rPr>
        <w:t>（機關名稱）</w:t>
      </w:r>
      <w:r w:rsidRPr="002502C7">
        <w:rPr>
          <w:rFonts w:eastAsia="標楷體" w:hAnsi="標楷體" w:hint="eastAsia"/>
          <w:b/>
          <w:sz w:val="36"/>
          <w:szCs w:val="36"/>
        </w:rPr>
        <w:t>非消耗品管理</w:t>
      </w:r>
      <w:r w:rsidRPr="002502C7">
        <w:rPr>
          <w:rFonts w:ascii="標楷體" w:eastAsia="標楷體" w:hAnsi="標楷體" w:hint="eastAsia"/>
          <w:b/>
          <w:sz w:val="36"/>
          <w:szCs w:val="36"/>
        </w:rPr>
        <w:t>作業流程圖</w:t>
      </w:r>
    </w:p>
    <w:p w:rsidR="00AE0B64" w:rsidRPr="002502C7" w:rsidRDefault="00AE0B64" w:rsidP="00AE0B64">
      <w:pPr>
        <w:snapToGrid w:val="0"/>
        <w:spacing w:line="400" w:lineRule="exact"/>
        <w:ind w:firstLineChars="300" w:firstLine="721"/>
        <w:rPr>
          <w:rFonts w:ascii="標楷體" w:eastAsia="標楷體" w:hAnsi="標楷體"/>
          <w:b/>
          <w:strike/>
        </w:rPr>
      </w:pPr>
      <w:r w:rsidRPr="002502C7">
        <w:rPr>
          <w:rFonts w:ascii="標楷體" w:eastAsia="標楷體" w:hAnsi="標楷體" w:hint="eastAsia"/>
          <w:b/>
        </w:rPr>
        <w:t xml:space="preserve">      採購單位               會計單位       物品管理單位    </w:t>
      </w:r>
    </w:p>
    <w:p w:rsidR="00AE0B64" w:rsidRPr="002502C7" w:rsidRDefault="00AE0B64" w:rsidP="00AE0B64">
      <w:pPr>
        <w:tabs>
          <w:tab w:val="left" w:pos="8376"/>
        </w:tabs>
        <w:snapToGrid w:val="0"/>
        <w:spacing w:line="400" w:lineRule="exact"/>
        <w:rPr>
          <w:rFonts w:ascii="標楷體" w:eastAsia="標楷體" w:hAnsi="標楷體"/>
          <w:b/>
        </w:rPr>
      </w:pPr>
      <w:r w:rsidRPr="002502C7">
        <w:rPr>
          <w:rFonts w:ascii="標楷體" w:eastAsia="標楷體" w:hAnsi="標楷體"/>
          <w:b/>
        </w:rPr>
        <w:tab/>
      </w: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699200" behindDoc="0" locked="0" layoutInCell="1" allowOverlap="1">
                <wp:simplePos x="0" y="0"/>
                <wp:positionH relativeFrom="column">
                  <wp:posOffset>4034155</wp:posOffset>
                </wp:positionH>
                <wp:positionV relativeFrom="paragraph">
                  <wp:posOffset>242570</wp:posOffset>
                </wp:positionV>
                <wp:extent cx="723265" cy="350520"/>
                <wp:effectExtent l="20320" t="13335" r="18415" b="7620"/>
                <wp:wrapNone/>
                <wp:docPr id="126" name="AutoShape 7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265" cy="350520"/>
                        </a:xfrm>
                        <a:prstGeom prst="flowChartPreparation">
                          <a:avLst/>
                        </a:prstGeom>
                        <a:solidFill>
                          <a:srgbClr val="FFFFFF"/>
                        </a:solidFill>
                        <a:ln w="9525">
                          <a:solidFill>
                            <a:srgbClr val="000000"/>
                          </a:solidFill>
                          <a:miter lim="800000"/>
                          <a:headEnd/>
                          <a:tailEnd/>
                        </a:ln>
                      </wps:spPr>
                      <wps:txbx>
                        <w:txbxContent>
                          <w:p w:rsidR="00C5626A" w:rsidRPr="00E921ED" w:rsidRDefault="00C5626A" w:rsidP="00AE0B64">
                            <w:pPr>
                              <w:spacing w:line="280" w:lineRule="exact"/>
                              <w:jc w:val="center"/>
                              <w:rPr>
                                <w:rFonts w:ascii="標楷體" w:eastAsia="標楷體" w:hAnsi="標楷體"/>
                                <w:sz w:val="20"/>
                                <w:szCs w:val="20"/>
                              </w:rPr>
                            </w:pPr>
                            <w:r w:rsidRPr="00E921ED">
                              <w:rPr>
                                <w:rFonts w:ascii="標楷體" w:eastAsia="標楷體" w:hAnsi="標楷體" w:hint="eastAsia"/>
                                <w:sz w:val="20"/>
                                <w:szCs w:val="20"/>
                              </w:rPr>
                              <w:t>準備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703" o:spid="_x0000_s1102" type="#_x0000_t117" style="position:absolute;margin-left:317.65pt;margin-top:19.1pt;width:56.95pt;height:27.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">
                <v:textbox>
                  <w:txbxContent>
                    <w:p w:rsidR="00C5626A" w:rsidRPr="00E921ED" w:rsidRDefault="00C5626A" w:rsidP="00AE0B64">
                      <w:pPr>
                        <w:spacing w:line="280" w:lineRule="exact"/>
                        <w:jc w:val="center"/>
                        <w:rPr>
                          <w:rFonts w:ascii="標楷體" w:eastAsia="標楷體" w:hAnsi="標楷體"/>
                          <w:sz w:val="20"/>
                          <w:szCs w:val="20"/>
                        </w:rPr>
                      </w:pPr>
                      <w:r w:rsidRPr="00E921ED">
                        <w:rPr>
                          <w:rFonts w:ascii="標楷體" w:eastAsia="標楷體" w:hAnsi="標楷體" w:hint="eastAsia"/>
                          <w:sz w:val="20"/>
                          <w:szCs w:val="20"/>
                        </w:rPr>
                        <w:t>準備</w:t>
                      </w:r>
                    </w:p>
                  </w:txbxContent>
                </v:textbox>
              </v:shape>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76672" behindDoc="0" locked="0" layoutInCell="1" allowOverlap="1">
                <wp:simplePos x="0" y="0"/>
                <wp:positionH relativeFrom="column">
                  <wp:posOffset>819150</wp:posOffset>
                </wp:positionH>
                <wp:positionV relativeFrom="paragraph">
                  <wp:posOffset>177800</wp:posOffset>
                </wp:positionV>
                <wp:extent cx="723265" cy="313055"/>
                <wp:effectExtent l="15240" t="5715" r="13970" b="5080"/>
                <wp:wrapNone/>
                <wp:docPr id="125" name="AutoShape 6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265" cy="313055"/>
                        </a:xfrm>
                        <a:prstGeom prst="flowChartPreparation">
                          <a:avLst/>
                        </a:prstGeom>
                        <a:solidFill>
                          <a:srgbClr val="FFFFFF"/>
                        </a:solidFill>
                        <a:ln w="9525">
                          <a:solidFill>
                            <a:srgbClr val="000000"/>
                          </a:solidFill>
                          <a:miter lim="800000"/>
                          <a:headEnd/>
                          <a:tailEnd/>
                        </a:ln>
                      </wps:spPr>
                      <wps:txbx>
                        <w:txbxContent>
                          <w:p w:rsidR="00C5626A" w:rsidRPr="00E921ED" w:rsidRDefault="00C5626A" w:rsidP="00AE0B64">
                            <w:pPr>
                              <w:spacing w:line="280" w:lineRule="exact"/>
                              <w:jc w:val="center"/>
                              <w:rPr>
                                <w:rFonts w:ascii="標楷體" w:eastAsia="標楷體" w:hAnsi="標楷體"/>
                                <w:sz w:val="20"/>
                                <w:szCs w:val="20"/>
                              </w:rPr>
                            </w:pPr>
                            <w:r w:rsidRPr="00E921ED">
                              <w:rPr>
                                <w:rFonts w:ascii="標楷體" w:eastAsia="標楷體" w:hAnsi="標楷體" w:hint="eastAsia"/>
                                <w:sz w:val="20"/>
                                <w:szCs w:val="20"/>
                              </w:rPr>
                              <w:t>準備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81" o:spid="_x0000_s1103" type="#_x0000_t117" style="position:absolute;margin-left:64.5pt;margin-top:14pt;width:56.95pt;height:24.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">
                <v:textbox>
                  <w:txbxContent>
                    <w:p w:rsidR="00C5626A" w:rsidRPr="00E921ED" w:rsidRDefault="00C5626A" w:rsidP="00AE0B64">
                      <w:pPr>
                        <w:spacing w:line="280" w:lineRule="exact"/>
                        <w:jc w:val="center"/>
                        <w:rPr>
                          <w:rFonts w:ascii="標楷體" w:eastAsia="標楷體" w:hAnsi="標楷體"/>
                          <w:sz w:val="20"/>
                          <w:szCs w:val="20"/>
                        </w:rPr>
                      </w:pPr>
                      <w:r w:rsidRPr="00E921ED">
                        <w:rPr>
                          <w:rFonts w:ascii="標楷體" w:eastAsia="標楷體" w:hAnsi="標楷體" w:hint="eastAsia"/>
                          <w:sz w:val="20"/>
                          <w:szCs w:val="20"/>
                        </w:rPr>
                        <w:t>準備</w:t>
                      </w:r>
                    </w:p>
                  </w:txbxContent>
                </v:textbox>
              </v:shape>
            </w:pict>
          </mc:Fallback>
        </mc:AlternateContent>
      </w:r>
    </w:p>
    <w:p w:rsidR="00AE0B64" w:rsidRPr="002502C7" w:rsidRDefault="00AE0B64" w:rsidP="00AE0B64">
      <w:pPr>
        <w:snapToGrid w:val="0"/>
        <w:spacing w:line="400" w:lineRule="exact"/>
        <w:rPr>
          <w:rFonts w:ascii="標楷體" w:eastAsia="標楷體" w:hAnsi="標楷體"/>
          <w:b/>
        </w:rPr>
      </w:pP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701248" behindDoc="0" locked="0" layoutInCell="1" allowOverlap="1">
                <wp:simplePos x="0" y="0"/>
                <wp:positionH relativeFrom="column">
                  <wp:posOffset>4415790</wp:posOffset>
                </wp:positionH>
                <wp:positionV relativeFrom="paragraph">
                  <wp:posOffset>105410</wp:posOffset>
                </wp:positionV>
                <wp:extent cx="635" cy="250825"/>
                <wp:effectExtent l="59055" t="12700" r="54610" b="22225"/>
                <wp:wrapNone/>
                <wp:docPr id="124" name="Freeform 7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250825"/>
                        </a:xfrm>
                        <a:custGeom>
                          <a:avLst/>
                          <a:gdLst>
                            <a:gd name="T0" fmla="*/ 1 w 1"/>
                            <a:gd name="T1" fmla="*/ 0 h 395"/>
                            <a:gd name="T2" fmla="*/ 0 w 1"/>
                            <a:gd name="T3" fmla="*/ 395 h 395"/>
                          </a:gdLst>
                          <a:ahLst/>
                          <a:cxnLst>
                            <a:cxn ang="0">
                              <a:pos x="T0" y="T1"/>
                            </a:cxn>
                            <a:cxn ang="0">
                              <a:pos x="T2" y="T3"/>
                            </a:cxn>
                          </a:cxnLst>
                          <a:rect l="0" t="0" r="r" b="b"/>
                          <a:pathLst>
                            <a:path w="1" h="395">
                              <a:moveTo>
                                <a:pt x="1" y="0"/>
                              </a:moveTo>
                              <a:lnTo>
                                <a:pt x="0" y="395"/>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04537D53" id="Freeform 70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47.75pt,8.3pt,347.7pt,28.05pt" coordsize="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" filled="f">
                <v:stroke endarrow="block"/>
                <v:path arrowok="t" o:connecttype="custom" o:connectlocs="635,0;0,250825" o:connectangles="0,0"/>
              </v:polyline>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79744" behindDoc="0" locked="0" layoutInCell="1" allowOverlap="1">
                <wp:simplePos x="0" y="0"/>
                <wp:positionH relativeFrom="column">
                  <wp:posOffset>1186180</wp:posOffset>
                </wp:positionH>
                <wp:positionV relativeFrom="paragraph">
                  <wp:posOffset>-6350</wp:posOffset>
                </wp:positionV>
                <wp:extent cx="0" cy="310515"/>
                <wp:effectExtent l="58420" t="5715" r="55880" b="17145"/>
                <wp:wrapNone/>
                <wp:docPr id="123" name="Line 6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0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1AB9D7" id="Line 684"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pt,-.5pt" to="93.4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">
                <v:stroke endarrow="block"/>
              </v:line>
            </w:pict>
          </mc:Fallback>
        </mc:AlternateContent>
      </w: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700224" behindDoc="0" locked="0" layoutInCell="1" allowOverlap="1">
                <wp:simplePos x="0" y="0"/>
                <wp:positionH relativeFrom="column">
                  <wp:posOffset>3846195</wp:posOffset>
                </wp:positionH>
                <wp:positionV relativeFrom="paragraph">
                  <wp:posOffset>74930</wp:posOffset>
                </wp:positionV>
                <wp:extent cx="1155700" cy="742950"/>
                <wp:effectExtent l="13335" t="7620" r="12065" b="11430"/>
                <wp:wrapNone/>
                <wp:docPr id="122" name="Rectangle 7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0" cy="742950"/>
                        </a:xfrm>
                        <a:prstGeom prst="rect">
                          <a:avLst/>
                        </a:prstGeom>
                        <a:solidFill>
                          <a:srgbClr val="FFFFFF"/>
                        </a:solidFill>
                        <a:ln w="9525">
                          <a:solidFill>
                            <a:srgbClr val="000000"/>
                          </a:solidFill>
                          <a:miter lim="800000"/>
                          <a:headEnd/>
                          <a:tailEnd/>
                        </a:ln>
                      </wps:spPr>
                      <wps:txbx>
                        <w:txbxContent>
                          <w:p w:rsidR="00C5626A" w:rsidRPr="00AB7797" w:rsidRDefault="00C5626A" w:rsidP="00AE0B64">
                            <w:pPr>
                              <w:spacing w:line="280" w:lineRule="exact"/>
                              <w:jc w:val="both"/>
                              <w:rPr>
                                <w:rFonts w:ascii="標楷體" w:eastAsia="標楷體" w:hAnsi="標楷體"/>
                                <w:sz w:val="20"/>
                                <w:szCs w:val="20"/>
                              </w:rPr>
                            </w:pPr>
                            <w:r>
                              <w:rPr>
                                <w:rFonts w:ascii="標楷體" w:eastAsia="標楷體" w:hAnsi="標楷體" w:hint="eastAsia"/>
                                <w:sz w:val="20"/>
                                <w:szCs w:val="20"/>
                              </w:rPr>
                              <w:t>取得由其他機關撥交、接管或接受捐贈等物品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04" o:spid="_x0000_s1104" style="position:absolute;margin-left:302.85pt;margin-top:5.9pt;width:91pt;height:5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">
                <v:textbox>
                  <w:txbxContent>
                    <w:p w:rsidR="00C5626A" w:rsidRPr="00AB7797" w:rsidRDefault="00C5626A" w:rsidP="00AE0B64">
                      <w:pPr>
                        <w:spacing w:line="280" w:lineRule="exact"/>
                        <w:jc w:val="both"/>
                        <w:rPr>
                          <w:rFonts w:ascii="標楷體" w:eastAsia="標楷體" w:hAnsi="標楷體"/>
                          <w:sz w:val="20"/>
                          <w:szCs w:val="20"/>
                        </w:rPr>
                      </w:pPr>
                      <w:r>
                        <w:rPr>
                          <w:rFonts w:ascii="標楷體" w:eastAsia="標楷體" w:hAnsi="標楷體" w:hint="eastAsia"/>
                          <w:sz w:val="20"/>
                          <w:szCs w:val="20"/>
                        </w:rPr>
                        <w:t>取得由其他機關撥交、接管或接受捐贈等物品</w:t>
                      </w:r>
                    </w:p>
                  </w:txbxContent>
                </v:textbox>
              </v:rect>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84864" behindDoc="0" locked="0" layoutInCell="1" allowOverlap="1">
                <wp:simplePos x="0" y="0"/>
                <wp:positionH relativeFrom="column">
                  <wp:posOffset>536575</wp:posOffset>
                </wp:positionH>
                <wp:positionV relativeFrom="paragraph">
                  <wp:posOffset>43180</wp:posOffset>
                </wp:positionV>
                <wp:extent cx="1213485" cy="840105"/>
                <wp:effectExtent l="8890" t="13970" r="6350" b="12700"/>
                <wp:wrapNone/>
                <wp:docPr id="121" name="Rectangle 6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3485" cy="840105"/>
                        </a:xfrm>
                        <a:prstGeom prst="rect">
                          <a:avLst/>
                        </a:prstGeom>
                        <a:solidFill>
                          <a:srgbClr val="FFFFFF"/>
                        </a:solidFill>
                        <a:ln w="9525">
                          <a:solidFill>
                            <a:srgbClr val="000000"/>
                          </a:solidFill>
                          <a:miter lim="800000"/>
                          <a:headEnd/>
                          <a:tailEnd/>
                        </a:ln>
                      </wps:spPr>
                      <wps:txbx>
                        <w:txbxContent>
                          <w:p w:rsidR="00C5626A" w:rsidRPr="00BE5D33" w:rsidRDefault="00C5626A" w:rsidP="00AE0B64">
                            <w:pPr>
                              <w:spacing w:line="280" w:lineRule="exact"/>
                              <w:rPr>
                                <w:rFonts w:ascii="標楷體" w:eastAsia="標楷體" w:hAnsi="標楷體"/>
                                <w:sz w:val="20"/>
                                <w:szCs w:val="20"/>
                              </w:rPr>
                            </w:pPr>
                            <w:r>
                              <w:rPr>
                                <w:rFonts w:ascii="標楷體" w:eastAsia="標楷體" w:hAnsi="標楷體" w:hint="eastAsia"/>
                                <w:sz w:val="20"/>
                                <w:szCs w:val="20"/>
                              </w:rPr>
                              <w:t>依</w:t>
                            </w:r>
                            <w:r w:rsidRPr="00BE5D33">
                              <w:rPr>
                                <w:rFonts w:ascii="標楷體" w:eastAsia="標楷體" w:hAnsi="標楷體" w:hint="eastAsia"/>
                                <w:sz w:val="20"/>
                                <w:szCs w:val="20"/>
                              </w:rPr>
                              <w:t>物品管理單位或使用單位申請核准之請購單或簽文</w:t>
                            </w:r>
                            <w:r>
                              <w:rPr>
                                <w:rFonts w:ascii="標楷體" w:eastAsia="標楷體" w:hAnsi="標楷體" w:hint="eastAsia"/>
                                <w:sz w:val="20"/>
                                <w:szCs w:val="20"/>
                              </w:rPr>
                              <w:t>辦理採購事宜</w:t>
                            </w:r>
                          </w:p>
                          <w:p w:rsidR="00C5626A" w:rsidRPr="0021258D" w:rsidRDefault="00C5626A" w:rsidP="00AE0B64">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89" o:spid="_x0000_s1105" style="position:absolute;margin-left:42.25pt;margin-top:3.4pt;width:95.55pt;height:66.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">
                <v:textbox>
                  <w:txbxContent>
                    <w:p w:rsidR="00C5626A" w:rsidRPr="00BE5D33" w:rsidRDefault="00C5626A" w:rsidP="00AE0B64">
                      <w:pPr>
                        <w:spacing w:line="280" w:lineRule="exact"/>
                        <w:rPr>
                          <w:rFonts w:ascii="標楷體" w:eastAsia="標楷體" w:hAnsi="標楷體"/>
                          <w:sz w:val="20"/>
                          <w:szCs w:val="20"/>
                        </w:rPr>
                      </w:pPr>
                      <w:r>
                        <w:rPr>
                          <w:rFonts w:ascii="標楷體" w:eastAsia="標楷體" w:hAnsi="標楷體" w:hint="eastAsia"/>
                          <w:sz w:val="20"/>
                          <w:szCs w:val="20"/>
                        </w:rPr>
                        <w:t>依</w:t>
                      </w:r>
                      <w:r w:rsidRPr="00BE5D33">
                        <w:rPr>
                          <w:rFonts w:ascii="標楷體" w:eastAsia="標楷體" w:hAnsi="標楷體" w:hint="eastAsia"/>
                          <w:sz w:val="20"/>
                          <w:szCs w:val="20"/>
                        </w:rPr>
                        <w:t>物品管理單位或使用單位申請核准之請購單或簽文</w:t>
                      </w:r>
                      <w:r>
                        <w:rPr>
                          <w:rFonts w:ascii="標楷體" w:eastAsia="標楷體" w:hAnsi="標楷體" w:hint="eastAsia"/>
                          <w:sz w:val="20"/>
                          <w:szCs w:val="20"/>
                        </w:rPr>
                        <w:t>辦理採購事宜</w:t>
                      </w:r>
                    </w:p>
                    <w:p w:rsidR="00C5626A" w:rsidRPr="0021258D" w:rsidRDefault="00C5626A" w:rsidP="00AE0B64">
                      <w:pPr>
                        <w:rPr>
                          <w:szCs w:val="20"/>
                        </w:rPr>
                      </w:pPr>
                    </w:p>
                  </w:txbxContent>
                </v:textbox>
              </v:rect>
            </w:pict>
          </mc:Fallback>
        </mc:AlternateContent>
      </w:r>
    </w:p>
    <w:p w:rsidR="00AE0B64" w:rsidRPr="002502C7" w:rsidRDefault="00AE0B64" w:rsidP="00AE0B64">
      <w:pPr>
        <w:snapToGrid w:val="0"/>
        <w:spacing w:line="400" w:lineRule="exact"/>
        <w:rPr>
          <w:rFonts w:ascii="標楷體" w:eastAsia="標楷體" w:hAnsi="標楷體"/>
          <w:b/>
        </w:rPr>
      </w:pPr>
    </w:p>
    <w:p w:rsidR="00AE0B64" w:rsidRPr="002502C7" w:rsidRDefault="00AE0B64" w:rsidP="00AE0B64">
      <w:pPr>
        <w:snapToGrid w:val="0"/>
        <w:spacing w:line="400" w:lineRule="exact"/>
        <w:rPr>
          <w:rFonts w:ascii="標楷體" w:eastAsia="標楷體" w:hAnsi="標楷體"/>
          <w:b/>
        </w:rPr>
      </w:pP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707392" behindDoc="0" locked="0" layoutInCell="1" allowOverlap="1">
                <wp:simplePos x="0" y="0"/>
                <wp:positionH relativeFrom="column">
                  <wp:posOffset>1144270</wp:posOffset>
                </wp:positionH>
                <wp:positionV relativeFrom="paragraph">
                  <wp:posOffset>137160</wp:posOffset>
                </wp:positionV>
                <wp:extent cx="6350" cy="342900"/>
                <wp:effectExtent l="54610" t="12700" r="53340" b="15875"/>
                <wp:wrapNone/>
                <wp:docPr id="120" name="Freeform 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342900"/>
                        </a:xfrm>
                        <a:custGeom>
                          <a:avLst/>
                          <a:gdLst>
                            <a:gd name="T0" fmla="*/ 0 w 10"/>
                            <a:gd name="T1" fmla="*/ 0 h 540"/>
                            <a:gd name="T2" fmla="*/ 10 w 10"/>
                            <a:gd name="T3" fmla="*/ 540 h 540"/>
                          </a:gdLst>
                          <a:ahLst/>
                          <a:cxnLst>
                            <a:cxn ang="0">
                              <a:pos x="T0" y="T1"/>
                            </a:cxn>
                            <a:cxn ang="0">
                              <a:pos x="T2" y="T3"/>
                            </a:cxn>
                          </a:cxnLst>
                          <a:rect l="0" t="0" r="r" b="b"/>
                          <a:pathLst>
                            <a:path w="10" h="540">
                              <a:moveTo>
                                <a:pt x="0" y="0"/>
                              </a:moveTo>
                              <a:lnTo>
                                <a:pt x="10" y="54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1C7FF562" id="Freeform 711"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90.1pt,10.8pt,90.6pt,37.8pt" coordsize="1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" filled="f">
                <v:stroke endarrow="block"/>
                <v:path arrowok="t" o:connecttype="custom" o:connectlocs="0,0;6350,342900" o:connectangles="0,0"/>
              </v:polyline>
            </w:pict>
          </mc:Fallback>
        </mc:AlternateContent>
      </w:r>
      <w:r w:rsidRPr="002502C7">
        <w:rPr>
          <w:rFonts w:ascii="標楷體" w:eastAsia="標楷體" w:hAnsi="標楷體" w:hint="eastAsia"/>
          <w:b/>
          <w:noProof/>
        </w:rPr>
        <mc:AlternateContent>
          <mc:Choice Requires="wps">
            <w:drawing>
              <wp:anchor distT="0" distB="0" distL="114300" distR="114300" simplePos="0" relativeHeight="251702272" behindDoc="0" locked="0" layoutInCell="1" allowOverlap="1">
                <wp:simplePos x="0" y="0"/>
                <wp:positionH relativeFrom="column">
                  <wp:posOffset>4416425</wp:posOffset>
                </wp:positionH>
                <wp:positionV relativeFrom="paragraph">
                  <wp:posOffset>62865</wp:posOffset>
                </wp:positionV>
                <wp:extent cx="8890" cy="258445"/>
                <wp:effectExtent l="59690" t="5080" r="45720" b="22225"/>
                <wp:wrapNone/>
                <wp:docPr id="119" name="Freeform 7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258445"/>
                        </a:xfrm>
                        <a:custGeom>
                          <a:avLst/>
                          <a:gdLst>
                            <a:gd name="T0" fmla="*/ 14 w 14"/>
                            <a:gd name="T1" fmla="*/ 0 h 407"/>
                            <a:gd name="T2" fmla="*/ 0 w 14"/>
                            <a:gd name="T3" fmla="*/ 407 h 407"/>
                          </a:gdLst>
                          <a:ahLst/>
                          <a:cxnLst>
                            <a:cxn ang="0">
                              <a:pos x="T0" y="T1"/>
                            </a:cxn>
                            <a:cxn ang="0">
                              <a:pos x="T2" y="T3"/>
                            </a:cxn>
                          </a:cxnLst>
                          <a:rect l="0" t="0" r="r" b="b"/>
                          <a:pathLst>
                            <a:path w="14" h="407">
                              <a:moveTo>
                                <a:pt x="14" y="0"/>
                              </a:moveTo>
                              <a:lnTo>
                                <a:pt x="0" y="407"/>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7F9685CE" id="Freeform 70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48.45pt,4.95pt,347.75pt,25.3pt" coordsize="14,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" filled="f">
                <v:stroke endarrow="block"/>
                <v:path arrowok="t" o:connecttype="custom" o:connectlocs="8890,0;0,258445" o:connectangles="0,0"/>
              </v:polyline>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89984" behindDoc="0" locked="0" layoutInCell="1" allowOverlap="1">
                <wp:simplePos x="0" y="0"/>
                <wp:positionH relativeFrom="column">
                  <wp:posOffset>115570</wp:posOffset>
                </wp:positionH>
                <wp:positionV relativeFrom="paragraph">
                  <wp:posOffset>251460</wp:posOffset>
                </wp:positionV>
                <wp:extent cx="1016000" cy="12700"/>
                <wp:effectExtent l="6985" t="41275" r="15240" b="60325"/>
                <wp:wrapNone/>
                <wp:docPr id="118" name="Freeform 6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000" cy="12700"/>
                        </a:xfrm>
                        <a:custGeom>
                          <a:avLst/>
                          <a:gdLst>
                            <a:gd name="T0" fmla="*/ 0 w 1600"/>
                            <a:gd name="T1" fmla="*/ 0 h 20"/>
                            <a:gd name="T2" fmla="*/ 1600 w 1600"/>
                            <a:gd name="T3" fmla="*/ 20 h 20"/>
                          </a:gdLst>
                          <a:ahLst/>
                          <a:cxnLst>
                            <a:cxn ang="0">
                              <a:pos x="T0" y="T1"/>
                            </a:cxn>
                            <a:cxn ang="0">
                              <a:pos x="T2" y="T3"/>
                            </a:cxn>
                          </a:cxnLst>
                          <a:rect l="0" t="0" r="r" b="b"/>
                          <a:pathLst>
                            <a:path w="1600" h="20">
                              <a:moveTo>
                                <a:pt x="0" y="0"/>
                              </a:moveTo>
                              <a:lnTo>
                                <a:pt x="1600" y="2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3DEE580A" id="Freeform 69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9.1pt,19.8pt,89.1pt,20.8pt" coordsize="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" filled="f">
                <v:stroke endarrow="block"/>
                <v:path arrowok="t" o:connecttype="custom" o:connectlocs="0,0;1016000,12700" o:connectangles="0,0"/>
              </v:polyline>
            </w:pict>
          </mc:Fallback>
        </mc:AlternateContent>
      </w: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703296" behindDoc="0" locked="0" layoutInCell="1" allowOverlap="1">
                <wp:simplePos x="0" y="0"/>
                <wp:positionH relativeFrom="column">
                  <wp:posOffset>329565</wp:posOffset>
                </wp:positionH>
                <wp:positionV relativeFrom="paragraph">
                  <wp:posOffset>223520</wp:posOffset>
                </wp:positionV>
                <wp:extent cx="1600200" cy="571500"/>
                <wp:effectExtent l="11430" t="10160" r="7620" b="8890"/>
                <wp:wrapNone/>
                <wp:docPr id="117" name="Rectangle 7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C5626A" w:rsidRPr="001142AF" w:rsidRDefault="00C5626A" w:rsidP="00AE0B64">
                            <w:pPr>
                              <w:spacing w:line="280" w:lineRule="exact"/>
                              <w:jc w:val="both"/>
                              <w:rPr>
                                <w:rFonts w:ascii="標楷體" w:eastAsia="標楷體" w:hAnsi="標楷體"/>
                              </w:rPr>
                            </w:pPr>
                            <w:r>
                              <w:rPr>
                                <w:rFonts w:ascii="標楷體" w:eastAsia="標楷體" w:hAnsi="標楷體" w:hint="eastAsia"/>
                                <w:sz w:val="20"/>
                                <w:szCs w:val="20"/>
                              </w:rPr>
                              <w:t>驗收完畢</w:t>
                            </w:r>
                            <w:r w:rsidRPr="001142AF">
                              <w:rPr>
                                <w:rFonts w:ascii="標楷體" w:eastAsia="標楷體" w:hAnsi="標楷體" w:hint="eastAsia"/>
                                <w:sz w:val="20"/>
                                <w:szCs w:val="20"/>
                              </w:rPr>
                              <w:t>後將非消耗品送物品管理單位登錄管理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07" o:spid="_x0000_s1106" style="position:absolute;margin-left:25.95pt;margin-top:17.6pt;width:126pt;height: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">
                <v:textbox>
                  <w:txbxContent>
                    <w:p w:rsidR="00C5626A" w:rsidRPr="001142AF" w:rsidRDefault="00C5626A" w:rsidP="00AE0B64">
                      <w:pPr>
                        <w:spacing w:line="280" w:lineRule="exact"/>
                        <w:jc w:val="both"/>
                        <w:rPr>
                          <w:rFonts w:ascii="標楷體" w:eastAsia="標楷體" w:hAnsi="標楷體"/>
                        </w:rPr>
                      </w:pPr>
                      <w:r>
                        <w:rPr>
                          <w:rFonts w:ascii="標楷體" w:eastAsia="標楷體" w:hAnsi="標楷體" w:hint="eastAsia"/>
                          <w:sz w:val="20"/>
                          <w:szCs w:val="20"/>
                        </w:rPr>
                        <w:t>驗收完畢</w:t>
                      </w:r>
                      <w:r w:rsidRPr="001142AF">
                        <w:rPr>
                          <w:rFonts w:ascii="標楷體" w:eastAsia="標楷體" w:hAnsi="標楷體" w:hint="eastAsia"/>
                          <w:sz w:val="20"/>
                          <w:szCs w:val="20"/>
                        </w:rPr>
                        <w:t>後將非消耗品送物品管理單位登錄管理</w:t>
                      </w:r>
                    </w:p>
                  </w:txbxContent>
                </v:textbox>
              </v:rect>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94080" behindDoc="0" locked="0" layoutInCell="1" allowOverlap="1">
                <wp:simplePos x="0" y="0"/>
                <wp:positionH relativeFrom="column">
                  <wp:posOffset>3846195</wp:posOffset>
                </wp:positionH>
                <wp:positionV relativeFrom="paragraph">
                  <wp:posOffset>87630</wp:posOffset>
                </wp:positionV>
                <wp:extent cx="1188085" cy="774700"/>
                <wp:effectExtent l="13335" t="7620" r="8255" b="8255"/>
                <wp:wrapNone/>
                <wp:docPr id="116" name="Rectangle 6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085" cy="774700"/>
                        </a:xfrm>
                        <a:prstGeom prst="rect">
                          <a:avLst/>
                        </a:prstGeom>
                        <a:solidFill>
                          <a:srgbClr val="FFFFFF"/>
                        </a:solidFill>
                        <a:ln w="9525">
                          <a:solidFill>
                            <a:srgbClr val="000000"/>
                          </a:solidFill>
                          <a:miter lim="800000"/>
                          <a:headEnd/>
                          <a:tailEnd/>
                        </a:ln>
                      </wps:spPr>
                      <wps:txbx>
                        <w:txbxContent>
                          <w:p w:rsidR="00C5626A" w:rsidRPr="004F1077" w:rsidRDefault="00C5626A" w:rsidP="00AE0B64">
                            <w:pPr>
                              <w:spacing w:line="280" w:lineRule="exact"/>
                              <w:jc w:val="both"/>
                              <w:rPr>
                                <w:rFonts w:ascii="標楷體" w:eastAsia="標楷體" w:hAnsi="標楷體"/>
                                <w:sz w:val="20"/>
                                <w:szCs w:val="20"/>
                              </w:rPr>
                            </w:pPr>
                            <w:r w:rsidRPr="004F1077">
                              <w:rPr>
                                <w:rFonts w:ascii="標楷體" w:eastAsia="標楷體" w:hAnsi="標楷體" w:hint="eastAsia"/>
                                <w:sz w:val="20"/>
                                <w:szCs w:val="20"/>
                              </w:rPr>
                              <w:t>辦</w:t>
                            </w:r>
                            <w:r w:rsidRPr="003175E7">
                              <w:rPr>
                                <w:rFonts w:ascii="標楷體" w:eastAsia="標楷體" w:hAnsi="標楷體" w:hint="eastAsia"/>
                                <w:sz w:val="20"/>
                                <w:szCs w:val="20"/>
                              </w:rPr>
                              <w:t>理物品明細分類帳</w:t>
                            </w:r>
                            <w:r w:rsidRPr="004F1077">
                              <w:rPr>
                                <w:rFonts w:ascii="標楷體" w:eastAsia="標楷體" w:hAnsi="標楷體" w:hint="eastAsia"/>
                                <w:sz w:val="20"/>
                                <w:szCs w:val="20"/>
                              </w:rPr>
                              <w:t>登帳管理且黏貼物品標籤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98" o:spid="_x0000_s1107" style="position:absolute;margin-left:302.85pt;margin-top:6.9pt;width:93.55pt;height:6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">
                <v:textbox>
                  <w:txbxContent>
                    <w:p w:rsidR="00C5626A" w:rsidRPr="004F1077" w:rsidRDefault="00C5626A" w:rsidP="00AE0B64">
                      <w:pPr>
                        <w:spacing w:line="280" w:lineRule="exact"/>
                        <w:jc w:val="both"/>
                        <w:rPr>
                          <w:rFonts w:ascii="標楷體" w:eastAsia="標楷體" w:hAnsi="標楷體"/>
                          <w:sz w:val="20"/>
                          <w:szCs w:val="20"/>
                        </w:rPr>
                      </w:pPr>
                      <w:r w:rsidRPr="004F1077">
                        <w:rPr>
                          <w:rFonts w:ascii="標楷體" w:eastAsia="標楷體" w:hAnsi="標楷體" w:hint="eastAsia"/>
                          <w:sz w:val="20"/>
                          <w:szCs w:val="20"/>
                        </w:rPr>
                        <w:t>辦</w:t>
                      </w:r>
                      <w:r w:rsidRPr="003175E7">
                        <w:rPr>
                          <w:rFonts w:ascii="標楷體" w:eastAsia="標楷體" w:hAnsi="標楷體" w:hint="eastAsia"/>
                          <w:sz w:val="20"/>
                          <w:szCs w:val="20"/>
                        </w:rPr>
                        <w:t>理物品明細</w:t>
                      </w:r>
                      <w:proofErr w:type="gramStart"/>
                      <w:r w:rsidRPr="003175E7">
                        <w:rPr>
                          <w:rFonts w:ascii="標楷體" w:eastAsia="標楷體" w:hAnsi="標楷體" w:hint="eastAsia"/>
                          <w:sz w:val="20"/>
                          <w:szCs w:val="20"/>
                        </w:rPr>
                        <w:t>分類帳</w:t>
                      </w:r>
                      <w:proofErr w:type="gramEnd"/>
                      <w:r w:rsidRPr="004F1077">
                        <w:rPr>
                          <w:rFonts w:ascii="標楷體" w:eastAsia="標楷體" w:hAnsi="標楷體" w:hint="eastAsia"/>
                          <w:sz w:val="20"/>
                          <w:szCs w:val="20"/>
                        </w:rPr>
                        <w:t>登帳管理且黏貼物品標籤</w:t>
                      </w:r>
                    </w:p>
                  </w:txbxContent>
                </v:textbox>
              </v:rect>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88960" behindDoc="0" locked="0" layoutInCell="1" allowOverlap="1">
                <wp:simplePos x="0" y="0"/>
                <wp:positionH relativeFrom="column">
                  <wp:posOffset>114300</wp:posOffset>
                </wp:positionH>
                <wp:positionV relativeFrom="paragraph">
                  <wp:posOffset>0</wp:posOffset>
                </wp:positionV>
                <wp:extent cx="0" cy="3086100"/>
                <wp:effectExtent l="5715" t="5715" r="13335" b="13335"/>
                <wp:wrapNone/>
                <wp:docPr id="115" name="Line 6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086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F4B7A6" id="Line 693"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0" to="9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"/>
            </w:pict>
          </mc:Fallback>
        </mc:AlternateContent>
      </w:r>
    </w:p>
    <w:p w:rsidR="00AE0B64" w:rsidRPr="002502C7" w:rsidRDefault="00AE0B64" w:rsidP="00AE0B64"/>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704320" behindDoc="0" locked="0" layoutInCell="1" allowOverlap="1">
                <wp:simplePos x="0" y="0"/>
                <wp:positionH relativeFrom="column">
                  <wp:posOffset>1938020</wp:posOffset>
                </wp:positionH>
                <wp:positionV relativeFrom="paragraph">
                  <wp:posOffset>-2540</wp:posOffset>
                </wp:positionV>
                <wp:extent cx="1885950" cy="1905"/>
                <wp:effectExtent l="10160" t="57150" r="18415" b="55245"/>
                <wp:wrapNone/>
                <wp:docPr id="114" name="Freeform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5950" cy="1905"/>
                        </a:xfrm>
                        <a:custGeom>
                          <a:avLst/>
                          <a:gdLst>
                            <a:gd name="T0" fmla="*/ 0 w 2970"/>
                            <a:gd name="T1" fmla="*/ 3 h 3"/>
                            <a:gd name="T2" fmla="*/ 2970 w 2970"/>
                            <a:gd name="T3" fmla="*/ 0 h 3"/>
                          </a:gdLst>
                          <a:ahLst/>
                          <a:cxnLst>
                            <a:cxn ang="0">
                              <a:pos x="T0" y="T1"/>
                            </a:cxn>
                            <a:cxn ang="0">
                              <a:pos x="T2" y="T3"/>
                            </a:cxn>
                          </a:cxnLst>
                          <a:rect l="0" t="0" r="r" b="b"/>
                          <a:pathLst>
                            <a:path w="2970" h="3">
                              <a:moveTo>
                                <a:pt x="0" y="3"/>
                              </a:moveTo>
                              <a:lnTo>
                                <a:pt x="2970"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467B1EEF" id="Freeform 708"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52.6pt,-.05pt,301.1pt,-.2pt" coordsize="29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" filled="f">
                <v:stroke endarrow="block"/>
                <v:path arrowok="t" o:connecttype="custom" o:connectlocs="0,1905;1885950,0"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709440" behindDoc="0" locked="0" layoutInCell="1" allowOverlap="1">
                <wp:simplePos x="0" y="0"/>
                <wp:positionH relativeFrom="column">
                  <wp:posOffset>1123950</wp:posOffset>
                </wp:positionH>
                <wp:positionV relativeFrom="paragraph">
                  <wp:posOffset>8255</wp:posOffset>
                </wp:positionV>
                <wp:extent cx="1270" cy="230505"/>
                <wp:effectExtent l="53340" t="13970" r="59690" b="22225"/>
                <wp:wrapNone/>
                <wp:docPr id="113" name="Freeform 7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30505"/>
                        </a:xfrm>
                        <a:custGeom>
                          <a:avLst/>
                          <a:gdLst>
                            <a:gd name="T0" fmla="*/ 0 w 2"/>
                            <a:gd name="T1" fmla="*/ 0 h 363"/>
                            <a:gd name="T2" fmla="*/ 2 w 2"/>
                            <a:gd name="T3" fmla="*/ 363 h 363"/>
                          </a:gdLst>
                          <a:ahLst/>
                          <a:cxnLst>
                            <a:cxn ang="0">
                              <a:pos x="T0" y="T1"/>
                            </a:cxn>
                            <a:cxn ang="0">
                              <a:pos x="T2" y="T3"/>
                            </a:cxn>
                          </a:cxnLst>
                          <a:rect l="0" t="0" r="r" b="b"/>
                          <a:pathLst>
                            <a:path w="2" h="363">
                              <a:moveTo>
                                <a:pt x="0" y="0"/>
                              </a:moveTo>
                              <a:lnTo>
                                <a:pt x="2" y="363"/>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2400BAC5" id="Freeform 713"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8.5pt,.65pt,88.6pt,18.8pt" coordsize="2,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" filled="f">
                <v:stroke endarrow="block"/>
                <v:path arrowok="t" o:connecttype="custom" o:connectlocs="0,0;1270,230505" o:connectangles="0,0"/>
              </v:poly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706368" behindDoc="0" locked="0" layoutInCell="1" allowOverlap="1">
                <wp:simplePos x="0" y="0"/>
                <wp:positionH relativeFrom="column">
                  <wp:posOffset>228600</wp:posOffset>
                </wp:positionH>
                <wp:positionV relativeFrom="paragraph">
                  <wp:posOffset>228600</wp:posOffset>
                </wp:positionV>
                <wp:extent cx="1828800" cy="800100"/>
                <wp:effectExtent l="5715" t="5715" r="13335" b="13335"/>
                <wp:wrapNone/>
                <wp:docPr id="112"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w="9525">
                          <a:solidFill>
                            <a:srgbClr val="000000"/>
                          </a:solidFill>
                          <a:miter lim="800000"/>
                          <a:headEnd/>
                          <a:tailEnd/>
                        </a:ln>
                      </wps:spPr>
                      <wps:txbx>
                        <w:txbxContent>
                          <w:p w:rsidR="00C5626A" w:rsidRPr="00AE0B64" w:rsidRDefault="00C5626A" w:rsidP="00AE0B64">
                            <w:pPr>
                              <w:spacing w:line="200" w:lineRule="exact"/>
                              <w:jc w:val="both"/>
                            </w:pPr>
                            <w:r w:rsidRPr="00AE0B64">
                              <w:rPr>
                                <w:rFonts w:ascii="標楷體" w:eastAsia="標楷體" w:hAnsi="標楷體" w:hint="eastAsia"/>
                                <w:sz w:val="20"/>
                                <w:szCs w:val="20"/>
                              </w:rPr>
                              <w:t>檢視支出憑證之品項、單價等項目無誤後，將驗收文件及其他足資證明之相關文件與非消耗品/物品增加單送會計單位報支經費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10" o:spid="_x0000_s1108" style="position:absolute;margin-left:18pt;margin-top:18pt;width:2in;height:6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">
                <v:textbox>
                  <w:txbxContent>
                    <w:p w:rsidR="00C5626A" w:rsidRPr="00AE0B64" w:rsidRDefault="00C5626A" w:rsidP="00AE0B64">
                      <w:pPr>
                        <w:spacing w:line="200" w:lineRule="exact"/>
                        <w:jc w:val="both"/>
                      </w:pPr>
                      <w:r w:rsidRPr="00AE0B64">
                        <w:rPr>
                          <w:rFonts w:ascii="標楷體" w:eastAsia="標楷體" w:hAnsi="標楷體" w:hint="eastAsia"/>
                          <w:sz w:val="20"/>
                          <w:szCs w:val="20"/>
                        </w:rPr>
                        <w:t>檢視支出憑證之品項、單價等項目無誤後，將驗收文件及其他足資證明之相關文件與非消耗品/物品增加單送會計單位報支經費</w:t>
                      </w:r>
                    </w:p>
                  </w:txbxContent>
                </v:textbox>
              </v:rect>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96128" behindDoc="0" locked="0" layoutInCell="1" allowOverlap="1">
                <wp:simplePos x="0" y="0"/>
                <wp:positionH relativeFrom="column">
                  <wp:posOffset>4399915</wp:posOffset>
                </wp:positionH>
                <wp:positionV relativeFrom="paragraph">
                  <wp:posOffset>71755</wp:posOffset>
                </wp:positionV>
                <wp:extent cx="8255" cy="355600"/>
                <wp:effectExtent l="52705" t="10795" r="53340" b="24130"/>
                <wp:wrapNone/>
                <wp:docPr id="111" name="Freeform 7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 cy="355600"/>
                        </a:xfrm>
                        <a:custGeom>
                          <a:avLst/>
                          <a:gdLst>
                            <a:gd name="T0" fmla="*/ 0 w 13"/>
                            <a:gd name="T1" fmla="*/ 0 h 560"/>
                            <a:gd name="T2" fmla="*/ 13 w 13"/>
                            <a:gd name="T3" fmla="*/ 560 h 560"/>
                          </a:gdLst>
                          <a:ahLst/>
                          <a:cxnLst>
                            <a:cxn ang="0">
                              <a:pos x="T0" y="T1"/>
                            </a:cxn>
                            <a:cxn ang="0">
                              <a:pos x="T2" y="T3"/>
                            </a:cxn>
                          </a:cxnLst>
                          <a:rect l="0" t="0" r="r" b="b"/>
                          <a:pathLst>
                            <a:path w="13" h="560">
                              <a:moveTo>
                                <a:pt x="0" y="0"/>
                              </a:moveTo>
                              <a:lnTo>
                                <a:pt x="13" y="56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2315969C" id="Freeform 700"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46.45pt,5.65pt,347.1pt,33.65pt" coordsize="13,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" filled="f">
                <v:stroke endarrow="block"/>
                <v:path arrowok="t" o:connecttype="custom" o:connectlocs="0,0;8255,355600"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98176" behindDoc="0" locked="0" layoutInCell="1" allowOverlap="1">
                <wp:simplePos x="0" y="0"/>
                <wp:positionH relativeFrom="column">
                  <wp:posOffset>3852545</wp:posOffset>
                </wp:positionH>
                <wp:positionV relativeFrom="paragraph">
                  <wp:posOffset>139700</wp:posOffset>
                </wp:positionV>
                <wp:extent cx="1225550" cy="1329690"/>
                <wp:effectExtent l="10160" t="5715" r="12065" b="7620"/>
                <wp:wrapNone/>
                <wp:docPr id="110" name="Rectangle 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1329690"/>
                        </a:xfrm>
                        <a:prstGeom prst="rect">
                          <a:avLst/>
                        </a:prstGeom>
                        <a:solidFill>
                          <a:srgbClr val="FFFFFF"/>
                        </a:solidFill>
                        <a:ln w="9525">
                          <a:solidFill>
                            <a:srgbClr val="000000"/>
                          </a:solidFill>
                          <a:miter lim="800000"/>
                          <a:headEnd/>
                          <a:tailEnd/>
                        </a:ln>
                      </wps:spPr>
                      <wps:txbx>
                        <w:txbxContent>
                          <w:p w:rsidR="00C5626A" w:rsidRPr="00D53C94" w:rsidRDefault="00C5626A" w:rsidP="00AE0B64">
                            <w:pPr>
                              <w:spacing w:line="280" w:lineRule="exact"/>
                              <w:jc w:val="both"/>
                              <w:rPr>
                                <w:rFonts w:ascii="標楷體" w:eastAsia="標楷體" w:hAnsi="標楷體"/>
                                <w:sz w:val="20"/>
                                <w:szCs w:val="20"/>
                              </w:rPr>
                            </w:pPr>
                            <w:r w:rsidRPr="00D53C94">
                              <w:rPr>
                                <w:rFonts w:ascii="標楷體" w:eastAsia="標楷體" w:hAnsi="標楷體" w:hint="eastAsia"/>
                                <w:sz w:val="20"/>
                                <w:szCs w:val="20"/>
                              </w:rPr>
                              <w:t>每年至少實施盤點一次</w:t>
                            </w:r>
                            <w:r>
                              <w:rPr>
                                <w:rFonts w:ascii="標楷體" w:eastAsia="標楷體" w:hAnsi="標楷體" w:hint="eastAsia"/>
                                <w:sz w:val="20"/>
                                <w:szCs w:val="20"/>
                              </w:rPr>
                              <w:t>及作成盤點紀錄，並由機關首長指定政風、會計、檢核或稽核單位派員監盤</w:t>
                            </w:r>
                            <w:r w:rsidRPr="00631845">
                              <w:rPr>
                                <w:rFonts w:ascii="標楷體" w:eastAsia="標楷體" w:hAnsi="標楷體" w:hint="eastAsia"/>
                                <w:color w:val="FF0000"/>
                                <w:sz w:val="20"/>
                                <w:szCs w:val="20"/>
                                <w:u w:val="single"/>
                              </w:rPr>
                              <w:t>(註2)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02" o:spid="_x0000_s1109" style="position:absolute;margin-left:303.35pt;margin-top:11pt;width:96.5pt;height:104.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">
                <v:textbox>
                  <w:txbxContent>
                    <w:p w:rsidR="00C5626A" w:rsidRPr="00D53C94" w:rsidRDefault="00C5626A" w:rsidP="00AE0B64">
                      <w:pPr>
                        <w:spacing w:line="280" w:lineRule="exact"/>
                        <w:jc w:val="both"/>
                        <w:rPr>
                          <w:rFonts w:ascii="標楷體" w:eastAsia="標楷體" w:hAnsi="標楷體"/>
                          <w:sz w:val="20"/>
                          <w:szCs w:val="20"/>
                        </w:rPr>
                      </w:pPr>
                      <w:r w:rsidRPr="00D53C94">
                        <w:rPr>
                          <w:rFonts w:ascii="標楷體" w:eastAsia="標楷體" w:hAnsi="標楷體" w:hint="eastAsia"/>
                          <w:sz w:val="20"/>
                          <w:szCs w:val="20"/>
                        </w:rPr>
                        <w:t>每年至少實施盤點一次</w:t>
                      </w:r>
                      <w:r>
                        <w:rPr>
                          <w:rFonts w:ascii="標楷體" w:eastAsia="標楷體" w:hAnsi="標楷體" w:hint="eastAsia"/>
                          <w:sz w:val="20"/>
                          <w:szCs w:val="20"/>
                        </w:rPr>
                        <w:t>及作成盤點紀錄，並由機關首長指定政風、會計、檢核或稽核單位派員</w:t>
                      </w:r>
                      <w:proofErr w:type="gramStart"/>
                      <w:r>
                        <w:rPr>
                          <w:rFonts w:ascii="標楷體" w:eastAsia="標楷體" w:hAnsi="標楷體" w:hint="eastAsia"/>
                          <w:sz w:val="20"/>
                          <w:szCs w:val="20"/>
                        </w:rPr>
                        <w:t>監盤</w:t>
                      </w:r>
                      <w:r w:rsidRPr="00631845">
                        <w:rPr>
                          <w:rFonts w:ascii="標楷體" w:eastAsia="標楷體" w:hAnsi="標楷體" w:hint="eastAsia"/>
                          <w:color w:val="FF0000"/>
                          <w:sz w:val="20"/>
                          <w:szCs w:val="20"/>
                          <w:u w:val="single"/>
                        </w:rPr>
                        <w:t>(註</w:t>
                      </w:r>
                      <w:proofErr w:type="gramEnd"/>
                      <w:r w:rsidRPr="00631845">
                        <w:rPr>
                          <w:rFonts w:ascii="標楷體" w:eastAsia="標楷體" w:hAnsi="標楷體" w:hint="eastAsia"/>
                          <w:color w:val="FF0000"/>
                          <w:sz w:val="20"/>
                          <w:szCs w:val="20"/>
                          <w:u w:val="single"/>
                        </w:rPr>
                        <w:t>2)</w:t>
                      </w:r>
                    </w:p>
                  </w:txbxContent>
                </v:textbox>
              </v:rect>
            </w:pict>
          </mc:Fallback>
        </mc:AlternateContent>
      </w:r>
    </w:p>
    <w:p w:rsidR="00AE0B64" w:rsidRPr="002502C7" w:rsidRDefault="00AE0B64" w:rsidP="00AE0B64">
      <w:pPr>
        <w:spacing w:line="500" w:lineRule="exact"/>
        <w:rPr>
          <w:rFonts w:ascii="標楷體" w:eastAsia="標楷體" w:hAnsi="標楷體"/>
          <w:spacing w:val="40"/>
          <w:sz w:val="40"/>
          <w:szCs w:val="40"/>
        </w:rPr>
      </w:pP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708416" behindDoc="0" locked="0" layoutInCell="1" allowOverlap="1">
                <wp:simplePos x="0" y="0"/>
                <wp:positionH relativeFrom="column">
                  <wp:posOffset>1125220</wp:posOffset>
                </wp:positionH>
                <wp:positionV relativeFrom="paragraph">
                  <wp:posOffset>99060</wp:posOffset>
                </wp:positionV>
                <wp:extent cx="635" cy="236220"/>
                <wp:effectExtent l="6985" t="9525" r="11430" b="11430"/>
                <wp:wrapNone/>
                <wp:docPr id="109" name="Freeform 7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236220"/>
                        </a:xfrm>
                        <a:custGeom>
                          <a:avLst/>
                          <a:gdLst>
                            <a:gd name="T0" fmla="*/ 0 w 1"/>
                            <a:gd name="T1" fmla="*/ 0 h 372"/>
                            <a:gd name="T2" fmla="*/ 0 w 1"/>
                            <a:gd name="T3" fmla="*/ 372 h 372"/>
                          </a:gdLst>
                          <a:ahLst/>
                          <a:cxnLst>
                            <a:cxn ang="0">
                              <a:pos x="T0" y="T1"/>
                            </a:cxn>
                            <a:cxn ang="0">
                              <a:pos x="T2" y="T3"/>
                            </a:cxn>
                          </a:cxnLst>
                          <a:rect l="0" t="0" r="r" b="b"/>
                          <a:pathLst>
                            <a:path w="1" h="372">
                              <a:moveTo>
                                <a:pt x="0" y="0"/>
                              </a:moveTo>
                              <a:lnTo>
                                <a:pt x="0" y="37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65825899" id="Freeform 712"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8.6pt,7.8pt,88.6pt,26.4pt" coordsize="1,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" filled="f">
                <v:path arrowok="t" o:connecttype="custom" o:connectlocs="0,0;0,236220" o:connectangles="0,0"/>
              </v:poly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92032" behindDoc="0" locked="0" layoutInCell="1" allowOverlap="1">
                <wp:simplePos x="0" y="0"/>
                <wp:positionH relativeFrom="column">
                  <wp:posOffset>2529840</wp:posOffset>
                </wp:positionH>
                <wp:positionV relativeFrom="paragraph">
                  <wp:posOffset>50800</wp:posOffset>
                </wp:positionV>
                <wp:extent cx="990600" cy="510540"/>
                <wp:effectExtent l="11430" t="8890" r="7620" b="13970"/>
                <wp:wrapNone/>
                <wp:docPr id="108" name="Rectangle 6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510540"/>
                        </a:xfrm>
                        <a:prstGeom prst="rect">
                          <a:avLst/>
                        </a:prstGeom>
                        <a:solidFill>
                          <a:srgbClr val="FFFFFF"/>
                        </a:solidFill>
                        <a:ln w="9525">
                          <a:solidFill>
                            <a:srgbClr val="000000"/>
                          </a:solidFill>
                          <a:miter lim="800000"/>
                          <a:headEnd/>
                          <a:tailEnd/>
                        </a:ln>
                      </wps:spPr>
                      <wps:txbx>
                        <w:txbxContent>
                          <w:p w:rsidR="00C5626A" w:rsidRPr="00DA0715" w:rsidRDefault="00C5626A" w:rsidP="00AE0B64">
                            <w:pPr>
                              <w:spacing w:line="280" w:lineRule="exact"/>
                              <w:rPr>
                                <w:rFonts w:ascii="標楷體" w:eastAsia="標楷體" w:hAnsi="標楷體"/>
                                <w:sz w:val="20"/>
                                <w:szCs w:val="20"/>
                              </w:rPr>
                            </w:pPr>
                            <w:r w:rsidRPr="00DA0715">
                              <w:rPr>
                                <w:rFonts w:ascii="標楷體" w:eastAsia="標楷體" w:hAnsi="標楷體" w:hint="eastAsia"/>
                                <w:sz w:val="20"/>
                                <w:szCs w:val="20"/>
                              </w:rPr>
                              <w:t>審核相關結報所附憑證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96" o:spid="_x0000_s1110" style="position:absolute;margin-left:199.2pt;margin-top:4pt;width:78pt;height:40.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">
                <v:textbox>
                  <w:txbxContent>
                    <w:p w:rsidR="00C5626A" w:rsidRPr="00DA0715" w:rsidRDefault="00C5626A" w:rsidP="00AE0B64">
                      <w:pPr>
                        <w:spacing w:line="280" w:lineRule="exact"/>
                        <w:rPr>
                          <w:rFonts w:ascii="標楷體" w:eastAsia="標楷體" w:hAnsi="標楷體"/>
                          <w:sz w:val="20"/>
                          <w:szCs w:val="20"/>
                        </w:rPr>
                      </w:pPr>
                      <w:r w:rsidRPr="00DA0715">
                        <w:rPr>
                          <w:rFonts w:ascii="標楷體" w:eastAsia="標楷體" w:hAnsi="標楷體" w:hint="eastAsia"/>
                          <w:sz w:val="20"/>
                          <w:szCs w:val="20"/>
                        </w:rPr>
                        <w:t>審核相關結報所附憑證</w:t>
                      </w:r>
                    </w:p>
                  </w:txbxContent>
                </v:textbox>
              </v:rect>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705344" behindDoc="0" locked="0" layoutInCell="1" allowOverlap="1">
                <wp:simplePos x="0" y="0"/>
                <wp:positionH relativeFrom="column">
                  <wp:posOffset>1125220</wp:posOffset>
                </wp:positionH>
                <wp:positionV relativeFrom="paragraph">
                  <wp:posOffset>1905</wp:posOffset>
                </wp:positionV>
                <wp:extent cx="1383665" cy="1270"/>
                <wp:effectExtent l="6985" t="58420" r="19050" b="54610"/>
                <wp:wrapNone/>
                <wp:docPr id="107" name="Line 7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83665"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80701C" id="Line 709"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6pt,.15pt" to="197.5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">
                <v:stroke endarrow="block"/>
              </v: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80768" behindDoc="0" locked="0" layoutInCell="1" allowOverlap="1">
                <wp:simplePos x="0" y="0"/>
                <wp:positionH relativeFrom="column">
                  <wp:posOffset>3004820</wp:posOffset>
                </wp:positionH>
                <wp:positionV relativeFrom="paragraph">
                  <wp:posOffset>233045</wp:posOffset>
                </wp:positionV>
                <wp:extent cx="5715" cy="386715"/>
                <wp:effectExtent l="57785" t="13335" r="50800" b="19050"/>
                <wp:wrapNone/>
                <wp:docPr id="106" name="Freeform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 cy="386715"/>
                        </a:xfrm>
                        <a:custGeom>
                          <a:avLst/>
                          <a:gdLst>
                            <a:gd name="T0" fmla="*/ 9 w 9"/>
                            <a:gd name="T1" fmla="*/ 0 h 609"/>
                            <a:gd name="T2" fmla="*/ 0 w 9"/>
                            <a:gd name="T3" fmla="*/ 609 h 609"/>
                          </a:gdLst>
                          <a:ahLst/>
                          <a:cxnLst>
                            <a:cxn ang="0">
                              <a:pos x="T0" y="T1"/>
                            </a:cxn>
                            <a:cxn ang="0">
                              <a:pos x="T2" y="T3"/>
                            </a:cxn>
                          </a:cxnLst>
                          <a:rect l="0" t="0" r="r" b="b"/>
                          <a:pathLst>
                            <a:path w="9" h="609">
                              <a:moveTo>
                                <a:pt x="9" y="0"/>
                              </a:moveTo>
                              <a:lnTo>
                                <a:pt x="0" y="609"/>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6BAD1961" id="Freeform 68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37.05pt,18.35pt,236.6pt,48.8pt" coordsize="9,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" filled="f">
                <v:stroke endarrow="block"/>
                <v:path arrowok="t" o:connecttype="custom" o:connectlocs="5715,0;0,386715"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97152" behindDoc="0" locked="0" layoutInCell="1" allowOverlap="1">
                <wp:simplePos x="0" y="0"/>
                <wp:positionH relativeFrom="column">
                  <wp:posOffset>4410075</wp:posOffset>
                </wp:positionH>
                <wp:positionV relativeFrom="paragraph">
                  <wp:posOffset>116840</wp:posOffset>
                </wp:positionV>
                <wp:extent cx="10795" cy="433070"/>
                <wp:effectExtent l="43815" t="5080" r="59690" b="19050"/>
                <wp:wrapNone/>
                <wp:docPr id="105" name="Freeform 7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 cy="433070"/>
                        </a:xfrm>
                        <a:custGeom>
                          <a:avLst/>
                          <a:gdLst>
                            <a:gd name="T0" fmla="*/ 0 w 17"/>
                            <a:gd name="T1" fmla="*/ 0 h 682"/>
                            <a:gd name="T2" fmla="*/ 17 w 17"/>
                            <a:gd name="T3" fmla="*/ 682 h 682"/>
                          </a:gdLst>
                          <a:ahLst/>
                          <a:cxnLst>
                            <a:cxn ang="0">
                              <a:pos x="T0" y="T1"/>
                            </a:cxn>
                            <a:cxn ang="0">
                              <a:pos x="T2" y="T3"/>
                            </a:cxn>
                          </a:cxnLst>
                          <a:rect l="0" t="0" r="r" b="b"/>
                          <a:pathLst>
                            <a:path w="17" h="682">
                              <a:moveTo>
                                <a:pt x="0" y="0"/>
                              </a:moveTo>
                              <a:lnTo>
                                <a:pt x="17" y="682"/>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1BBA4D74" id="Freeform 70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47.25pt,9.2pt,348.1pt,43.3pt" coordsize="17,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" filled="f">
                <v:stroke endarrow="block"/>
                <v:path arrowok="t" o:connecttype="custom" o:connectlocs="0,0;10795,433070" o:connectangles="0,0"/>
              </v:poly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85888" behindDoc="0" locked="0" layoutInCell="1" allowOverlap="1">
                <wp:simplePos x="0" y="0"/>
                <wp:positionH relativeFrom="column">
                  <wp:posOffset>2286000</wp:posOffset>
                </wp:positionH>
                <wp:positionV relativeFrom="paragraph">
                  <wp:posOffset>241300</wp:posOffset>
                </wp:positionV>
                <wp:extent cx="304800" cy="310515"/>
                <wp:effectExtent l="5715" t="5715" r="3810" b="7620"/>
                <wp:wrapNone/>
                <wp:docPr id="104"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105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B9668E" w:rsidRDefault="00C5626A" w:rsidP="00AE0B64">
                            <w:pPr>
                              <w:rPr>
                                <w:rFonts w:ascii="標楷體" w:eastAsia="標楷體" w:hAnsi="標楷體"/>
                                <w:sz w:val="20"/>
                                <w:szCs w:val="20"/>
                              </w:rPr>
                            </w:pPr>
                            <w:r>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90" o:spid="_x0000_s1111" type="#_x0000_t202" style="position:absolute;margin-left:180pt;margin-top:19pt;width:24pt;height:24.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" stroked="f">
                <v:fill opacity="0"/>
                <v:textbox>
                  <w:txbxContent>
                    <w:p w:rsidR="00C5626A" w:rsidRPr="00B9668E" w:rsidRDefault="00C5626A" w:rsidP="00AE0B64">
                      <w:pPr>
                        <w:rPr>
                          <w:rFonts w:ascii="標楷體" w:eastAsia="標楷體" w:hAnsi="標楷體"/>
                          <w:sz w:val="20"/>
                          <w:szCs w:val="20"/>
                        </w:rPr>
                      </w:pPr>
                      <w:proofErr w:type="gramStart"/>
                      <w:r>
                        <w:rPr>
                          <w:rFonts w:ascii="標楷體" w:eastAsia="標楷體" w:hAnsi="標楷體" w:hint="eastAsia"/>
                          <w:sz w:val="20"/>
                          <w:szCs w:val="20"/>
                        </w:rPr>
                        <w:t>否</w:t>
                      </w:r>
                      <w:proofErr w:type="gramEnd"/>
                    </w:p>
                  </w:txbxContent>
                </v:textbox>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77696" behindDoc="0" locked="0" layoutInCell="1" allowOverlap="1">
                <wp:simplePos x="0" y="0"/>
                <wp:positionH relativeFrom="column">
                  <wp:posOffset>2491105</wp:posOffset>
                </wp:positionH>
                <wp:positionV relativeFrom="paragraph">
                  <wp:posOffset>305435</wp:posOffset>
                </wp:positionV>
                <wp:extent cx="1066800" cy="784225"/>
                <wp:effectExtent l="20320" t="12700" r="17780" b="12700"/>
                <wp:wrapNone/>
                <wp:docPr id="103" name="AutoShape 6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784225"/>
                        </a:xfrm>
                        <a:prstGeom prst="flowChartDecision">
                          <a:avLst/>
                        </a:prstGeom>
                        <a:solidFill>
                          <a:srgbClr val="FFFFFF"/>
                        </a:solidFill>
                        <a:ln w="9525">
                          <a:solidFill>
                            <a:srgbClr val="000000"/>
                          </a:solidFill>
                          <a:miter lim="800000"/>
                          <a:headEnd/>
                          <a:tailEnd/>
                        </a:ln>
                      </wps:spPr>
                      <wps:txbx>
                        <w:txbxContent>
                          <w:p w:rsidR="00C5626A" w:rsidRPr="001F1CAA" w:rsidRDefault="00C5626A" w:rsidP="00AE0B64">
                            <w:pPr>
                              <w:spacing w:line="280" w:lineRule="exact"/>
                              <w:jc w:val="center"/>
                              <w:rPr>
                                <w:rFonts w:ascii="標楷體" w:eastAsia="標楷體" w:hAnsi="標楷體"/>
                                <w:sz w:val="20"/>
                                <w:szCs w:val="20"/>
                              </w:rPr>
                            </w:pPr>
                            <w:r>
                              <w:rPr>
                                <w:rFonts w:ascii="標楷體" w:eastAsia="標楷體" w:hAnsi="標楷體" w:hint="eastAsia"/>
                                <w:sz w:val="20"/>
                                <w:szCs w:val="20"/>
                              </w:rPr>
                              <w:t>是否正確無誤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82" o:spid="_x0000_s1112" type="#_x0000_t110" style="position:absolute;margin-left:196.15pt;margin-top:24.05pt;width:84pt;height:6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">
                <v:textbox>
                  <w:txbxContent>
                    <w:p w:rsidR="00C5626A" w:rsidRPr="001F1CAA" w:rsidRDefault="00C5626A" w:rsidP="00AE0B64">
                      <w:pPr>
                        <w:spacing w:line="280" w:lineRule="exact"/>
                        <w:jc w:val="center"/>
                        <w:rPr>
                          <w:rFonts w:ascii="標楷體" w:eastAsia="標楷體" w:hAnsi="標楷體"/>
                          <w:sz w:val="20"/>
                          <w:szCs w:val="20"/>
                        </w:rPr>
                      </w:pPr>
                      <w:r>
                        <w:rPr>
                          <w:rFonts w:ascii="標楷體" w:eastAsia="標楷體" w:hAnsi="標楷體" w:hint="eastAsia"/>
                          <w:sz w:val="20"/>
                          <w:szCs w:val="20"/>
                        </w:rPr>
                        <w:t>是否正確無誤</w:t>
                      </w:r>
                    </w:p>
                  </w:txbxContent>
                </v:textbox>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95104" behindDoc="0" locked="0" layoutInCell="1" allowOverlap="1">
                <wp:simplePos x="0" y="0"/>
                <wp:positionH relativeFrom="column">
                  <wp:posOffset>3844925</wp:posOffset>
                </wp:positionH>
                <wp:positionV relativeFrom="paragraph">
                  <wp:posOffset>240030</wp:posOffset>
                </wp:positionV>
                <wp:extent cx="1143000" cy="1513840"/>
                <wp:effectExtent l="12065" t="7620" r="6985" b="12065"/>
                <wp:wrapNone/>
                <wp:docPr id="102"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513840"/>
                        </a:xfrm>
                        <a:prstGeom prst="rect">
                          <a:avLst/>
                        </a:prstGeom>
                        <a:solidFill>
                          <a:srgbClr val="FFFFFF"/>
                        </a:solidFill>
                        <a:ln w="9525">
                          <a:solidFill>
                            <a:srgbClr val="000000"/>
                          </a:solidFill>
                          <a:miter lim="800000"/>
                          <a:headEnd/>
                          <a:tailEnd/>
                        </a:ln>
                      </wps:spPr>
                      <wps:txbx>
                        <w:txbxContent>
                          <w:p w:rsidR="00C5626A" w:rsidRPr="009C2F09" w:rsidRDefault="00C5626A" w:rsidP="00AE0B64">
                            <w:pPr>
                              <w:spacing w:line="260" w:lineRule="exact"/>
                              <w:jc w:val="both"/>
                              <w:rPr>
                                <w:szCs w:val="20"/>
                              </w:rPr>
                            </w:pPr>
                            <w:r w:rsidRPr="000518EF">
                              <w:rPr>
                                <w:rFonts w:ascii="標楷體" w:eastAsia="標楷體" w:hAnsi="標楷體" w:hint="eastAsia"/>
                                <w:sz w:val="20"/>
                                <w:szCs w:val="20"/>
                              </w:rPr>
                              <w:t>應定期或不定期辦理檢核，每年至少辦理一次，並將結果報告機關首長</w:t>
                            </w:r>
                            <w:r>
                              <w:rPr>
                                <w:rFonts w:ascii="標楷體" w:eastAsia="標楷體" w:hAnsi="標楷體" w:hint="eastAsia"/>
                                <w:sz w:val="20"/>
                                <w:szCs w:val="20"/>
                              </w:rPr>
                              <w:t>。除</w:t>
                            </w:r>
                            <w:r w:rsidRPr="00FD6341">
                              <w:rPr>
                                <w:rFonts w:ascii="標楷體" w:eastAsia="標楷體" w:hAnsi="標楷體" w:hint="eastAsia"/>
                                <w:sz w:val="20"/>
                                <w:szCs w:val="20"/>
                              </w:rPr>
                              <w:t>一級機關及各區公所</w:t>
                            </w:r>
                            <w:r>
                              <w:rPr>
                                <w:rFonts w:ascii="標楷體" w:eastAsia="標楷體" w:hAnsi="標楷體" w:hint="eastAsia"/>
                                <w:sz w:val="20"/>
                                <w:szCs w:val="20"/>
                              </w:rPr>
                              <w:t>外，並應報上級機關備查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99" o:spid="_x0000_s1113" style="position:absolute;margin-left:302.75pt;margin-top:18.9pt;width:90pt;height:119.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">
                <v:textbox>
                  <w:txbxContent>
                    <w:p w:rsidR="00C5626A" w:rsidRPr="009C2F09" w:rsidRDefault="00C5626A" w:rsidP="00AE0B64">
                      <w:pPr>
                        <w:spacing w:line="260" w:lineRule="exact"/>
                        <w:jc w:val="both"/>
                        <w:rPr>
                          <w:szCs w:val="20"/>
                        </w:rPr>
                      </w:pPr>
                      <w:r w:rsidRPr="000518EF">
                        <w:rPr>
                          <w:rFonts w:ascii="標楷體" w:eastAsia="標楷體" w:hAnsi="標楷體" w:hint="eastAsia"/>
                          <w:sz w:val="20"/>
                          <w:szCs w:val="20"/>
                        </w:rPr>
                        <w:t>應定期或不定期辦理檢核，每年至少辦理一次，並將結果報告機關首長</w:t>
                      </w:r>
                      <w:r>
                        <w:rPr>
                          <w:rFonts w:ascii="標楷體" w:eastAsia="標楷體" w:hAnsi="標楷體" w:hint="eastAsia"/>
                          <w:sz w:val="20"/>
                          <w:szCs w:val="20"/>
                        </w:rPr>
                        <w:t>。除</w:t>
                      </w:r>
                      <w:r w:rsidRPr="00FD6341">
                        <w:rPr>
                          <w:rFonts w:ascii="標楷體" w:eastAsia="標楷體" w:hAnsi="標楷體" w:hint="eastAsia"/>
                          <w:sz w:val="20"/>
                          <w:szCs w:val="20"/>
                        </w:rPr>
                        <w:t>一級機關及各區公所</w:t>
                      </w:r>
                      <w:r>
                        <w:rPr>
                          <w:rFonts w:ascii="標楷體" w:eastAsia="標楷體" w:hAnsi="標楷體" w:hint="eastAsia"/>
                          <w:sz w:val="20"/>
                          <w:szCs w:val="20"/>
                        </w:rPr>
                        <w:t>外，並應報上級機關備查</w:t>
                      </w:r>
                    </w:p>
                  </w:txbxContent>
                </v:textbox>
              </v:rect>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86912" behindDoc="0" locked="0" layoutInCell="1" allowOverlap="1">
                <wp:simplePos x="0" y="0"/>
                <wp:positionH relativeFrom="column">
                  <wp:posOffset>121920</wp:posOffset>
                </wp:positionH>
                <wp:positionV relativeFrom="paragraph">
                  <wp:posOffset>59690</wp:posOffset>
                </wp:positionV>
                <wp:extent cx="2381885" cy="13970"/>
                <wp:effectExtent l="13335" t="11430" r="5080" b="12700"/>
                <wp:wrapNone/>
                <wp:docPr id="101" name="Freeform 6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1885" cy="13970"/>
                        </a:xfrm>
                        <a:custGeom>
                          <a:avLst/>
                          <a:gdLst>
                            <a:gd name="T0" fmla="*/ 0 w 3751"/>
                            <a:gd name="T1" fmla="*/ 22 h 22"/>
                            <a:gd name="T2" fmla="*/ 3751 w 3751"/>
                            <a:gd name="T3" fmla="*/ 0 h 22"/>
                          </a:gdLst>
                          <a:ahLst/>
                          <a:cxnLst>
                            <a:cxn ang="0">
                              <a:pos x="T0" y="T1"/>
                            </a:cxn>
                            <a:cxn ang="0">
                              <a:pos x="T2" y="T3"/>
                            </a:cxn>
                          </a:cxnLst>
                          <a:rect l="0" t="0" r="r" b="b"/>
                          <a:pathLst>
                            <a:path w="3751" h="22">
                              <a:moveTo>
                                <a:pt x="0" y="22"/>
                              </a:moveTo>
                              <a:lnTo>
                                <a:pt x="375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0E55B50B" id="Freeform 691"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9.6pt,5.8pt,197.15pt,4.7pt" coordsize="375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" filled="f">
                <v:path arrowok="t" o:connecttype="custom" o:connectlocs="0,13970;2381885,0"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87936" behindDoc="0" locked="0" layoutInCell="1" allowOverlap="1">
                <wp:simplePos x="0" y="0"/>
                <wp:positionH relativeFrom="column">
                  <wp:posOffset>3020695</wp:posOffset>
                </wp:positionH>
                <wp:positionV relativeFrom="paragraph">
                  <wp:posOffset>132715</wp:posOffset>
                </wp:positionV>
                <wp:extent cx="3175" cy="379095"/>
                <wp:effectExtent l="54610" t="11430" r="56515" b="19050"/>
                <wp:wrapNone/>
                <wp:docPr id="100" name="Freeform 6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5" cy="379095"/>
                        </a:xfrm>
                        <a:custGeom>
                          <a:avLst/>
                          <a:gdLst>
                            <a:gd name="T0" fmla="*/ 0 w 5"/>
                            <a:gd name="T1" fmla="*/ 0 h 597"/>
                            <a:gd name="T2" fmla="*/ 5 w 5"/>
                            <a:gd name="T3" fmla="*/ 597 h 597"/>
                          </a:gdLst>
                          <a:ahLst/>
                          <a:cxnLst>
                            <a:cxn ang="0">
                              <a:pos x="T0" y="T1"/>
                            </a:cxn>
                            <a:cxn ang="0">
                              <a:pos x="T2" y="T3"/>
                            </a:cxn>
                          </a:cxnLst>
                          <a:rect l="0" t="0" r="r" b="b"/>
                          <a:pathLst>
                            <a:path w="5" h="597">
                              <a:moveTo>
                                <a:pt x="0" y="0"/>
                              </a:moveTo>
                              <a:lnTo>
                                <a:pt x="5" y="597"/>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6240FAE5" id="Freeform 69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37.85pt,10.45pt,238.1pt,40.3pt" coordsize="5,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" filled="f">
                <v:stroke endarrow="block"/>
                <v:path arrowok="t" o:connecttype="custom" o:connectlocs="0,0;3175,379095" o:connectangles="0,0"/>
              </v:poly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81792" behindDoc="0" locked="0" layoutInCell="1" allowOverlap="1">
                <wp:simplePos x="0" y="0"/>
                <wp:positionH relativeFrom="column">
                  <wp:posOffset>2962275</wp:posOffset>
                </wp:positionH>
                <wp:positionV relativeFrom="paragraph">
                  <wp:posOffset>146050</wp:posOffset>
                </wp:positionV>
                <wp:extent cx="304800" cy="310515"/>
                <wp:effectExtent l="5715" t="5715" r="3810" b="7620"/>
                <wp:wrapNone/>
                <wp:docPr id="99" name="Text Box 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105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B9668E" w:rsidRDefault="00C5626A" w:rsidP="00AE0B64">
                            <w:pPr>
                              <w:rPr>
                                <w:rFonts w:ascii="標楷體" w:eastAsia="標楷體" w:hAnsi="標楷體"/>
                                <w:sz w:val="20"/>
                                <w:szCs w:val="20"/>
                              </w:rPr>
                            </w:pPr>
                            <w:r w:rsidRPr="00B9668E">
                              <w:rPr>
                                <w:rFonts w:ascii="標楷體" w:eastAsia="標楷體" w:hAnsi="標楷體" w:hint="eastAsia"/>
                                <w:sz w:val="20"/>
                                <w:szCs w:val="20"/>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86" o:spid="_x0000_s1114" type="#_x0000_t202" style="position:absolute;margin-left:233.25pt;margin-top:11.5pt;width:24pt;height:24.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" stroked="f">
                <v:fill opacity="0"/>
                <v:textbox>
                  <w:txbxContent>
                    <w:p w:rsidR="00C5626A" w:rsidRPr="00B9668E" w:rsidRDefault="00C5626A" w:rsidP="00AE0B64">
                      <w:pPr>
                        <w:rPr>
                          <w:rFonts w:ascii="標楷體" w:eastAsia="標楷體" w:hAnsi="標楷體"/>
                          <w:sz w:val="20"/>
                          <w:szCs w:val="20"/>
                        </w:rPr>
                      </w:pPr>
                      <w:r w:rsidRPr="00B9668E">
                        <w:rPr>
                          <w:rFonts w:ascii="標楷體" w:eastAsia="標楷體" w:hAnsi="標楷體" w:hint="eastAsia"/>
                          <w:sz w:val="20"/>
                          <w:szCs w:val="20"/>
                        </w:rPr>
                        <w:t>是</w:t>
                      </w:r>
                    </w:p>
                  </w:txbxContent>
                </v:textbox>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78720" behindDoc="0" locked="0" layoutInCell="1" allowOverlap="1">
                <wp:simplePos x="0" y="0"/>
                <wp:positionH relativeFrom="column">
                  <wp:posOffset>2563495</wp:posOffset>
                </wp:positionH>
                <wp:positionV relativeFrom="paragraph">
                  <wp:posOffset>209550</wp:posOffset>
                </wp:positionV>
                <wp:extent cx="914400" cy="721995"/>
                <wp:effectExtent l="6985" t="5715" r="12065" b="5715"/>
                <wp:wrapNone/>
                <wp:docPr id="98" name="Rectangle 6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721995"/>
                        </a:xfrm>
                        <a:prstGeom prst="rect">
                          <a:avLst/>
                        </a:prstGeom>
                        <a:solidFill>
                          <a:srgbClr val="FFFFFF"/>
                        </a:solidFill>
                        <a:ln w="9525">
                          <a:solidFill>
                            <a:srgbClr val="000000"/>
                          </a:solidFill>
                          <a:miter lim="800000"/>
                          <a:headEnd/>
                          <a:tailEnd/>
                        </a:ln>
                      </wps:spPr>
                      <wps:txbx>
                        <w:txbxContent>
                          <w:p w:rsidR="00C5626A" w:rsidRPr="00AB4F98" w:rsidRDefault="00C5626A" w:rsidP="00AE0B64">
                            <w:pPr>
                              <w:spacing w:line="280" w:lineRule="exact"/>
                              <w:rPr>
                                <w:rFonts w:ascii="標楷體" w:eastAsia="標楷體" w:hAnsi="標楷體"/>
                              </w:rPr>
                            </w:pPr>
                            <w:r>
                              <w:rPr>
                                <w:rFonts w:ascii="標楷體" w:eastAsia="標楷體" w:hAnsi="標楷體" w:hint="eastAsia"/>
                                <w:sz w:val="20"/>
                                <w:szCs w:val="20"/>
                              </w:rPr>
                              <w:t>開立傳票後送出納辦理核付</w:t>
                            </w:r>
                          </w:p>
                          <w:p w:rsidR="00C5626A" w:rsidRPr="007C75EF" w:rsidRDefault="00C5626A" w:rsidP="00AE0B64">
                            <w:pPr>
                              <w:spacing w:line="280" w:lineRule="exact"/>
                              <w:jc w:val="both"/>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83" o:spid="_x0000_s1115" style="position:absolute;margin-left:201.85pt;margin-top:16.5pt;width:1in;height:56.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">
                <v:textbox>
                  <w:txbxContent>
                    <w:p w:rsidR="00C5626A" w:rsidRPr="00AB4F98" w:rsidRDefault="00C5626A" w:rsidP="00AE0B64">
                      <w:pPr>
                        <w:spacing w:line="280" w:lineRule="exact"/>
                        <w:rPr>
                          <w:rFonts w:ascii="標楷體" w:eastAsia="標楷體" w:hAnsi="標楷體"/>
                        </w:rPr>
                      </w:pPr>
                      <w:r>
                        <w:rPr>
                          <w:rFonts w:ascii="標楷體" w:eastAsia="標楷體" w:hAnsi="標楷體" w:hint="eastAsia"/>
                          <w:sz w:val="20"/>
                          <w:szCs w:val="20"/>
                        </w:rPr>
                        <w:t>開立傳票後送出納辦理核付</w:t>
                      </w:r>
                    </w:p>
                    <w:p w:rsidR="00C5626A" w:rsidRPr="007C75EF" w:rsidRDefault="00C5626A" w:rsidP="00AE0B64">
                      <w:pPr>
                        <w:spacing w:line="280" w:lineRule="exact"/>
                        <w:jc w:val="both"/>
                        <w:rPr>
                          <w:rFonts w:ascii="標楷體" w:eastAsia="標楷體" w:hAnsi="標楷體"/>
                        </w:rPr>
                      </w:pPr>
                    </w:p>
                  </w:txbxContent>
                </v:textbox>
              </v:rect>
            </w:pict>
          </mc:Fallback>
        </mc:AlternateContent>
      </w:r>
    </w:p>
    <w:p w:rsidR="00AE0B64" w:rsidRPr="002502C7" w:rsidRDefault="00AE0B64" w:rsidP="00AE0B64">
      <w:pPr>
        <w:spacing w:line="500" w:lineRule="exact"/>
        <w:rPr>
          <w:rFonts w:ascii="標楷體" w:eastAsia="標楷體" w:hAnsi="標楷體"/>
          <w:spacing w:val="40"/>
          <w:sz w:val="40"/>
          <w:szCs w:val="40"/>
        </w:rPr>
      </w:pP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93056" behindDoc="0" locked="0" layoutInCell="1" allowOverlap="1">
                <wp:simplePos x="0" y="0"/>
                <wp:positionH relativeFrom="column">
                  <wp:posOffset>2995295</wp:posOffset>
                </wp:positionH>
                <wp:positionV relativeFrom="paragraph">
                  <wp:posOffset>291465</wp:posOffset>
                </wp:positionV>
                <wp:extent cx="3175" cy="215265"/>
                <wp:effectExtent l="10160" t="8255" r="5715" b="5080"/>
                <wp:wrapNone/>
                <wp:docPr id="97" name="Freeform 6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5" cy="215265"/>
                        </a:xfrm>
                        <a:custGeom>
                          <a:avLst/>
                          <a:gdLst>
                            <a:gd name="T0" fmla="*/ 5 w 5"/>
                            <a:gd name="T1" fmla="*/ 0 h 339"/>
                            <a:gd name="T2" fmla="*/ 0 w 5"/>
                            <a:gd name="T3" fmla="*/ 339 h 339"/>
                          </a:gdLst>
                          <a:ahLst/>
                          <a:cxnLst>
                            <a:cxn ang="0">
                              <a:pos x="T0" y="T1"/>
                            </a:cxn>
                            <a:cxn ang="0">
                              <a:pos x="T2" y="T3"/>
                            </a:cxn>
                          </a:cxnLst>
                          <a:rect l="0" t="0" r="r" b="b"/>
                          <a:pathLst>
                            <a:path w="5" h="339">
                              <a:moveTo>
                                <a:pt x="5" y="0"/>
                              </a:moveTo>
                              <a:lnTo>
                                <a:pt x="0" y="33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3AC8BB9F" id="Freeform 697"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36.1pt,22.95pt,235.85pt,39.9pt" coordsize="5,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" filled="f">
                <v:path arrowok="t" o:connecttype="custom" o:connectlocs="3175,0;0,215265" o:connectangles="0,0"/>
              </v:poly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83840" behindDoc="0" locked="0" layoutInCell="1" allowOverlap="1">
                <wp:simplePos x="0" y="0"/>
                <wp:positionH relativeFrom="column">
                  <wp:posOffset>4358640</wp:posOffset>
                </wp:positionH>
                <wp:positionV relativeFrom="paragraph">
                  <wp:posOffset>9525</wp:posOffset>
                </wp:positionV>
                <wp:extent cx="11430" cy="722630"/>
                <wp:effectExtent l="49530" t="12065" r="53340" b="17780"/>
                <wp:wrapNone/>
                <wp:docPr id="96" name="Freeform 6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 cy="722630"/>
                        </a:xfrm>
                        <a:custGeom>
                          <a:avLst/>
                          <a:gdLst>
                            <a:gd name="T0" fmla="*/ 0 w 18"/>
                            <a:gd name="T1" fmla="*/ 0 h 1138"/>
                            <a:gd name="T2" fmla="*/ 18 w 18"/>
                            <a:gd name="T3" fmla="*/ 1138 h 1138"/>
                          </a:gdLst>
                          <a:ahLst/>
                          <a:cxnLst>
                            <a:cxn ang="0">
                              <a:pos x="T0" y="T1"/>
                            </a:cxn>
                            <a:cxn ang="0">
                              <a:pos x="T2" y="T3"/>
                            </a:cxn>
                          </a:cxnLst>
                          <a:rect l="0" t="0" r="r" b="b"/>
                          <a:pathLst>
                            <a:path w="18" h="1138">
                              <a:moveTo>
                                <a:pt x="0" y="0"/>
                              </a:moveTo>
                              <a:lnTo>
                                <a:pt x="18" y="1138"/>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2C82BC40" id="Freeform 688"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43.2pt,.75pt,344.1pt,57.65pt" coordsize="18,1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" filled="f">
                <v:stroke endarrow="block"/>
                <v:path arrowok="t" o:connecttype="custom" o:connectlocs="0,0;11430,722630"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91008" behindDoc="0" locked="0" layoutInCell="1" allowOverlap="1">
                <wp:simplePos x="0" y="0"/>
                <wp:positionH relativeFrom="column">
                  <wp:posOffset>2990215</wp:posOffset>
                </wp:positionH>
                <wp:positionV relativeFrom="paragraph">
                  <wp:posOffset>202565</wp:posOffset>
                </wp:positionV>
                <wp:extent cx="1361440" cy="14605"/>
                <wp:effectExtent l="5080" t="46355" r="24130" b="53340"/>
                <wp:wrapNone/>
                <wp:docPr id="95" name="Freeform 6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1440" cy="14605"/>
                        </a:xfrm>
                        <a:custGeom>
                          <a:avLst/>
                          <a:gdLst>
                            <a:gd name="T0" fmla="*/ 0 w 2144"/>
                            <a:gd name="T1" fmla="*/ 0 h 23"/>
                            <a:gd name="T2" fmla="*/ 2144 w 2144"/>
                            <a:gd name="T3" fmla="*/ 23 h 23"/>
                          </a:gdLst>
                          <a:ahLst/>
                          <a:cxnLst>
                            <a:cxn ang="0">
                              <a:pos x="T0" y="T1"/>
                            </a:cxn>
                            <a:cxn ang="0">
                              <a:pos x="T2" y="T3"/>
                            </a:cxn>
                          </a:cxnLst>
                          <a:rect l="0" t="0" r="r" b="b"/>
                          <a:pathLst>
                            <a:path w="2144" h="23">
                              <a:moveTo>
                                <a:pt x="0" y="0"/>
                              </a:moveTo>
                              <a:lnTo>
                                <a:pt x="2144" y="23"/>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443483CA" id="Freeform 69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35.45pt,15.95pt,342.65pt,17.1pt" coordsize="214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" filled="f">
                <v:stroke endarrow="block"/>
                <v:path arrowok="t" o:connecttype="custom" o:connectlocs="0,0;1361440,14605"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82816" behindDoc="0" locked="0" layoutInCell="1" allowOverlap="1">
                <wp:simplePos x="0" y="0"/>
                <wp:positionH relativeFrom="column">
                  <wp:posOffset>3929380</wp:posOffset>
                </wp:positionH>
                <wp:positionV relativeFrom="paragraph">
                  <wp:posOffset>109855</wp:posOffset>
                </wp:positionV>
                <wp:extent cx="880110" cy="421640"/>
                <wp:effectExtent l="10795" t="13970" r="13970" b="12065"/>
                <wp:wrapNone/>
                <wp:docPr id="94" name="AutoShape 6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0110" cy="421640"/>
                        </a:xfrm>
                        <a:prstGeom prst="flowChartTerminator">
                          <a:avLst/>
                        </a:prstGeom>
                        <a:solidFill>
                          <a:srgbClr val="FFFFFF"/>
                        </a:solidFill>
                        <a:ln w="9525">
                          <a:solidFill>
                            <a:srgbClr val="000000"/>
                          </a:solidFill>
                          <a:miter lim="800000"/>
                          <a:headEnd/>
                          <a:tailEnd/>
                        </a:ln>
                      </wps:spPr>
                      <wps:txbx>
                        <w:txbxContent>
                          <w:p w:rsidR="00C5626A" w:rsidRPr="000B470B" w:rsidRDefault="00C5626A" w:rsidP="00AE0B64">
                            <w:pPr>
                              <w:spacing w:line="280" w:lineRule="exact"/>
                              <w:jc w:val="center"/>
                              <w:rPr>
                                <w:rFonts w:ascii="標楷體" w:eastAsia="標楷體" w:hAnsi="標楷體"/>
                                <w:sz w:val="20"/>
                                <w:szCs w:val="20"/>
                              </w:rPr>
                            </w:pPr>
                            <w:r w:rsidRPr="000B470B">
                              <w:rPr>
                                <w:rFonts w:ascii="標楷體" w:eastAsia="標楷體" w:hAnsi="標楷體" w:hint="eastAsia"/>
                                <w:sz w:val="20"/>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87" o:spid="_x0000_s1116" type="#_x0000_t116" style="position:absolute;margin-left:309.4pt;margin-top:8.65pt;width:69.3pt;height:33.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">
                <v:textbox>
                  <w:txbxContent>
                    <w:p w:rsidR="00C5626A" w:rsidRPr="000B470B" w:rsidRDefault="00C5626A" w:rsidP="00AE0B64">
                      <w:pPr>
                        <w:spacing w:line="280" w:lineRule="exact"/>
                        <w:jc w:val="center"/>
                        <w:rPr>
                          <w:rFonts w:ascii="標楷體" w:eastAsia="標楷體" w:hAnsi="標楷體"/>
                          <w:sz w:val="20"/>
                          <w:szCs w:val="20"/>
                        </w:rPr>
                      </w:pPr>
                      <w:r w:rsidRPr="000B470B">
                        <w:rPr>
                          <w:rFonts w:ascii="標楷體" w:eastAsia="標楷體" w:hAnsi="標楷體" w:hint="eastAsia"/>
                          <w:sz w:val="20"/>
                          <w:szCs w:val="20"/>
                        </w:rPr>
                        <w:t>結束</w:t>
                      </w:r>
                    </w:p>
                  </w:txbxContent>
                </v:textbox>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74624" behindDoc="0" locked="0" layoutInCell="1" allowOverlap="1">
                <wp:simplePos x="0" y="0"/>
                <wp:positionH relativeFrom="column">
                  <wp:posOffset>121920</wp:posOffset>
                </wp:positionH>
                <wp:positionV relativeFrom="paragraph">
                  <wp:posOffset>202565</wp:posOffset>
                </wp:positionV>
                <wp:extent cx="5755005" cy="1017270"/>
                <wp:effectExtent l="3810" t="5080" r="3810" b="6350"/>
                <wp:wrapNone/>
                <wp:docPr id="93" name="Text Box 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005" cy="10172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B46978" w:rsidRDefault="00C5626A" w:rsidP="00AE0B64">
                            <w:pPr>
                              <w:snapToGrid w:val="0"/>
                              <w:spacing w:line="280" w:lineRule="exact"/>
                              <w:ind w:left="400" w:rightChars="40" w:right="96" w:hangingChars="200" w:hanging="400"/>
                              <w:rPr>
                                <w:rFonts w:ascii="標楷體" w:eastAsia="標楷體" w:hAnsi="標楷體"/>
                                <w:sz w:val="20"/>
                                <w:szCs w:val="20"/>
                              </w:rPr>
                            </w:pPr>
                            <w:r w:rsidRPr="00B46978">
                              <w:rPr>
                                <w:rFonts w:ascii="標楷體" w:eastAsia="標楷體" w:hAnsi="標楷體" w:hint="eastAsia"/>
                                <w:sz w:val="20"/>
                                <w:szCs w:val="20"/>
                              </w:rPr>
                              <w:t>註1：物品管理，係指關於物品之採購、收發、保管、登記、報核及廢品之處理。各機關物品之增加，有存管必要者，應辦理登記，並按性質、效能及使用期限分類為非消耗品及消耗用品，其中廢品處理之流程圖，請詳「（機關名稱）物品減少作業流程圖」。</w:t>
                            </w:r>
                          </w:p>
                          <w:p w:rsidR="00C5626A" w:rsidRPr="00B46978" w:rsidRDefault="00C5626A" w:rsidP="00AE0B64">
                            <w:pPr>
                              <w:snapToGrid w:val="0"/>
                              <w:spacing w:line="280" w:lineRule="exact"/>
                              <w:ind w:left="400" w:rightChars="40" w:right="96" w:hangingChars="200" w:hanging="400"/>
                              <w:rPr>
                                <w:rFonts w:ascii="標楷體" w:eastAsia="標楷體" w:hAnsi="標楷體"/>
                                <w:sz w:val="20"/>
                                <w:szCs w:val="20"/>
                              </w:rPr>
                            </w:pPr>
                            <w:r w:rsidRPr="00B46978">
                              <w:rPr>
                                <w:rFonts w:ascii="標楷體" w:eastAsia="標楷體" w:hAnsi="標楷體" w:hint="eastAsia"/>
                                <w:sz w:val="20"/>
                                <w:szCs w:val="20"/>
                              </w:rPr>
                              <w:t>註2：機關已依物品管理手冊第37點組成檢核小組者，免派員監盤。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79" o:spid="_x0000_s1117" type="#_x0000_t202" style="position:absolute;margin-left:9.6pt;margin-top:15.95pt;width:453.15pt;height:80.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" stroked="f">
                <v:fill opacity="0"/>
                <v:textbox>
                  <w:txbxContent>
                    <w:p w:rsidR="00C5626A" w:rsidRPr="00B46978" w:rsidRDefault="00C5626A" w:rsidP="00AE0B64">
                      <w:pPr>
                        <w:snapToGrid w:val="0"/>
                        <w:spacing w:line="280" w:lineRule="exact"/>
                        <w:ind w:left="400" w:rightChars="40" w:right="96" w:hangingChars="200" w:hanging="400"/>
                        <w:rPr>
                          <w:rFonts w:ascii="標楷體" w:eastAsia="標楷體" w:hAnsi="標楷體"/>
                          <w:sz w:val="20"/>
                          <w:szCs w:val="20"/>
                        </w:rPr>
                      </w:pPr>
                      <w:proofErr w:type="gramStart"/>
                      <w:r w:rsidRPr="00B46978">
                        <w:rPr>
                          <w:rFonts w:ascii="標楷體" w:eastAsia="標楷體" w:hAnsi="標楷體" w:hint="eastAsia"/>
                          <w:sz w:val="20"/>
                          <w:szCs w:val="20"/>
                        </w:rPr>
                        <w:t>註</w:t>
                      </w:r>
                      <w:proofErr w:type="gramEnd"/>
                      <w:r w:rsidRPr="00B46978">
                        <w:rPr>
                          <w:rFonts w:ascii="標楷體" w:eastAsia="標楷體" w:hAnsi="標楷體" w:hint="eastAsia"/>
                          <w:sz w:val="20"/>
                          <w:szCs w:val="20"/>
                        </w:rPr>
                        <w:t>1：物品管理，係指關於物品之採購、收發、保管、登記、報核及廢品之處理。各機關物品之增加，</w:t>
                      </w:r>
                      <w:proofErr w:type="gramStart"/>
                      <w:r w:rsidRPr="00B46978">
                        <w:rPr>
                          <w:rFonts w:ascii="標楷體" w:eastAsia="標楷體" w:hAnsi="標楷體" w:hint="eastAsia"/>
                          <w:sz w:val="20"/>
                          <w:szCs w:val="20"/>
                        </w:rPr>
                        <w:t>有存管必要</w:t>
                      </w:r>
                      <w:proofErr w:type="gramEnd"/>
                      <w:r w:rsidRPr="00B46978">
                        <w:rPr>
                          <w:rFonts w:ascii="標楷體" w:eastAsia="標楷體" w:hAnsi="標楷體" w:hint="eastAsia"/>
                          <w:sz w:val="20"/>
                          <w:szCs w:val="20"/>
                        </w:rPr>
                        <w:t>者，應辦理登記，並按性質、效能及使用期限分類為非消耗品及消耗用品，其中廢品處理之流程圖，請詳「（機關名稱）物品減少作業流程圖」。</w:t>
                      </w:r>
                    </w:p>
                    <w:p w:rsidR="00C5626A" w:rsidRPr="00B46978" w:rsidRDefault="00C5626A" w:rsidP="00AE0B64">
                      <w:pPr>
                        <w:snapToGrid w:val="0"/>
                        <w:spacing w:line="280" w:lineRule="exact"/>
                        <w:ind w:left="400" w:rightChars="40" w:right="96" w:hangingChars="200" w:hanging="400"/>
                        <w:rPr>
                          <w:rFonts w:ascii="標楷體" w:eastAsia="標楷體" w:hAnsi="標楷體"/>
                          <w:sz w:val="20"/>
                          <w:szCs w:val="20"/>
                        </w:rPr>
                      </w:pPr>
                      <w:proofErr w:type="gramStart"/>
                      <w:r w:rsidRPr="00B46978">
                        <w:rPr>
                          <w:rFonts w:ascii="標楷體" w:eastAsia="標楷體" w:hAnsi="標楷體" w:hint="eastAsia"/>
                          <w:sz w:val="20"/>
                          <w:szCs w:val="20"/>
                        </w:rPr>
                        <w:t>註</w:t>
                      </w:r>
                      <w:proofErr w:type="gramEnd"/>
                      <w:r w:rsidRPr="00B46978">
                        <w:rPr>
                          <w:rFonts w:ascii="標楷體" w:eastAsia="標楷體" w:hAnsi="標楷體" w:hint="eastAsia"/>
                          <w:sz w:val="20"/>
                          <w:szCs w:val="20"/>
                        </w:rPr>
                        <w:t>2：機關已依物品管理手冊第37點組成檢核小組者，免</w:t>
                      </w:r>
                      <w:proofErr w:type="gramStart"/>
                      <w:r w:rsidRPr="00B46978">
                        <w:rPr>
                          <w:rFonts w:ascii="標楷體" w:eastAsia="標楷體" w:hAnsi="標楷體" w:hint="eastAsia"/>
                          <w:sz w:val="20"/>
                          <w:szCs w:val="20"/>
                        </w:rPr>
                        <w:t>派員監盤</w:t>
                      </w:r>
                      <w:proofErr w:type="gramEnd"/>
                      <w:r w:rsidRPr="00B46978">
                        <w:rPr>
                          <w:rFonts w:ascii="標楷體" w:eastAsia="標楷體" w:hAnsi="標楷體" w:hint="eastAsia"/>
                          <w:sz w:val="20"/>
                          <w:szCs w:val="20"/>
                        </w:rPr>
                        <w:t>。</w:t>
                      </w:r>
                    </w:p>
                  </w:txbxContent>
                </v:textbox>
              </v:shape>
            </w:pict>
          </mc:Fallback>
        </mc:AlternateContent>
      </w:r>
    </w:p>
    <w:p w:rsidR="00AE0B64" w:rsidRPr="002502C7" w:rsidRDefault="00AE0B64" w:rsidP="00AE0B64">
      <w:pPr>
        <w:spacing w:line="500" w:lineRule="exact"/>
        <w:rPr>
          <w:rFonts w:ascii="標楷體" w:eastAsia="標楷體" w:hAnsi="標楷體"/>
          <w:spacing w:val="40"/>
          <w:sz w:val="40"/>
          <w:szCs w:val="40"/>
        </w:rPr>
      </w:pPr>
    </w:p>
    <w:p w:rsidR="00AE0B64" w:rsidRPr="002502C7" w:rsidRDefault="00AE0B64" w:rsidP="00AE0B64">
      <w:pPr>
        <w:spacing w:line="500" w:lineRule="exact"/>
        <w:rPr>
          <w:rFonts w:ascii="標楷體" w:eastAsia="標楷體" w:hAnsi="標楷體"/>
          <w:b/>
          <w:sz w:val="36"/>
          <w:szCs w:val="36"/>
        </w:rPr>
      </w:pPr>
    </w:p>
    <w:p w:rsidR="00AE0B64" w:rsidRPr="002502C7" w:rsidRDefault="00126A6A" w:rsidP="00AE0B64">
      <w:pPr>
        <w:spacing w:line="500" w:lineRule="exact"/>
        <w:rPr>
          <w:rFonts w:ascii="標楷體" w:eastAsia="標楷體" w:hAnsi="標楷體"/>
          <w:b/>
          <w:sz w:val="36"/>
          <w:szCs w:val="36"/>
        </w:rPr>
      </w:pPr>
      <w:r w:rsidRPr="002502C7">
        <w:rPr>
          <w:rFonts w:ascii="標楷體" w:eastAsia="標楷體" w:hAnsi="標楷體" w:hint="eastAsia"/>
          <w:b/>
          <w:noProof/>
          <w:sz w:val="36"/>
          <w:szCs w:val="36"/>
        </w:rPr>
        <w:lastRenderedPageBreak/>
        <mc:AlternateContent>
          <mc:Choice Requires="wps">
            <w:drawing>
              <wp:anchor distT="0" distB="0" distL="114300" distR="114300" simplePos="0" relativeHeight="251651072" behindDoc="0" locked="0" layoutInCell="1" allowOverlap="1">
                <wp:simplePos x="0" y="0"/>
                <wp:positionH relativeFrom="column">
                  <wp:posOffset>-2540</wp:posOffset>
                </wp:positionH>
                <wp:positionV relativeFrom="paragraph">
                  <wp:posOffset>-299085</wp:posOffset>
                </wp:positionV>
                <wp:extent cx="749300" cy="310515"/>
                <wp:effectExtent l="12700" t="11430" r="9525" b="11430"/>
                <wp:wrapNone/>
                <wp:docPr id="92" name="Text Box 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310515"/>
                        </a:xfrm>
                        <a:prstGeom prst="rect">
                          <a:avLst/>
                        </a:prstGeom>
                        <a:solidFill>
                          <a:srgbClr val="FFFFFF"/>
                        </a:solidFill>
                        <a:ln w="9525">
                          <a:solidFill>
                            <a:srgbClr val="000000"/>
                          </a:solidFill>
                          <a:miter lim="800000"/>
                          <a:headEnd/>
                          <a:tailEnd/>
                        </a:ln>
                      </wps:spPr>
                      <wps:txbx>
                        <w:txbxContent>
                          <w:p w:rsidR="00C5626A" w:rsidRPr="00263266" w:rsidRDefault="00C5626A" w:rsidP="00AE0B64">
                            <w:pPr>
                              <w:jc w:val="center"/>
                              <w:rPr>
                                <w:sz w:val="28"/>
                              </w:rPr>
                            </w:pPr>
                            <w:r w:rsidRPr="00263266">
                              <w:rPr>
                                <w:sz w:val="28"/>
                              </w:rPr>
                              <w:t>Z</w:t>
                            </w:r>
                            <w:r w:rsidRPr="00263266">
                              <w:rPr>
                                <w:rFonts w:hint="eastAsia"/>
                                <w:sz w:val="28"/>
                              </w:rPr>
                              <w:t>Z03-2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56" o:spid="_x0000_s1118" type="#_x0000_t202" style="position:absolute;margin-left:-.2pt;margin-top:-23.55pt;width:59pt;height:24.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">
                <v:textbox>
                  <w:txbxContent>
                    <w:p w:rsidR="00C5626A" w:rsidRPr="00263266" w:rsidRDefault="00C5626A" w:rsidP="00AE0B64">
                      <w:pPr>
                        <w:jc w:val="center"/>
                        <w:rPr>
                          <w:sz w:val="28"/>
                        </w:rPr>
                      </w:pPr>
                      <w:r w:rsidRPr="00263266">
                        <w:rPr>
                          <w:sz w:val="28"/>
                        </w:rPr>
                        <w:t>Z</w:t>
                      </w:r>
                      <w:r w:rsidRPr="00263266">
                        <w:rPr>
                          <w:rFonts w:hint="eastAsia"/>
                          <w:sz w:val="28"/>
                        </w:rPr>
                        <w:t>Z03-2</w:t>
                      </w:r>
                    </w:p>
                  </w:txbxContent>
                </v:textbox>
              </v:shape>
            </w:pict>
          </mc:Fallback>
        </mc:AlternateContent>
      </w:r>
      <w:r w:rsidRPr="002502C7">
        <w:rPr>
          <w:rFonts w:ascii="標楷體" w:eastAsia="標楷體" w:hAnsi="標楷體" w:hint="eastAsia"/>
          <w:b/>
          <w:noProof/>
          <w:sz w:val="36"/>
          <w:szCs w:val="36"/>
        </w:rPr>
        <mc:AlternateContent>
          <mc:Choice Requires="wps">
            <w:drawing>
              <wp:anchor distT="0" distB="0" distL="114300" distR="114300" simplePos="0" relativeHeight="251666432" behindDoc="0" locked="0" layoutInCell="1" allowOverlap="1">
                <wp:simplePos x="0" y="0"/>
                <wp:positionH relativeFrom="column">
                  <wp:posOffset>889000</wp:posOffset>
                </wp:positionH>
                <wp:positionV relativeFrom="paragraph">
                  <wp:posOffset>-118110</wp:posOffset>
                </wp:positionV>
                <wp:extent cx="4283710" cy="455295"/>
                <wp:effectExtent l="0" t="1905" r="3175" b="0"/>
                <wp:wrapNone/>
                <wp:docPr id="91" name="Text Box 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710"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Default="00C5626A" w:rsidP="00AE0B64">
                            <w:r w:rsidRPr="00F40E66">
                              <w:rPr>
                                <w:rFonts w:ascii="標楷體" w:eastAsia="標楷體" w:hAnsi="標楷體" w:hint="eastAsia"/>
                                <w:b/>
                                <w:sz w:val="36"/>
                                <w:szCs w:val="36"/>
                              </w:rPr>
                              <w:t>（機關名稱）</w:t>
                            </w:r>
                            <w:r w:rsidRPr="00F40E66">
                              <w:rPr>
                                <w:rFonts w:eastAsia="標楷體" w:hAnsi="標楷體" w:hint="eastAsia"/>
                                <w:b/>
                                <w:sz w:val="36"/>
                                <w:szCs w:val="36"/>
                              </w:rPr>
                              <w:t>消耗用品管理</w:t>
                            </w:r>
                            <w:r w:rsidRPr="0016397E">
                              <w:rPr>
                                <w:rFonts w:eastAsia="標楷體" w:hAnsi="標楷體" w:hint="eastAsia"/>
                                <w:b/>
                                <w:sz w:val="36"/>
                                <w:szCs w:val="36"/>
                              </w:rPr>
                              <w:t>作業</w:t>
                            </w:r>
                            <w:r w:rsidRPr="00F40E66">
                              <w:rPr>
                                <w:rFonts w:ascii="標楷體" w:eastAsia="標楷體" w:hAnsi="標楷體" w:hint="eastAsia"/>
                                <w:b/>
                                <w:sz w:val="36"/>
                                <w:szCs w:val="36"/>
                              </w:rPr>
                              <w:t>流程圖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71" o:spid="_x0000_s1119" type="#_x0000_t202" style="position:absolute;margin-left:70pt;margin-top:-9.3pt;width:337.3pt;height:35.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" stroked="f">
                <v:textbox>
                  <w:txbxContent>
                    <w:p w:rsidR="00C5626A" w:rsidRDefault="00C5626A" w:rsidP="00AE0B64">
                      <w:r w:rsidRPr="00F40E66">
                        <w:rPr>
                          <w:rFonts w:ascii="標楷體" w:eastAsia="標楷體" w:hAnsi="標楷體" w:hint="eastAsia"/>
                          <w:b/>
                          <w:sz w:val="36"/>
                          <w:szCs w:val="36"/>
                        </w:rPr>
                        <w:t>（機關名稱）</w:t>
                      </w:r>
                      <w:r w:rsidRPr="00F40E66">
                        <w:rPr>
                          <w:rFonts w:eastAsia="標楷體" w:hAnsi="標楷體" w:hint="eastAsia"/>
                          <w:b/>
                          <w:sz w:val="36"/>
                          <w:szCs w:val="36"/>
                        </w:rPr>
                        <w:t>消耗用品管理</w:t>
                      </w:r>
                      <w:r w:rsidRPr="0016397E">
                        <w:rPr>
                          <w:rFonts w:eastAsia="標楷體" w:hAnsi="標楷體" w:hint="eastAsia"/>
                          <w:b/>
                          <w:sz w:val="36"/>
                          <w:szCs w:val="36"/>
                        </w:rPr>
                        <w:t>作業</w:t>
                      </w:r>
                      <w:r w:rsidRPr="00F40E66">
                        <w:rPr>
                          <w:rFonts w:ascii="標楷體" w:eastAsia="標楷體" w:hAnsi="標楷體" w:hint="eastAsia"/>
                          <w:b/>
                          <w:sz w:val="36"/>
                          <w:szCs w:val="36"/>
                        </w:rPr>
                        <w:t>流程圖</w:t>
                      </w:r>
                    </w:p>
                  </w:txbxContent>
                </v:textbox>
              </v:shape>
            </w:pict>
          </mc:Fallback>
        </mc:AlternateContent>
      </w:r>
    </w:p>
    <w:p w:rsidR="00AE0B64" w:rsidRPr="002502C7" w:rsidRDefault="00AE0B64" w:rsidP="00AE0B64">
      <w:pPr>
        <w:snapToGrid w:val="0"/>
        <w:spacing w:line="400" w:lineRule="exact"/>
        <w:ind w:right="96"/>
        <w:jc w:val="center"/>
        <w:rPr>
          <w:rFonts w:ascii="標楷體" w:eastAsia="標楷體" w:hAnsi="標楷體"/>
          <w:b/>
          <w:sz w:val="36"/>
          <w:szCs w:val="36"/>
        </w:rPr>
      </w:pPr>
    </w:p>
    <w:p w:rsidR="00AE0B64" w:rsidRPr="002502C7" w:rsidRDefault="00AE0B64" w:rsidP="00AE0B64">
      <w:pPr>
        <w:snapToGrid w:val="0"/>
        <w:spacing w:line="400" w:lineRule="exact"/>
        <w:ind w:firstLineChars="150" w:firstLine="360"/>
        <w:rPr>
          <w:rFonts w:ascii="標楷體" w:eastAsia="標楷體" w:hAnsi="標楷體"/>
          <w:b/>
        </w:rPr>
      </w:pPr>
      <w:r w:rsidRPr="002502C7">
        <w:rPr>
          <w:rFonts w:ascii="標楷體" w:eastAsia="標楷體" w:hAnsi="標楷體" w:hint="eastAsia"/>
          <w:b/>
        </w:rPr>
        <w:t xml:space="preserve">            採購單位        會計單位        物品管理單位        </w:t>
      </w: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662336" behindDoc="0" locked="0" layoutInCell="1" allowOverlap="1">
                <wp:simplePos x="0" y="0"/>
                <wp:positionH relativeFrom="column">
                  <wp:posOffset>3610610</wp:posOffset>
                </wp:positionH>
                <wp:positionV relativeFrom="paragraph">
                  <wp:posOffset>100330</wp:posOffset>
                </wp:positionV>
                <wp:extent cx="723265" cy="313055"/>
                <wp:effectExtent l="15875" t="7620" r="13335" b="12700"/>
                <wp:wrapNone/>
                <wp:docPr id="90" name="AutoShape 6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265" cy="313055"/>
                        </a:xfrm>
                        <a:prstGeom prst="flowChartPreparation">
                          <a:avLst/>
                        </a:prstGeom>
                        <a:solidFill>
                          <a:srgbClr val="FFFFFF"/>
                        </a:solidFill>
                        <a:ln w="9525">
                          <a:solidFill>
                            <a:srgbClr val="000000"/>
                          </a:solidFill>
                          <a:miter lim="800000"/>
                          <a:headEnd/>
                          <a:tailEnd/>
                        </a:ln>
                      </wps:spPr>
                      <wps:txbx>
                        <w:txbxContent>
                          <w:p w:rsidR="00C5626A" w:rsidRPr="00E921ED" w:rsidRDefault="00C5626A" w:rsidP="00AE0B64">
                            <w:pPr>
                              <w:spacing w:line="280" w:lineRule="exact"/>
                              <w:jc w:val="center"/>
                              <w:rPr>
                                <w:rFonts w:ascii="標楷體" w:eastAsia="標楷體" w:hAnsi="標楷體"/>
                                <w:sz w:val="20"/>
                                <w:szCs w:val="20"/>
                              </w:rPr>
                            </w:pPr>
                            <w:r w:rsidRPr="00E921ED">
                              <w:rPr>
                                <w:rFonts w:ascii="標楷體" w:eastAsia="標楷體" w:hAnsi="標楷體" w:hint="eastAsia"/>
                                <w:sz w:val="20"/>
                                <w:szCs w:val="20"/>
                              </w:rPr>
                              <w:t>準備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67" o:spid="_x0000_s1120" type="#_x0000_t117" style="position:absolute;margin-left:284.3pt;margin-top:7.9pt;width:56.95pt;height:2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">
                <v:textbox>
                  <w:txbxContent>
                    <w:p w:rsidR="00C5626A" w:rsidRPr="00E921ED" w:rsidRDefault="00C5626A" w:rsidP="00AE0B64">
                      <w:pPr>
                        <w:spacing w:line="280" w:lineRule="exact"/>
                        <w:jc w:val="center"/>
                        <w:rPr>
                          <w:rFonts w:ascii="標楷體" w:eastAsia="標楷體" w:hAnsi="標楷體"/>
                          <w:sz w:val="20"/>
                          <w:szCs w:val="20"/>
                        </w:rPr>
                      </w:pPr>
                      <w:r w:rsidRPr="00E921ED">
                        <w:rPr>
                          <w:rFonts w:ascii="標楷體" w:eastAsia="標楷體" w:hAnsi="標楷體" w:hint="eastAsia"/>
                          <w:sz w:val="20"/>
                          <w:szCs w:val="20"/>
                        </w:rPr>
                        <w:t>準備</w:t>
                      </w:r>
                    </w:p>
                  </w:txbxContent>
                </v:textbox>
              </v:shape>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39808" behindDoc="0" locked="0" layoutInCell="1" allowOverlap="1">
                <wp:simplePos x="0" y="0"/>
                <wp:positionH relativeFrom="column">
                  <wp:posOffset>1108075</wp:posOffset>
                </wp:positionH>
                <wp:positionV relativeFrom="paragraph">
                  <wp:posOffset>88900</wp:posOffset>
                </wp:positionV>
                <wp:extent cx="723265" cy="313055"/>
                <wp:effectExtent l="18415" t="5715" r="20320" b="5080"/>
                <wp:wrapNone/>
                <wp:docPr id="89" name="AutoShape 6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265" cy="313055"/>
                        </a:xfrm>
                        <a:prstGeom prst="flowChartPreparation">
                          <a:avLst/>
                        </a:prstGeom>
                        <a:solidFill>
                          <a:srgbClr val="FFFFFF"/>
                        </a:solidFill>
                        <a:ln w="9525">
                          <a:solidFill>
                            <a:srgbClr val="000000"/>
                          </a:solidFill>
                          <a:miter lim="800000"/>
                          <a:headEnd/>
                          <a:tailEnd/>
                        </a:ln>
                      </wps:spPr>
                      <wps:txbx>
                        <w:txbxContent>
                          <w:p w:rsidR="00C5626A" w:rsidRPr="00E921ED" w:rsidRDefault="00C5626A" w:rsidP="00AE0B64">
                            <w:pPr>
                              <w:spacing w:line="280" w:lineRule="exact"/>
                              <w:jc w:val="center"/>
                              <w:rPr>
                                <w:rFonts w:ascii="標楷體" w:eastAsia="標楷體" w:hAnsi="標楷體"/>
                                <w:sz w:val="20"/>
                                <w:szCs w:val="20"/>
                              </w:rPr>
                            </w:pPr>
                            <w:r w:rsidRPr="00E921ED">
                              <w:rPr>
                                <w:rFonts w:ascii="標楷體" w:eastAsia="標楷體" w:hAnsi="標楷體" w:hint="eastAsia"/>
                                <w:sz w:val="20"/>
                                <w:szCs w:val="20"/>
                              </w:rPr>
                              <w:t>準備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45" o:spid="_x0000_s1121" type="#_x0000_t117" style="position:absolute;margin-left:87.25pt;margin-top:7pt;width:56.95pt;height:24.6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">
                <v:textbox>
                  <w:txbxContent>
                    <w:p w:rsidR="00C5626A" w:rsidRPr="00E921ED" w:rsidRDefault="00C5626A" w:rsidP="00AE0B64">
                      <w:pPr>
                        <w:spacing w:line="280" w:lineRule="exact"/>
                        <w:jc w:val="center"/>
                        <w:rPr>
                          <w:rFonts w:ascii="標楷體" w:eastAsia="標楷體" w:hAnsi="標楷體"/>
                          <w:sz w:val="20"/>
                          <w:szCs w:val="20"/>
                        </w:rPr>
                      </w:pPr>
                      <w:r w:rsidRPr="00E921ED">
                        <w:rPr>
                          <w:rFonts w:ascii="標楷體" w:eastAsia="標楷體" w:hAnsi="標楷體" w:hint="eastAsia"/>
                          <w:sz w:val="20"/>
                          <w:szCs w:val="20"/>
                        </w:rPr>
                        <w:t>準備</w:t>
                      </w:r>
                    </w:p>
                  </w:txbxContent>
                </v:textbox>
              </v:shape>
            </w:pict>
          </mc:Fallback>
        </mc:AlternateContent>
      </w: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664384" behindDoc="0" locked="0" layoutInCell="1" allowOverlap="1">
                <wp:simplePos x="0" y="0"/>
                <wp:positionH relativeFrom="column">
                  <wp:posOffset>3965575</wp:posOffset>
                </wp:positionH>
                <wp:positionV relativeFrom="paragraph">
                  <wp:posOffset>170180</wp:posOffset>
                </wp:positionV>
                <wp:extent cx="0" cy="276225"/>
                <wp:effectExtent l="56515" t="7620" r="57785" b="20955"/>
                <wp:wrapNone/>
                <wp:docPr id="88" name="Line 6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07B48B" id="Line 66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25pt,13.4pt" to="312.25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">
                <v:stroke endarrow="block"/>
              </v:line>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40832" behindDoc="0" locked="0" layoutInCell="1" allowOverlap="1">
                <wp:simplePos x="0" y="0"/>
                <wp:positionH relativeFrom="column">
                  <wp:posOffset>1484630</wp:posOffset>
                </wp:positionH>
                <wp:positionV relativeFrom="paragraph">
                  <wp:posOffset>145415</wp:posOffset>
                </wp:positionV>
                <wp:extent cx="4445" cy="196850"/>
                <wp:effectExtent l="61595" t="11430" r="48260" b="20320"/>
                <wp:wrapNone/>
                <wp:docPr id="87" name="Line 6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45" cy="1968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EC0BE0" id="Line 646" o:spid="_x0000_s1026" style="position:absolute;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9pt,11.45pt" to="117.2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">
                <v:stroke endarrow="block"/>
              </v:line>
            </w:pict>
          </mc:Fallback>
        </mc:AlternateContent>
      </w: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663360" behindDoc="0" locked="0" layoutInCell="1" allowOverlap="1">
                <wp:simplePos x="0" y="0"/>
                <wp:positionH relativeFrom="column">
                  <wp:posOffset>3460750</wp:posOffset>
                </wp:positionH>
                <wp:positionV relativeFrom="paragraph">
                  <wp:posOffset>208915</wp:posOffset>
                </wp:positionV>
                <wp:extent cx="991870" cy="824865"/>
                <wp:effectExtent l="8890" t="5080" r="8890" b="8255"/>
                <wp:wrapNone/>
                <wp:docPr id="86" name="Rectangle 6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1870" cy="824865"/>
                        </a:xfrm>
                        <a:prstGeom prst="rect">
                          <a:avLst/>
                        </a:prstGeom>
                        <a:solidFill>
                          <a:srgbClr val="FFFFFF"/>
                        </a:solidFill>
                        <a:ln w="9525">
                          <a:solidFill>
                            <a:srgbClr val="000000"/>
                          </a:solidFill>
                          <a:miter lim="800000"/>
                          <a:headEnd/>
                          <a:tailEnd/>
                        </a:ln>
                      </wps:spPr>
                      <wps:txbx>
                        <w:txbxContent>
                          <w:p w:rsidR="00C5626A" w:rsidRPr="00AB7797" w:rsidRDefault="00C5626A" w:rsidP="00AE0B64">
                            <w:pPr>
                              <w:spacing w:line="280" w:lineRule="exact"/>
                              <w:jc w:val="both"/>
                              <w:rPr>
                                <w:rFonts w:ascii="標楷體" w:eastAsia="標楷體" w:hAnsi="標楷體"/>
                                <w:sz w:val="20"/>
                                <w:szCs w:val="20"/>
                              </w:rPr>
                            </w:pPr>
                            <w:r>
                              <w:rPr>
                                <w:rFonts w:ascii="標楷體" w:eastAsia="標楷體" w:hAnsi="標楷體" w:hint="eastAsia"/>
                                <w:sz w:val="20"/>
                                <w:szCs w:val="20"/>
                              </w:rPr>
                              <w:t>取得由其他機關撥交、接管或接受捐贈等物品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68" o:spid="_x0000_s1122" style="position:absolute;margin-left:272.5pt;margin-top:16.45pt;width:78.1pt;height:6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">
                <v:textbox>
                  <w:txbxContent>
                    <w:p w:rsidR="00C5626A" w:rsidRPr="00AB7797" w:rsidRDefault="00C5626A" w:rsidP="00AE0B64">
                      <w:pPr>
                        <w:spacing w:line="280" w:lineRule="exact"/>
                        <w:jc w:val="both"/>
                        <w:rPr>
                          <w:rFonts w:ascii="標楷體" w:eastAsia="標楷體" w:hAnsi="標楷體"/>
                          <w:sz w:val="20"/>
                          <w:szCs w:val="20"/>
                        </w:rPr>
                      </w:pPr>
                      <w:r>
                        <w:rPr>
                          <w:rFonts w:ascii="標楷體" w:eastAsia="標楷體" w:hAnsi="標楷體" w:hint="eastAsia"/>
                          <w:sz w:val="20"/>
                          <w:szCs w:val="20"/>
                        </w:rPr>
                        <w:t>取得由其他機關撥交、接管或接受捐贈等物品</w:t>
                      </w:r>
                    </w:p>
                  </w:txbxContent>
                </v:textbox>
              </v:rect>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41856" behindDoc="0" locked="0" layoutInCell="1" allowOverlap="1">
                <wp:simplePos x="0" y="0"/>
                <wp:positionH relativeFrom="column">
                  <wp:posOffset>889000</wp:posOffset>
                </wp:positionH>
                <wp:positionV relativeFrom="paragraph">
                  <wp:posOffset>73025</wp:posOffset>
                </wp:positionV>
                <wp:extent cx="1144905" cy="992505"/>
                <wp:effectExtent l="8890" t="12065" r="8255" b="5080"/>
                <wp:wrapNone/>
                <wp:docPr id="85" name="Rectangle 6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4905" cy="992505"/>
                        </a:xfrm>
                        <a:prstGeom prst="rect">
                          <a:avLst/>
                        </a:prstGeom>
                        <a:solidFill>
                          <a:srgbClr val="FFFFFF"/>
                        </a:solidFill>
                        <a:ln w="9525">
                          <a:solidFill>
                            <a:srgbClr val="000000"/>
                          </a:solidFill>
                          <a:miter lim="800000"/>
                          <a:headEnd/>
                          <a:tailEnd/>
                        </a:ln>
                      </wps:spPr>
                      <wps:txbx>
                        <w:txbxContent>
                          <w:p w:rsidR="00C5626A" w:rsidRPr="00BE5D33" w:rsidRDefault="00C5626A" w:rsidP="00AE0B64">
                            <w:pPr>
                              <w:spacing w:line="280" w:lineRule="exact"/>
                              <w:rPr>
                                <w:rFonts w:ascii="標楷體" w:eastAsia="標楷體" w:hAnsi="標楷體"/>
                                <w:sz w:val="20"/>
                                <w:szCs w:val="20"/>
                              </w:rPr>
                            </w:pPr>
                            <w:r>
                              <w:rPr>
                                <w:rFonts w:ascii="標楷體" w:eastAsia="標楷體" w:hAnsi="標楷體" w:hint="eastAsia"/>
                                <w:sz w:val="20"/>
                                <w:szCs w:val="20"/>
                              </w:rPr>
                              <w:t>依</w:t>
                            </w:r>
                            <w:r w:rsidRPr="00BE5D33">
                              <w:rPr>
                                <w:rFonts w:ascii="標楷體" w:eastAsia="標楷體" w:hAnsi="標楷體" w:hint="eastAsia"/>
                                <w:sz w:val="20"/>
                                <w:szCs w:val="20"/>
                              </w:rPr>
                              <w:t>物品管理單位或使用單位申請核准之請購單或簽文</w:t>
                            </w:r>
                            <w:r>
                              <w:rPr>
                                <w:rFonts w:ascii="標楷體" w:eastAsia="標楷體" w:hAnsi="標楷體" w:hint="eastAsia"/>
                                <w:sz w:val="20"/>
                                <w:szCs w:val="20"/>
                              </w:rPr>
                              <w:t>辦理採購事宜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47" o:spid="_x0000_s1123" style="position:absolute;margin-left:70pt;margin-top:5.75pt;width:90.15pt;height:78.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">
                <v:textbox>
                  <w:txbxContent>
                    <w:p w:rsidR="00C5626A" w:rsidRPr="00BE5D33" w:rsidRDefault="00C5626A" w:rsidP="00AE0B64">
                      <w:pPr>
                        <w:spacing w:line="280" w:lineRule="exact"/>
                        <w:rPr>
                          <w:rFonts w:ascii="標楷體" w:eastAsia="標楷體" w:hAnsi="標楷體"/>
                          <w:sz w:val="20"/>
                          <w:szCs w:val="20"/>
                        </w:rPr>
                      </w:pPr>
                      <w:r>
                        <w:rPr>
                          <w:rFonts w:ascii="標楷體" w:eastAsia="標楷體" w:hAnsi="標楷體" w:hint="eastAsia"/>
                          <w:sz w:val="20"/>
                          <w:szCs w:val="20"/>
                        </w:rPr>
                        <w:t>依</w:t>
                      </w:r>
                      <w:r w:rsidRPr="00BE5D33">
                        <w:rPr>
                          <w:rFonts w:ascii="標楷體" w:eastAsia="標楷體" w:hAnsi="標楷體" w:hint="eastAsia"/>
                          <w:sz w:val="20"/>
                          <w:szCs w:val="20"/>
                        </w:rPr>
                        <w:t>物品管理單位或使用單位申請核准之請購單或簽文</w:t>
                      </w:r>
                      <w:r>
                        <w:rPr>
                          <w:rFonts w:ascii="標楷體" w:eastAsia="標楷體" w:hAnsi="標楷體" w:hint="eastAsia"/>
                          <w:sz w:val="20"/>
                          <w:szCs w:val="20"/>
                        </w:rPr>
                        <w:t>辦理採購事宜</w:t>
                      </w:r>
                    </w:p>
                  </w:txbxContent>
                </v:textbox>
              </v:rect>
            </w:pict>
          </mc:Fallback>
        </mc:AlternateContent>
      </w:r>
    </w:p>
    <w:p w:rsidR="00AE0B64" w:rsidRPr="002502C7" w:rsidRDefault="00AE0B64" w:rsidP="00AE0B64">
      <w:pPr>
        <w:snapToGrid w:val="0"/>
        <w:spacing w:line="400" w:lineRule="exact"/>
        <w:rPr>
          <w:rFonts w:ascii="標楷體" w:eastAsia="標楷體" w:hAnsi="標楷體"/>
          <w:b/>
        </w:rPr>
      </w:pPr>
    </w:p>
    <w:p w:rsidR="00AE0B64" w:rsidRPr="002502C7" w:rsidRDefault="00AE0B64" w:rsidP="00AE0B64">
      <w:pPr>
        <w:snapToGrid w:val="0"/>
        <w:spacing w:line="400" w:lineRule="exact"/>
        <w:rPr>
          <w:rFonts w:ascii="標楷體" w:eastAsia="標楷體" w:hAnsi="標楷體"/>
          <w:b/>
        </w:rPr>
      </w:pPr>
    </w:p>
    <w:p w:rsidR="00AE0B64" w:rsidRPr="002502C7" w:rsidRDefault="00AE0B64" w:rsidP="00AE0B64">
      <w:pPr>
        <w:snapToGrid w:val="0"/>
        <w:spacing w:line="400" w:lineRule="exact"/>
        <w:rPr>
          <w:rFonts w:ascii="標楷體" w:eastAsia="標楷體" w:hAnsi="標楷體"/>
          <w:b/>
        </w:rPr>
      </w:pP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648000" behindDoc="0" locked="0" layoutInCell="1" allowOverlap="1">
                <wp:simplePos x="0" y="0"/>
                <wp:positionH relativeFrom="column">
                  <wp:posOffset>1436370</wp:posOffset>
                </wp:positionH>
                <wp:positionV relativeFrom="paragraph">
                  <wp:posOffset>52705</wp:posOffset>
                </wp:positionV>
                <wp:extent cx="0" cy="234950"/>
                <wp:effectExtent l="60960" t="7620" r="53340" b="14605"/>
                <wp:wrapNone/>
                <wp:docPr id="84" name="Line 6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225EA8" id="Line 653"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pt,4.15pt" to="113.1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w6g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">
                <v:stroke endarrow="block"/>
              </v:line>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65408" behindDoc="0" locked="0" layoutInCell="1" allowOverlap="1">
                <wp:simplePos x="0" y="0"/>
                <wp:positionH relativeFrom="column">
                  <wp:posOffset>3976370</wp:posOffset>
                </wp:positionH>
                <wp:positionV relativeFrom="paragraph">
                  <wp:posOffset>52705</wp:posOffset>
                </wp:positionV>
                <wp:extent cx="8255" cy="389255"/>
                <wp:effectExtent l="57785" t="7620" r="48260" b="22225"/>
                <wp:wrapNone/>
                <wp:docPr id="83" name="Freeform 6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 cy="389255"/>
                        </a:xfrm>
                        <a:custGeom>
                          <a:avLst/>
                          <a:gdLst>
                            <a:gd name="T0" fmla="*/ 13 w 13"/>
                            <a:gd name="T1" fmla="*/ 0 h 613"/>
                            <a:gd name="T2" fmla="*/ 0 w 13"/>
                            <a:gd name="T3" fmla="*/ 613 h 613"/>
                          </a:gdLst>
                          <a:ahLst/>
                          <a:cxnLst>
                            <a:cxn ang="0">
                              <a:pos x="T0" y="T1"/>
                            </a:cxn>
                            <a:cxn ang="0">
                              <a:pos x="T2" y="T3"/>
                            </a:cxn>
                          </a:cxnLst>
                          <a:rect l="0" t="0" r="r" b="b"/>
                          <a:pathLst>
                            <a:path w="13" h="613">
                              <a:moveTo>
                                <a:pt x="13" y="0"/>
                              </a:moveTo>
                              <a:lnTo>
                                <a:pt x="0" y="613"/>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109E6E08" id="Freeform 67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13.75pt,4.15pt,313.1pt,34.8pt" coordsize="13,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" filled="f">
                <v:stroke endarrow="block"/>
                <v:path arrowok="t" o:connecttype="custom" o:connectlocs="8255,0;0,389255" o:connectangles="0,0"/>
              </v:polyline>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49024" behindDoc="0" locked="0" layoutInCell="1" allowOverlap="1">
                <wp:simplePos x="0" y="0"/>
                <wp:positionH relativeFrom="column">
                  <wp:posOffset>121920</wp:posOffset>
                </wp:positionH>
                <wp:positionV relativeFrom="paragraph">
                  <wp:posOffset>165100</wp:posOffset>
                </wp:positionV>
                <wp:extent cx="1290955" cy="3810"/>
                <wp:effectExtent l="13335" t="53340" r="19685" b="57150"/>
                <wp:wrapNone/>
                <wp:docPr id="82" name="Freeform 6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0955" cy="3810"/>
                        </a:xfrm>
                        <a:custGeom>
                          <a:avLst/>
                          <a:gdLst>
                            <a:gd name="T0" fmla="*/ 0 w 2033"/>
                            <a:gd name="T1" fmla="*/ 6 h 6"/>
                            <a:gd name="T2" fmla="*/ 2033 w 2033"/>
                            <a:gd name="T3" fmla="*/ 0 h 6"/>
                          </a:gdLst>
                          <a:ahLst/>
                          <a:cxnLst>
                            <a:cxn ang="0">
                              <a:pos x="T0" y="T1"/>
                            </a:cxn>
                            <a:cxn ang="0">
                              <a:pos x="T2" y="T3"/>
                            </a:cxn>
                          </a:cxnLst>
                          <a:rect l="0" t="0" r="r" b="b"/>
                          <a:pathLst>
                            <a:path w="2033" h="6">
                              <a:moveTo>
                                <a:pt x="0" y="6"/>
                              </a:moveTo>
                              <a:lnTo>
                                <a:pt x="2033"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10CAACFF" id="Freeform 654"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9.6pt,13.3pt,111.25pt,13pt" coordsize="2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" filled="f">
                <v:stroke endarrow="block"/>
                <v:path arrowok="t" o:connecttype="custom" o:connectlocs="0,3810;1290955,0" o:connectangles="0,0"/>
              </v:polyline>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35712" behindDoc="0" locked="0" layoutInCell="1" allowOverlap="1">
                <wp:simplePos x="0" y="0"/>
                <wp:positionH relativeFrom="column">
                  <wp:posOffset>109220</wp:posOffset>
                </wp:positionH>
                <wp:positionV relativeFrom="paragraph">
                  <wp:posOffset>181610</wp:posOffset>
                </wp:positionV>
                <wp:extent cx="12700" cy="2870200"/>
                <wp:effectExtent l="10160" t="12700" r="5715" b="12700"/>
                <wp:wrapNone/>
                <wp:docPr id="81" name="Freeform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2870200"/>
                        </a:xfrm>
                        <a:custGeom>
                          <a:avLst/>
                          <a:gdLst>
                            <a:gd name="T0" fmla="*/ 0 w 20"/>
                            <a:gd name="T1" fmla="*/ 4520 h 4520"/>
                            <a:gd name="T2" fmla="*/ 20 w 20"/>
                            <a:gd name="T3" fmla="*/ 0 h 4520"/>
                          </a:gdLst>
                          <a:ahLst/>
                          <a:cxnLst>
                            <a:cxn ang="0">
                              <a:pos x="T0" y="T1"/>
                            </a:cxn>
                            <a:cxn ang="0">
                              <a:pos x="T2" y="T3"/>
                            </a:cxn>
                          </a:cxnLst>
                          <a:rect l="0" t="0" r="r" b="b"/>
                          <a:pathLst>
                            <a:path w="20" h="4520">
                              <a:moveTo>
                                <a:pt x="0" y="4520"/>
                              </a:moveTo>
                              <a:lnTo>
                                <a:pt x="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61D30F86" id="Freeform 636"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6pt,240.3pt,9.6pt,14.3pt" coordsize="20,4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" filled="f">
                <v:path arrowok="t" o:connecttype="custom" o:connectlocs="0,2870200;12700,0" o:connectangles="0,0"/>
              </v:polyline>
            </w:pict>
          </mc:Fallback>
        </mc:AlternateContent>
      </w: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652096" behindDoc="0" locked="0" layoutInCell="1" allowOverlap="1">
                <wp:simplePos x="0" y="0"/>
                <wp:positionH relativeFrom="column">
                  <wp:posOffset>3460750</wp:posOffset>
                </wp:positionH>
                <wp:positionV relativeFrom="paragraph">
                  <wp:posOffset>198120</wp:posOffset>
                </wp:positionV>
                <wp:extent cx="1001395" cy="674370"/>
                <wp:effectExtent l="8890" t="6985" r="8890" b="13970"/>
                <wp:wrapNone/>
                <wp:docPr id="80" name="Rectangle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1395" cy="674370"/>
                        </a:xfrm>
                        <a:prstGeom prst="rect">
                          <a:avLst/>
                        </a:prstGeom>
                        <a:solidFill>
                          <a:srgbClr val="FFFFFF"/>
                        </a:solidFill>
                        <a:ln w="9525">
                          <a:solidFill>
                            <a:srgbClr val="000000"/>
                          </a:solidFill>
                          <a:miter lim="800000"/>
                          <a:headEnd/>
                          <a:tailEnd/>
                        </a:ln>
                      </wps:spPr>
                      <wps:txbx>
                        <w:txbxContent>
                          <w:p w:rsidR="00C5626A" w:rsidRPr="00AB4F98" w:rsidRDefault="00C5626A" w:rsidP="00AE0B64">
                            <w:pPr>
                              <w:spacing w:line="280" w:lineRule="exact"/>
                              <w:jc w:val="both"/>
                              <w:rPr>
                                <w:rFonts w:ascii="標楷體" w:eastAsia="標楷體" w:hAnsi="標楷體"/>
                              </w:rPr>
                            </w:pPr>
                            <w:r>
                              <w:rPr>
                                <w:rFonts w:ascii="標楷體" w:eastAsia="標楷體" w:hAnsi="標楷體" w:hint="eastAsia"/>
                                <w:sz w:val="20"/>
                                <w:szCs w:val="20"/>
                              </w:rPr>
                              <w:t>將消耗用品集中管理並登物品帳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57" o:spid="_x0000_s1124" style="position:absolute;margin-left:272.5pt;margin-top:15.6pt;width:78.85pt;height:53.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">
                <v:textbox>
                  <w:txbxContent>
                    <w:p w:rsidR="00C5626A" w:rsidRPr="00AB4F98" w:rsidRDefault="00C5626A" w:rsidP="00AE0B64">
                      <w:pPr>
                        <w:spacing w:line="280" w:lineRule="exact"/>
                        <w:jc w:val="both"/>
                        <w:rPr>
                          <w:rFonts w:ascii="標楷體" w:eastAsia="標楷體" w:hAnsi="標楷體"/>
                        </w:rPr>
                      </w:pPr>
                      <w:r>
                        <w:rPr>
                          <w:rFonts w:ascii="標楷體" w:eastAsia="標楷體" w:hAnsi="標楷體" w:hint="eastAsia"/>
                          <w:sz w:val="20"/>
                          <w:szCs w:val="20"/>
                        </w:rPr>
                        <w:t>將消耗用品集中</w:t>
                      </w:r>
                      <w:proofErr w:type="gramStart"/>
                      <w:r>
                        <w:rPr>
                          <w:rFonts w:ascii="標楷體" w:eastAsia="標楷體" w:hAnsi="標楷體" w:hint="eastAsia"/>
                          <w:sz w:val="20"/>
                          <w:szCs w:val="20"/>
                        </w:rPr>
                        <w:t>管理並登物品</w:t>
                      </w:r>
                      <w:proofErr w:type="gramEnd"/>
                      <w:r>
                        <w:rPr>
                          <w:rFonts w:ascii="標楷體" w:eastAsia="標楷體" w:hAnsi="標楷體" w:hint="eastAsia"/>
                          <w:sz w:val="20"/>
                          <w:szCs w:val="20"/>
                        </w:rPr>
                        <w:t>帳</w:t>
                      </w:r>
                    </w:p>
                  </w:txbxContent>
                </v:textbox>
              </v:rect>
            </w:pict>
          </mc:Fallback>
        </mc:AlternateContent>
      </w:r>
      <w:r w:rsidRPr="002502C7">
        <w:rPr>
          <w:rFonts w:ascii="標楷體" w:eastAsia="標楷體" w:hAnsi="標楷體" w:hint="eastAsia"/>
          <w:b/>
          <w:noProof/>
        </w:rPr>
        <mc:AlternateContent>
          <mc:Choice Requires="wps">
            <w:drawing>
              <wp:anchor distT="0" distB="0" distL="114300" distR="114300" simplePos="0" relativeHeight="251642880" behindDoc="0" locked="0" layoutInCell="1" allowOverlap="1">
                <wp:simplePos x="0" y="0"/>
                <wp:positionH relativeFrom="column">
                  <wp:posOffset>571500</wp:posOffset>
                </wp:positionH>
                <wp:positionV relativeFrom="paragraph">
                  <wp:posOffset>25400</wp:posOffset>
                </wp:positionV>
                <wp:extent cx="1485900" cy="630555"/>
                <wp:effectExtent l="5715" t="5715" r="13335" b="11430"/>
                <wp:wrapNone/>
                <wp:docPr id="79" name="Rectangle 6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30555"/>
                        </a:xfrm>
                        <a:prstGeom prst="rect">
                          <a:avLst/>
                        </a:prstGeom>
                        <a:solidFill>
                          <a:srgbClr val="FFFFFF"/>
                        </a:solidFill>
                        <a:ln w="9525">
                          <a:solidFill>
                            <a:srgbClr val="000000"/>
                          </a:solidFill>
                          <a:miter lim="800000"/>
                          <a:headEnd/>
                          <a:tailEnd/>
                        </a:ln>
                      </wps:spPr>
                      <wps:txbx>
                        <w:txbxContent>
                          <w:p w:rsidR="00C5626A" w:rsidRPr="001142AF" w:rsidRDefault="00C5626A" w:rsidP="00AE0B64">
                            <w:pPr>
                              <w:spacing w:line="280" w:lineRule="exact"/>
                              <w:jc w:val="both"/>
                              <w:rPr>
                                <w:rFonts w:ascii="標楷體" w:eastAsia="標楷體" w:hAnsi="標楷體"/>
                              </w:rPr>
                            </w:pPr>
                            <w:r>
                              <w:rPr>
                                <w:rFonts w:ascii="標楷體" w:eastAsia="標楷體" w:hAnsi="標楷體" w:hint="eastAsia"/>
                                <w:sz w:val="20"/>
                                <w:szCs w:val="20"/>
                              </w:rPr>
                              <w:t>驗收完畢</w:t>
                            </w:r>
                            <w:r w:rsidRPr="001142AF">
                              <w:rPr>
                                <w:rFonts w:ascii="標楷體" w:eastAsia="標楷體" w:hAnsi="標楷體" w:hint="eastAsia"/>
                                <w:sz w:val="20"/>
                                <w:szCs w:val="20"/>
                              </w:rPr>
                              <w:t>後將消耗用品送物品管理單位集中管理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48" o:spid="_x0000_s1125" style="position:absolute;margin-left:45pt;margin-top:2pt;width:117pt;height:49.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">
                <v:textbox>
                  <w:txbxContent>
                    <w:p w:rsidR="00C5626A" w:rsidRPr="001142AF" w:rsidRDefault="00C5626A" w:rsidP="00AE0B64">
                      <w:pPr>
                        <w:spacing w:line="280" w:lineRule="exact"/>
                        <w:jc w:val="both"/>
                        <w:rPr>
                          <w:rFonts w:ascii="標楷體" w:eastAsia="標楷體" w:hAnsi="標楷體"/>
                        </w:rPr>
                      </w:pPr>
                      <w:r>
                        <w:rPr>
                          <w:rFonts w:ascii="標楷體" w:eastAsia="標楷體" w:hAnsi="標楷體" w:hint="eastAsia"/>
                          <w:sz w:val="20"/>
                          <w:szCs w:val="20"/>
                        </w:rPr>
                        <w:t>驗收完畢</w:t>
                      </w:r>
                      <w:r w:rsidRPr="001142AF">
                        <w:rPr>
                          <w:rFonts w:ascii="標楷體" w:eastAsia="標楷體" w:hAnsi="標楷體" w:hint="eastAsia"/>
                          <w:sz w:val="20"/>
                          <w:szCs w:val="20"/>
                        </w:rPr>
                        <w:t>後將消耗用品送物品管理單位集中管理</w:t>
                      </w:r>
                    </w:p>
                  </w:txbxContent>
                </v:textbox>
              </v:rect>
            </w:pict>
          </mc:Fallback>
        </mc:AlternateContent>
      </w:r>
    </w:p>
    <w:p w:rsidR="00AE0B64" w:rsidRPr="002502C7" w:rsidRDefault="00126A6A" w:rsidP="00AE0B64">
      <w:pPr>
        <w:snapToGrid w:val="0"/>
        <w:spacing w:line="400" w:lineRule="exact"/>
        <w:rPr>
          <w:rFonts w:ascii="標楷體" w:eastAsia="標楷體" w:hAnsi="標楷體"/>
          <w:b/>
        </w:rPr>
      </w:pPr>
      <w:r w:rsidRPr="002502C7">
        <w:rPr>
          <w:rFonts w:ascii="標楷體" w:eastAsia="標楷體" w:hAnsi="標楷體" w:hint="eastAsia"/>
          <w:b/>
          <w:noProof/>
        </w:rPr>
        <mc:AlternateContent>
          <mc:Choice Requires="wps">
            <w:drawing>
              <wp:anchor distT="0" distB="0" distL="114300" distR="114300" simplePos="0" relativeHeight="251643904" behindDoc="0" locked="0" layoutInCell="1" allowOverlap="1">
                <wp:simplePos x="0" y="0"/>
                <wp:positionH relativeFrom="column">
                  <wp:posOffset>2084070</wp:posOffset>
                </wp:positionH>
                <wp:positionV relativeFrom="paragraph">
                  <wp:posOffset>105410</wp:posOffset>
                </wp:positionV>
                <wp:extent cx="1367790" cy="13970"/>
                <wp:effectExtent l="13335" t="44450" r="19050" b="55880"/>
                <wp:wrapNone/>
                <wp:docPr id="78" name="Freeform 6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7790" cy="13970"/>
                        </a:xfrm>
                        <a:custGeom>
                          <a:avLst/>
                          <a:gdLst>
                            <a:gd name="T0" fmla="*/ 0 w 3339"/>
                            <a:gd name="T1" fmla="*/ 0 h 22"/>
                            <a:gd name="T2" fmla="*/ 3339 w 3339"/>
                            <a:gd name="T3" fmla="*/ 22 h 22"/>
                          </a:gdLst>
                          <a:ahLst/>
                          <a:cxnLst>
                            <a:cxn ang="0">
                              <a:pos x="T0" y="T1"/>
                            </a:cxn>
                            <a:cxn ang="0">
                              <a:pos x="T2" y="T3"/>
                            </a:cxn>
                          </a:cxnLst>
                          <a:rect l="0" t="0" r="r" b="b"/>
                          <a:pathLst>
                            <a:path w="3339" h="22">
                              <a:moveTo>
                                <a:pt x="0" y="0"/>
                              </a:moveTo>
                              <a:lnTo>
                                <a:pt x="3339" y="22"/>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4F8C8B" id="Freeform 649" o:spid="_x0000_s1026" style="position:absolute;margin-left:164.1pt;margin-top:8.3pt;width:107.7pt;height:1.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3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" path="m,l3339,22e" filled="f">
                <v:stroke endarrow="block"/>
                <v:path arrowok="t" o:connecttype="custom" o:connectlocs="0,0;1367790,13970" o:connectangles="0,0"/>
              </v:shape>
            </w:pict>
          </mc:Fallback>
        </mc:AlternateContent>
      </w:r>
    </w:p>
    <w:p w:rsidR="00AE0B64" w:rsidRPr="002502C7" w:rsidRDefault="00126A6A" w:rsidP="00AE0B64">
      <w:r w:rsidRPr="002502C7">
        <w:rPr>
          <w:noProof/>
        </w:rPr>
        <mc:AlternateContent>
          <mc:Choice Requires="wps">
            <w:drawing>
              <wp:anchor distT="0" distB="0" distL="114300" distR="114300" simplePos="0" relativeHeight="251646976" behindDoc="0" locked="0" layoutInCell="1" allowOverlap="1">
                <wp:simplePos x="0" y="0"/>
                <wp:positionH relativeFrom="column">
                  <wp:posOffset>1430020</wp:posOffset>
                </wp:positionH>
                <wp:positionV relativeFrom="paragraph">
                  <wp:posOffset>156210</wp:posOffset>
                </wp:positionV>
                <wp:extent cx="12700" cy="241300"/>
                <wp:effectExtent l="54610" t="6350" r="46990" b="19050"/>
                <wp:wrapNone/>
                <wp:docPr id="77" name="Freeform 6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241300"/>
                        </a:xfrm>
                        <a:custGeom>
                          <a:avLst/>
                          <a:gdLst>
                            <a:gd name="T0" fmla="*/ 20 w 20"/>
                            <a:gd name="T1" fmla="*/ 0 h 380"/>
                            <a:gd name="T2" fmla="*/ 0 w 20"/>
                            <a:gd name="T3" fmla="*/ 380 h 380"/>
                          </a:gdLst>
                          <a:ahLst/>
                          <a:cxnLst>
                            <a:cxn ang="0">
                              <a:pos x="T0" y="T1"/>
                            </a:cxn>
                            <a:cxn ang="0">
                              <a:pos x="T2" y="T3"/>
                            </a:cxn>
                          </a:cxnLst>
                          <a:rect l="0" t="0" r="r" b="b"/>
                          <a:pathLst>
                            <a:path w="20" h="380">
                              <a:moveTo>
                                <a:pt x="20" y="0"/>
                              </a:moveTo>
                              <a:lnTo>
                                <a:pt x="0" y="38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32F5A761" id="Freeform 65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13.6pt,12.3pt,112.6pt,31.3pt" coordsize="2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" filled="f">
                <v:stroke endarrow="block"/>
                <v:path arrowok="t" o:connecttype="custom" o:connectlocs="12700,0;0,241300"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44928" behindDoc="0" locked="0" layoutInCell="1" allowOverlap="1">
                <wp:simplePos x="0" y="0"/>
                <wp:positionH relativeFrom="column">
                  <wp:posOffset>607060</wp:posOffset>
                </wp:positionH>
                <wp:positionV relativeFrom="paragraph">
                  <wp:posOffset>170815</wp:posOffset>
                </wp:positionV>
                <wp:extent cx="1450340" cy="798195"/>
                <wp:effectExtent l="12700" t="11430" r="13335" b="9525"/>
                <wp:wrapNone/>
                <wp:docPr id="76" name="Rectangle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0340" cy="798195"/>
                        </a:xfrm>
                        <a:prstGeom prst="rect">
                          <a:avLst/>
                        </a:prstGeom>
                        <a:solidFill>
                          <a:srgbClr val="FFFFFF"/>
                        </a:solidFill>
                        <a:ln w="9525">
                          <a:solidFill>
                            <a:srgbClr val="000000"/>
                          </a:solidFill>
                          <a:miter lim="800000"/>
                          <a:headEnd/>
                          <a:tailEnd/>
                        </a:ln>
                      </wps:spPr>
                      <wps:txbx>
                        <w:txbxContent>
                          <w:p w:rsidR="00C5626A" w:rsidRPr="001142AF" w:rsidRDefault="00C5626A" w:rsidP="00AE0B64">
                            <w:pPr>
                              <w:spacing w:line="280" w:lineRule="exact"/>
                              <w:jc w:val="both"/>
                              <w:rPr>
                                <w:rFonts w:ascii="標楷體" w:eastAsia="標楷體" w:hAnsi="標楷體"/>
                              </w:rPr>
                            </w:pPr>
                            <w:r w:rsidRPr="001142AF">
                              <w:rPr>
                                <w:rFonts w:ascii="標楷體" w:eastAsia="標楷體" w:hAnsi="標楷體" w:hint="eastAsia"/>
                                <w:sz w:val="20"/>
                                <w:szCs w:val="20"/>
                              </w:rPr>
                              <w:t>檢視支出憑證所載品項、單價等項目無誤後送</w:t>
                            </w:r>
                            <w:r>
                              <w:rPr>
                                <w:rFonts w:ascii="標楷體" w:eastAsia="標楷體" w:hAnsi="標楷體" w:hint="eastAsia"/>
                                <w:sz w:val="20"/>
                                <w:szCs w:val="20"/>
                              </w:rPr>
                              <w:t>會計單位</w:t>
                            </w:r>
                            <w:r w:rsidRPr="001142AF">
                              <w:rPr>
                                <w:rFonts w:ascii="標楷體" w:eastAsia="標楷體" w:hAnsi="標楷體" w:hint="eastAsia"/>
                                <w:sz w:val="20"/>
                                <w:szCs w:val="20"/>
                              </w:rPr>
                              <w:t>報支經費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50" o:spid="_x0000_s1126" style="position:absolute;margin-left:47.8pt;margin-top:13.45pt;width:114.2pt;height:62.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">
                <v:textbox>
                  <w:txbxContent>
                    <w:p w:rsidR="00C5626A" w:rsidRPr="001142AF" w:rsidRDefault="00C5626A" w:rsidP="00AE0B64">
                      <w:pPr>
                        <w:spacing w:line="280" w:lineRule="exact"/>
                        <w:jc w:val="both"/>
                        <w:rPr>
                          <w:rFonts w:ascii="標楷體" w:eastAsia="標楷體" w:hAnsi="標楷體"/>
                        </w:rPr>
                      </w:pPr>
                      <w:r w:rsidRPr="001142AF">
                        <w:rPr>
                          <w:rFonts w:ascii="標楷體" w:eastAsia="標楷體" w:hAnsi="標楷體" w:hint="eastAsia"/>
                          <w:sz w:val="20"/>
                          <w:szCs w:val="20"/>
                        </w:rPr>
                        <w:t>檢視支出憑證</w:t>
                      </w:r>
                      <w:proofErr w:type="gramStart"/>
                      <w:r w:rsidRPr="001142AF">
                        <w:rPr>
                          <w:rFonts w:ascii="標楷體" w:eastAsia="標楷體" w:hAnsi="標楷體" w:hint="eastAsia"/>
                          <w:sz w:val="20"/>
                          <w:szCs w:val="20"/>
                        </w:rPr>
                        <w:t>所載品項</w:t>
                      </w:r>
                      <w:proofErr w:type="gramEnd"/>
                      <w:r w:rsidRPr="001142AF">
                        <w:rPr>
                          <w:rFonts w:ascii="標楷體" w:eastAsia="標楷體" w:hAnsi="標楷體" w:hint="eastAsia"/>
                          <w:sz w:val="20"/>
                          <w:szCs w:val="20"/>
                        </w:rPr>
                        <w:t>、單價等項目無誤後送</w:t>
                      </w:r>
                      <w:r>
                        <w:rPr>
                          <w:rFonts w:ascii="標楷體" w:eastAsia="標楷體" w:hAnsi="標楷體" w:hint="eastAsia"/>
                          <w:sz w:val="20"/>
                          <w:szCs w:val="20"/>
                        </w:rPr>
                        <w:t>會計單位</w:t>
                      </w:r>
                      <w:r w:rsidRPr="001142AF">
                        <w:rPr>
                          <w:rFonts w:ascii="標楷體" w:eastAsia="標楷體" w:hAnsi="標楷體" w:hint="eastAsia"/>
                          <w:sz w:val="20"/>
                          <w:szCs w:val="20"/>
                        </w:rPr>
                        <w:t>報支經費</w:t>
                      </w:r>
                    </w:p>
                  </w:txbxContent>
                </v:textbox>
              </v:rect>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55168" behindDoc="0" locked="0" layoutInCell="1" allowOverlap="1">
                <wp:simplePos x="0" y="0"/>
                <wp:positionH relativeFrom="column">
                  <wp:posOffset>3963670</wp:posOffset>
                </wp:positionH>
                <wp:positionV relativeFrom="paragraph">
                  <wp:posOffset>130810</wp:posOffset>
                </wp:positionV>
                <wp:extent cx="8255" cy="445770"/>
                <wp:effectExtent l="45085" t="9525" r="60960" b="20955"/>
                <wp:wrapNone/>
                <wp:docPr id="75" name="Freeform 6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 cy="445770"/>
                        </a:xfrm>
                        <a:custGeom>
                          <a:avLst/>
                          <a:gdLst>
                            <a:gd name="T0" fmla="*/ 0 w 13"/>
                            <a:gd name="T1" fmla="*/ 0 h 702"/>
                            <a:gd name="T2" fmla="*/ 13 w 13"/>
                            <a:gd name="T3" fmla="*/ 702 h 702"/>
                          </a:gdLst>
                          <a:ahLst/>
                          <a:cxnLst>
                            <a:cxn ang="0">
                              <a:pos x="T0" y="T1"/>
                            </a:cxn>
                            <a:cxn ang="0">
                              <a:pos x="T2" y="T3"/>
                            </a:cxn>
                          </a:cxnLst>
                          <a:rect l="0" t="0" r="r" b="b"/>
                          <a:pathLst>
                            <a:path w="13" h="702">
                              <a:moveTo>
                                <a:pt x="0" y="0"/>
                              </a:moveTo>
                              <a:lnTo>
                                <a:pt x="13" y="702"/>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2B8ED31F" id="Freeform 66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12.1pt,10.3pt,312.75pt,45.4pt" coordsize="13,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" filled="f">
                <v:stroke endarrow="block"/>
                <v:path arrowok="t" o:connecttype="custom" o:connectlocs="0,0;8255,445770"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53120" behindDoc="0" locked="0" layoutInCell="1" allowOverlap="1">
                <wp:simplePos x="0" y="0"/>
                <wp:positionH relativeFrom="column">
                  <wp:posOffset>3441700</wp:posOffset>
                </wp:positionH>
                <wp:positionV relativeFrom="paragraph">
                  <wp:posOffset>266700</wp:posOffset>
                </wp:positionV>
                <wp:extent cx="996315" cy="1012190"/>
                <wp:effectExtent l="8890" t="5715" r="13970" b="10795"/>
                <wp:wrapNone/>
                <wp:docPr id="74" name="Rectangle 6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6315" cy="1012190"/>
                        </a:xfrm>
                        <a:prstGeom prst="rect">
                          <a:avLst/>
                        </a:prstGeom>
                        <a:solidFill>
                          <a:srgbClr val="FFFFFF"/>
                        </a:solidFill>
                        <a:ln w="9525">
                          <a:solidFill>
                            <a:srgbClr val="000000"/>
                          </a:solidFill>
                          <a:miter lim="800000"/>
                          <a:headEnd/>
                          <a:tailEnd/>
                        </a:ln>
                      </wps:spPr>
                      <wps:txbx>
                        <w:txbxContent>
                          <w:p w:rsidR="00C5626A" w:rsidRPr="001142AF" w:rsidRDefault="00C5626A" w:rsidP="00AE0B64">
                            <w:pPr>
                              <w:spacing w:line="280" w:lineRule="exact"/>
                              <w:jc w:val="both"/>
                              <w:rPr>
                                <w:rFonts w:ascii="標楷體" w:eastAsia="標楷體" w:hAnsi="標楷體"/>
                              </w:rPr>
                            </w:pPr>
                            <w:r w:rsidRPr="001142AF">
                              <w:rPr>
                                <w:rFonts w:ascii="標楷體" w:eastAsia="標楷體" w:hAnsi="標楷體" w:hint="eastAsia"/>
                                <w:sz w:val="20"/>
                                <w:szCs w:val="20"/>
                              </w:rPr>
                              <w:t>物品收發登錄，並注意收發帳目結存數量應與庫存數量相符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58" o:spid="_x0000_s1127" style="position:absolute;margin-left:271pt;margin-top:21pt;width:78.45pt;height:79.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">
                <v:textbox>
                  <w:txbxContent>
                    <w:p w:rsidR="00C5626A" w:rsidRPr="001142AF" w:rsidRDefault="00C5626A" w:rsidP="00AE0B64">
                      <w:pPr>
                        <w:spacing w:line="280" w:lineRule="exact"/>
                        <w:jc w:val="both"/>
                        <w:rPr>
                          <w:rFonts w:ascii="標楷體" w:eastAsia="標楷體" w:hAnsi="標楷體"/>
                        </w:rPr>
                      </w:pPr>
                      <w:r w:rsidRPr="001142AF">
                        <w:rPr>
                          <w:rFonts w:ascii="標楷體" w:eastAsia="標楷體" w:hAnsi="標楷體" w:hint="eastAsia"/>
                          <w:sz w:val="20"/>
                          <w:szCs w:val="20"/>
                        </w:rPr>
                        <w:t>物品收發登錄，並注意收發帳目結存數量應與庫存數量相符</w:t>
                      </w:r>
                    </w:p>
                  </w:txbxContent>
                </v:textbox>
              </v:rect>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g">
            <w:drawing>
              <wp:anchor distT="0" distB="0" distL="114300" distR="114300" simplePos="0" relativeHeight="251636736" behindDoc="0" locked="0" layoutInCell="1" allowOverlap="1">
                <wp:simplePos x="0" y="0"/>
                <wp:positionH relativeFrom="column">
                  <wp:posOffset>2171700</wp:posOffset>
                </wp:positionH>
                <wp:positionV relativeFrom="paragraph">
                  <wp:posOffset>139700</wp:posOffset>
                </wp:positionV>
                <wp:extent cx="1066800" cy="2597150"/>
                <wp:effectExtent l="15240" t="5715" r="13335" b="6985"/>
                <wp:wrapNone/>
                <wp:docPr id="68" name="Group 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800" cy="2597150"/>
                          <a:chOff x="4439" y="8402"/>
                          <a:chExt cx="1680" cy="4090"/>
                        </a:xfrm>
                      </wpg:grpSpPr>
                      <wps:wsp>
                        <wps:cNvPr id="69" name="Rectangle 638"/>
                        <wps:cNvSpPr>
                          <a:spLocks noChangeArrowheads="1"/>
                        </wps:cNvSpPr>
                        <wps:spPr bwMode="auto">
                          <a:xfrm>
                            <a:off x="4545" y="8402"/>
                            <a:ext cx="1560" cy="804"/>
                          </a:xfrm>
                          <a:prstGeom prst="rect">
                            <a:avLst/>
                          </a:prstGeom>
                          <a:solidFill>
                            <a:srgbClr val="FFFFFF"/>
                          </a:solidFill>
                          <a:ln w="9525">
                            <a:solidFill>
                              <a:srgbClr val="000000"/>
                            </a:solidFill>
                            <a:miter lim="800000"/>
                            <a:headEnd/>
                            <a:tailEnd/>
                          </a:ln>
                        </wps:spPr>
                        <wps:txbx>
                          <w:txbxContent>
                            <w:p w:rsidR="00C5626A" w:rsidRPr="00DA0715" w:rsidRDefault="00C5626A" w:rsidP="00AE0B64">
                              <w:pPr>
                                <w:spacing w:line="280" w:lineRule="exact"/>
                                <w:rPr>
                                  <w:rFonts w:ascii="標楷體" w:eastAsia="標楷體" w:hAnsi="標楷體"/>
                                  <w:sz w:val="20"/>
                                  <w:szCs w:val="20"/>
                                </w:rPr>
                              </w:pPr>
                              <w:r w:rsidRPr="00DA0715">
                                <w:rPr>
                                  <w:rFonts w:ascii="標楷體" w:eastAsia="標楷體" w:hAnsi="標楷體" w:hint="eastAsia"/>
                                  <w:sz w:val="20"/>
                                  <w:szCs w:val="20"/>
                                </w:rPr>
                                <w:t>審核相關結報所附憑證</w:t>
                              </w:r>
                            </w:p>
                          </w:txbxContent>
                        </wps:txbx>
                        <wps:bodyPr rot="0" vert="horz" wrap="square" lIns="91440" tIns="45720" rIns="91440" bIns="45720" anchor="t" anchorCtr="0" upright="1">
                          <a:noAutofit/>
                        </wps:bodyPr>
                      </wps:wsp>
                      <wps:wsp>
                        <wps:cNvPr id="70" name="AutoShape 639"/>
                        <wps:cNvSpPr>
                          <a:spLocks noChangeArrowheads="1"/>
                        </wps:cNvSpPr>
                        <wps:spPr bwMode="auto">
                          <a:xfrm>
                            <a:off x="4439" y="9757"/>
                            <a:ext cx="1680" cy="1235"/>
                          </a:xfrm>
                          <a:prstGeom prst="flowChartDecision">
                            <a:avLst/>
                          </a:prstGeom>
                          <a:solidFill>
                            <a:srgbClr val="FFFFFF"/>
                          </a:solidFill>
                          <a:ln w="9525">
                            <a:solidFill>
                              <a:srgbClr val="000000"/>
                            </a:solidFill>
                            <a:miter lim="800000"/>
                            <a:headEnd/>
                            <a:tailEnd/>
                          </a:ln>
                        </wps:spPr>
                        <wps:txbx>
                          <w:txbxContent>
                            <w:p w:rsidR="00C5626A" w:rsidRPr="001F1CAA" w:rsidRDefault="00C5626A" w:rsidP="00AE0B64">
                              <w:pPr>
                                <w:spacing w:line="280" w:lineRule="exact"/>
                                <w:jc w:val="center"/>
                                <w:rPr>
                                  <w:rFonts w:ascii="標楷體" w:eastAsia="標楷體" w:hAnsi="標楷體"/>
                                  <w:sz w:val="20"/>
                                  <w:szCs w:val="20"/>
                                </w:rPr>
                              </w:pPr>
                              <w:r>
                                <w:rPr>
                                  <w:rFonts w:ascii="標楷體" w:eastAsia="標楷體" w:hAnsi="標楷體" w:hint="eastAsia"/>
                                  <w:sz w:val="20"/>
                                  <w:szCs w:val="20"/>
                                </w:rPr>
                                <w:t>是否正確無誤</w:t>
                              </w:r>
                            </w:p>
                          </w:txbxContent>
                        </wps:txbx>
                        <wps:bodyPr rot="0" vert="horz" wrap="square" lIns="91440" tIns="45720" rIns="91440" bIns="45720" anchor="t" anchorCtr="0" upright="1">
                          <a:noAutofit/>
                        </wps:bodyPr>
                      </wps:wsp>
                      <wps:wsp>
                        <wps:cNvPr id="71" name="Rectangle 640"/>
                        <wps:cNvSpPr>
                          <a:spLocks noChangeArrowheads="1"/>
                        </wps:cNvSpPr>
                        <wps:spPr bwMode="auto">
                          <a:xfrm>
                            <a:off x="4614" y="11359"/>
                            <a:ext cx="1440" cy="1133"/>
                          </a:xfrm>
                          <a:prstGeom prst="rect">
                            <a:avLst/>
                          </a:prstGeom>
                          <a:solidFill>
                            <a:srgbClr val="FFFFFF"/>
                          </a:solidFill>
                          <a:ln w="9525">
                            <a:solidFill>
                              <a:srgbClr val="000000"/>
                            </a:solidFill>
                            <a:miter lim="800000"/>
                            <a:headEnd/>
                            <a:tailEnd/>
                          </a:ln>
                        </wps:spPr>
                        <wps:txbx>
                          <w:txbxContent>
                            <w:p w:rsidR="00C5626A" w:rsidRPr="00AB4F98" w:rsidRDefault="00C5626A" w:rsidP="00AE0B64">
                              <w:pPr>
                                <w:spacing w:line="280" w:lineRule="exact"/>
                                <w:jc w:val="both"/>
                                <w:rPr>
                                  <w:rFonts w:ascii="標楷體" w:eastAsia="標楷體" w:hAnsi="標楷體"/>
                                </w:rPr>
                              </w:pPr>
                              <w:r>
                                <w:rPr>
                                  <w:rFonts w:ascii="標楷體" w:eastAsia="標楷體" w:hAnsi="標楷體" w:hint="eastAsia"/>
                                  <w:sz w:val="20"/>
                                  <w:szCs w:val="20"/>
                                </w:rPr>
                                <w:t>開立傳票後送出納辦理核付</w:t>
                              </w:r>
                            </w:p>
                          </w:txbxContent>
                        </wps:txbx>
                        <wps:bodyPr rot="0" vert="horz" wrap="square" lIns="91440" tIns="45720" rIns="91440" bIns="45720" anchor="t" anchorCtr="0" upright="1">
                          <a:noAutofit/>
                        </wps:bodyPr>
                      </wps:wsp>
                      <wps:wsp>
                        <wps:cNvPr id="72" name="Line 641"/>
                        <wps:cNvCnPr>
                          <a:cxnSpLocks noChangeShapeType="1"/>
                        </wps:cNvCnPr>
                        <wps:spPr bwMode="auto">
                          <a:xfrm flipH="1">
                            <a:off x="5269" y="9213"/>
                            <a:ext cx="11" cy="50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Line 642"/>
                        <wps:cNvCnPr>
                          <a:cxnSpLocks noChangeShapeType="1"/>
                        </wps:cNvCnPr>
                        <wps:spPr bwMode="auto">
                          <a:xfrm>
                            <a:off x="5291" y="11021"/>
                            <a:ext cx="0" cy="32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637" o:spid="_x0000_s1128" style="position:absolute;margin-left:171pt;margin-top:11pt;width:84pt;height:204.5pt;z-index:251636736" coordorigin="4439,8402" coordsize="1680,4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">
                <v:rect id="Rectangle 638" o:spid="_x0000_s1129" style="position:absolute;left:4545;top:8402;width:1560;height: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">
                  <v:textbox>
                    <w:txbxContent>
                      <w:p w:rsidR="00C5626A" w:rsidRPr="00DA0715" w:rsidRDefault="00C5626A" w:rsidP="00AE0B64">
                        <w:pPr>
                          <w:spacing w:line="280" w:lineRule="exact"/>
                          <w:rPr>
                            <w:rFonts w:ascii="標楷體" w:eastAsia="標楷體" w:hAnsi="標楷體"/>
                            <w:sz w:val="20"/>
                            <w:szCs w:val="20"/>
                          </w:rPr>
                        </w:pPr>
                        <w:r w:rsidRPr="00DA0715">
                          <w:rPr>
                            <w:rFonts w:ascii="標楷體" w:eastAsia="標楷體" w:hAnsi="標楷體" w:hint="eastAsia"/>
                            <w:sz w:val="20"/>
                            <w:szCs w:val="20"/>
                          </w:rPr>
                          <w:t>審核相關結報所附憑證</w:t>
                        </w:r>
                      </w:p>
                    </w:txbxContent>
                  </v:textbox>
                </v:rect>
                <v:shape id="AutoShape 639" o:spid="_x0000_s1130" type="#_x0000_t110" style="position:absolute;left:4439;top:9757;width:1680;height:1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">
                  <v:textbox>
                    <w:txbxContent>
                      <w:p w:rsidR="00C5626A" w:rsidRPr="001F1CAA" w:rsidRDefault="00C5626A" w:rsidP="00AE0B64">
                        <w:pPr>
                          <w:spacing w:line="280" w:lineRule="exact"/>
                          <w:jc w:val="center"/>
                          <w:rPr>
                            <w:rFonts w:ascii="標楷體" w:eastAsia="標楷體" w:hAnsi="標楷體"/>
                            <w:sz w:val="20"/>
                            <w:szCs w:val="20"/>
                          </w:rPr>
                        </w:pPr>
                        <w:r>
                          <w:rPr>
                            <w:rFonts w:ascii="標楷體" w:eastAsia="標楷體" w:hAnsi="標楷體" w:hint="eastAsia"/>
                            <w:sz w:val="20"/>
                            <w:szCs w:val="20"/>
                          </w:rPr>
                          <w:t>是否正確無誤</w:t>
                        </w:r>
                      </w:p>
                    </w:txbxContent>
                  </v:textbox>
                </v:shape>
                <v:rect id="Rectangle 640" o:spid="_x0000_s1131" style="position:absolute;left:4614;top:11359;width:1440;height:1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">
                  <v:textbox>
                    <w:txbxContent>
                      <w:p w:rsidR="00C5626A" w:rsidRPr="00AB4F98" w:rsidRDefault="00C5626A" w:rsidP="00AE0B64">
                        <w:pPr>
                          <w:spacing w:line="280" w:lineRule="exact"/>
                          <w:jc w:val="both"/>
                          <w:rPr>
                            <w:rFonts w:ascii="標楷體" w:eastAsia="標楷體" w:hAnsi="標楷體"/>
                          </w:rPr>
                        </w:pPr>
                        <w:r>
                          <w:rPr>
                            <w:rFonts w:ascii="標楷體" w:eastAsia="標楷體" w:hAnsi="標楷體" w:hint="eastAsia"/>
                            <w:sz w:val="20"/>
                            <w:szCs w:val="20"/>
                          </w:rPr>
                          <w:t>開立傳票後送出納辦理核付</w:t>
                        </w:r>
                      </w:p>
                    </w:txbxContent>
                  </v:textbox>
                </v:rect>
                <v:line id="Line 641" o:spid="_x0000_s1132" style="position:absolute;flip:x;visibility:visible;mso-wrap-style:square" from="5269,9213" to="5280,9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">
                  <v:stroke endarrow="block"/>
                </v:line>
                <v:line id="Line 642" o:spid="_x0000_s1133" style="position:absolute;visibility:visible;mso-wrap-style:square" from="5291,11021" to="5291,113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">
                  <v:stroke endarrow="block"/>
                </v:line>
              </v:group>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73600" behindDoc="0" locked="0" layoutInCell="1" allowOverlap="1">
                <wp:simplePos x="0" y="0"/>
                <wp:positionH relativeFrom="column">
                  <wp:posOffset>1410970</wp:posOffset>
                </wp:positionH>
                <wp:positionV relativeFrom="paragraph">
                  <wp:posOffset>16510</wp:posOffset>
                </wp:positionV>
                <wp:extent cx="0" cy="152400"/>
                <wp:effectExtent l="6985" t="9525" r="12065" b="9525"/>
                <wp:wrapNone/>
                <wp:docPr id="67" name="AutoShape 6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7DE08D3" id="_x0000_t32" coordsize="21600,21600" o:spt="32" o:oned="t" path="m,l21600,21600e" filled="f">
                <v:path arrowok="t" fillok="f" o:connecttype="none"/>
                <o:lock v:ext="edit" shapetype="t"/>
              </v:shapetype>
              <v:shape id="AutoShape 678" o:spid="_x0000_s1026" type="#_x0000_t32" style="position:absolute;margin-left:111.1pt;margin-top:1.3pt;width:0;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"/>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45952" behindDoc="0" locked="0" layoutInCell="1" allowOverlap="1">
                <wp:simplePos x="0" y="0"/>
                <wp:positionH relativeFrom="column">
                  <wp:posOffset>1410970</wp:posOffset>
                </wp:positionH>
                <wp:positionV relativeFrom="paragraph">
                  <wp:posOffset>168910</wp:posOffset>
                </wp:positionV>
                <wp:extent cx="825500" cy="635"/>
                <wp:effectExtent l="6985" t="57150" r="15240" b="56515"/>
                <wp:wrapNone/>
                <wp:docPr id="66" name="Freeform 6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0" cy="635"/>
                        </a:xfrm>
                        <a:custGeom>
                          <a:avLst/>
                          <a:gdLst>
                            <a:gd name="T0" fmla="*/ 0 w 1300"/>
                            <a:gd name="T1" fmla="*/ 0 h 1"/>
                            <a:gd name="T2" fmla="*/ 1300 w 1300"/>
                            <a:gd name="T3" fmla="*/ 0 h 1"/>
                          </a:gdLst>
                          <a:ahLst/>
                          <a:cxnLst>
                            <a:cxn ang="0">
                              <a:pos x="T0" y="T1"/>
                            </a:cxn>
                            <a:cxn ang="0">
                              <a:pos x="T2" y="T3"/>
                            </a:cxn>
                          </a:cxnLst>
                          <a:rect l="0" t="0" r="r" b="b"/>
                          <a:pathLst>
                            <a:path w="1300" h="1">
                              <a:moveTo>
                                <a:pt x="0" y="0"/>
                              </a:moveTo>
                              <a:lnTo>
                                <a:pt x="1300"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30F69333" id="Freeform 651"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11.1pt,13.3pt,176.1pt,13.3pt" coordsize="13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" filled="f">
                <v:stroke endarrow="block"/>
                <v:path arrowok="t" o:connecttype="custom" o:connectlocs="0,0;825500,0"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38784" behindDoc="0" locked="0" layoutInCell="1" allowOverlap="1">
                <wp:simplePos x="0" y="0"/>
                <wp:positionH relativeFrom="column">
                  <wp:posOffset>2171700</wp:posOffset>
                </wp:positionH>
                <wp:positionV relativeFrom="paragraph">
                  <wp:posOffset>304800</wp:posOffset>
                </wp:positionV>
                <wp:extent cx="304800" cy="346075"/>
                <wp:effectExtent l="5715" t="5715" r="3810" b="635"/>
                <wp:wrapNone/>
                <wp:docPr id="65" name="Text Box 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460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40771A" w:rsidRDefault="00C5626A" w:rsidP="00AE0B64">
                            <w:pPr>
                              <w:rPr>
                                <w:rFonts w:ascii="標楷體" w:eastAsia="標楷體" w:hAnsi="標楷體"/>
                                <w:sz w:val="20"/>
                                <w:szCs w:val="20"/>
                              </w:rPr>
                            </w:pPr>
                            <w:r>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44" o:spid="_x0000_s1134" type="#_x0000_t202" style="position:absolute;margin-left:171pt;margin-top:24pt;width:24pt;height:27.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" stroked="f">
                <v:fill opacity="0"/>
                <v:textbox>
                  <w:txbxContent>
                    <w:p w:rsidR="00C5626A" w:rsidRPr="0040771A" w:rsidRDefault="00C5626A" w:rsidP="00AE0B64">
                      <w:pPr>
                        <w:rPr>
                          <w:rFonts w:ascii="標楷體" w:eastAsia="標楷體" w:hAnsi="標楷體"/>
                          <w:sz w:val="20"/>
                          <w:szCs w:val="20"/>
                        </w:rPr>
                      </w:pPr>
                      <w:proofErr w:type="gramStart"/>
                      <w:r>
                        <w:rPr>
                          <w:rFonts w:ascii="標楷體" w:eastAsia="標楷體" w:hAnsi="標楷體" w:hint="eastAsia"/>
                          <w:sz w:val="20"/>
                          <w:szCs w:val="20"/>
                        </w:rPr>
                        <w:t>否</w:t>
                      </w:r>
                      <w:proofErr w:type="gramEnd"/>
                    </w:p>
                  </w:txbxContent>
                </v:textbox>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60288" behindDoc="0" locked="0" layoutInCell="1" allowOverlap="1">
                <wp:simplePos x="0" y="0"/>
                <wp:positionH relativeFrom="column">
                  <wp:posOffset>3966845</wp:posOffset>
                </wp:positionH>
                <wp:positionV relativeFrom="paragraph">
                  <wp:posOffset>32385</wp:posOffset>
                </wp:positionV>
                <wp:extent cx="9525" cy="410845"/>
                <wp:effectExtent l="48260" t="12700" r="56515" b="24130"/>
                <wp:wrapNone/>
                <wp:docPr id="64" name="Line 6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4108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755D71" id="Line 66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35pt,2.55pt" to="313.1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">
                <v:stroke endarrow="block"/>
              </v: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127000</wp:posOffset>
                </wp:positionV>
                <wp:extent cx="1006475" cy="834390"/>
                <wp:effectExtent l="5715" t="5715" r="6985" b="7620"/>
                <wp:wrapNone/>
                <wp:docPr id="63"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6475" cy="834390"/>
                        </a:xfrm>
                        <a:prstGeom prst="rect">
                          <a:avLst/>
                        </a:prstGeom>
                        <a:solidFill>
                          <a:srgbClr val="FFFFFF"/>
                        </a:solidFill>
                        <a:ln w="9525">
                          <a:solidFill>
                            <a:srgbClr val="000000"/>
                          </a:solidFill>
                          <a:miter lim="800000"/>
                          <a:headEnd/>
                          <a:tailEnd/>
                        </a:ln>
                      </wps:spPr>
                      <wps:txbx>
                        <w:txbxContent>
                          <w:p w:rsidR="00C5626A" w:rsidRPr="00777275" w:rsidRDefault="00C5626A" w:rsidP="00AE0B64">
                            <w:pPr>
                              <w:spacing w:line="260" w:lineRule="exact"/>
                              <w:jc w:val="both"/>
                              <w:rPr>
                                <w:rFonts w:ascii="標楷體" w:eastAsia="標楷體" w:hAnsi="標楷體"/>
                                <w:sz w:val="20"/>
                                <w:szCs w:val="20"/>
                              </w:rPr>
                            </w:pPr>
                            <w:r w:rsidRPr="00777275">
                              <w:rPr>
                                <w:rFonts w:ascii="標楷體" w:eastAsia="標楷體" w:hAnsi="標楷體" w:hint="eastAsia"/>
                                <w:sz w:val="20"/>
                                <w:szCs w:val="20"/>
                              </w:rPr>
                              <w:t>按月編製</w:t>
                            </w:r>
                            <w:r w:rsidRPr="00777275">
                              <w:rPr>
                                <w:rFonts w:ascii="Arial" w:eastAsia="標楷體" w:hAnsi="Arial" w:cs="Arial" w:hint="eastAsia"/>
                                <w:sz w:val="20"/>
                                <w:szCs w:val="20"/>
                              </w:rPr>
                              <w:t>消耗用品收發月報表</w:t>
                            </w:r>
                            <w:r w:rsidRPr="00777275">
                              <w:rPr>
                                <w:rFonts w:ascii="標楷體" w:eastAsia="標楷體" w:hAnsi="標楷體" w:hint="eastAsia"/>
                                <w:sz w:val="20"/>
                                <w:szCs w:val="20"/>
                              </w:rPr>
                              <w:t>，報請機關首長核閱</w:t>
                            </w:r>
                          </w:p>
                          <w:p w:rsidR="00C5626A" w:rsidRPr="00470F44" w:rsidRDefault="00C5626A" w:rsidP="00AE0B6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64" o:spid="_x0000_s1135" style="position:absolute;margin-left:270pt;margin-top:10pt;width:79.25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">
                <v:textbox>
                  <w:txbxContent>
                    <w:p w:rsidR="00C5626A" w:rsidRPr="00777275" w:rsidRDefault="00C5626A" w:rsidP="00AE0B64">
                      <w:pPr>
                        <w:spacing w:line="260" w:lineRule="exact"/>
                        <w:jc w:val="both"/>
                        <w:rPr>
                          <w:rFonts w:ascii="標楷體" w:eastAsia="標楷體" w:hAnsi="標楷體"/>
                          <w:sz w:val="20"/>
                          <w:szCs w:val="20"/>
                        </w:rPr>
                      </w:pPr>
                      <w:r w:rsidRPr="00777275">
                        <w:rPr>
                          <w:rFonts w:ascii="標楷體" w:eastAsia="標楷體" w:hAnsi="標楷體" w:hint="eastAsia"/>
                          <w:sz w:val="20"/>
                          <w:szCs w:val="20"/>
                        </w:rPr>
                        <w:t>按月編製</w:t>
                      </w:r>
                      <w:r w:rsidRPr="00777275">
                        <w:rPr>
                          <w:rFonts w:ascii="Arial" w:eastAsia="標楷體" w:hAnsi="Arial" w:cs="Arial" w:hint="eastAsia"/>
                          <w:sz w:val="20"/>
                          <w:szCs w:val="20"/>
                        </w:rPr>
                        <w:t>消耗用品收發月報表</w:t>
                      </w:r>
                      <w:r w:rsidRPr="00777275">
                        <w:rPr>
                          <w:rFonts w:ascii="標楷體" w:eastAsia="標楷體" w:hAnsi="標楷體" w:hint="eastAsia"/>
                          <w:sz w:val="20"/>
                          <w:szCs w:val="20"/>
                        </w:rPr>
                        <w:t>，報請機關首長核閱</w:t>
                      </w:r>
                    </w:p>
                    <w:p w:rsidR="00C5626A" w:rsidRPr="00470F44" w:rsidRDefault="00C5626A" w:rsidP="00AE0B64"/>
                  </w:txbxContent>
                </v:textbox>
              </v:rect>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34688" behindDoc="0" locked="0" layoutInCell="1" allowOverlap="1">
                <wp:simplePos x="0" y="0"/>
                <wp:positionH relativeFrom="column">
                  <wp:posOffset>121920</wp:posOffset>
                </wp:positionH>
                <wp:positionV relativeFrom="paragraph">
                  <wp:posOffset>127635</wp:posOffset>
                </wp:positionV>
                <wp:extent cx="2125980" cy="28575"/>
                <wp:effectExtent l="13335" t="6350" r="13335" b="12700"/>
                <wp:wrapNone/>
                <wp:docPr id="62" name="Freeform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5980" cy="28575"/>
                        </a:xfrm>
                        <a:custGeom>
                          <a:avLst/>
                          <a:gdLst>
                            <a:gd name="T0" fmla="*/ 0 w 3348"/>
                            <a:gd name="T1" fmla="*/ 45 h 45"/>
                            <a:gd name="T2" fmla="*/ 3348 w 3348"/>
                            <a:gd name="T3" fmla="*/ 0 h 45"/>
                          </a:gdLst>
                          <a:ahLst/>
                          <a:cxnLst>
                            <a:cxn ang="0">
                              <a:pos x="T0" y="T1"/>
                            </a:cxn>
                            <a:cxn ang="0">
                              <a:pos x="T2" y="T3"/>
                            </a:cxn>
                          </a:cxnLst>
                          <a:rect l="0" t="0" r="r" b="b"/>
                          <a:pathLst>
                            <a:path w="3348" h="45">
                              <a:moveTo>
                                <a:pt x="0" y="45"/>
                              </a:moveTo>
                              <a:lnTo>
                                <a:pt x="334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1B884398" id="Freeform 635"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9.6pt,12.3pt,177pt,10.05pt" coordsize="334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" filled="f">
                <v:path arrowok="t" o:connecttype="custom" o:connectlocs="0,28575;2125980,0"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37760" behindDoc="0" locked="0" layoutInCell="1" allowOverlap="1">
                <wp:simplePos x="0" y="0"/>
                <wp:positionH relativeFrom="column">
                  <wp:posOffset>2400300</wp:posOffset>
                </wp:positionH>
                <wp:positionV relativeFrom="paragraph">
                  <wp:posOffset>38100</wp:posOffset>
                </wp:positionV>
                <wp:extent cx="304800" cy="310515"/>
                <wp:effectExtent l="5715" t="5715" r="3810" b="7620"/>
                <wp:wrapNone/>
                <wp:docPr id="61" name="Text Box 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105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40771A" w:rsidRDefault="00C5626A" w:rsidP="00AE0B64">
                            <w:pPr>
                              <w:rPr>
                                <w:rFonts w:ascii="標楷體" w:eastAsia="標楷體" w:hAnsi="標楷體"/>
                                <w:sz w:val="20"/>
                                <w:szCs w:val="20"/>
                              </w:rPr>
                            </w:pPr>
                            <w:r w:rsidRPr="0040771A">
                              <w:rPr>
                                <w:rFonts w:ascii="標楷體" w:eastAsia="標楷體" w:hAnsi="標楷體" w:hint="eastAsia"/>
                                <w:sz w:val="20"/>
                                <w:szCs w:val="20"/>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43" o:spid="_x0000_s1136" type="#_x0000_t202" style="position:absolute;margin-left:189pt;margin-top:3pt;width:24pt;height:24.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" stroked="f">
                <v:fill opacity="0"/>
                <v:textbox>
                  <w:txbxContent>
                    <w:p w:rsidR="00C5626A" w:rsidRPr="0040771A" w:rsidRDefault="00C5626A" w:rsidP="00AE0B64">
                      <w:pPr>
                        <w:rPr>
                          <w:rFonts w:ascii="標楷體" w:eastAsia="標楷體" w:hAnsi="標楷體"/>
                          <w:sz w:val="20"/>
                          <w:szCs w:val="20"/>
                        </w:rPr>
                      </w:pPr>
                      <w:r w:rsidRPr="0040771A">
                        <w:rPr>
                          <w:rFonts w:ascii="標楷體" w:eastAsia="標楷體" w:hAnsi="標楷體" w:hint="eastAsia"/>
                          <w:sz w:val="20"/>
                          <w:szCs w:val="20"/>
                        </w:rPr>
                        <w:t>是</w:t>
                      </w:r>
                    </w:p>
                  </w:txbxContent>
                </v:textbox>
              </v:shape>
            </w:pict>
          </mc:Fallback>
        </mc:AlternateContent>
      </w:r>
    </w:p>
    <w:p w:rsidR="00AE0B64" w:rsidRPr="002502C7" w:rsidRDefault="00AE0B64" w:rsidP="00AE0B64">
      <w:pPr>
        <w:spacing w:line="500" w:lineRule="exact"/>
        <w:rPr>
          <w:rFonts w:ascii="標楷體" w:eastAsia="標楷體" w:hAnsi="標楷體"/>
          <w:spacing w:val="40"/>
          <w:sz w:val="40"/>
          <w:szCs w:val="40"/>
        </w:rPr>
      </w:pP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58240" behindDoc="0" locked="0" layoutInCell="1" allowOverlap="1">
                <wp:simplePos x="0" y="0"/>
                <wp:positionH relativeFrom="column">
                  <wp:posOffset>3923030</wp:posOffset>
                </wp:positionH>
                <wp:positionV relativeFrom="paragraph">
                  <wp:posOffset>10160</wp:posOffset>
                </wp:positionV>
                <wp:extent cx="2540" cy="394970"/>
                <wp:effectExtent l="61595" t="12700" r="50165" b="20955"/>
                <wp:wrapNone/>
                <wp:docPr id="60" name="Freeform 6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 cy="394970"/>
                        </a:xfrm>
                        <a:custGeom>
                          <a:avLst/>
                          <a:gdLst>
                            <a:gd name="T0" fmla="*/ 4 w 4"/>
                            <a:gd name="T1" fmla="*/ 0 h 622"/>
                            <a:gd name="T2" fmla="*/ 0 w 4"/>
                            <a:gd name="T3" fmla="*/ 622 h 622"/>
                          </a:gdLst>
                          <a:ahLst/>
                          <a:cxnLst>
                            <a:cxn ang="0">
                              <a:pos x="T0" y="T1"/>
                            </a:cxn>
                            <a:cxn ang="0">
                              <a:pos x="T2" y="T3"/>
                            </a:cxn>
                          </a:cxnLst>
                          <a:rect l="0" t="0" r="r" b="b"/>
                          <a:pathLst>
                            <a:path w="4" h="622">
                              <a:moveTo>
                                <a:pt x="4" y="0"/>
                              </a:moveTo>
                              <a:lnTo>
                                <a:pt x="0" y="622"/>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61D7115B" id="Freeform 66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9.1pt,.8pt,308.9pt,31.9pt" coordsize="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" filled="f">
                <v:stroke endarrow="block"/>
                <v:path arrowok="t" o:connecttype="custom" o:connectlocs="2540,0;0,394970" o:connectangles="0,0"/>
              </v:poly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54144" behindDoc="0" locked="0" layoutInCell="1" allowOverlap="1">
                <wp:simplePos x="0" y="0"/>
                <wp:positionH relativeFrom="column">
                  <wp:posOffset>3285490</wp:posOffset>
                </wp:positionH>
                <wp:positionV relativeFrom="paragraph">
                  <wp:posOffset>90170</wp:posOffset>
                </wp:positionV>
                <wp:extent cx="1257300" cy="1257300"/>
                <wp:effectExtent l="5080" t="10160" r="13970" b="8890"/>
                <wp:wrapNone/>
                <wp:docPr id="59" name="Rectangle 6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257300"/>
                        </a:xfrm>
                        <a:prstGeom prst="rect">
                          <a:avLst/>
                        </a:prstGeom>
                        <a:solidFill>
                          <a:srgbClr val="FFFFFF"/>
                        </a:solidFill>
                        <a:ln w="9525">
                          <a:solidFill>
                            <a:srgbClr val="000000"/>
                          </a:solidFill>
                          <a:miter lim="800000"/>
                          <a:headEnd/>
                          <a:tailEnd/>
                        </a:ln>
                      </wps:spPr>
                      <wps:txbx>
                        <w:txbxContent>
                          <w:p w:rsidR="00C5626A" w:rsidRPr="000518EF" w:rsidRDefault="00C5626A" w:rsidP="00AE0B64">
                            <w:pPr>
                              <w:spacing w:line="260" w:lineRule="exact"/>
                              <w:jc w:val="both"/>
                              <w:rPr>
                                <w:rFonts w:ascii="標楷體" w:eastAsia="標楷體" w:hAnsi="標楷體"/>
                                <w:sz w:val="20"/>
                                <w:szCs w:val="20"/>
                              </w:rPr>
                            </w:pPr>
                            <w:r w:rsidRPr="000518EF">
                              <w:rPr>
                                <w:rFonts w:ascii="標楷體" w:eastAsia="標楷體" w:hAnsi="標楷體" w:hint="eastAsia"/>
                                <w:sz w:val="20"/>
                                <w:szCs w:val="20"/>
                              </w:rPr>
                              <w:t>應定期或不定期辦理檢核，每年至少辦理一次，並將結果報告機關首長</w:t>
                            </w:r>
                            <w:r>
                              <w:rPr>
                                <w:rFonts w:ascii="標楷體" w:eastAsia="標楷體" w:hAnsi="標楷體" w:hint="eastAsia"/>
                                <w:sz w:val="20"/>
                                <w:szCs w:val="20"/>
                              </w:rPr>
                              <w:t>。除一級機關及各區公所外，並應報上級機關備查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59" o:spid="_x0000_s1137" style="position:absolute;margin-left:258.7pt;margin-top:7.1pt;width:99pt;height: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">
                <v:textbox>
                  <w:txbxContent>
                    <w:p w:rsidR="00C5626A" w:rsidRPr="000518EF" w:rsidRDefault="00C5626A" w:rsidP="00AE0B64">
                      <w:pPr>
                        <w:spacing w:line="260" w:lineRule="exact"/>
                        <w:jc w:val="both"/>
                        <w:rPr>
                          <w:rFonts w:ascii="標楷體" w:eastAsia="標楷體" w:hAnsi="標楷體"/>
                          <w:sz w:val="20"/>
                          <w:szCs w:val="20"/>
                        </w:rPr>
                      </w:pPr>
                      <w:r w:rsidRPr="000518EF">
                        <w:rPr>
                          <w:rFonts w:ascii="標楷體" w:eastAsia="標楷體" w:hAnsi="標楷體" w:hint="eastAsia"/>
                          <w:sz w:val="20"/>
                          <w:szCs w:val="20"/>
                        </w:rPr>
                        <w:t>應定期或不定期辦理檢核，每年至少辦理一次，並將結果報告機關首長</w:t>
                      </w:r>
                      <w:r>
                        <w:rPr>
                          <w:rFonts w:ascii="標楷體" w:eastAsia="標楷體" w:hAnsi="標楷體" w:hint="eastAsia"/>
                          <w:sz w:val="20"/>
                          <w:szCs w:val="20"/>
                        </w:rPr>
                        <w:t>。除一級機關及各區公所外，並應報上級機關備查</w:t>
                      </w:r>
                    </w:p>
                  </w:txbxContent>
                </v:textbox>
              </v:rect>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50048" behindDoc="0" locked="0" layoutInCell="1" allowOverlap="1">
                <wp:simplePos x="0" y="0"/>
                <wp:positionH relativeFrom="column">
                  <wp:posOffset>2744470</wp:posOffset>
                </wp:positionH>
                <wp:positionV relativeFrom="paragraph">
                  <wp:posOffset>194310</wp:posOffset>
                </wp:positionV>
                <wp:extent cx="7620" cy="1284605"/>
                <wp:effectExtent l="6985" t="9525" r="13970" b="10795"/>
                <wp:wrapNone/>
                <wp:docPr id="58" name="Freeform 6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284605"/>
                        </a:xfrm>
                        <a:custGeom>
                          <a:avLst/>
                          <a:gdLst>
                            <a:gd name="T0" fmla="*/ 0 w 12"/>
                            <a:gd name="T1" fmla="*/ 0 h 2023"/>
                            <a:gd name="T2" fmla="*/ 12 w 12"/>
                            <a:gd name="T3" fmla="*/ 2023 h 2023"/>
                          </a:gdLst>
                          <a:ahLst/>
                          <a:cxnLst>
                            <a:cxn ang="0">
                              <a:pos x="T0" y="T1"/>
                            </a:cxn>
                            <a:cxn ang="0">
                              <a:pos x="T2" y="T3"/>
                            </a:cxn>
                          </a:cxnLst>
                          <a:rect l="0" t="0" r="r" b="b"/>
                          <a:pathLst>
                            <a:path w="12" h="2023">
                              <a:moveTo>
                                <a:pt x="0" y="0"/>
                              </a:moveTo>
                              <a:lnTo>
                                <a:pt x="12" y="202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0ECB9209" id="Freeform 65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16.1pt,15.3pt,216.7pt,116.45pt" coordsize="12,2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" filled="f">
                <v:path arrowok="t" o:connecttype="custom" o:connectlocs="0,0;7620,1284605" o:connectangles="0,0"/>
              </v:polyline>
            </w:pict>
          </mc:Fallback>
        </mc:AlternateContent>
      </w:r>
    </w:p>
    <w:p w:rsidR="00AE0B64" w:rsidRPr="002502C7" w:rsidRDefault="00AE0B64" w:rsidP="00AE0B64">
      <w:pPr>
        <w:spacing w:line="500" w:lineRule="exact"/>
        <w:rPr>
          <w:rFonts w:ascii="標楷體" w:eastAsia="標楷體" w:hAnsi="標楷體"/>
          <w:spacing w:val="40"/>
          <w:sz w:val="40"/>
          <w:szCs w:val="40"/>
        </w:rPr>
      </w:pPr>
    </w:p>
    <w:p w:rsidR="00AE0B64" w:rsidRPr="002502C7" w:rsidRDefault="00AE0B64" w:rsidP="00AE0B64">
      <w:pPr>
        <w:spacing w:line="500" w:lineRule="exact"/>
        <w:rPr>
          <w:rFonts w:ascii="標楷體" w:eastAsia="標楷體" w:hAnsi="標楷體"/>
          <w:spacing w:val="40"/>
          <w:sz w:val="40"/>
          <w:szCs w:val="40"/>
        </w:rPr>
      </w:pPr>
    </w:p>
    <w:p w:rsidR="00AE0B64" w:rsidRPr="002502C7" w:rsidRDefault="00AE0B64" w:rsidP="00AE0B64">
      <w:pPr>
        <w:spacing w:line="500" w:lineRule="exact"/>
        <w:rPr>
          <w:rFonts w:ascii="標楷體" w:eastAsia="標楷體" w:hAnsi="標楷體"/>
          <w:spacing w:val="40"/>
          <w:sz w:val="40"/>
          <w:szCs w:val="40"/>
        </w:rPr>
      </w:pP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61312" behindDoc="0" locked="0" layoutInCell="1" allowOverlap="1">
                <wp:simplePos x="0" y="0"/>
                <wp:positionH relativeFrom="column">
                  <wp:posOffset>2743200</wp:posOffset>
                </wp:positionH>
                <wp:positionV relativeFrom="paragraph">
                  <wp:posOffset>215900</wp:posOffset>
                </wp:positionV>
                <wp:extent cx="1143000" cy="0"/>
                <wp:effectExtent l="5715" t="53340" r="22860" b="60960"/>
                <wp:wrapNone/>
                <wp:docPr id="57" name="Line 6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FAB19E" id="Line 66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7pt" to="306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">
                <v:stroke endarrow="block"/>
              </v: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57216" behindDoc="0" locked="0" layoutInCell="1" allowOverlap="1">
                <wp:simplePos x="0" y="0"/>
                <wp:positionH relativeFrom="column">
                  <wp:posOffset>3886200</wp:posOffset>
                </wp:positionH>
                <wp:positionV relativeFrom="paragraph">
                  <wp:posOffset>101600</wp:posOffset>
                </wp:positionV>
                <wp:extent cx="1905" cy="307975"/>
                <wp:effectExtent l="53340" t="5715" r="59055" b="19685"/>
                <wp:wrapNone/>
                <wp:docPr id="56" name="Line 6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3079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96C03A" id="Line 662" o:spid="_x0000_s1026" style="position:absolute;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8pt" to="306.1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">
                <v:stroke endarrow="block"/>
              </v: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56192" behindDoc="0" locked="0" layoutInCell="1" allowOverlap="1">
                <wp:simplePos x="0" y="0"/>
                <wp:positionH relativeFrom="column">
                  <wp:posOffset>3479165</wp:posOffset>
                </wp:positionH>
                <wp:positionV relativeFrom="paragraph">
                  <wp:posOffset>104775</wp:posOffset>
                </wp:positionV>
                <wp:extent cx="880110" cy="365125"/>
                <wp:effectExtent l="8255" t="12065" r="6985" b="13335"/>
                <wp:wrapNone/>
                <wp:docPr id="55" name="AutoShape 6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0110" cy="365125"/>
                        </a:xfrm>
                        <a:prstGeom prst="flowChartTerminator">
                          <a:avLst/>
                        </a:prstGeom>
                        <a:solidFill>
                          <a:srgbClr val="FFFFFF"/>
                        </a:solidFill>
                        <a:ln w="9525">
                          <a:solidFill>
                            <a:srgbClr val="000000"/>
                          </a:solidFill>
                          <a:miter lim="800000"/>
                          <a:headEnd/>
                          <a:tailEnd/>
                        </a:ln>
                      </wps:spPr>
                      <wps:txbx>
                        <w:txbxContent>
                          <w:p w:rsidR="00C5626A" w:rsidRPr="000B470B" w:rsidRDefault="00C5626A" w:rsidP="00AE0B64">
                            <w:pPr>
                              <w:spacing w:line="280" w:lineRule="exact"/>
                              <w:jc w:val="center"/>
                              <w:rPr>
                                <w:rFonts w:ascii="標楷體" w:eastAsia="標楷體" w:hAnsi="標楷體"/>
                                <w:sz w:val="20"/>
                                <w:szCs w:val="20"/>
                              </w:rPr>
                            </w:pPr>
                            <w:r w:rsidRPr="000B470B">
                              <w:rPr>
                                <w:rFonts w:ascii="標楷體" w:eastAsia="標楷體" w:hAnsi="標楷體" w:hint="eastAsia"/>
                                <w:sz w:val="20"/>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61" o:spid="_x0000_s1138" type="#_x0000_t116" style="position:absolute;margin-left:273.95pt;margin-top:8.25pt;width:69.3pt;height:28.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">
                <v:textbox>
                  <w:txbxContent>
                    <w:p w:rsidR="00C5626A" w:rsidRPr="000B470B" w:rsidRDefault="00C5626A" w:rsidP="00AE0B64">
                      <w:pPr>
                        <w:spacing w:line="280" w:lineRule="exact"/>
                        <w:jc w:val="center"/>
                        <w:rPr>
                          <w:rFonts w:ascii="標楷體" w:eastAsia="標楷體" w:hAnsi="標楷體"/>
                          <w:sz w:val="20"/>
                          <w:szCs w:val="20"/>
                        </w:rPr>
                      </w:pPr>
                      <w:r w:rsidRPr="000B470B">
                        <w:rPr>
                          <w:rFonts w:ascii="標楷體" w:eastAsia="標楷體" w:hAnsi="標楷體" w:hint="eastAsia"/>
                          <w:sz w:val="20"/>
                          <w:szCs w:val="20"/>
                        </w:rPr>
                        <w:t>結束</w:t>
                      </w:r>
                    </w:p>
                  </w:txbxContent>
                </v:textbox>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noProof/>
        </w:rPr>
        <mc:AlternateContent>
          <mc:Choice Requires="wps">
            <w:drawing>
              <wp:anchor distT="0" distB="0" distL="114300" distR="114300" simplePos="0" relativeHeight="251591680" behindDoc="0" locked="0" layoutInCell="1" allowOverlap="1">
                <wp:simplePos x="0" y="0"/>
                <wp:positionH relativeFrom="column">
                  <wp:posOffset>152400</wp:posOffset>
                </wp:positionH>
                <wp:positionV relativeFrom="paragraph">
                  <wp:posOffset>108585</wp:posOffset>
                </wp:positionV>
                <wp:extent cx="5629275" cy="829310"/>
                <wp:effectExtent l="5715" t="0" r="3810" b="8890"/>
                <wp:wrapNone/>
                <wp:docPr id="54"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8293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B46978" w:rsidRDefault="00C5626A" w:rsidP="00AE0B64">
                            <w:pPr>
                              <w:snapToGrid w:val="0"/>
                              <w:spacing w:line="280" w:lineRule="exact"/>
                              <w:ind w:left="400" w:rightChars="40" w:right="96" w:hangingChars="200" w:hanging="400"/>
                              <w:rPr>
                                <w:rFonts w:ascii="標楷體" w:eastAsia="標楷體" w:hAnsi="標楷體"/>
                                <w:sz w:val="20"/>
                                <w:szCs w:val="20"/>
                              </w:rPr>
                            </w:pPr>
                            <w:r w:rsidRPr="00B46978">
                              <w:rPr>
                                <w:rFonts w:ascii="標楷體" w:eastAsia="標楷體" w:hAnsi="標楷體" w:hint="eastAsia"/>
                                <w:sz w:val="20"/>
                                <w:szCs w:val="20"/>
                              </w:rPr>
                              <w:t>註：物品管理，係指關於物品之採購、收發、保管、登記、報核及廢品之處理，。各機關物品之增加，有存管必要者，應辦理登記，並按性質、效能及使用期限分類為非消耗品及消耗用品，其中廢品處理之流程圖，請詳「（機關名稱）物品減少作業流程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593" o:spid="_x0000_s1139" type="#_x0000_t202" style="position:absolute;margin-left:12pt;margin-top:8.55pt;width:443.25pt;height:65.3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" stroked="f">
                <v:fill opacity="0"/>
                <v:textbox>
                  <w:txbxContent>
                    <w:p w:rsidR="00C5626A" w:rsidRPr="00B46978" w:rsidRDefault="00C5626A" w:rsidP="00AE0B64">
                      <w:pPr>
                        <w:snapToGrid w:val="0"/>
                        <w:spacing w:line="280" w:lineRule="exact"/>
                        <w:ind w:left="400" w:rightChars="40" w:right="96" w:hangingChars="200" w:hanging="400"/>
                        <w:rPr>
                          <w:rFonts w:ascii="標楷體" w:eastAsia="標楷體" w:hAnsi="標楷體"/>
                          <w:sz w:val="20"/>
                          <w:szCs w:val="20"/>
                        </w:rPr>
                      </w:pPr>
                      <w:proofErr w:type="gramStart"/>
                      <w:r w:rsidRPr="00B46978">
                        <w:rPr>
                          <w:rFonts w:ascii="標楷體" w:eastAsia="標楷體" w:hAnsi="標楷體" w:hint="eastAsia"/>
                          <w:sz w:val="20"/>
                          <w:szCs w:val="20"/>
                        </w:rPr>
                        <w:t>註</w:t>
                      </w:r>
                      <w:proofErr w:type="gramEnd"/>
                      <w:r w:rsidRPr="00B46978">
                        <w:rPr>
                          <w:rFonts w:ascii="標楷體" w:eastAsia="標楷體" w:hAnsi="標楷體" w:hint="eastAsia"/>
                          <w:sz w:val="20"/>
                          <w:szCs w:val="20"/>
                        </w:rPr>
                        <w:t>：物品管理，係指關於物品之採購、收發、保管、登記、報核及廢品之處理，。各機關物品之增加，</w:t>
                      </w:r>
                      <w:proofErr w:type="gramStart"/>
                      <w:r w:rsidRPr="00B46978">
                        <w:rPr>
                          <w:rFonts w:ascii="標楷體" w:eastAsia="標楷體" w:hAnsi="標楷體" w:hint="eastAsia"/>
                          <w:sz w:val="20"/>
                          <w:szCs w:val="20"/>
                        </w:rPr>
                        <w:t>有存管必要</w:t>
                      </w:r>
                      <w:proofErr w:type="gramEnd"/>
                      <w:r w:rsidRPr="00B46978">
                        <w:rPr>
                          <w:rFonts w:ascii="標楷體" w:eastAsia="標楷體" w:hAnsi="標楷體" w:hint="eastAsia"/>
                          <w:sz w:val="20"/>
                          <w:szCs w:val="20"/>
                        </w:rPr>
                        <w:t>者，應辦理登記，並按性質、效能及使用期限分類為非消耗品及消耗用品，其中廢品處理之流程圖，請詳「（機關名稱）物品減少作業流程圖」。</w:t>
                      </w:r>
                    </w:p>
                  </w:txbxContent>
                </v:textbox>
              </v:shape>
            </w:pict>
          </mc:Fallback>
        </mc:AlternateContent>
      </w:r>
    </w:p>
    <w:p w:rsidR="00AE0B64" w:rsidRPr="002502C7" w:rsidRDefault="00AE0B64" w:rsidP="00AE0B64">
      <w:pPr>
        <w:spacing w:line="500" w:lineRule="exact"/>
        <w:rPr>
          <w:rFonts w:ascii="標楷體" w:eastAsia="標楷體" w:hAnsi="標楷體"/>
          <w:spacing w:val="40"/>
          <w:sz w:val="40"/>
          <w:szCs w:val="40"/>
        </w:rPr>
      </w:pP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b/>
          <w:noProof/>
          <w:sz w:val="28"/>
          <w:szCs w:val="28"/>
        </w:rPr>
        <mc:AlternateContent>
          <mc:Choice Requires="wps">
            <w:drawing>
              <wp:anchor distT="0" distB="0" distL="114300" distR="114300" simplePos="0" relativeHeight="251592704" behindDoc="0" locked="0" layoutInCell="1" allowOverlap="1">
                <wp:simplePos x="0" y="0"/>
                <wp:positionH relativeFrom="column">
                  <wp:posOffset>-635</wp:posOffset>
                </wp:positionH>
                <wp:positionV relativeFrom="paragraph">
                  <wp:posOffset>-310515</wp:posOffset>
                </wp:positionV>
                <wp:extent cx="775335" cy="310515"/>
                <wp:effectExtent l="5080" t="12700" r="10160" b="10160"/>
                <wp:wrapNone/>
                <wp:docPr id="53"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310515"/>
                        </a:xfrm>
                        <a:prstGeom prst="rect">
                          <a:avLst/>
                        </a:prstGeom>
                        <a:solidFill>
                          <a:srgbClr val="FFFFFF"/>
                        </a:solidFill>
                        <a:ln w="9525">
                          <a:solidFill>
                            <a:srgbClr val="000000"/>
                          </a:solidFill>
                          <a:miter lim="800000"/>
                          <a:headEnd/>
                          <a:tailEnd/>
                        </a:ln>
                      </wps:spPr>
                      <wps:txbx>
                        <w:txbxContent>
                          <w:p w:rsidR="00C5626A" w:rsidRPr="00263266" w:rsidRDefault="00C5626A" w:rsidP="00AE0B64">
                            <w:pPr>
                              <w:jc w:val="center"/>
                              <w:rPr>
                                <w:sz w:val="28"/>
                              </w:rPr>
                            </w:pPr>
                            <w:r w:rsidRPr="00263266">
                              <w:rPr>
                                <w:sz w:val="28"/>
                              </w:rPr>
                              <w:t>Z</w:t>
                            </w:r>
                            <w:r w:rsidRPr="00263266">
                              <w:rPr>
                                <w:rFonts w:hint="eastAsia"/>
                                <w:sz w:val="28"/>
                              </w:rPr>
                              <w:t>Z03-3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594" o:spid="_x0000_s1140" type="#_x0000_t202" style="position:absolute;margin-left:-.05pt;margin-top:-24.45pt;width:61.05pt;height:24.4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">
                <v:textbox>
                  <w:txbxContent>
                    <w:p w:rsidR="00C5626A" w:rsidRPr="00263266" w:rsidRDefault="00C5626A" w:rsidP="00AE0B64">
                      <w:pPr>
                        <w:jc w:val="center"/>
                        <w:rPr>
                          <w:sz w:val="28"/>
                        </w:rPr>
                      </w:pPr>
                      <w:r w:rsidRPr="00263266">
                        <w:rPr>
                          <w:sz w:val="28"/>
                        </w:rPr>
                        <w:t>Z</w:t>
                      </w:r>
                      <w:r w:rsidRPr="00263266">
                        <w:rPr>
                          <w:rFonts w:hint="eastAsia"/>
                          <w:sz w:val="28"/>
                        </w:rPr>
                        <w:t>Z03-3</w:t>
                      </w:r>
                    </w:p>
                  </w:txbxContent>
                </v:textbox>
              </v:shape>
            </w:pict>
          </mc:Fallback>
        </mc:AlternateContent>
      </w:r>
    </w:p>
    <w:p w:rsidR="00AE0B64" w:rsidRPr="002502C7" w:rsidRDefault="00AE0B64" w:rsidP="00AE0B64">
      <w:pPr>
        <w:snapToGrid w:val="0"/>
        <w:spacing w:line="400" w:lineRule="exact"/>
        <w:ind w:right="96"/>
        <w:jc w:val="center"/>
        <w:rPr>
          <w:rFonts w:ascii="標楷體" w:eastAsia="標楷體" w:hAnsi="標楷體"/>
          <w:b/>
          <w:sz w:val="36"/>
          <w:szCs w:val="36"/>
        </w:rPr>
      </w:pPr>
      <w:r w:rsidRPr="002502C7">
        <w:rPr>
          <w:rFonts w:ascii="標楷體" w:eastAsia="標楷體" w:hAnsi="標楷體" w:hint="eastAsia"/>
          <w:b/>
          <w:sz w:val="28"/>
          <w:szCs w:val="28"/>
        </w:rPr>
        <w:t xml:space="preserve"> </w:t>
      </w:r>
      <w:r w:rsidRPr="002502C7">
        <w:rPr>
          <w:rFonts w:ascii="標楷體" w:eastAsia="標楷體" w:hAnsi="標楷體" w:hint="eastAsia"/>
          <w:b/>
          <w:sz w:val="36"/>
          <w:szCs w:val="36"/>
        </w:rPr>
        <w:t>（機關名稱）</w:t>
      </w:r>
      <w:r w:rsidRPr="002502C7">
        <w:rPr>
          <w:rFonts w:eastAsia="標楷體" w:hAnsi="標楷體" w:hint="eastAsia"/>
          <w:b/>
          <w:sz w:val="36"/>
          <w:szCs w:val="36"/>
        </w:rPr>
        <w:t>物品減少</w:t>
      </w:r>
      <w:r w:rsidRPr="002502C7">
        <w:rPr>
          <w:rFonts w:ascii="標楷體" w:eastAsia="標楷體" w:hAnsi="標楷體" w:hint="eastAsia"/>
          <w:b/>
          <w:sz w:val="36"/>
          <w:szCs w:val="36"/>
        </w:rPr>
        <w:t>作業流程圖</w:t>
      </w:r>
    </w:p>
    <w:p w:rsidR="00AE0B64" w:rsidRPr="002502C7" w:rsidRDefault="00AE0B64" w:rsidP="00AE0B64">
      <w:pPr>
        <w:tabs>
          <w:tab w:val="left" w:pos="4820"/>
          <w:tab w:val="left" w:pos="5245"/>
        </w:tabs>
        <w:snapToGrid w:val="0"/>
        <w:spacing w:line="400" w:lineRule="exact"/>
        <w:rPr>
          <w:rFonts w:ascii="標楷體" w:eastAsia="標楷體" w:hAnsi="標楷體"/>
        </w:rPr>
      </w:pPr>
      <w:r w:rsidRPr="002502C7">
        <w:rPr>
          <w:rFonts w:ascii="標楷體" w:eastAsia="標楷體" w:hAnsi="標楷體" w:hint="eastAsia"/>
          <w:b/>
        </w:rPr>
        <w:t xml:space="preserve">         物品使用單位             物品管理單位                主管/審計處 </w:t>
      </w:r>
      <w:r w:rsidRPr="002502C7">
        <w:rPr>
          <w:rFonts w:ascii="標楷體" w:eastAsia="標楷體" w:hAnsi="標楷體" w:hint="eastAsia"/>
        </w:rPr>
        <w:t xml:space="preserve">   </w:t>
      </w:r>
    </w:p>
    <w:p w:rsidR="00AE0B64" w:rsidRPr="002502C7" w:rsidRDefault="00126A6A" w:rsidP="00AE0B64">
      <w:pPr>
        <w:rPr>
          <w:rFonts w:ascii="標楷體" w:eastAsia="標楷體" w:hAnsi="標楷體"/>
        </w:rPr>
      </w:pPr>
      <w:r w:rsidRPr="002502C7">
        <w:rPr>
          <w:rFonts w:ascii="標楷體" w:eastAsia="標楷體" w:hAnsi="標楷體"/>
          <w:noProof/>
        </w:rPr>
        <mc:AlternateContent>
          <mc:Choice Requires="wps">
            <w:drawing>
              <wp:anchor distT="0" distB="0" distL="114300" distR="114300" simplePos="0" relativeHeight="251615232" behindDoc="0" locked="0" layoutInCell="1" allowOverlap="1">
                <wp:simplePos x="0" y="0"/>
                <wp:positionH relativeFrom="column">
                  <wp:posOffset>774700</wp:posOffset>
                </wp:positionH>
                <wp:positionV relativeFrom="paragraph">
                  <wp:posOffset>88900</wp:posOffset>
                </wp:positionV>
                <wp:extent cx="723265" cy="313055"/>
                <wp:effectExtent l="18415" t="8890" r="20320" b="11430"/>
                <wp:wrapNone/>
                <wp:docPr id="52" name="AutoShape 6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265" cy="313055"/>
                        </a:xfrm>
                        <a:prstGeom prst="flowChartPreparation">
                          <a:avLst/>
                        </a:prstGeom>
                        <a:solidFill>
                          <a:srgbClr val="FFFFFF"/>
                        </a:solidFill>
                        <a:ln w="9525">
                          <a:solidFill>
                            <a:srgbClr val="000000"/>
                          </a:solidFill>
                          <a:miter lim="800000"/>
                          <a:headEnd/>
                          <a:tailEnd/>
                        </a:ln>
                      </wps:spPr>
                      <wps:txbx>
                        <w:txbxContent>
                          <w:p w:rsidR="00C5626A" w:rsidRPr="00E921ED" w:rsidRDefault="00C5626A" w:rsidP="00AE0B64">
                            <w:pPr>
                              <w:spacing w:line="280" w:lineRule="exact"/>
                              <w:jc w:val="center"/>
                              <w:rPr>
                                <w:rFonts w:ascii="標楷體" w:eastAsia="標楷體" w:hAnsi="標楷體"/>
                                <w:sz w:val="20"/>
                                <w:szCs w:val="20"/>
                              </w:rPr>
                            </w:pPr>
                            <w:r w:rsidRPr="00E921ED">
                              <w:rPr>
                                <w:rFonts w:ascii="標楷體" w:eastAsia="標楷體" w:hAnsi="標楷體" w:hint="eastAsia"/>
                                <w:sz w:val="20"/>
                                <w:szCs w:val="20"/>
                              </w:rPr>
                              <w:t>準備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16" o:spid="_x0000_s1141" type="#_x0000_t117" style="position:absolute;margin-left:61pt;margin-top:7pt;width:56.95pt;height:24.6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">
                <v:textbox>
                  <w:txbxContent>
                    <w:p w:rsidR="00C5626A" w:rsidRPr="00E921ED" w:rsidRDefault="00C5626A" w:rsidP="00AE0B64">
                      <w:pPr>
                        <w:spacing w:line="280" w:lineRule="exact"/>
                        <w:jc w:val="center"/>
                        <w:rPr>
                          <w:rFonts w:ascii="標楷體" w:eastAsia="標楷體" w:hAnsi="標楷體"/>
                          <w:sz w:val="20"/>
                          <w:szCs w:val="20"/>
                        </w:rPr>
                      </w:pPr>
                      <w:r w:rsidRPr="00E921ED">
                        <w:rPr>
                          <w:rFonts w:ascii="標楷體" w:eastAsia="標楷體" w:hAnsi="標楷體" w:hint="eastAsia"/>
                          <w:sz w:val="20"/>
                          <w:szCs w:val="20"/>
                        </w:rPr>
                        <w:t>準備</w:t>
                      </w:r>
                    </w:p>
                  </w:txbxContent>
                </v:textbox>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16256" behindDoc="0" locked="0" layoutInCell="1" allowOverlap="1">
                <wp:simplePos x="0" y="0"/>
                <wp:positionH relativeFrom="column">
                  <wp:posOffset>1140460</wp:posOffset>
                </wp:positionH>
                <wp:positionV relativeFrom="paragraph">
                  <wp:posOffset>170815</wp:posOffset>
                </wp:positionV>
                <wp:extent cx="0" cy="431800"/>
                <wp:effectExtent l="60325" t="5080" r="53975" b="20320"/>
                <wp:wrapNone/>
                <wp:docPr id="51" name="Line 6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2DB926" id="Line 617"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8pt,13.45pt" to="89.8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BZ/KgIAAEw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">
                <v:stroke endarrow="block"/>
              </v: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20352" behindDoc="0" locked="0" layoutInCell="1" allowOverlap="1">
                <wp:simplePos x="0" y="0"/>
                <wp:positionH relativeFrom="column">
                  <wp:posOffset>394970</wp:posOffset>
                </wp:positionH>
                <wp:positionV relativeFrom="paragraph">
                  <wp:posOffset>278765</wp:posOffset>
                </wp:positionV>
                <wp:extent cx="1493520" cy="751205"/>
                <wp:effectExtent l="19685" t="11430" r="20320" b="18415"/>
                <wp:wrapNone/>
                <wp:docPr id="50" name="AutoShape 6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3520" cy="751205"/>
                        </a:xfrm>
                        <a:prstGeom prst="flowChartDecision">
                          <a:avLst/>
                        </a:prstGeom>
                        <a:solidFill>
                          <a:srgbClr val="FFFFFF"/>
                        </a:solidFill>
                        <a:ln w="9525">
                          <a:solidFill>
                            <a:srgbClr val="000000"/>
                          </a:solidFill>
                          <a:miter lim="800000"/>
                          <a:headEnd/>
                          <a:tailEnd/>
                        </a:ln>
                      </wps:spPr>
                      <wps:txbx>
                        <w:txbxContent>
                          <w:p w:rsidR="00C5626A" w:rsidRPr="00777275" w:rsidRDefault="00C5626A" w:rsidP="00AE0B64">
                            <w:pPr>
                              <w:spacing w:line="280" w:lineRule="exact"/>
                              <w:jc w:val="center"/>
                              <w:rPr>
                                <w:rFonts w:ascii="標楷體" w:eastAsia="標楷體" w:hAnsi="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21" o:spid="_x0000_s1142" type="#_x0000_t110" style="position:absolute;margin-left:31.1pt;margin-top:21.95pt;width:117.6pt;height:59.1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">
                <v:textbox>
                  <w:txbxContent>
                    <w:p w:rsidR="00C5626A" w:rsidRPr="00777275" w:rsidRDefault="00C5626A" w:rsidP="00AE0B64">
                      <w:pPr>
                        <w:spacing w:line="280" w:lineRule="exact"/>
                        <w:jc w:val="center"/>
                        <w:rPr>
                          <w:rFonts w:ascii="標楷體" w:eastAsia="標楷體" w:hAnsi="標楷體"/>
                          <w:sz w:val="20"/>
                          <w:szCs w:val="20"/>
                        </w:rPr>
                      </w:pPr>
                    </w:p>
                  </w:txbxContent>
                </v:textbox>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22400" behindDoc="0" locked="0" layoutInCell="1" allowOverlap="1">
                <wp:simplePos x="0" y="0"/>
                <wp:positionH relativeFrom="column">
                  <wp:posOffset>83820</wp:posOffset>
                </wp:positionH>
                <wp:positionV relativeFrom="paragraph">
                  <wp:posOffset>71755</wp:posOffset>
                </wp:positionV>
                <wp:extent cx="304800" cy="291465"/>
                <wp:effectExtent l="3810" t="7620" r="5715" b="5715"/>
                <wp:wrapNone/>
                <wp:docPr id="49" name="Text Box 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914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777275" w:rsidRDefault="00C5626A" w:rsidP="00AE0B64">
                            <w:pPr>
                              <w:rPr>
                                <w:rFonts w:ascii="標楷體" w:eastAsia="標楷體" w:hAnsi="標楷體"/>
                                <w:sz w:val="20"/>
                                <w:szCs w:val="20"/>
                              </w:rPr>
                            </w:pPr>
                            <w:r w:rsidRPr="00777275">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23" o:spid="_x0000_s1143" type="#_x0000_t202" style="position:absolute;margin-left:6.6pt;margin-top:5.65pt;width:24pt;height:22.9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" stroked="f">
                <v:fill opacity="0"/>
                <v:textbox>
                  <w:txbxContent>
                    <w:p w:rsidR="00C5626A" w:rsidRPr="00777275" w:rsidRDefault="00C5626A" w:rsidP="00AE0B64">
                      <w:pPr>
                        <w:rPr>
                          <w:rFonts w:ascii="標楷體" w:eastAsia="標楷體" w:hAnsi="標楷體"/>
                          <w:sz w:val="20"/>
                          <w:szCs w:val="20"/>
                        </w:rPr>
                      </w:pPr>
                      <w:proofErr w:type="gramStart"/>
                      <w:r w:rsidRPr="00777275">
                        <w:rPr>
                          <w:rFonts w:ascii="標楷體" w:eastAsia="標楷體" w:hAnsi="標楷體" w:hint="eastAsia"/>
                          <w:sz w:val="20"/>
                          <w:szCs w:val="20"/>
                        </w:rPr>
                        <w:t>否</w:t>
                      </w:r>
                      <w:proofErr w:type="gramEnd"/>
                    </w:p>
                  </w:txbxContent>
                </v:textbox>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31616" behindDoc="0" locked="0" layoutInCell="1" allowOverlap="1">
                <wp:simplePos x="0" y="0"/>
                <wp:positionH relativeFrom="column">
                  <wp:posOffset>706120</wp:posOffset>
                </wp:positionH>
                <wp:positionV relativeFrom="paragraph">
                  <wp:posOffset>97790</wp:posOffset>
                </wp:positionV>
                <wp:extent cx="849630" cy="480060"/>
                <wp:effectExtent l="0" t="0" r="635" b="635"/>
                <wp:wrapNone/>
                <wp:docPr id="48" name="Text Box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9630"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626A" w:rsidRDefault="00C5626A" w:rsidP="00AE0B64">
                            <w:pPr>
                              <w:spacing w:line="280" w:lineRule="exact"/>
                              <w:jc w:val="center"/>
                              <w:rPr>
                                <w:rFonts w:ascii="標楷體" w:eastAsia="標楷體" w:hAnsi="標楷體"/>
                                <w:sz w:val="20"/>
                                <w:szCs w:val="20"/>
                              </w:rPr>
                            </w:pPr>
                            <w:r w:rsidRPr="00777275">
                              <w:rPr>
                                <w:rFonts w:ascii="標楷體" w:eastAsia="標楷體" w:hAnsi="標楷體" w:hint="eastAsia"/>
                                <w:sz w:val="20"/>
                                <w:szCs w:val="20"/>
                              </w:rPr>
                              <w:t>是否為消耗</w:t>
                            </w:r>
                          </w:p>
                          <w:p w:rsidR="00C5626A" w:rsidRPr="00494B03" w:rsidRDefault="00C5626A" w:rsidP="00AE0B64">
                            <w:pPr>
                              <w:spacing w:line="280" w:lineRule="exact"/>
                              <w:jc w:val="center"/>
                              <w:rPr>
                                <w:rFonts w:ascii="標楷體" w:eastAsia="標楷體" w:hAnsi="標楷體"/>
                                <w:sz w:val="20"/>
                                <w:szCs w:val="20"/>
                              </w:rPr>
                            </w:pPr>
                            <w:r w:rsidRPr="00777275">
                              <w:rPr>
                                <w:rFonts w:ascii="標楷體" w:eastAsia="標楷體" w:hAnsi="標楷體" w:hint="eastAsia"/>
                                <w:sz w:val="20"/>
                                <w:szCs w:val="20"/>
                              </w:rPr>
                              <w:t>用品領用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32" o:spid="_x0000_s1144" type="#_x0000_t202" style="position:absolute;margin-left:55.6pt;margin-top:7.7pt;width:66.9pt;height:37.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" filled="f" stroked="f">
                <v:textbox>
                  <w:txbxContent>
                    <w:p w:rsidR="00C5626A" w:rsidRDefault="00C5626A" w:rsidP="00AE0B64">
                      <w:pPr>
                        <w:spacing w:line="280" w:lineRule="exact"/>
                        <w:jc w:val="center"/>
                        <w:rPr>
                          <w:rFonts w:ascii="標楷體" w:eastAsia="標楷體" w:hAnsi="標楷體"/>
                          <w:sz w:val="20"/>
                          <w:szCs w:val="20"/>
                        </w:rPr>
                      </w:pPr>
                      <w:r w:rsidRPr="00777275">
                        <w:rPr>
                          <w:rFonts w:ascii="標楷體" w:eastAsia="標楷體" w:hAnsi="標楷體" w:hint="eastAsia"/>
                          <w:sz w:val="20"/>
                          <w:szCs w:val="20"/>
                        </w:rPr>
                        <w:t>是否為消耗</w:t>
                      </w:r>
                    </w:p>
                    <w:p w:rsidR="00C5626A" w:rsidRPr="00494B03" w:rsidRDefault="00C5626A" w:rsidP="00AE0B64">
                      <w:pPr>
                        <w:spacing w:line="280" w:lineRule="exact"/>
                        <w:jc w:val="center"/>
                        <w:rPr>
                          <w:rFonts w:ascii="標楷體" w:eastAsia="標楷體" w:hAnsi="標楷體"/>
                          <w:sz w:val="20"/>
                          <w:szCs w:val="20"/>
                        </w:rPr>
                      </w:pPr>
                      <w:r w:rsidRPr="00777275">
                        <w:rPr>
                          <w:rFonts w:ascii="標楷體" w:eastAsia="標楷體" w:hAnsi="標楷體" w:hint="eastAsia"/>
                          <w:sz w:val="20"/>
                          <w:szCs w:val="20"/>
                        </w:rPr>
                        <w:t>用品領用</w:t>
                      </w:r>
                    </w:p>
                  </w:txbxContent>
                </v:textbox>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23424" behindDoc="0" locked="0" layoutInCell="1" allowOverlap="1">
                <wp:simplePos x="0" y="0"/>
                <wp:positionH relativeFrom="column">
                  <wp:posOffset>97790</wp:posOffset>
                </wp:positionH>
                <wp:positionV relativeFrom="paragraph">
                  <wp:posOffset>19050</wp:posOffset>
                </wp:positionV>
                <wp:extent cx="15240" cy="2195830"/>
                <wp:effectExtent l="8255" t="15240" r="5080" b="8255"/>
                <wp:wrapNone/>
                <wp:docPr id="47" name="Freeform 6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 cy="2195830"/>
                        </a:xfrm>
                        <a:custGeom>
                          <a:avLst/>
                          <a:gdLst>
                            <a:gd name="T0" fmla="*/ 0 w 24"/>
                            <a:gd name="T1" fmla="*/ 4 h 2469"/>
                            <a:gd name="T2" fmla="*/ 8 w 24"/>
                            <a:gd name="T3" fmla="*/ 0 h 2469"/>
                            <a:gd name="T4" fmla="*/ 24 w 24"/>
                            <a:gd name="T5" fmla="*/ 2469 h 2469"/>
                          </a:gdLst>
                          <a:ahLst/>
                          <a:cxnLst>
                            <a:cxn ang="0">
                              <a:pos x="T0" y="T1"/>
                            </a:cxn>
                            <a:cxn ang="0">
                              <a:pos x="T2" y="T3"/>
                            </a:cxn>
                            <a:cxn ang="0">
                              <a:pos x="T4" y="T5"/>
                            </a:cxn>
                          </a:cxnLst>
                          <a:rect l="0" t="0" r="r" b="b"/>
                          <a:pathLst>
                            <a:path w="24" h="2469">
                              <a:moveTo>
                                <a:pt x="0" y="4"/>
                              </a:moveTo>
                              <a:lnTo>
                                <a:pt x="8" y="0"/>
                              </a:lnTo>
                              <a:lnTo>
                                <a:pt x="24" y="246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01DE21" id="Freeform 624" o:spid="_x0000_s1026" style="position:absolute;margin-left:7.7pt;margin-top:1.5pt;width:1.2pt;height:172.9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2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" path="m,4l8,,24,2469e" filled="f">
                <v:path arrowok="t" o:connecttype="custom" o:connectlocs="0,3557;5080,0;15240,2195830" o:connectangles="0,0,0"/>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18304" behindDoc="0" locked="0" layoutInCell="1" allowOverlap="1">
                <wp:simplePos x="0" y="0"/>
                <wp:positionH relativeFrom="column">
                  <wp:posOffset>105410</wp:posOffset>
                </wp:positionH>
                <wp:positionV relativeFrom="paragraph">
                  <wp:posOffset>16510</wp:posOffset>
                </wp:positionV>
                <wp:extent cx="288290" cy="3175"/>
                <wp:effectExtent l="6350" t="12700" r="10160" b="12700"/>
                <wp:wrapNone/>
                <wp:docPr id="46" name="Freeform 6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8290" cy="3175"/>
                        </a:xfrm>
                        <a:custGeom>
                          <a:avLst/>
                          <a:gdLst>
                            <a:gd name="T0" fmla="*/ 0 w 242"/>
                            <a:gd name="T1" fmla="*/ 5 h 5"/>
                            <a:gd name="T2" fmla="*/ 242 w 242"/>
                            <a:gd name="T3" fmla="*/ 0 h 5"/>
                          </a:gdLst>
                          <a:ahLst/>
                          <a:cxnLst>
                            <a:cxn ang="0">
                              <a:pos x="T0" y="T1"/>
                            </a:cxn>
                            <a:cxn ang="0">
                              <a:pos x="T2" y="T3"/>
                            </a:cxn>
                          </a:cxnLst>
                          <a:rect l="0" t="0" r="r" b="b"/>
                          <a:pathLst>
                            <a:path w="242" h="5">
                              <a:moveTo>
                                <a:pt x="0" y="5"/>
                              </a:moveTo>
                              <a:lnTo>
                                <a:pt x="24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E768AE" id="Freeform 619" o:spid="_x0000_s1026" style="position:absolute;margin-left:8.3pt;margin-top:1.3pt;width:22.7pt;height:.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" path="m,5l242,e" filled="f">
                <v:path arrowok="t" o:connecttype="custom" o:connectlocs="0,3175;288290,0" o:connectangles="0,0"/>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21376" behindDoc="0" locked="0" layoutInCell="1" allowOverlap="1">
                <wp:simplePos x="0" y="0"/>
                <wp:positionH relativeFrom="column">
                  <wp:posOffset>1136015</wp:posOffset>
                </wp:positionH>
                <wp:positionV relativeFrom="paragraph">
                  <wp:posOffset>77470</wp:posOffset>
                </wp:positionV>
                <wp:extent cx="304800" cy="310515"/>
                <wp:effectExtent l="8255" t="635" r="1270" b="3175"/>
                <wp:wrapNone/>
                <wp:docPr id="45" name="Text Box 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105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777275" w:rsidRDefault="00C5626A" w:rsidP="00AE0B64">
                            <w:pPr>
                              <w:rPr>
                                <w:rFonts w:ascii="標楷體" w:eastAsia="標楷體" w:hAnsi="標楷體"/>
                                <w:sz w:val="20"/>
                                <w:szCs w:val="20"/>
                              </w:rPr>
                            </w:pPr>
                            <w:r w:rsidRPr="00777275">
                              <w:rPr>
                                <w:rFonts w:ascii="標楷體" w:eastAsia="標楷體" w:hAnsi="標楷體" w:hint="eastAsia"/>
                                <w:sz w:val="20"/>
                                <w:szCs w:val="20"/>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22" o:spid="_x0000_s1145" type="#_x0000_t202" style="position:absolute;margin-left:89.45pt;margin-top:6.1pt;width:24pt;height:24.4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" stroked="f">
                <v:fill opacity="0"/>
                <v:textbox>
                  <w:txbxContent>
                    <w:p w:rsidR="00C5626A" w:rsidRPr="00777275" w:rsidRDefault="00C5626A" w:rsidP="00AE0B64">
                      <w:pPr>
                        <w:rPr>
                          <w:rFonts w:ascii="標楷體" w:eastAsia="標楷體" w:hAnsi="標楷體"/>
                          <w:sz w:val="20"/>
                          <w:szCs w:val="20"/>
                        </w:rPr>
                      </w:pPr>
                      <w:r w:rsidRPr="00777275">
                        <w:rPr>
                          <w:rFonts w:ascii="標楷體" w:eastAsia="標楷體" w:hAnsi="標楷體" w:hint="eastAsia"/>
                          <w:sz w:val="20"/>
                          <w:szCs w:val="20"/>
                        </w:rPr>
                        <w:t>是</w:t>
                      </w:r>
                    </w:p>
                  </w:txbxContent>
                </v:textbox>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17280" behindDoc="0" locked="0" layoutInCell="1" allowOverlap="1">
                <wp:simplePos x="0" y="0"/>
                <wp:positionH relativeFrom="column">
                  <wp:posOffset>1143000</wp:posOffset>
                </wp:positionH>
                <wp:positionV relativeFrom="paragraph">
                  <wp:posOffset>84455</wp:posOffset>
                </wp:positionV>
                <wp:extent cx="0" cy="396240"/>
                <wp:effectExtent l="53340" t="7620" r="60960" b="15240"/>
                <wp:wrapNone/>
                <wp:docPr id="44" name="Line 6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3B49CC" id="Line 618"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6.65pt" to="90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ezrKgIAAEw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">
                <v:stroke endarrow="block"/>
              </v: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594752" behindDoc="0" locked="0" layoutInCell="1" allowOverlap="1">
                <wp:simplePos x="0" y="0"/>
                <wp:positionH relativeFrom="column">
                  <wp:posOffset>2400300</wp:posOffset>
                </wp:positionH>
                <wp:positionV relativeFrom="paragraph">
                  <wp:posOffset>304800</wp:posOffset>
                </wp:positionV>
                <wp:extent cx="1021715" cy="685800"/>
                <wp:effectExtent l="5715" t="8890" r="10795" b="10160"/>
                <wp:wrapNone/>
                <wp:docPr id="43" name="Rectangle 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715" cy="685800"/>
                        </a:xfrm>
                        <a:prstGeom prst="rect">
                          <a:avLst/>
                        </a:prstGeom>
                        <a:solidFill>
                          <a:srgbClr val="FFFFFF"/>
                        </a:solidFill>
                        <a:ln w="9525">
                          <a:solidFill>
                            <a:srgbClr val="000000"/>
                          </a:solidFill>
                          <a:miter lim="800000"/>
                          <a:headEnd/>
                          <a:tailEnd/>
                        </a:ln>
                      </wps:spPr>
                      <wps:txbx>
                        <w:txbxContent>
                          <w:p w:rsidR="00C5626A" w:rsidRPr="00EE4A93" w:rsidRDefault="00C5626A" w:rsidP="00AE0B64">
                            <w:pPr>
                              <w:spacing w:line="280" w:lineRule="exact"/>
                              <w:jc w:val="both"/>
                              <w:rPr>
                                <w:rFonts w:ascii="標楷體" w:eastAsia="標楷體" w:hAnsi="標楷體"/>
                                <w:sz w:val="20"/>
                                <w:szCs w:val="20"/>
                              </w:rPr>
                            </w:pPr>
                            <w:r>
                              <w:rPr>
                                <w:rFonts w:ascii="標楷體" w:eastAsia="標楷體" w:hAnsi="標楷體" w:hint="eastAsia"/>
                                <w:sz w:val="20"/>
                                <w:szCs w:val="20"/>
                              </w:rPr>
                              <w:t>物品</w:t>
                            </w:r>
                            <w:r w:rsidRPr="00EE4A93">
                              <w:rPr>
                                <w:rFonts w:ascii="標楷體" w:eastAsia="標楷體" w:hAnsi="標楷體" w:hint="eastAsia"/>
                                <w:sz w:val="20"/>
                                <w:szCs w:val="20"/>
                              </w:rPr>
                              <w:t>一經領用</w:t>
                            </w:r>
                            <w:r w:rsidRPr="004F1077">
                              <w:rPr>
                                <w:rFonts w:ascii="標楷體" w:eastAsia="標楷體" w:hAnsi="標楷體" w:hint="eastAsia"/>
                                <w:sz w:val="20"/>
                                <w:szCs w:val="20"/>
                              </w:rPr>
                              <w:t>即辦理減少登記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96" o:spid="_x0000_s1146" style="position:absolute;margin-left:189pt;margin-top:24pt;width:80.45pt;height:54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">
                <v:textbox>
                  <w:txbxContent>
                    <w:p w:rsidR="00C5626A" w:rsidRPr="00EE4A93" w:rsidRDefault="00C5626A" w:rsidP="00AE0B64">
                      <w:pPr>
                        <w:spacing w:line="280" w:lineRule="exact"/>
                        <w:jc w:val="both"/>
                        <w:rPr>
                          <w:rFonts w:ascii="標楷體" w:eastAsia="標楷體" w:hAnsi="標楷體"/>
                          <w:sz w:val="20"/>
                          <w:szCs w:val="20"/>
                        </w:rPr>
                      </w:pPr>
                      <w:r>
                        <w:rPr>
                          <w:rFonts w:ascii="標楷體" w:eastAsia="標楷體" w:hAnsi="標楷體" w:hint="eastAsia"/>
                          <w:sz w:val="20"/>
                          <w:szCs w:val="20"/>
                        </w:rPr>
                        <w:t>物品</w:t>
                      </w:r>
                      <w:r w:rsidRPr="00EE4A93">
                        <w:rPr>
                          <w:rFonts w:ascii="標楷體" w:eastAsia="標楷體" w:hAnsi="標楷體" w:hint="eastAsia"/>
                          <w:sz w:val="20"/>
                          <w:szCs w:val="20"/>
                        </w:rPr>
                        <w:t>一經領用</w:t>
                      </w:r>
                      <w:r w:rsidRPr="004F1077">
                        <w:rPr>
                          <w:rFonts w:ascii="標楷體" w:eastAsia="標楷體" w:hAnsi="標楷體" w:hint="eastAsia"/>
                          <w:sz w:val="20"/>
                          <w:szCs w:val="20"/>
                        </w:rPr>
                        <w:t>即辦理減少登記</w:t>
                      </w:r>
                    </w:p>
                  </w:txbxContent>
                </v:textbox>
              </v:rect>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19328" behindDoc="0" locked="0" layoutInCell="1" allowOverlap="1">
                <wp:simplePos x="0" y="0"/>
                <wp:positionH relativeFrom="column">
                  <wp:posOffset>617220</wp:posOffset>
                </wp:positionH>
                <wp:positionV relativeFrom="paragraph">
                  <wp:posOffset>151765</wp:posOffset>
                </wp:positionV>
                <wp:extent cx="1021715" cy="593090"/>
                <wp:effectExtent l="13335" t="11430" r="12700" b="5080"/>
                <wp:wrapNone/>
                <wp:docPr id="42" name="Rectangle 6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715" cy="593090"/>
                        </a:xfrm>
                        <a:prstGeom prst="rect">
                          <a:avLst/>
                        </a:prstGeom>
                        <a:solidFill>
                          <a:srgbClr val="FFFFFF"/>
                        </a:solidFill>
                        <a:ln w="9525">
                          <a:solidFill>
                            <a:srgbClr val="000000"/>
                          </a:solidFill>
                          <a:miter lim="800000"/>
                          <a:headEnd/>
                          <a:tailEnd/>
                        </a:ln>
                      </wps:spPr>
                      <wps:txbx>
                        <w:txbxContent>
                          <w:p w:rsidR="00C5626A" w:rsidRPr="00DE3CA0" w:rsidRDefault="00C5626A" w:rsidP="00AE0B64">
                            <w:pPr>
                              <w:spacing w:line="260" w:lineRule="exact"/>
                              <w:jc w:val="both"/>
                              <w:rPr>
                                <w:rFonts w:ascii="標楷體" w:eastAsia="標楷體" w:hAnsi="標楷體"/>
                                <w:sz w:val="20"/>
                                <w:szCs w:val="20"/>
                              </w:rPr>
                            </w:pPr>
                            <w:r>
                              <w:rPr>
                                <w:rFonts w:ascii="標楷體" w:eastAsia="標楷體" w:hAnsi="標楷體" w:hint="eastAsia"/>
                                <w:sz w:val="20"/>
                                <w:szCs w:val="20"/>
                              </w:rPr>
                              <w:t>消耗用品之領用，應填送領物單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20" o:spid="_x0000_s1147" style="position:absolute;margin-left:48.6pt;margin-top:11.95pt;width:80.45pt;height:46.7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">
                <v:textbox>
                  <w:txbxContent>
                    <w:p w:rsidR="00C5626A" w:rsidRPr="00DE3CA0" w:rsidRDefault="00C5626A" w:rsidP="00AE0B64">
                      <w:pPr>
                        <w:spacing w:line="260" w:lineRule="exact"/>
                        <w:jc w:val="both"/>
                        <w:rPr>
                          <w:rFonts w:ascii="標楷體" w:eastAsia="標楷體" w:hAnsi="標楷體"/>
                          <w:sz w:val="20"/>
                          <w:szCs w:val="20"/>
                        </w:rPr>
                      </w:pPr>
                      <w:r>
                        <w:rPr>
                          <w:rFonts w:ascii="標楷體" w:eastAsia="標楷體" w:hAnsi="標楷體" w:hint="eastAsia"/>
                          <w:sz w:val="20"/>
                          <w:szCs w:val="20"/>
                        </w:rPr>
                        <w:t>消耗用品之領用，應填</w:t>
                      </w:r>
                      <w:proofErr w:type="gramStart"/>
                      <w:r>
                        <w:rPr>
                          <w:rFonts w:ascii="標楷體" w:eastAsia="標楷體" w:hAnsi="標楷體" w:hint="eastAsia"/>
                          <w:sz w:val="20"/>
                          <w:szCs w:val="20"/>
                        </w:rPr>
                        <w:t>送領物單</w:t>
                      </w:r>
                      <w:proofErr w:type="gramEnd"/>
                    </w:p>
                  </w:txbxContent>
                </v:textbox>
              </v:rect>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09088" behindDoc="0" locked="0" layoutInCell="1" allowOverlap="1">
                <wp:simplePos x="0" y="0"/>
                <wp:positionH relativeFrom="column">
                  <wp:posOffset>4000500</wp:posOffset>
                </wp:positionH>
                <wp:positionV relativeFrom="paragraph">
                  <wp:posOffset>12700</wp:posOffset>
                </wp:positionV>
                <wp:extent cx="0" cy="1143000"/>
                <wp:effectExtent l="5715" t="8890" r="13335" b="10160"/>
                <wp:wrapNone/>
                <wp:docPr id="41" name="Line 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C552E7" id="Line 610" o:spid="_x0000_s1026" style="position:absolute;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pt" to="31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"/>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595776" behindDoc="0" locked="0" layoutInCell="1" allowOverlap="1">
                <wp:simplePos x="0" y="0"/>
                <wp:positionH relativeFrom="column">
                  <wp:posOffset>1620520</wp:posOffset>
                </wp:positionH>
                <wp:positionV relativeFrom="paragraph">
                  <wp:posOffset>16510</wp:posOffset>
                </wp:positionV>
                <wp:extent cx="774700" cy="12700"/>
                <wp:effectExtent l="6985" t="41275" r="18415" b="60325"/>
                <wp:wrapNone/>
                <wp:docPr id="40" name="Freeform 5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4700" cy="12700"/>
                        </a:xfrm>
                        <a:custGeom>
                          <a:avLst/>
                          <a:gdLst>
                            <a:gd name="T0" fmla="*/ 0 w 1220"/>
                            <a:gd name="T1" fmla="*/ 0 h 20"/>
                            <a:gd name="T2" fmla="*/ 1220 w 1220"/>
                            <a:gd name="T3" fmla="*/ 20 h 20"/>
                          </a:gdLst>
                          <a:ahLst/>
                          <a:cxnLst>
                            <a:cxn ang="0">
                              <a:pos x="T0" y="T1"/>
                            </a:cxn>
                            <a:cxn ang="0">
                              <a:pos x="T2" y="T3"/>
                            </a:cxn>
                          </a:cxnLst>
                          <a:rect l="0" t="0" r="r" b="b"/>
                          <a:pathLst>
                            <a:path w="1220" h="20">
                              <a:moveTo>
                                <a:pt x="0" y="0"/>
                              </a:moveTo>
                              <a:lnTo>
                                <a:pt x="1220" y="2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75868C48" id="Freeform 597" o:spid="_x0000_s1026" style="position:absolute;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27.6pt,1.3pt,188.6pt,2.3pt" coordsize="12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" filled="f">
                <v:stroke endarrow="block"/>
                <v:path arrowok="t" o:connecttype="custom" o:connectlocs="0,0;774700,12700" o:connectangles="0,0"/>
              </v:poly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593728" behindDoc="0" locked="0" layoutInCell="1" allowOverlap="1">
                <wp:simplePos x="0" y="0"/>
                <wp:positionH relativeFrom="column">
                  <wp:posOffset>3429000</wp:posOffset>
                </wp:positionH>
                <wp:positionV relativeFrom="paragraph">
                  <wp:posOffset>12700</wp:posOffset>
                </wp:positionV>
                <wp:extent cx="571500" cy="7620"/>
                <wp:effectExtent l="5715" t="8890" r="13335" b="12065"/>
                <wp:wrapNone/>
                <wp:docPr id="39" name="Line 5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7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3F7A3E" id="Line 595" o:spid="_x0000_s1026" style="position:absolute;flip:y;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pt" to="31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PCfHwIAADcEAAAOAAAAZHJzL2Uyb0RvYy54bWysU02P2yAQvVfqf0DcE9vZOJ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"/>
            </w:pict>
          </mc:Fallback>
        </mc:AlternateContent>
      </w:r>
    </w:p>
    <w:p w:rsidR="00AE0B64" w:rsidRPr="002502C7" w:rsidRDefault="00AE0B64" w:rsidP="00AE0B64">
      <w:pPr>
        <w:spacing w:line="500" w:lineRule="exact"/>
        <w:rPr>
          <w:rFonts w:ascii="標楷體" w:eastAsia="標楷體" w:hAnsi="標楷體"/>
          <w:spacing w:val="40"/>
          <w:sz w:val="40"/>
          <w:szCs w:val="40"/>
        </w:rPr>
      </w:pP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25472" behindDoc="0" locked="0" layoutInCell="1" allowOverlap="1">
                <wp:simplePos x="0" y="0"/>
                <wp:positionH relativeFrom="column">
                  <wp:posOffset>311150</wp:posOffset>
                </wp:positionH>
                <wp:positionV relativeFrom="paragraph">
                  <wp:posOffset>181610</wp:posOffset>
                </wp:positionV>
                <wp:extent cx="1681480" cy="894080"/>
                <wp:effectExtent l="21590" t="12700" r="20955" b="17145"/>
                <wp:wrapNone/>
                <wp:docPr id="38" name="AutoShape 6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1480" cy="894080"/>
                        </a:xfrm>
                        <a:prstGeom prst="flowChartDecision">
                          <a:avLst/>
                        </a:prstGeom>
                        <a:solidFill>
                          <a:srgbClr val="FFFFFF"/>
                        </a:solidFill>
                        <a:ln w="9525">
                          <a:solidFill>
                            <a:srgbClr val="000000"/>
                          </a:solidFill>
                          <a:miter lim="800000"/>
                          <a:headEnd/>
                          <a:tailEnd/>
                        </a:ln>
                      </wps:spPr>
                      <wps:txbx>
                        <w:txbxContent>
                          <w:p w:rsidR="00C5626A" w:rsidRDefault="00C5626A" w:rsidP="00AE0B64">
                            <w:pPr>
                              <w:jc w:val="both"/>
                            </w:pPr>
                          </w:p>
                        </w:txbxContent>
                      </wps:txbx>
                      <wps:bodyPr rot="0" vert="horz" wrap="square" lIns="25400" tIns="19050" rIns="25400" bIns="1905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26" o:spid="_x0000_s1148" type="#_x0000_t110" style="position:absolute;margin-left:24.5pt;margin-top:14.3pt;width:132.4pt;height:70.4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">
                <v:textbox inset="2pt,1.5pt,2pt,1.5pt">
                  <w:txbxContent>
                    <w:p w:rsidR="00C5626A" w:rsidRDefault="00C5626A" w:rsidP="00AE0B64">
                      <w:pPr>
                        <w:jc w:val="both"/>
                      </w:pPr>
                    </w:p>
                  </w:txbxContent>
                </v:textbox>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32640" behindDoc="0" locked="0" layoutInCell="1" allowOverlap="1">
                <wp:simplePos x="0" y="0"/>
                <wp:positionH relativeFrom="column">
                  <wp:posOffset>548640</wp:posOffset>
                </wp:positionH>
                <wp:positionV relativeFrom="paragraph">
                  <wp:posOffset>283210</wp:posOffset>
                </wp:positionV>
                <wp:extent cx="1202690" cy="730885"/>
                <wp:effectExtent l="1905" t="0" r="0" b="2540"/>
                <wp:wrapNone/>
                <wp:docPr id="37" name="Text Box 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690" cy="730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626A" w:rsidRDefault="00C5626A" w:rsidP="00AE0B64">
                            <w:pPr>
                              <w:spacing w:line="240" w:lineRule="exact"/>
                              <w:jc w:val="center"/>
                              <w:rPr>
                                <w:rFonts w:ascii="標楷體" w:eastAsia="標楷體" w:hAnsi="標楷體"/>
                                <w:sz w:val="20"/>
                                <w:szCs w:val="20"/>
                              </w:rPr>
                            </w:pPr>
                            <w:r>
                              <w:rPr>
                                <w:rFonts w:ascii="標楷體" w:eastAsia="標楷體" w:hAnsi="標楷體" w:hint="eastAsia"/>
                                <w:sz w:val="20"/>
                                <w:szCs w:val="20"/>
                              </w:rPr>
                              <w:t>是否有因</w:t>
                            </w:r>
                            <w:r w:rsidRPr="006F0D38">
                              <w:rPr>
                                <w:rFonts w:ascii="標楷體" w:eastAsia="標楷體" w:hAnsi="標楷體" w:hint="eastAsia"/>
                                <w:sz w:val="20"/>
                                <w:szCs w:val="20"/>
                              </w:rPr>
                              <w:t>遺</w:t>
                            </w:r>
                          </w:p>
                          <w:p w:rsidR="00C5626A" w:rsidRDefault="00C5626A" w:rsidP="00AE0B64">
                            <w:pPr>
                              <w:spacing w:line="240" w:lineRule="exact"/>
                              <w:jc w:val="center"/>
                              <w:rPr>
                                <w:rFonts w:ascii="標楷體" w:eastAsia="標楷體" w:hAnsi="標楷體"/>
                                <w:sz w:val="20"/>
                                <w:szCs w:val="20"/>
                              </w:rPr>
                            </w:pPr>
                            <w:r w:rsidRPr="006F0D38">
                              <w:rPr>
                                <w:rFonts w:ascii="標楷體" w:eastAsia="標楷體" w:hAnsi="標楷體" w:hint="eastAsia"/>
                                <w:sz w:val="20"/>
                                <w:szCs w:val="20"/>
                              </w:rPr>
                              <w:t>失、毀損或其他意外事故而致損</w:t>
                            </w:r>
                          </w:p>
                          <w:p w:rsidR="00C5626A" w:rsidRDefault="00C5626A" w:rsidP="00AE0B64">
                            <w:pPr>
                              <w:spacing w:line="240" w:lineRule="exact"/>
                              <w:jc w:val="center"/>
                            </w:pPr>
                            <w:r w:rsidRPr="006F0D38">
                              <w:rPr>
                                <w:rFonts w:ascii="標楷體" w:eastAsia="標楷體" w:hAnsi="標楷體" w:hint="eastAsia"/>
                                <w:sz w:val="20"/>
                                <w:szCs w:val="20"/>
                              </w:rPr>
                              <w:t>失</w:t>
                            </w:r>
                            <w:r>
                              <w:rPr>
                                <w:rFonts w:ascii="標楷體" w:eastAsia="標楷體" w:hAnsi="標楷體" w:hint="eastAsia"/>
                                <w:sz w:val="20"/>
                                <w:szCs w:val="20"/>
                              </w:rPr>
                              <w:t>之情形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33" o:spid="_x0000_s1149" type="#_x0000_t202" style="position:absolute;margin-left:43.2pt;margin-top:22.3pt;width:94.7pt;height:57.5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" filled="f" stroked="f">
                <v:textbox>
                  <w:txbxContent>
                    <w:p w:rsidR="00C5626A" w:rsidRDefault="00C5626A" w:rsidP="00AE0B64">
                      <w:pPr>
                        <w:spacing w:line="240" w:lineRule="exact"/>
                        <w:jc w:val="center"/>
                        <w:rPr>
                          <w:rFonts w:ascii="標楷體" w:eastAsia="標楷體" w:hAnsi="標楷體"/>
                          <w:sz w:val="20"/>
                          <w:szCs w:val="20"/>
                        </w:rPr>
                      </w:pPr>
                      <w:r>
                        <w:rPr>
                          <w:rFonts w:ascii="標楷體" w:eastAsia="標楷體" w:hAnsi="標楷體" w:hint="eastAsia"/>
                          <w:sz w:val="20"/>
                          <w:szCs w:val="20"/>
                        </w:rPr>
                        <w:t>是否有因</w:t>
                      </w:r>
                      <w:r w:rsidRPr="006F0D38">
                        <w:rPr>
                          <w:rFonts w:ascii="標楷體" w:eastAsia="標楷體" w:hAnsi="標楷體" w:hint="eastAsia"/>
                          <w:sz w:val="20"/>
                          <w:szCs w:val="20"/>
                        </w:rPr>
                        <w:t>遺</w:t>
                      </w:r>
                    </w:p>
                    <w:p w:rsidR="00C5626A" w:rsidRDefault="00C5626A" w:rsidP="00AE0B64">
                      <w:pPr>
                        <w:spacing w:line="240" w:lineRule="exact"/>
                        <w:jc w:val="center"/>
                        <w:rPr>
                          <w:rFonts w:ascii="標楷體" w:eastAsia="標楷體" w:hAnsi="標楷體"/>
                          <w:sz w:val="20"/>
                          <w:szCs w:val="20"/>
                        </w:rPr>
                      </w:pPr>
                      <w:r w:rsidRPr="006F0D38">
                        <w:rPr>
                          <w:rFonts w:ascii="標楷體" w:eastAsia="標楷體" w:hAnsi="標楷體" w:hint="eastAsia"/>
                          <w:sz w:val="20"/>
                          <w:szCs w:val="20"/>
                        </w:rPr>
                        <w:t>失、毀損或其他意外事故而致損</w:t>
                      </w:r>
                    </w:p>
                    <w:p w:rsidR="00C5626A" w:rsidRDefault="00C5626A" w:rsidP="00AE0B64">
                      <w:pPr>
                        <w:spacing w:line="240" w:lineRule="exact"/>
                        <w:jc w:val="center"/>
                      </w:pPr>
                      <w:r w:rsidRPr="006F0D38">
                        <w:rPr>
                          <w:rFonts w:ascii="標楷體" w:eastAsia="標楷體" w:hAnsi="標楷體" w:hint="eastAsia"/>
                          <w:sz w:val="20"/>
                          <w:szCs w:val="20"/>
                        </w:rPr>
                        <w:t>失</w:t>
                      </w:r>
                      <w:r>
                        <w:rPr>
                          <w:rFonts w:ascii="標楷體" w:eastAsia="標楷體" w:hAnsi="標楷體" w:hint="eastAsia"/>
                          <w:sz w:val="20"/>
                          <w:szCs w:val="20"/>
                        </w:rPr>
                        <w:t>之情形</w:t>
                      </w:r>
                    </w:p>
                  </w:txbxContent>
                </v:textbox>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30592" behindDoc="0" locked="0" layoutInCell="1" allowOverlap="1">
                <wp:simplePos x="0" y="0"/>
                <wp:positionH relativeFrom="column">
                  <wp:posOffset>1485900</wp:posOffset>
                </wp:positionH>
                <wp:positionV relativeFrom="paragraph">
                  <wp:posOffset>63500</wp:posOffset>
                </wp:positionV>
                <wp:extent cx="304800" cy="310515"/>
                <wp:effectExtent l="5715" t="8890" r="3810" b="4445"/>
                <wp:wrapNone/>
                <wp:docPr id="36" name="Text Box 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105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777275" w:rsidRDefault="00C5626A" w:rsidP="00AE0B64">
                            <w:pPr>
                              <w:rPr>
                                <w:rFonts w:ascii="標楷體" w:eastAsia="標楷體" w:hAnsi="標楷體"/>
                                <w:sz w:val="20"/>
                                <w:szCs w:val="20"/>
                              </w:rPr>
                            </w:pPr>
                            <w:r w:rsidRPr="00777275">
                              <w:rPr>
                                <w:rFonts w:ascii="標楷體" w:eastAsia="標楷體" w:hAnsi="標楷體" w:hint="eastAsia"/>
                                <w:sz w:val="20"/>
                                <w:szCs w:val="20"/>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31" o:spid="_x0000_s1150" type="#_x0000_t202" style="position:absolute;margin-left:117pt;margin-top:5pt;width:24pt;height:24.4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" stroked="f">
                <v:fill opacity="0"/>
                <v:textbox>
                  <w:txbxContent>
                    <w:p w:rsidR="00C5626A" w:rsidRPr="00777275" w:rsidRDefault="00C5626A" w:rsidP="00AE0B64">
                      <w:pPr>
                        <w:rPr>
                          <w:rFonts w:ascii="標楷體" w:eastAsia="標楷體" w:hAnsi="標楷體"/>
                          <w:sz w:val="20"/>
                          <w:szCs w:val="20"/>
                        </w:rPr>
                      </w:pPr>
                      <w:r w:rsidRPr="00777275">
                        <w:rPr>
                          <w:rFonts w:ascii="標楷體" w:eastAsia="標楷體" w:hAnsi="標楷體" w:hint="eastAsia"/>
                          <w:sz w:val="20"/>
                          <w:szCs w:val="20"/>
                        </w:rPr>
                        <w:t>是</w:t>
                      </w:r>
                    </w:p>
                  </w:txbxContent>
                </v:textbox>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29568" behindDoc="0" locked="0" layoutInCell="1" allowOverlap="1">
                <wp:simplePos x="0" y="0"/>
                <wp:positionH relativeFrom="column">
                  <wp:posOffset>5118100</wp:posOffset>
                </wp:positionH>
                <wp:positionV relativeFrom="paragraph">
                  <wp:posOffset>303530</wp:posOffset>
                </wp:positionV>
                <wp:extent cx="1270" cy="154940"/>
                <wp:effectExtent l="56515" t="13970" r="56515" b="21590"/>
                <wp:wrapNone/>
                <wp:docPr id="35" name="Line 6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1549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92F36F" id="Line 630" o:spid="_x0000_s1026" style="position:absolute;flip:x;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23.9pt" to="403.1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">
                <v:stroke endarrow="block"/>
              </v: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28544" behindDoc="0" locked="0" layoutInCell="1" allowOverlap="1">
                <wp:simplePos x="0" y="0"/>
                <wp:positionH relativeFrom="column">
                  <wp:posOffset>1986280</wp:posOffset>
                </wp:positionH>
                <wp:positionV relativeFrom="paragraph">
                  <wp:posOffset>300355</wp:posOffset>
                </wp:positionV>
                <wp:extent cx="3131820" cy="9525"/>
                <wp:effectExtent l="10795" t="10795" r="10160" b="8255"/>
                <wp:wrapNone/>
                <wp:docPr id="34" name="Freeform 6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31820" cy="9525"/>
                        </a:xfrm>
                        <a:custGeom>
                          <a:avLst/>
                          <a:gdLst>
                            <a:gd name="T0" fmla="*/ 0 w 4888"/>
                            <a:gd name="T1" fmla="*/ 15 h 15"/>
                            <a:gd name="T2" fmla="*/ 4888 w 4888"/>
                            <a:gd name="T3" fmla="*/ 0 h 15"/>
                          </a:gdLst>
                          <a:ahLst/>
                          <a:cxnLst>
                            <a:cxn ang="0">
                              <a:pos x="T0" y="T1"/>
                            </a:cxn>
                            <a:cxn ang="0">
                              <a:pos x="T2" y="T3"/>
                            </a:cxn>
                          </a:cxnLst>
                          <a:rect l="0" t="0" r="r" b="b"/>
                          <a:pathLst>
                            <a:path w="4888" h="15">
                              <a:moveTo>
                                <a:pt x="0" y="15"/>
                              </a:moveTo>
                              <a:lnTo>
                                <a:pt x="48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5E8A75" id="Freeform 629" o:spid="_x0000_s1026" style="position:absolute;margin-left:156.4pt;margin-top:23.65pt;width:246.6pt;height:.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88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" path="m,15l4888,e" filled="f">
                <v:path arrowok="t" o:connecttype="custom" o:connectlocs="0,9525;3131820,0" o:connectangles="0,0"/>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11136" behindDoc="0" locked="0" layoutInCell="1" allowOverlap="1">
                <wp:simplePos x="0" y="0"/>
                <wp:positionH relativeFrom="column">
                  <wp:posOffset>4000500</wp:posOffset>
                </wp:positionH>
                <wp:positionV relativeFrom="paragraph">
                  <wp:posOffset>203200</wp:posOffset>
                </wp:positionV>
                <wp:extent cx="140970" cy="255270"/>
                <wp:effectExtent l="5715" t="8890" r="5715" b="12065"/>
                <wp:wrapNone/>
                <wp:docPr id="33" name="Freeform 6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0970" cy="255270"/>
                        </a:xfrm>
                        <a:custGeom>
                          <a:avLst/>
                          <a:gdLst>
                            <a:gd name="T0" fmla="*/ 0 w 180"/>
                            <a:gd name="T1" fmla="*/ 0 h 360"/>
                            <a:gd name="T2" fmla="*/ 180 w 180"/>
                            <a:gd name="T3" fmla="*/ 180 h 360"/>
                            <a:gd name="T4" fmla="*/ 0 w 180"/>
                            <a:gd name="T5" fmla="*/ 360 h 360"/>
                          </a:gdLst>
                          <a:ahLst/>
                          <a:cxnLst>
                            <a:cxn ang="0">
                              <a:pos x="T0" y="T1"/>
                            </a:cxn>
                            <a:cxn ang="0">
                              <a:pos x="T2" y="T3"/>
                            </a:cxn>
                            <a:cxn ang="0">
                              <a:pos x="T4" y="T5"/>
                            </a:cxn>
                          </a:cxnLst>
                          <a:rect l="0" t="0" r="r" b="b"/>
                          <a:pathLst>
                            <a:path w="180" h="360">
                              <a:moveTo>
                                <a:pt x="0" y="0"/>
                              </a:moveTo>
                              <a:cubicBezTo>
                                <a:pt x="90" y="60"/>
                                <a:pt x="180" y="120"/>
                                <a:pt x="180" y="180"/>
                              </a:cubicBezTo>
                              <a:cubicBezTo>
                                <a:pt x="180" y="240"/>
                                <a:pt x="30" y="330"/>
                                <a:pt x="0" y="360"/>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40C9C0" id="Freeform 612" o:spid="_x0000_s1026" style="position:absolute;margin-left:315pt;margin-top:16pt;width:11.1pt;height:20.1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" path="m,c90,60,180,120,180,180,180,240,30,330,,360e" filled="f">
                <v:path arrowok="t" o:connecttype="custom" o:connectlocs="0,0;140970,127635;0,255270" o:connectangles="0,0,0"/>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02944" behindDoc="0" locked="0" layoutInCell="1" allowOverlap="1">
                <wp:simplePos x="0" y="0"/>
                <wp:positionH relativeFrom="column">
                  <wp:posOffset>4376420</wp:posOffset>
                </wp:positionH>
                <wp:positionV relativeFrom="paragraph">
                  <wp:posOffset>140970</wp:posOffset>
                </wp:positionV>
                <wp:extent cx="1866900" cy="3063240"/>
                <wp:effectExtent l="10160" t="6985" r="8890" b="6350"/>
                <wp:wrapNone/>
                <wp:docPr id="32" name="Rectangle 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3063240"/>
                        </a:xfrm>
                        <a:prstGeom prst="rect">
                          <a:avLst/>
                        </a:prstGeom>
                        <a:solidFill>
                          <a:srgbClr val="FFFFFF"/>
                        </a:solidFill>
                        <a:ln w="9525">
                          <a:solidFill>
                            <a:srgbClr val="000000"/>
                          </a:solidFill>
                          <a:miter lim="800000"/>
                          <a:headEnd/>
                          <a:tailEnd/>
                        </a:ln>
                      </wps:spPr>
                      <wps:txbx>
                        <w:txbxContent>
                          <w:p w:rsidR="00C5626A" w:rsidRPr="003175E7" w:rsidRDefault="00C5626A" w:rsidP="00AE0B64">
                            <w:pPr>
                              <w:widowControl/>
                              <w:wordWrap w:val="0"/>
                              <w:snapToGrid w:val="0"/>
                              <w:spacing w:line="260" w:lineRule="atLeast"/>
                              <w:jc w:val="both"/>
                              <w:rPr>
                                <w:rFonts w:ascii="標楷體" w:eastAsia="標楷體" w:hAnsi="標楷體"/>
                                <w:sz w:val="20"/>
                                <w:szCs w:val="20"/>
                              </w:rPr>
                            </w:pPr>
                            <w:r w:rsidRPr="00561875">
                              <w:rPr>
                                <w:rFonts w:ascii="標楷體" w:eastAsia="標楷體" w:hAnsi="標楷體" w:hint="eastAsia"/>
                                <w:sz w:val="20"/>
                                <w:szCs w:val="20"/>
                              </w:rPr>
                              <w:t>1.立即向當地警察機關報案</w:t>
                            </w:r>
                            <w:r>
                              <w:rPr>
                                <w:rFonts w:ascii="標楷體" w:eastAsia="標楷體" w:hAnsi="標楷體" w:hint="eastAsia"/>
                                <w:sz w:val="20"/>
                                <w:szCs w:val="20"/>
                              </w:rPr>
                              <w:t>，保持現場原狀，留備偵查</w:t>
                            </w:r>
                            <w:r w:rsidRPr="00561875">
                              <w:rPr>
                                <w:rFonts w:ascii="標楷體" w:eastAsia="標楷體" w:hAnsi="標楷體" w:hint="eastAsia"/>
                                <w:sz w:val="20"/>
                                <w:szCs w:val="20"/>
                              </w:rPr>
                              <w:t>並</w:t>
                            </w:r>
                            <w:r>
                              <w:rPr>
                                <w:rFonts w:ascii="標楷體" w:eastAsia="標楷體" w:hAnsi="標楷體" w:hint="eastAsia"/>
                                <w:sz w:val="20"/>
                                <w:szCs w:val="20"/>
                              </w:rPr>
                              <w:t>候照存證，取得</w:t>
                            </w:r>
                            <w:r w:rsidRPr="00561875">
                              <w:rPr>
                                <w:rFonts w:ascii="標楷體" w:eastAsia="標楷體" w:hAnsi="標楷體" w:hint="eastAsia"/>
                                <w:sz w:val="20"/>
                                <w:szCs w:val="20"/>
                              </w:rPr>
                              <w:t>報案證明，</w:t>
                            </w:r>
                            <w:r>
                              <w:rPr>
                                <w:rFonts w:ascii="標楷體" w:eastAsia="標楷體" w:hAnsi="標楷體" w:hint="eastAsia"/>
                                <w:sz w:val="20"/>
                                <w:szCs w:val="20"/>
                              </w:rPr>
                              <w:t>並</w:t>
                            </w:r>
                            <w:r w:rsidRPr="00561875">
                              <w:rPr>
                                <w:rFonts w:ascii="標楷體" w:eastAsia="標楷體" w:hAnsi="標楷體" w:hint="eastAsia"/>
                                <w:sz w:val="20"/>
                                <w:szCs w:val="20"/>
                              </w:rPr>
                              <w:t>向上級機關</w:t>
                            </w:r>
                            <w:r w:rsidRPr="003175E7">
                              <w:rPr>
                                <w:rFonts w:ascii="標楷體" w:eastAsia="標楷體" w:hAnsi="標楷體" w:hint="eastAsia"/>
                                <w:sz w:val="20"/>
                                <w:szCs w:val="20"/>
                              </w:rPr>
                              <w:t>及臺中市政府財政局報備。</w:t>
                            </w:r>
                          </w:p>
                          <w:p w:rsidR="00C5626A" w:rsidRPr="003175E7" w:rsidRDefault="00C5626A" w:rsidP="00AE0B64">
                            <w:pPr>
                              <w:widowControl/>
                              <w:snapToGrid w:val="0"/>
                              <w:spacing w:line="200" w:lineRule="atLeast"/>
                              <w:jc w:val="both"/>
                              <w:rPr>
                                <w:rFonts w:ascii="標楷體" w:eastAsia="標楷體" w:hAnsi="標楷體"/>
                                <w:sz w:val="20"/>
                                <w:szCs w:val="20"/>
                              </w:rPr>
                            </w:pPr>
                            <w:r>
                              <w:rPr>
                                <w:rFonts w:ascii="標楷體" w:eastAsia="標楷體" w:hAnsi="標楷體" w:hint="eastAsia"/>
                                <w:sz w:val="20"/>
                                <w:szCs w:val="20"/>
                              </w:rPr>
                              <w:t>2.</w:t>
                            </w:r>
                            <w:r w:rsidRPr="003175E7">
                              <w:rPr>
                                <w:rFonts w:ascii="標楷體" w:eastAsia="標楷體" w:hAnsi="標楷體" w:hint="eastAsia"/>
                                <w:sz w:val="20"/>
                                <w:szCs w:val="20"/>
                              </w:rPr>
                              <w:t>財物保管或使用人員提出書面報告，檢討或召開會議研議有無善盡保管或疏失之責，並擬具處理意見，簽報機關首長裁示。</w:t>
                            </w:r>
                          </w:p>
                          <w:p w:rsidR="00C5626A" w:rsidRPr="003175E7" w:rsidRDefault="00C5626A" w:rsidP="00AE0B64">
                            <w:pPr>
                              <w:widowControl/>
                              <w:snapToGrid w:val="0"/>
                              <w:spacing w:line="200" w:lineRule="atLeast"/>
                              <w:jc w:val="both"/>
                              <w:rPr>
                                <w:rFonts w:ascii="標楷體" w:eastAsia="標楷體" w:hAnsi="標楷體"/>
                                <w:strike/>
                                <w:sz w:val="20"/>
                                <w:szCs w:val="20"/>
                              </w:rPr>
                            </w:pPr>
                            <w:r w:rsidRPr="003175E7">
                              <w:rPr>
                                <w:rFonts w:ascii="標楷體" w:eastAsia="標楷體" w:hAnsi="標楷體" w:hint="eastAsia"/>
                                <w:sz w:val="20"/>
                                <w:szCs w:val="20"/>
                              </w:rPr>
                              <w:t>3.依機關首長裁示於事件發生翌日起三個月內，填具「經管市有財物遺失、毀損、意外事故報損（廢、毀）查核表」並檢附相關證明文件，函送</w:t>
                            </w:r>
                            <w:r>
                              <w:rPr>
                                <w:rFonts w:ascii="標楷體" w:eastAsia="標楷體" w:hAnsi="標楷體" w:hint="eastAsia"/>
                                <w:sz w:val="20"/>
                                <w:szCs w:val="20"/>
                              </w:rPr>
                              <w:t>主管</w:t>
                            </w:r>
                            <w:r w:rsidRPr="003175E7">
                              <w:rPr>
                                <w:rFonts w:ascii="標楷體" w:eastAsia="標楷體" w:hAnsi="標楷體" w:hint="eastAsia"/>
                                <w:sz w:val="20"/>
                                <w:szCs w:val="20"/>
                              </w:rPr>
                              <w:t>機關報由臺中市政府財政局核轉審計處同意後，辦理物品減損之登記。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04" o:spid="_x0000_s1151" style="position:absolute;margin-left:344.6pt;margin-top:11.1pt;width:147pt;height:241.2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">
                <v:textbox>
                  <w:txbxContent>
                    <w:p w:rsidR="00C5626A" w:rsidRPr="003175E7" w:rsidRDefault="00C5626A" w:rsidP="00AE0B64">
                      <w:pPr>
                        <w:widowControl/>
                        <w:wordWrap w:val="0"/>
                        <w:snapToGrid w:val="0"/>
                        <w:spacing w:line="260" w:lineRule="atLeast"/>
                        <w:jc w:val="both"/>
                        <w:rPr>
                          <w:rFonts w:ascii="標楷體" w:eastAsia="標楷體" w:hAnsi="標楷體"/>
                          <w:sz w:val="20"/>
                          <w:szCs w:val="20"/>
                        </w:rPr>
                      </w:pPr>
                      <w:r w:rsidRPr="00561875">
                        <w:rPr>
                          <w:rFonts w:ascii="標楷體" w:eastAsia="標楷體" w:hAnsi="標楷體" w:hint="eastAsia"/>
                          <w:sz w:val="20"/>
                          <w:szCs w:val="20"/>
                        </w:rPr>
                        <w:t>1.立即向當地警察機關報案</w:t>
                      </w:r>
                      <w:r>
                        <w:rPr>
                          <w:rFonts w:ascii="標楷體" w:eastAsia="標楷體" w:hAnsi="標楷體" w:hint="eastAsia"/>
                          <w:sz w:val="20"/>
                          <w:szCs w:val="20"/>
                        </w:rPr>
                        <w:t>，保持現場原狀，</w:t>
                      </w:r>
                      <w:proofErr w:type="gramStart"/>
                      <w:r>
                        <w:rPr>
                          <w:rFonts w:ascii="標楷體" w:eastAsia="標楷體" w:hAnsi="標楷體" w:hint="eastAsia"/>
                          <w:sz w:val="20"/>
                          <w:szCs w:val="20"/>
                        </w:rPr>
                        <w:t>留備偵查</w:t>
                      </w:r>
                      <w:r w:rsidRPr="00561875">
                        <w:rPr>
                          <w:rFonts w:ascii="標楷體" w:eastAsia="標楷體" w:hAnsi="標楷體" w:hint="eastAsia"/>
                          <w:sz w:val="20"/>
                          <w:szCs w:val="20"/>
                        </w:rPr>
                        <w:t>並</w:t>
                      </w:r>
                      <w:r>
                        <w:rPr>
                          <w:rFonts w:ascii="標楷體" w:eastAsia="標楷體" w:hAnsi="標楷體" w:hint="eastAsia"/>
                          <w:sz w:val="20"/>
                          <w:szCs w:val="20"/>
                        </w:rPr>
                        <w:t>候照</w:t>
                      </w:r>
                      <w:proofErr w:type="gramEnd"/>
                      <w:r>
                        <w:rPr>
                          <w:rFonts w:ascii="標楷體" w:eastAsia="標楷體" w:hAnsi="標楷體" w:hint="eastAsia"/>
                          <w:sz w:val="20"/>
                          <w:szCs w:val="20"/>
                        </w:rPr>
                        <w:t>存證，取得</w:t>
                      </w:r>
                      <w:r w:rsidRPr="00561875">
                        <w:rPr>
                          <w:rFonts w:ascii="標楷體" w:eastAsia="標楷體" w:hAnsi="標楷體" w:hint="eastAsia"/>
                          <w:sz w:val="20"/>
                          <w:szCs w:val="20"/>
                        </w:rPr>
                        <w:t>報案證明，</w:t>
                      </w:r>
                      <w:r>
                        <w:rPr>
                          <w:rFonts w:ascii="標楷體" w:eastAsia="標楷體" w:hAnsi="標楷體" w:hint="eastAsia"/>
                          <w:sz w:val="20"/>
                          <w:szCs w:val="20"/>
                        </w:rPr>
                        <w:t>並</w:t>
                      </w:r>
                      <w:r w:rsidRPr="00561875">
                        <w:rPr>
                          <w:rFonts w:ascii="標楷體" w:eastAsia="標楷體" w:hAnsi="標楷體" w:hint="eastAsia"/>
                          <w:sz w:val="20"/>
                          <w:szCs w:val="20"/>
                        </w:rPr>
                        <w:t>向上級機關</w:t>
                      </w:r>
                      <w:r w:rsidRPr="003175E7">
                        <w:rPr>
                          <w:rFonts w:ascii="標楷體" w:eastAsia="標楷體" w:hAnsi="標楷體" w:hint="eastAsia"/>
                          <w:sz w:val="20"/>
                          <w:szCs w:val="20"/>
                        </w:rPr>
                        <w:t>及</w:t>
                      </w:r>
                      <w:proofErr w:type="gramStart"/>
                      <w:r w:rsidRPr="003175E7">
                        <w:rPr>
                          <w:rFonts w:ascii="標楷體" w:eastAsia="標楷體" w:hAnsi="標楷體" w:hint="eastAsia"/>
                          <w:sz w:val="20"/>
                          <w:szCs w:val="20"/>
                        </w:rPr>
                        <w:t>臺</w:t>
                      </w:r>
                      <w:proofErr w:type="gramEnd"/>
                      <w:r w:rsidRPr="003175E7">
                        <w:rPr>
                          <w:rFonts w:ascii="標楷體" w:eastAsia="標楷體" w:hAnsi="標楷體" w:hint="eastAsia"/>
                          <w:sz w:val="20"/>
                          <w:szCs w:val="20"/>
                        </w:rPr>
                        <w:t>中市政府財政局報備。</w:t>
                      </w:r>
                    </w:p>
                    <w:p w:rsidR="00C5626A" w:rsidRPr="003175E7" w:rsidRDefault="00C5626A" w:rsidP="00AE0B64">
                      <w:pPr>
                        <w:widowControl/>
                        <w:snapToGrid w:val="0"/>
                        <w:spacing w:line="200" w:lineRule="atLeast"/>
                        <w:jc w:val="both"/>
                        <w:rPr>
                          <w:rFonts w:ascii="標楷體" w:eastAsia="標楷體" w:hAnsi="標楷體"/>
                          <w:sz w:val="20"/>
                          <w:szCs w:val="20"/>
                        </w:rPr>
                      </w:pPr>
                      <w:r>
                        <w:rPr>
                          <w:rFonts w:ascii="標楷體" w:eastAsia="標楷體" w:hAnsi="標楷體" w:hint="eastAsia"/>
                          <w:sz w:val="20"/>
                          <w:szCs w:val="20"/>
                        </w:rPr>
                        <w:t>2.</w:t>
                      </w:r>
                      <w:r w:rsidRPr="003175E7">
                        <w:rPr>
                          <w:rFonts w:ascii="標楷體" w:eastAsia="標楷體" w:hAnsi="標楷體" w:hint="eastAsia"/>
                          <w:sz w:val="20"/>
                          <w:szCs w:val="20"/>
                        </w:rPr>
                        <w:t>財物保管或使用人員提出書面報告，檢討或召開會議</w:t>
                      </w:r>
                      <w:proofErr w:type="gramStart"/>
                      <w:r w:rsidRPr="003175E7">
                        <w:rPr>
                          <w:rFonts w:ascii="標楷體" w:eastAsia="標楷體" w:hAnsi="標楷體" w:hint="eastAsia"/>
                          <w:sz w:val="20"/>
                          <w:szCs w:val="20"/>
                        </w:rPr>
                        <w:t>研</w:t>
                      </w:r>
                      <w:proofErr w:type="gramEnd"/>
                      <w:r w:rsidRPr="003175E7">
                        <w:rPr>
                          <w:rFonts w:ascii="標楷體" w:eastAsia="標楷體" w:hAnsi="標楷體" w:hint="eastAsia"/>
                          <w:sz w:val="20"/>
                          <w:szCs w:val="20"/>
                        </w:rPr>
                        <w:t>議有無善盡保管或疏失之責，並擬具處理意見，簽報機關首長裁示。</w:t>
                      </w:r>
                    </w:p>
                    <w:p w:rsidR="00C5626A" w:rsidRPr="003175E7" w:rsidRDefault="00C5626A" w:rsidP="00AE0B64">
                      <w:pPr>
                        <w:widowControl/>
                        <w:snapToGrid w:val="0"/>
                        <w:spacing w:line="200" w:lineRule="atLeast"/>
                        <w:jc w:val="both"/>
                        <w:rPr>
                          <w:rFonts w:ascii="標楷體" w:eastAsia="標楷體" w:hAnsi="標楷體"/>
                          <w:strike/>
                          <w:sz w:val="20"/>
                          <w:szCs w:val="20"/>
                        </w:rPr>
                      </w:pPr>
                      <w:r w:rsidRPr="003175E7">
                        <w:rPr>
                          <w:rFonts w:ascii="標楷體" w:eastAsia="標楷體" w:hAnsi="標楷體" w:hint="eastAsia"/>
                          <w:sz w:val="20"/>
                          <w:szCs w:val="20"/>
                        </w:rPr>
                        <w:t>3.依機關首長裁示於事件發生翌日起三個月內，填具「經管市有財物遺失、毀損、意外</w:t>
                      </w:r>
                      <w:proofErr w:type="gramStart"/>
                      <w:r w:rsidRPr="003175E7">
                        <w:rPr>
                          <w:rFonts w:ascii="標楷體" w:eastAsia="標楷體" w:hAnsi="標楷體" w:hint="eastAsia"/>
                          <w:sz w:val="20"/>
                          <w:szCs w:val="20"/>
                        </w:rPr>
                        <w:t>事故報損</w:t>
                      </w:r>
                      <w:proofErr w:type="gramEnd"/>
                      <w:r w:rsidRPr="003175E7">
                        <w:rPr>
                          <w:rFonts w:ascii="標楷體" w:eastAsia="標楷體" w:hAnsi="標楷體" w:hint="eastAsia"/>
                          <w:sz w:val="20"/>
                          <w:szCs w:val="20"/>
                        </w:rPr>
                        <w:t>（廢、毀）查核表」並檢附相關證明文件，函送</w:t>
                      </w:r>
                      <w:r>
                        <w:rPr>
                          <w:rFonts w:ascii="標楷體" w:eastAsia="標楷體" w:hAnsi="標楷體" w:hint="eastAsia"/>
                          <w:sz w:val="20"/>
                          <w:szCs w:val="20"/>
                        </w:rPr>
                        <w:t>主管</w:t>
                      </w:r>
                      <w:r w:rsidRPr="003175E7">
                        <w:rPr>
                          <w:rFonts w:ascii="標楷體" w:eastAsia="標楷體" w:hAnsi="標楷體" w:hint="eastAsia"/>
                          <w:sz w:val="20"/>
                          <w:szCs w:val="20"/>
                        </w:rPr>
                        <w:t>機關報由</w:t>
                      </w:r>
                      <w:proofErr w:type="gramStart"/>
                      <w:r w:rsidRPr="003175E7">
                        <w:rPr>
                          <w:rFonts w:ascii="標楷體" w:eastAsia="標楷體" w:hAnsi="標楷體" w:hint="eastAsia"/>
                          <w:sz w:val="20"/>
                          <w:szCs w:val="20"/>
                        </w:rPr>
                        <w:t>臺</w:t>
                      </w:r>
                      <w:proofErr w:type="gramEnd"/>
                      <w:r w:rsidRPr="003175E7">
                        <w:rPr>
                          <w:rFonts w:ascii="標楷體" w:eastAsia="標楷體" w:hAnsi="標楷體" w:hint="eastAsia"/>
                          <w:sz w:val="20"/>
                          <w:szCs w:val="20"/>
                        </w:rPr>
                        <w:t>中市政府財政局核轉審計處同意後，辦理物品減損之登記。</w:t>
                      </w:r>
                    </w:p>
                  </w:txbxContent>
                </v:textbox>
              </v:rect>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33664" behindDoc="0" locked="0" layoutInCell="1" allowOverlap="1">
                <wp:simplePos x="0" y="0"/>
                <wp:positionH relativeFrom="column">
                  <wp:posOffset>116205</wp:posOffset>
                </wp:positionH>
                <wp:positionV relativeFrom="paragraph">
                  <wp:posOffset>-7620</wp:posOffset>
                </wp:positionV>
                <wp:extent cx="215900" cy="1905"/>
                <wp:effectExtent l="7620" t="58420" r="24130" b="53975"/>
                <wp:wrapNone/>
                <wp:docPr id="31" name="Freeform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900" cy="1905"/>
                        </a:xfrm>
                        <a:custGeom>
                          <a:avLst/>
                          <a:gdLst>
                            <a:gd name="T0" fmla="*/ 0 w 703"/>
                            <a:gd name="T1" fmla="*/ 3 h 3"/>
                            <a:gd name="T2" fmla="*/ 703 w 703"/>
                            <a:gd name="T3" fmla="*/ 0 h 3"/>
                          </a:gdLst>
                          <a:ahLst/>
                          <a:cxnLst>
                            <a:cxn ang="0">
                              <a:pos x="T0" y="T1"/>
                            </a:cxn>
                            <a:cxn ang="0">
                              <a:pos x="T2" y="T3"/>
                            </a:cxn>
                          </a:cxnLst>
                          <a:rect l="0" t="0" r="r" b="b"/>
                          <a:pathLst>
                            <a:path w="703" h="3">
                              <a:moveTo>
                                <a:pt x="0" y="3"/>
                              </a:moveTo>
                              <a:lnTo>
                                <a:pt x="703"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AA0A98" id="Freeform 634" o:spid="_x0000_s1026" style="position:absolute;margin-left:9.15pt;margin-top:-.6pt;width:17pt;height:.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" path="m,3l703,e" filled="f">
                <v:stroke endarrow="block"/>
                <v:path arrowok="t" o:connecttype="custom" o:connectlocs="0,1905;215900,0" o:connectangles="0,0"/>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14208" behindDoc="0" locked="0" layoutInCell="1" allowOverlap="1">
                <wp:simplePos x="0" y="0"/>
                <wp:positionH relativeFrom="column">
                  <wp:posOffset>4000500</wp:posOffset>
                </wp:positionH>
                <wp:positionV relativeFrom="paragraph">
                  <wp:posOffset>114300</wp:posOffset>
                </wp:positionV>
                <wp:extent cx="2540" cy="1600200"/>
                <wp:effectExtent l="5715" t="8890" r="10795" b="10160"/>
                <wp:wrapNone/>
                <wp:docPr id="30" name="Line 6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8038B9" id="Line 615" o:spid="_x0000_s1026" style="position:absolute;flip:x;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9pt" to="315.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"/>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596800" behindDoc="0" locked="0" layoutInCell="1" allowOverlap="1">
                <wp:simplePos x="0" y="0"/>
                <wp:positionH relativeFrom="column">
                  <wp:posOffset>2407285</wp:posOffset>
                </wp:positionH>
                <wp:positionV relativeFrom="paragraph">
                  <wp:posOffset>254000</wp:posOffset>
                </wp:positionV>
                <wp:extent cx="1021715" cy="467995"/>
                <wp:effectExtent l="12700" t="8890" r="13335" b="8890"/>
                <wp:wrapNone/>
                <wp:docPr id="29" name="Rectangle 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715" cy="467995"/>
                        </a:xfrm>
                        <a:prstGeom prst="rect">
                          <a:avLst/>
                        </a:prstGeom>
                        <a:solidFill>
                          <a:srgbClr val="FFFFFF"/>
                        </a:solidFill>
                        <a:ln w="9525">
                          <a:solidFill>
                            <a:srgbClr val="000000"/>
                          </a:solidFill>
                          <a:miter lim="800000"/>
                          <a:headEnd/>
                          <a:tailEnd/>
                        </a:ln>
                      </wps:spPr>
                      <wps:txbx>
                        <w:txbxContent>
                          <w:p w:rsidR="00C5626A" w:rsidRPr="00DE3CA0" w:rsidRDefault="00C5626A" w:rsidP="00AE0B64">
                            <w:pPr>
                              <w:spacing w:line="280" w:lineRule="exact"/>
                              <w:rPr>
                                <w:rFonts w:ascii="標楷體" w:eastAsia="標楷體" w:hAnsi="標楷體"/>
                                <w:sz w:val="20"/>
                                <w:szCs w:val="20"/>
                              </w:rPr>
                            </w:pPr>
                            <w:r>
                              <w:rPr>
                                <w:rFonts w:ascii="標楷體" w:eastAsia="標楷體" w:hAnsi="標楷體" w:hint="eastAsia"/>
                                <w:sz w:val="20"/>
                                <w:szCs w:val="20"/>
                              </w:rPr>
                              <w:t>由物品管理人員進行點收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98" o:spid="_x0000_s1152" style="position:absolute;margin-left:189.55pt;margin-top:20pt;width:80.45pt;height:36.8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">
                <v:textbox>
                  <w:txbxContent>
                    <w:p w:rsidR="00C5626A" w:rsidRPr="00DE3CA0" w:rsidRDefault="00C5626A" w:rsidP="00AE0B64">
                      <w:pPr>
                        <w:spacing w:line="280" w:lineRule="exact"/>
                        <w:rPr>
                          <w:rFonts w:ascii="標楷體" w:eastAsia="標楷體" w:hAnsi="標楷體"/>
                          <w:sz w:val="20"/>
                          <w:szCs w:val="20"/>
                        </w:rPr>
                      </w:pPr>
                      <w:r>
                        <w:rPr>
                          <w:rFonts w:ascii="標楷體" w:eastAsia="標楷體" w:hAnsi="標楷體" w:hint="eastAsia"/>
                          <w:sz w:val="20"/>
                          <w:szCs w:val="20"/>
                        </w:rPr>
                        <w:t>由物品管理人員進行點收</w:t>
                      </w:r>
                    </w:p>
                  </w:txbxContent>
                </v:textbox>
              </v:rect>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27520" behindDoc="0" locked="0" layoutInCell="1" allowOverlap="1">
                <wp:simplePos x="0" y="0"/>
                <wp:positionH relativeFrom="column">
                  <wp:posOffset>800100</wp:posOffset>
                </wp:positionH>
                <wp:positionV relativeFrom="paragraph">
                  <wp:posOffset>61595</wp:posOffset>
                </wp:positionV>
                <wp:extent cx="304800" cy="291465"/>
                <wp:effectExtent l="5715" t="6985" r="3810" b="6350"/>
                <wp:wrapNone/>
                <wp:docPr id="28" name="Text Box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914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777275" w:rsidRDefault="00C5626A" w:rsidP="00AE0B64">
                            <w:pPr>
                              <w:rPr>
                                <w:rFonts w:ascii="標楷體" w:eastAsia="標楷體" w:hAnsi="標楷體"/>
                                <w:sz w:val="20"/>
                                <w:szCs w:val="20"/>
                              </w:rPr>
                            </w:pPr>
                            <w:r w:rsidRPr="00777275">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28" o:spid="_x0000_s1153" type="#_x0000_t202" style="position:absolute;margin-left:63pt;margin-top:4.85pt;width:24pt;height:22.9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" stroked="f">
                <v:fill opacity="0"/>
                <v:textbox>
                  <w:txbxContent>
                    <w:p w:rsidR="00C5626A" w:rsidRPr="00777275" w:rsidRDefault="00C5626A" w:rsidP="00AE0B64">
                      <w:pPr>
                        <w:rPr>
                          <w:rFonts w:ascii="標楷體" w:eastAsia="標楷體" w:hAnsi="標楷體"/>
                          <w:sz w:val="20"/>
                          <w:szCs w:val="20"/>
                        </w:rPr>
                      </w:pPr>
                      <w:proofErr w:type="gramStart"/>
                      <w:r w:rsidRPr="00777275">
                        <w:rPr>
                          <w:rFonts w:ascii="標楷體" w:eastAsia="標楷體" w:hAnsi="標楷體" w:hint="eastAsia"/>
                          <w:sz w:val="20"/>
                          <w:szCs w:val="20"/>
                        </w:rPr>
                        <w:t>否</w:t>
                      </w:r>
                      <w:proofErr w:type="gramEnd"/>
                    </w:p>
                  </w:txbxContent>
                </v:textbox>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26496" behindDoc="0" locked="0" layoutInCell="1" allowOverlap="1">
                <wp:simplePos x="0" y="0"/>
                <wp:positionH relativeFrom="column">
                  <wp:posOffset>1146810</wp:posOffset>
                </wp:positionH>
                <wp:positionV relativeFrom="paragraph">
                  <wp:posOffset>125095</wp:posOffset>
                </wp:positionV>
                <wp:extent cx="2540" cy="259080"/>
                <wp:effectExtent l="57150" t="13335" r="54610" b="22860"/>
                <wp:wrapNone/>
                <wp:docPr id="27" name="Line 6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259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1EAD25" id="Line 627" o:spid="_x0000_s1026" style="position:absolute;flip:x;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3pt,9.85pt" to="90.5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">
                <v:stroke endarrow="block"/>
              </v: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68480" behindDoc="0" locked="0" layoutInCell="1" allowOverlap="1">
                <wp:simplePos x="0" y="0"/>
                <wp:positionH relativeFrom="column">
                  <wp:posOffset>1593215</wp:posOffset>
                </wp:positionH>
                <wp:positionV relativeFrom="paragraph">
                  <wp:posOffset>254635</wp:posOffset>
                </wp:positionV>
                <wp:extent cx="802005" cy="9525"/>
                <wp:effectExtent l="8255" t="60325" r="18415" b="44450"/>
                <wp:wrapNone/>
                <wp:docPr id="26" name="AutoShape 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200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569E19" id="AutoShape 673" o:spid="_x0000_s1026" type="#_x0000_t32" style="position:absolute;margin-left:125.45pt;margin-top:20.05pt;width:63.15pt;height:.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">
                <v:stroke endarrow="block"/>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24448" behindDoc="0" locked="0" layoutInCell="1" allowOverlap="1">
                <wp:simplePos x="0" y="0"/>
                <wp:positionH relativeFrom="column">
                  <wp:posOffset>571500</wp:posOffset>
                </wp:positionH>
                <wp:positionV relativeFrom="paragraph">
                  <wp:posOffset>64135</wp:posOffset>
                </wp:positionV>
                <wp:extent cx="1021715" cy="1575435"/>
                <wp:effectExtent l="5715" t="12700" r="10795" b="12065"/>
                <wp:wrapNone/>
                <wp:docPr id="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715" cy="1575435"/>
                        </a:xfrm>
                        <a:prstGeom prst="rect">
                          <a:avLst/>
                        </a:prstGeom>
                        <a:solidFill>
                          <a:srgbClr val="FFFFFF"/>
                        </a:solidFill>
                        <a:ln w="9525">
                          <a:solidFill>
                            <a:srgbClr val="000000"/>
                          </a:solidFill>
                          <a:miter lim="800000"/>
                          <a:headEnd/>
                          <a:tailEnd/>
                        </a:ln>
                      </wps:spPr>
                      <wps:txbx>
                        <w:txbxContent>
                          <w:p w:rsidR="00C5626A" w:rsidRPr="0034611F" w:rsidRDefault="00C5626A" w:rsidP="00AE0B64">
                            <w:pPr>
                              <w:spacing w:line="260" w:lineRule="exact"/>
                              <w:jc w:val="both"/>
                              <w:rPr>
                                <w:rFonts w:ascii="標楷體" w:eastAsia="標楷體" w:hAnsi="標楷體"/>
                                <w:sz w:val="20"/>
                                <w:szCs w:val="20"/>
                              </w:rPr>
                            </w:pPr>
                            <w:r>
                              <w:rPr>
                                <w:rFonts w:ascii="標楷體" w:eastAsia="標楷體" w:hAnsi="標楷體" w:hint="eastAsia"/>
                                <w:sz w:val="20"/>
                                <w:szCs w:val="20"/>
                              </w:rPr>
                              <w:t>辦理物品報廢，</w:t>
                            </w:r>
                            <w:r w:rsidRPr="004E3212">
                              <w:rPr>
                                <w:rFonts w:ascii="標楷體" w:eastAsia="標楷體" w:hAnsi="標楷體" w:hint="eastAsia"/>
                                <w:sz w:val="20"/>
                                <w:szCs w:val="20"/>
                              </w:rPr>
                              <w:t>由申請報廢人填具物品報廢單，註明品名、數量、報廢原因等，經主管核准後，送</w:t>
                            </w:r>
                            <w:r>
                              <w:rPr>
                                <w:rFonts w:ascii="標楷體" w:eastAsia="標楷體" w:hAnsi="標楷體" w:hint="eastAsia"/>
                                <w:sz w:val="20"/>
                                <w:szCs w:val="20"/>
                              </w:rPr>
                              <w:t>物品管理</w:t>
                            </w:r>
                            <w:r w:rsidRPr="0034611F">
                              <w:rPr>
                                <w:rFonts w:ascii="標楷體" w:eastAsia="標楷體" w:hAnsi="標楷體" w:hint="eastAsia"/>
                                <w:sz w:val="20"/>
                                <w:szCs w:val="20"/>
                              </w:rPr>
                              <w:t>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25" o:spid="_x0000_s1154" style="position:absolute;margin-left:45pt;margin-top:5.05pt;width:80.45pt;height:124.0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">
                <v:textbox>
                  <w:txbxContent>
                    <w:p w:rsidR="00C5626A" w:rsidRPr="0034611F" w:rsidRDefault="00C5626A" w:rsidP="00AE0B64">
                      <w:pPr>
                        <w:spacing w:line="260" w:lineRule="exact"/>
                        <w:jc w:val="both"/>
                        <w:rPr>
                          <w:rFonts w:ascii="標楷體" w:eastAsia="標楷體" w:hAnsi="標楷體"/>
                          <w:sz w:val="20"/>
                          <w:szCs w:val="20"/>
                        </w:rPr>
                      </w:pPr>
                      <w:r>
                        <w:rPr>
                          <w:rFonts w:ascii="標楷體" w:eastAsia="標楷體" w:hAnsi="標楷體" w:hint="eastAsia"/>
                          <w:sz w:val="20"/>
                          <w:szCs w:val="20"/>
                        </w:rPr>
                        <w:t>辦理物品報廢，</w:t>
                      </w:r>
                      <w:r w:rsidRPr="004E3212">
                        <w:rPr>
                          <w:rFonts w:ascii="標楷體" w:eastAsia="標楷體" w:hAnsi="標楷體" w:hint="eastAsia"/>
                          <w:sz w:val="20"/>
                          <w:szCs w:val="20"/>
                        </w:rPr>
                        <w:t>由申請報廢人填具物品報廢單，註明品名、數量、報廢原因等，經主管核准後，送</w:t>
                      </w:r>
                      <w:r>
                        <w:rPr>
                          <w:rFonts w:ascii="標楷體" w:eastAsia="標楷體" w:hAnsi="標楷體" w:hint="eastAsia"/>
                          <w:sz w:val="20"/>
                          <w:szCs w:val="20"/>
                        </w:rPr>
                        <w:t>物品管理</w:t>
                      </w:r>
                      <w:r w:rsidRPr="0034611F">
                        <w:rPr>
                          <w:rFonts w:ascii="標楷體" w:eastAsia="標楷體" w:hAnsi="標楷體" w:hint="eastAsia"/>
                          <w:sz w:val="20"/>
                          <w:szCs w:val="20"/>
                        </w:rPr>
                        <w:t>單位</w:t>
                      </w:r>
                    </w:p>
                  </w:txbxContent>
                </v:textbox>
              </v:rect>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597824" behindDoc="0" locked="0" layoutInCell="1" allowOverlap="1">
                <wp:simplePos x="0" y="0"/>
                <wp:positionH relativeFrom="column">
                  <wp:posOffset>2933700</wp:posOffset>
                </wp:positionH>
                <wp:positionV relativeFrom="paragraph">
                  <wp:posOffset>109220</wp:posOffset>
                </wp:positionV>
                <wp:extent cx="0" cy="310515"/>
                <wp:effectExtent l="53340" t="13335" r="60960" b="19050"/>
                <wp:wrapNone/>
                <wp:docPr id="24" name="Line 5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0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4910C0" id="Line 599" o:spid="_x0000_s1026" style="position:absolute;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8.6pt" to="231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">
                <v:stroke endarrow="block"/>
              </v: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598848" behindDoc="0" locked="0" layoutInCell="1" allowOverlap="1">
                <wp:simplePos x="0" y="0"/>
                <wp:positionH relativeFrom="column">
                  <wp:posOffset>2151380</wp:posOffset>
                </wp:positionH>
                <wp:positionV relativeFrom="paragraph">
                  <wp:posOffset>102235</wp:posOffset>
                </wp:positionV>
                <wp:extent cx="1553210" cy="847725"/>
                <wp:effectExtent l="23495" t="19050" r="23495" b="19050"/>
                <wp:wrapNone/>
                <wp:docPr id="23" name="AutoShape 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3210" cy="847725"/>
                        </a:xfrm>
                        <a:prstGeom prst="flowChartDecision">
                          <a:avLst/>
                        </a:prstGeom>
                        <a:solidFill>
                          <a:srgbClr val="FFFFFF"/>
                        </a:solidFill>
                        <a:ln w="9525">
                          <a:solidFill>
                            <a:srgbClr val="000000"/>
                          </a:solidFill>
                          <a:miter lim="800000"/>
                          <a:headEnd/>
                          <a:tailEnd/>
                        </a:ln>
                      </wps:spPr>
                      <wps:txbx>
                        <w:txbxContent>
                          <w:p w:rsidR="00C5626A" w:rsidRPr="001F1CAA" w:rsidRDefault="00C5626A" w:rsidP="00AE0B64">
                            <w:pPr>
                              <w:spacing w:line="280" w:lineRule="exact"/>
                              <w:jc w:val="center"/>
                              <w:rPr>
                                <w:rFonts w:ascii="標楷體" w:eastAsia="標楷體" w:hAnsi="標楷體"/>
                                <w:sz w:val="20"/>
                                <w:szCs w:val="20"/>
                              </w:rPr>
                            </w:pPr>
                            <w:r>
                              <w:rPr>
                                <w:rFonts w:ascii="標楷體" w:eastAsia="標楷體" w:hAnsi="標楷體" w:hint="eastAsia"/>
                                <w:sz w:val="20"/>
                                <w:szCs w:val="20"/>
                              </w:rPr>
                              <w:t>是否超過使用年限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00" o:spid="_x0000_s1155" type="#_x0000_t110" style="position:absolute;margin-left:169.4pt;margin-top:8.05pt;width:122.3pt;height:66.7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">
                <v:textbox>
                  <w:txbxContent>
                    <w:p w:rsidR="00C5626A" w:rsidRPr="001F1CAA" w:rsidRDefault="00C5626A" w:rsidP="00AE0B64">
                      <w:pPr>
                        <w:spacing w:line="280" w:lineRule="exact"/>
                        <w:jc w:val="center"/>
                        <w:rPr>
                          <w:rFonts w:ascii="標楷體" w:eastAsia="標楷體" w:hAnsi="標楷體"/>
                          <w:sz w:val="20"/>
                          <w:szCs w:val="20"/>
                        </w:rPr>
                      </w:pPr>
                      <w:r>
                        <w:rPr>
                          <w:rFonts w:ascii="標楷體" w:eastAsia="標楷體" w:hAnsi="標楷體" w:hint="eastAsia"/>
                          <w:sz w:val="20"/>
                          <w:szCs w:val="20"/>
                        </w:rPr>
                        <w:t>是否超過使用年限</w:t>
                      </w:r>
                    </w:p>
                  </w:txbxContent>
                </v:textbox>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599872" behindDoc="0" locked="0" layoutInCell="1" allowOverlap="1">
                <wp:simplePos x="0" y="0"/>
                <wp:positionH relativeFrom="column">
                  <wp:posOffset>3619500</wp:posOffset>
                </wp:positionH>
                <wp:positionV relativeFrom="paragraph">
                  <wp:posOffset>133985</wp:posOffset>
                </wp:positionV>
                <wp:extent cx="304800" cy="310515"/>
                <wp:effectExtent l="5715" t="3175" r="3810" b="635"/>
                <wp:wrapNone/>
                <wp:docPr id="22" name="Text 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105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A2645C" w:rsidRDefault="00C5626A" w:rsidP="00AE0B64">
                            <w:pPr>
                              <w:rPr>
                                <w:rFonts w:ascii="標楷體" w:eastAsia="標楷體" w:hAnsi="標楷體"/>
                                <w:sz w:val="20"/>
                                <w:szCs w:val="20"/>
                              </w:rPr>
                            </w:pPr>
                            <w:r>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01" o:spid="_x0000_s1156" type="#_x0000_t202" style="position:absolute;margin-left:285pt;margin-top:10.55pt;width:24pt;height:24.4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" stroked="f">
                <v:fill opacity="0"/>
                <v:textbox>
                  <w:txbxContent>
                    <w:p w:rsidR="00C5626A" w:rsidRPr="00A2645C" w:rsidRDefault="00C5626A" w:rsidP="00AE0B64">
                      <w:pPr>
                        <w:rPr>
                          <w:rFonts w:ascii="標楷體" w:eastAsia="標楷體" w:hAnsi="標楷體"/>
                          <w:sz w:val="20"/>
                          <w:szCs w:val="20"/>
                        </w:rPr>
                      </w:pPr>
                      <w:proofErr w:type="gramStart"/>
                      <w:r>
                        <w:rPr>
                          <w:rFonts w:ascii="標楷體" w:eastAsia="標楷體" w:hAnsi="標楷體" w:hint="eastAsia"/>
                          <w:sz w:val="20"/>
                          <w:szCs w:val="20"/>
                        </w:rPr>
                        <w:t>否</w:t>
                      </w:r>
                      <w:proofErr w:type="gramEnd"/>
                    </w:p>
                  </w:txbxContent>
                </v:textbox>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69504" behindDoc="0" locked="0" layoutInCell="1" allowOverlap="1">
                <wp:simplePos x="0" y="0"/>
                <wp:positionH relativeFrom="column">
                  <wp:posOffset>3704590</wp:posOffset>
                </wp:positionH>
                <wp:positionV relativeFrom="paragraph">
                  <wp:posOffset>207010</wp:posOffset>
                </wp:positionV>
                <wp:extent cx="671830" cy="0"/>
                <wp:effectExtent l="5080" t="60325" r="18415" b="53975"/>
                <wp:wrapNone/>
                <wp:docPr id="21" name="AutoShape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8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56593D" id="AutoShape 674" o:spid="_x0000_s1026" type="#_x0000_t32" style="position:absolute;margin-left:291.7pt;margin-top:16.3pt;width:52.9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YO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">
                <v:stroke endarrow="block"/>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10112" behindDoc="0" locked="0" layoutInCell="1" allowOverlap="1">
                <wp:simplePos x="0" y="0"/>
                <wp:positionH relativeFrom="column">
                  <wp:posOffset>4000500</wp:posOffset>
                </wp:positionH>
                <wp:positionV relativeFrom="paragraph">
                  <wp:posOffset>127000</wp:posOffset>
                </wp:positionV>
                <wp:extent cx="140970" cy="255270"/>
                <wp:effectExtent l="5715" t="8890" r="5715" b="12065"/>
                <wp:wrapNone/>
                <wp:docPr id="20" name="Freeform 6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0970" cy="255270"/>
                        </a:xfrm>
                        <a:custGeom>
                          <a:avLst/>
                          <a:gdLst>
                            <a:gd name="T0" fmla="*/ 0 w 180"/>
                            <a:gd name="T1" fmla="*/ 0 h 360"/>
                            <a:gd name="T2" fmla="*/ 180 w 180"/>
                            <a:gd name="T3" fmla="*/ 180 h 360"/>
                            <a:gd name="T4" fmla="*/ 0 w 180"/>
                            <a:gd name="T5" fmla="*/ 360 h 360"/>
                          </a:gdLst>
                          <a:ahLst/>
                          <a:cxnLst>
                            <a:cxn ang="0">
                              <a:pos x="T0" y="T1"/>
                            </a:cxn>
                            <a:cxn ang="0">
                              <a:pos x="T2" y="T3"/>
                            </a:cxn>
                            <a:cxn ang="0">
                              <a:pos x="T4" y="T5"/>
                            </a:cxn>
                          </a:cxnLst>
                          <a:rect l="0" t="0" r="r" b="b"/>
                          <a:pathLst>
                            <a:path w="180" h="360">
                              <a:moveTo>
                                <a:pt x="0" y="0"/>
                              </a:moveTo>
                              <a:cubicBezTo>
                                <a:pt x="90" y="60"/>
                                <a:pt x="180" y="120"/>
                                <a:pt x="180" y="180"/>
                              </a:cubicBezTo>
                              <a:cubicBezTo>
                                <a:pt x="180" y="240"/>
                                <a:pt x="30" y="330"/>
                                <a:pt x="0" y="360"/>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9A0693" id="Freeform 611" o:spid="_x0000_s1026" style="position:absolute;margin-left:315pt;margin-top:10pt;width:11.1pt;height:20.1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" path="m,c90,60,180,120,180,180,180,240,30,330,,360e" filled="f">
                <v:path arrowok="t" o:connecttype="custom" o:connectlocs="0,0;140970,127635;0,255270" o:connectangles="0,0,0"/>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12160" behindDoc="0" locked="0" layoutInCell="1" allowOverlap="1">
                <wp:simplePos x="0" y="0"/>
                <wp:positionH relativeFrom="column">
                  <wp:posOffset>4000500</wp:posOffset>
                </wp:positionH>
                <wp:positionV relativeFrom="paragraph">
                  <wp:posOffset>38100</wp:posOffset>
                </wp:positionV>
                <wp:extent cx="16510" cy="1137285"/>
                <wp:effectExtent l="5715" t="8890" r="6350" b="6350"/>
                <wp:wrapNone/>
                <wp:docPr id="19" name="Line 6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510" cy="1137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E19CFF" id="Line 613" o:spid="_x0000_s1026" style="position:absolute;flip:x;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3pt" to="316.3pt,9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"/>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01920" behindDoc="0" locked="0" layoutInCell="1" allowOverlap="1">
                <wp:simplePos x="0" y="0"/>
                <wp:positionH relativeFrom="column">
                  <wp:posOffset>3028950</wp:posOffset>
                </wp:positionH>
                <wp:positionV relativeFrom="paragraph">
                  <wp:posOffset>-2540</wp:posOffset>
                </wp:positionV>
                <wp:extent cx="312420" cy="310515"/>
                <wp:effectExtent l="5715" t="0" r="5715" b="3810"/>
                <wp:wrapNone/>
                <wp:docPr id="18" name="Text 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3105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26A" w:rsidRPr="00A2645C" w:rsidRDefault="00C5626A" w:rsidP="00AE0B64">
                            <w:pPr>
                              <w:rPr>
                                <w:rFonts w:ascii="標楷體" w:eastAsia="標楷體" w:hAnsi="標楷體"/>
                                <w:sz w:val="20"/>
                                <w:szCs w:val="20"/>
                              </w:rPr>
                            </w:pPr>
                            <w:r w:rsidRPr="00A2645C">
                              <w:rPr>
                                <w:rFonts w:ascii="標楷體" w:eastAsia="標楷體" w:hAnsi="標楷體" w:hint="eastAsia"/>
                                <w:sz w:val="20"/>
                                <w:szCs w:val="20"/>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03" o:spid="_x0000_s1157" type="#_x0000_t202" style="position:absolute;margin-left:238.5pt;margin-top:-.2pt;width:24.6pt;height:24.4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" stroked="f">
                <v:fill opacity="0"/>
                <v:textbox>
                  <w:txbxContent>
                    <w:p w:rsidR="00C5626A" w:rsidRPr="00A2645C" w:rsidRDefault="00C5626A" w:rsidP="00AE0B64">
                      <w:pPr>
                        <w:rPr>
                          <w:rFonts w:ascii="標楷體" w:eastAsia="標楷體" w:hAnsi="標楷體"/>
                          <w:sz w:val="20"/>
                          <w:szCs w:val="20"/>
                        </w:rPr>
                      </w:pPr>
                      <w:r w:rsidRPr="00A2645C">
                        <w:rPr>
                          <w:rFonts w:ascii="標楷體" w:eastAsia="標楷體" w:hAnsi="標楷體" w:hint="eastAsia"/>
                          <w:sz w:val="20"/>
                          <w:szCs w:val="20"/>
                        </w:rPr>
                        <w:t>是</w:t>
                      </w:r>
                    </w:p>
                  </w:txbxContent>
                </v:textbox>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08064" behindDoc="0" locked="0" layoutInCell="1" allowOverlap="1">
                <wp:simplePos x="0" y="0"/>
                <wp:positionH relativeFrom="column">
                  <wp:posOffset>2924175</wp:posOffset>
                </wp:positionH>
                <wp:positionV relativeFrom="paragraph">
                  <wp:posOffset>6350</wp:posOffset>
                </wp:positionV>
                <wp:extent cx="9525" cy="342900"/>
                <wp:effectExtent l="53340" t="8890" r="51435" b="19685"/>
                <wp:wrapNone/>
                <wp:docPr id="17" name="Line 6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DB4B12" id="Line 609" o:spid="_x0000_s1026" style="position:absolute;flip:x;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25pt,.5pt" to="23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">
                <v:stroke endarrow="block"/>
              </v:lin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710464" behindDoc="0" locked="0" layoutInCell="1" allowOverlap="1">
                <wp:simplePos x="0" y="0"/>
                <wp:positionH relativeFrom="column">
                  <wp:posOffset>468630</wp:posOffset>
                </wp:positionH>
                <wp:positionV relativeFrom="paragraph">
                  <wp:posOffset>31750</wp:posOffset>
                </wp:positionV>
                <wp:extent cx="1451610" cy="1005840"/>
                <wp:effectExtent l="7620" t="8890" r="7620" b="13970"/>
                <wp:wrapNone/>
                <wp:docPr id="16" name="Rectangle 7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1610" cy="1005840"/>
                        </a:xfrm>
                        <a:prstGeom prst="rect">
                          <a:avLst/>
                        </a:prstGeom>
                        <a:solidFill>
                          <a:srgbClr val="FFFFFF"/>
                        </a:solidFill>
                        <a:ln w="9525">
                          <a:solidFill>
                            <a:srgbClr val="000000"/>
                          </a:solidFill>
                          <a:prstDash val="sysDot"/>
                          <a:miter lim="800000"/>
                          <a:headEnd/>
                          <a:tailEnd/>
                        </a:ln>
                      </wps:spPr>
                      <wps:txbx>
                        <w:txbxContent>
                          <w:p w:rsidR="00C5626A" w:rsidRDefault="00C5626A" w:rsidP="00AE0B64">
                            <w:pPr>
                              <w:spacing w:line="280" w:lineRule="exact"/>
                              <w:rPr>
                                <w:rFonts w:ascii="標楷體" w:eastAsia="標楷體" w:hAnsi="標楷體"/>
                                <w:sz w:val="18"/>
                              </w:rPr>
                            </w:pPr>
                            <w:r w:rsidRPr="00076598">
                              <w:rPr>
                                <w:rFonts w:ascii="標楷體" w:eastAsia="標楷體" w:hAnsi="標楷體" w:hint="eastAsia"/>
                                <w:sz w:val="18"/>
                              </w:rPr>
                              <w:t>註1：</w:t>
                            </w:r>
                          </w:p>
                          <w:p w:rsidR="00C5626A" w:rsidRPr="00076598" w:rsidRDefault="00C5626A" w:rsidP="00AE0B64">
                            <w:pPr>
                              <w:spacing w:line="280" w:lineRule="exact"/>
                              <w:jc w:val="both"/>
                              <w:rPr>
                                <w:rFonts w:ascii="標楷體" w:eastAsia="標楷體" w:hAnsi="標楷體"/>
                                <w:sz w:val="18"/>
                              </w:rPr>
                            </w:pPr>
                            <w:r w:rsidRPr="00076598">
                              <w:rPr>
                                <w:rFonts w:ascii="標楷體" w:eastAsia="標楷體" w:hAnsi="標楷體" w:hint="eastAsia"/>
                                <w:sz w:val="18"/>
                              </w:rPr>
                              <w:t>採變賣方式處理者，應依「臺中市政府各機關學校辦理已報廢財產網路拍賣作業手冊」規定辦理。</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14" o:spid="_x0000_s1158" style="position:absolute;margin-left:36.9pt;margin-top:2.5pt;width:114.3pt;height:79.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">
                <v:stroke dashstyle="1 1"/>
                <v:textbox inset="1.5mm,,1.5mm">
                  <w:txbxContent>
                    <w:p w:rsidR="00C5626A" w:rsidRDefault="00C5626A" w:rsidP="00AE0B64">
                      <w:pPr>
                        <w:spacing w:line="280" w:lineRule="exact"/>
                        <w:rPr>
                          <w:rFonts w:ascii="標楷體" w:eastAsia="標楷體" w:hAnsi="標楷體"/>
                          <w:sz w:val="18"/>
                        </w:rPr>
                      </w:pPr>
                      <w:proofErr w:type="gramStart"/>
                      <w:r w:rsidRPr="00076598">
                        <w:rPr>
                          <w:rFonts w:ascii="標楷體" w:eastAsia="標楷體" w:hAnsi="標楷體" w:hint="eastAsia"/>
                          <w:sz w:val="18"/>
                        </w:rPr>
                        <w:t>註</w:t>
                      </w:r>
                      <w:proofErr w:type="gramEnd"/>
                      <w:r w:rsidRPr="00076598">
                        <w:rPr>
                          <w:rFonts w:ascii="標楷體" w:eastAsia="標楷體" w:hAnsi="標楷體" w:hint="eastAsia"/>
                          <w:sz w:val="18"/>
                        </w:rPr>
                        <w:t>1：</w:t>
                      </w:r>
                    </w:p>
                    <w:p w:rsidR="00C5626A" w:rsidRPr="00076598" w:rsidRDefault="00C5626A" w:rsidP="00AE0B64">
                      <w:pPr>
                        <w:spacing w:line="280" w:lineRule="exact"/>
                        <w:jc w:val="both"/>
                        <w:rPr>
                          <w:rFonts w:ascii="標楷體" w:eastAsia="標楷體" w:hAnsi="標楷體"/>
                          <w:sz w:val="18"/>
                        </w:rPr>
                      </w:pPr>
                      <w:proofErr w:type="gramStart"/>
                      <w:r w:rsidRPr="00076598">
                        <w:rPr>
                          <w:rFonts w:ascii="標楷體" w:eastAsia="標楷體" w:hAnsi="標楷體" w:hint="eastAsia"/>
                          <w:sz w:val="18"/>
                        </w:rPr>
                        <w:t>採</w:t>
                      </w:r>
                      <w:proofErr w:type="gramEnd"/>
                      <w:r w:rsidRPr="00076598">
                        <w:rPr>
                          <w:rFonts w:ascii="標楷體" w:eastAsia="標楷體" w:hAnsi="標楷體" w:hint="eastAsia"/>
                          <w:sz w:val="18"/>
                        </w:rPr>
                        <w:t>變賣方式處理者，應依「</w:t>
                      </w:r>
                      <w:proofErr w:type="gramStart"/>
                      <w:r w:rsidRPr="00076598">
                        <w:rPr>
                          <w:rFonts w:ascii="標楷體" w:eastAsia="標楷體" w:hAnsi="標楷體" w:hint="eastAsia"/>
                          <w:sz w:val="18"/>
                        </w:rPr>
                        <w:t>臺</w:t>
                      </w:r>
                      <w:proofErr w:type="gramEnd"/>
                      <w:r w:rsidRPr="00076598">
                        <w:rPr>
                          <w:rFonts w:ascii="標楷體" w:eastAsia="標楷體" w:hAnsi="標楷體" w:hint="eastAsia"/>
                          <w:sz w:val="18"/>
                        </w:rPr>
                        <w:t>中市政府各機關學校辦理已報廢財產網路拍賣作業手冊」規定辦理。</w:t>
                      </w:r>
                    </w:p>
                  </w:txbxContent>
                </v:textbox>
              </v:rect>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00896" behindDoc="0" locked="0" layoutInCell="1" allowOverlap="1">
                <wp:simplePos x="0" y="0"/>
                <wp:positionH relativeFrom="column">
                  <wp:posOffset>2301240</wp:posOffset>
                </wp:positionH>
                <wp:positionV relativeFrom="paragraph">
                  <wp:posOffset>16510</wp:posOffset>
                </wp:positionV>
                <wp:extent cx="1276350" cy="647700"/>
                <wp:effectExtent l="11430" t="12700" r="7620" b="6350"/>
                <wp:wrapNone/>
                <wp:docPr id="15" name="Rectangle 6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647700"/>
                        </a:xfrm>
                        <a:prstGeom prst="rect">
                          <a:avLst/>
                        </a:prstGeom>
                        <a:solidFill>
                          <a:srgbClr val="FFFFFF"/>
                        </a:solidFill>
                        <a:ln w="9525">
                          <a:solidFill>
                            <a:srgbClr val="000000"/>
                          </a:solidFill>
                          <a:miter lim="800000"/>
                          <a:headEnd/>
                          <a:tailEnd/>
                        </a:ln>
                      </wps:spPr>
                      <wps:txbx>
                        <w:txbxContent>
                          <w:p w:rsidR="00C5626A" w:rsidRPr="003175E7" w:rsidRDefault="00C5626A" w:rsidP="00AE0B64">
                            <w:pPr>
                              <w:spacing w:line="280" w:lineRule="exact"/>
                              <w:rPr>
                                <w:rFonts w:ascii="標楷體" w:eastAsia="標楷體" w:hAnsi="標楷體"/>
                                <w:sz w:val="20"/>
                                <w:szCs w:val="20"/>
                              </w:rPr>
                            </w:pPr>
                            <w:r w:rsidRPr="003175E7">
                              <w:rPr>
                                <w:rFonts w:ascii="標楷體" w:eastAsia="標楷體" w:hAnsi="標楷體" w:hint="eastAsia"/>
                                <w:sz w:val="20"/>
                                <w:szCs w:val="20"/>
                              </w:rPr>
                              <w:t>報經主管機關或機關首長核定後報廢</w:t>
                            </w:r>
                            <w:r w:rsidRPr="00076598">
                              <w:rPr>
                                <w:rFonts w:ascii="標楷體" w:eastAsia="標楷體" w:hAnsi="標楷體" w:hint="eastAsia"/>
                                <w:sz w:val="20"/>
                                <w:szCs w:val="20"/>
                              </w:rPr>
                              <w:t>﹝註1﹞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02" o:spid="_x0000_s1159" style="position:absolute;margin-left:181.2pt;margin-top:1.3pt;width:100.5pt;height:51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">
                <v:textbox>
                  <w:txbxContent>
                    <w:p w:rsidR="00C5626A" w:rsidRPr="003175E7" w:rsidRDefault="00C5626A" w:rsidP="00AE0B64">
                      <w:pPr>
                        <w:spacing w:line="280" w:lineRule="exact"/>
                        <w:rPr>
                          <w:rFonts w:ascii="標楷體" w:eastAsia="標楷體" w:hAnsi="標楷體"/>
                          <w:sz w:val="20"/>
                          <w:szCs w:val="20"/>
                        </w:rPr>
                      </w:pPr>
                      <w:r w:rsidRPr="003175E7">
                        <w:rPr>
                          <w:rFonts w:ascii="標楷體" w:eastAsia="標楷體" w:hAnsi="標楷體" w:hint="eastAsia"/>
                          <w:sz w:val="20"/>
                          <w:szCs w:val="20"/>
                        </w:rPr>
                        <w:t>報經主管機關或機關首長核定後報廢</w:t>
                      </w:r>
                      <w:proofErr w:type="gramStart"/>
                      <w:r w:rsidRPr="00076598">
                        <w:rPr>
                          <w:rFonts w:ascii="標楷體" w:eastAsia="標楷體" w:hAnsi="標楷體" w:hint="eastAsia"/>
                          <w:sz w:val="20"/>
                          <w:szCs w:val="20"/>
                        </w:rPr>
                        <w:t>﹝註</w:t>
                      </w:r>
                      <w:proofErr w:type="gramEnd"/>
                      <w:r w:rsidRPr="00076598">
                        <w:rPr>
                          <w:rFonts w:ascii="標楷體" w:eastAsia="標楷體" w:hAnsi="標楷體" w:hint="eastAsia"/>
                          <w:sz w:val="20"/>
                          <w:szCs w:val="20"/>
                        </w:rPr>
                        <w:t>1</w:t>
                      </w:r>
                      <w:proofErr w:type="gramStart"/>
                      <w:r w:rsidRPr="00076598">
                        <w:rPr>
                          <w:rFonts w:ascii="標楷體" w:eastAsia="標楷體" w:hAnsi="標楷體" w:hint="eastAsia"/>
                          <w:sz w:val="20"/>
                          <w:szCs w:val="20"/>
                        </w:rPr>
                        <w:t>﹞</w:t>
                      </w:r>
                      <w:proofErr w:type="gramEnd"/>
                    </w:p>
                  </w:txbxContent>
                </v:textbox>
              </v:rect>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13184" behindDoc="0" locked="0" layoutInCell="1" allowOverlap="1">
                <wp:simplePos x="0" y="0"/>
                <wp:positionH relativeFrom="column">
                  <wp:posOffset>4000500</wp:posOffset>
                </wp:positionH>
                <wp:positionV relativeFrom="paragraph">
                  <wp:posOffset>228600</wp:posOffset>
                </wp:positionV>
                <wp:extent cx="140970" cy="255270"/>
                <wp:effectExtent l="5715" t="8890" r="5715" b="12065"/>
                <wp:wrapNone/>
                <wp:docPr id="14" name="Freeform 6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0970" cy="255270"/>
                        </a:xfrm>
                        <a:custGeom>
                          <a:avLst/>
                          <a:gdLst>
                            <a:gd name="T0" fmla="*/ 0 w 180"/>
                            <a:gd name="T1" fmla="*/ 0 h 360"/>
                            <a:gd name="T2" fmla="*/ 180 w 180"/>
                            <a:gd name="T3" fmla="*/ 180 h 360"/>
                            <a:gd name="T4" fmla="*/ 0 w 180"/>
                            <a:gd name="T5" fmla="*/ 360 h 360"/>
                          </a:gdLst>
                          <a:ahLst/>
                          <a:cxnLst>
                            <a:cxn ang="0">
                              <a:pos x="T0" y="T1"/>
                            </a:cxn>
                            <a:cxn ang="0">
                              <a:pos x="T2" y="T3"/>
                            </a:cxn>
                            <a:cxn ang="0">
                              <a:pos x="T4" y="T5"/>
                            </a:cxn>
                          </a:cxnLst>
                          <a:rect l="0" t="0" r="r" b="b"/>
                          <a:pathLst>
                            <a:path w="180" h="360">
                              <a:moveTo>
                                <a:pt x="0" y="0"/>
                              </a:moveTo>
                              <a:cubicBezTo>
                                <a:pt x="90" y="60"/>
                                <a:pt x="180" y="120"/>
                                <a:pt x="180" y="180"/>
                              </a:cubicBezTo>
                              <a:cubicBezTo>
                                <a:pt x="180" y="240"/>
                                <a:pt x="30" y="330"/>
                                <a:pt x="0" y="360"/>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4D3967" id="Freeform 614" o:spid="_x0000_s1026" style="position:absolute;margin-left:315pt;margin-top:18pt;width:11.1pt;height:20.1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" path="m,c90,60,180,120,180,180,180,240,30,330,,360e" filled="f">
                <v:path arrowok="t" o:connecttype="custom" o:connectlocs="0,0;140970,127635;0,255270" o:connectangles="0,0,0"/>
              </v:shape>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noProof/>
          <w:spacing w:val="40"/>
          <w:sz w:val="40"/>
          <w:szCs w:val="40"/>
        </w:rPr>
        <mc:AlternateContent>
          <mc:Choice Requires="wps">
            <w:drawing>
              <wp:anchor distT="0" distB="0" distL="114300" distR="114300" simplePos="0" relativeHeight="251667456" behindDoc="0" locked="0" layoutInCell="1" allowOverlap="1">
                <wp:simplePos x="0" y="0"/>
                <wp:positionH relativeFrom="column">
                  <wp:posOffset>5147945</wp:posOffset>
                </wp:positionH>
                <wp:positionV relativeFrom="paragraph">
                  <wp:posOffset>29210</wp:posOffset>
                </wp:positionV>
                <wp:extent cx="0" cy="285750"/>
                <wp:effectExtent l="10160" t="12700" r="8890" b="6350"/>
                <wp:wrapNone/>
                <wp:docPr id="13" name="Line 6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C14B83" id="Line 67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35pt,2.3pt" to="405.3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"/>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04992" behindDoc="0" locked="0" layoutInCell="1" allowOverlap="1">
                <wp:simplePos x="0" y="0"/>
                <wp:positionH relativeFrom="column">
                  <wp:posOffset>2941320</wp:posOffset>
                </wp:positionH>
                <wp:positionV relativeFrom="paragraph">
                  <wp:posOffset>29210</wp:posOffset>
                </wp:positionV>
                <wp:extent cx="2540" cy="428625"/>
                <wp:effectExtent l="51435" t="12700" r="60325" b="15875"/>
                <wp:wrapNone/>
                <wp:docPr id="12" name="Line 6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428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59FD67" id="Line 606" o:spid="_x0000_s1026" style="position:absolute;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6pt,2.3pt" to="231.8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">
                <v:stroke endarrow="block"/>
              </v: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71552" behindDoc="0" locked="0" layoutInCell="1" allowOverlap="1">
                <wp:simplePos x="0" y="0"/>
                <wp:positionH relativeFrom="column">
                  <wp:posOffset>4000500</wp:posOffset>
                </wp:positionH>
                <wp:positionV relativeFrom="paragraph">
                  <wp:posOffset>162560</wp:posOffset>
                </wp:positionV>
                <wp:extent cx="16510" cy="742950"/>
                <wp:effectExtent l="5715" t="12700" r="6350" b="6350"/>
                <wp:wrapNone/>
                <wp:docPr id="11" name="AutoShape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510" cy="742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34ABF3" id="AutoShape 676" o:spid="_x0000_s1026" type="#_x0000_t32" style="position:absolute;margin-left:315pt;margin-top:12.8pt;width:1.3pt;height:58.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"/>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70528" behindDoc="0" locked="0" layoutInCell="1" allowOverlap="1">
                <wp:simplePos x="0" y="0"/>
                <wp:positionH relativeFrom="column">
                  <wp:posOffset>2943860</wp:posOffset>
                </wp:positionH>
                <wp:positionV relativeFrom="paragraph">
                  <wp:posOffset>-6350</wp:posOffset>
                </wp:positionV>
                <wp:extent cx="2204085" cy="3810"/>
                <wp:effectExtent l="15875" t="56515" r="8890" b="53975"/>
                <wp:wrapNone/>
                <wp:docPr id="10" name="AutoShape 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04085" cy="3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B9B937" id="AutoShape 675" o:spid="_x0000_s1026" type="#_x0000_t32" style="position:absolute;margin-left:231.8pt;margin-top:-.5pt;width:173.55pt;height:.3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">
                <v:stroke endarrow="block"/>
              </v:shap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03968" behindDoc="0" locked="0" layoutInCell="1" allowOverlap="1">
                <wp:simplePos x="0" y="0"/>
                <wp:positionH relativeFrom="column">
                  <wp:posOffset>2204720</wp:posOffset>
                </wp:positionH>
                <wp:positionV relativeFrom="paragraph">
                  <wp:posOffset>140335</wp:posOffset>
                </wp:positionV>
                <wp:extent cx="1600200" cy="342900"/>
                <wp:effectExtent l="10160" t="12700" r="8890" b="6350"/>
                <wp:wrapNone/>
                <wp:docPr id="9" name="Rectangle 6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rsidR="00C5626A" w:rsidRPr="00DE3CA0" w:rsidRDefault="00C5626A" w:rsidP="00AE0B64">
                            <w:pPr>
                              <w:rPr>
                                <w:rFonts w:ascii="標楷體" w:eastAsia="標楷體" w:hAnsi="標楷體"/>
                                <w:sz w:val="20"/>
                                <w:szCs w:val="20"/>
                              </w:rPr>
                            </w:pPr>
                            <w:r>
                              <w:rPr>
                                <w:rFonts w:ascii="標楷體" w:eastAsia="標楷體" w:hAnsi="標楷體" w:hint="eastAsia"/>
                                <w:sz w:val="20"/>
                                <w:szCs w:val="20"/>
                              </w:rPr>
                              <w:t>辦理物品</w:t>
                            </w:r>
                            <w:r w:rsidRPr="004F1077">
                              <w:rPr>
                                <w:rFonts w:ascii="標楷體" w:eastAsia="標楷體" w:hAnsi="標楷體" w:hint="eastAsia"/>
                                <w:sz w:val="20"/>
                                <w:szCs w:val="20"/>
                              </w:rPr>
                              <w:t>減少之登記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05" o:spid="_x0000_s1160" style="position:absolute;margin-left:173.6pt;margin-top:11.05pt;width:126pt;height:27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">
                <v:textbox>
                  <w:txbxContent>
                    <w:p w:rsidR="00C5626A" w:rsidRPr="00DE3CA0" w:rsidRDefault="00C5626A" w:rsidP="00AE0B64">
                      <w:pPr>
                        <w:rPr>
                          <w:rFonts w:ascii="標楷體" w:eastAsia="標楷體" w:hAnsi="標楷體"/>
                          <w:sz w:val="20"/>
                          <w:szCs w:val="20"/>
                        </w:rPr>
                      </w:pPr>
                      <w:r>
                        <w:rPr>
                          <w:rFonts w:ascii="標楷體" w:eastAsia="標楷體" w:hAnsi="標楷體" w:hint="eastAsia"/>
                          <w:sz w:val="20"/>
                          <w:szCs w:val="20"/>
                        </w:rPr>
                        <w:t>辦理物品</w:t>
                      </w:r>
                      <w:r w:rsidRPr="004F1077">
                        <w:rPr>
                          <w:rFonts w:ascii="標楷體" w:eastAsia="標楷體" w:hAnsi="標楷體" w:hint="eastAsia"/>
                          <w:sz w:val="20"/>
                          <w:szCs w:val="20"/>
                        </w:rPr>
                        <w:t>減少之登記</w:t>
                      </w:r>
                    </w:p>
                  </w:txbxContent>
                </v:textbox>
              </v:rect>
            </w:pict>
          </mc:Fallback>
        </mc:AlternateContent>
      </w:r>
    </w:p>
    <w:p w:rsidR="00AE0B64"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07040" behindDoc="0" locked="0" layoutInCell="1" allowOverlap="1">
                <wp:simplePos x="0" y="0"/>
                <wp:positionH relativeFrom="column">
                  <wp:posOffset>2937510</wp:posOffset>
                </wp:positionH>
                <wp:positionV relativeFrom="paragraph">
                  <wp:posOffset>165735</wp:posOffset>
                </wp:positionV>
                <wp:extent cx="6350" cy="240030"/>
                <wp:effectExtent l="57150" t="12700" r="50800" b="23495"/>
                <wp:wrapNone/>
                <wp:docPr id="8" name="Line 6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0" cy="2400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C58296" id="Line 608" o:spid="_x0000_s1026" style="position:absolute;flip:x;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3pt,13.05pt" to="231.8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">
                <v:stroke endarrow="block"/>
              </v:line>
            </w:pict>
          </mc:Fallback>
        </mc:AlternateContent>
      </w:r>
      <w:r w:rsidRPr="002502C7">
        <w:rPr>
          <w:rFonts w:ascii="標楷體" w:eastAsia="標楷體" w:hAnsi="標楷體" w:hint="eastAsia"/>
          <w:noProof/>
          <w:spacing w:val="40"/>
          <w:sz w:val="40"/>
          <w:szCs w:val="40"/>
        </w:rPr>
        <mc:AlternateContent>
          <mc:Choice Requires="wps">
            <w:drawing>
              <wp:anchor distT="0" distB="0" distL="114300" distR="114300" simplePos="0" relativeHeight="251672576" behindDoc="0" locked="0" layoutInCell="1" allowOverlap="1">
                <wp:simplePos x="0" y="0"/>
                <wp:positionH relativeFrom="column">
                  <wp:posOffset>2943860</wp:posOffset>
                </wp:positionH>
                <wp:positionV relativeFrom="paragraph">
                  <wp:posOffset>270510</wp:posOffset>
                </wp:positionV>
                <wp:extent cx="1059180" cy="0"/>
                <wp:effectExtent l="15875" t="60325" r="10795" b="53975"/>
                <wp:wrapNone/>
                <wp:docPr id="7" name="AutoShape 6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591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EF927E" id="AutoShape 677" o:spid="_x0000_s1026" type="#_x0000_t32" style="position:absolute;margin-left:231.8pt;margin-top:21.3pt;width:83.4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">
                <v:stroke endarrow="block"/>
              </v:shape>
            </w:pict>
          </mc:Fallback>
        </mc:AlternateContent>
      </w:r>
    </w:p>
    <w:p w:rsidR="00B46978" w:rsidRPr="002502C7" w:rsidRDefault="00126A6A" w:rsidP="00AE0B64">
      <w:pPr>
        <w:spacing w:line="500" w:lineRule="exact"/>
        <w:rPr>
          <w:rFonts w:ascii="標楷體" w:eastAsia="標楷體" w:hAnsi="標楷體"/>
          <w:spacing w:val="40"/>
          <w:sz w:val="40"/>
          <w:szCs w:val="40"/>
        </w:rPr>
      </w:pPr>
      <w:r w:rsidRPr="002502C7">
        <w:rPr>
          <w:rFonts w:ascii="標楷體" w:eastAsia="標楷體" w:hAnsi="標楷體" w:hint="eastAsia"/>
          <w:noProof/>
          <w:spacing w:val="40"/>
          <w:sz w:val="40"/>
          <w:szCs w:val="40"/>
        </w:rPr>
        <mc:AlternateContent>
          <mc:Choice Requires="wps">
            <w:drawing>
              <wp:anchor distT="0" distB="0" distL="114300" distR="114300" simplePos="0" relativeHeight="251606016" behindDoc="0" locked="0" layoutInCell="1" allowOverlap="1">
                <wp:simplePos x="0" y="0"/>
                <wp:positionH relativeFrom="column">
                  <wp:posOffset>2548890</wp:posOffset>
                </wp:positionH>
                <wp:positionV relativeFrom="paragraph">
                  <wp:posOffset>105410</wp:posOffset>
                </wp:positionV>
                <wp:extent cx="880110" cy="421640"/>
                <wp:effectExtent l="11430" t="12700" r="13335" b="13335"/>
                <wp:wrapNone/>
                <wp:docPr id="6" name="AutoShape 6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0110" cy="421640"/>
                        </a:xfrm>
                        <a:prstGeom prst="flowChartTerminator">
                          <a:avLst/>
                        </a:prstGeom>
                        <a:solidFill>
                          <a:srgbClr val="FFFFFF"/>
                        </a:solidFill>
                        <a:ln w="9525">
                          <a:solidFill>
                            <a:srgbClr val="000000"/>
                          </a:solidFill>
                          <a:miter lim="800000"/>
                          <a:headEnd/>
                          <a:tailEnd/>
                        </a:ln>
                      </wps:spPr>
                      <wps:txbx>
                        <w:txbxContent>
                          <w:p w:rsidR="00C5626A" w:rsidRPr="000B470B" w:rsidRDefault="00C5626A" w:rsidP="00AE0B64">
                            <w:pPr>
                              <w:spacing w:line="280" w:lineRule="exact"/>
                              <w:jc w:val="center"/>
                              <w:rPr>
                                <w:rFonts w:ascii="標楷體" w:eastAsia="標楷體" w:hAnsi="標楷體"/>
                                <w:sz w:val="20"/>
                                <w:szCs w:val="20"/>
                              </w:rPr>
                            </w:pPr>
                            <w:r w:rsidRPr="000B470B">
                              <w:rPr>
                                <w:rFonts w:ascii="標楷體" w:eastAsia="標楷體" w:hAnsi="標楷體" w:hint="eastAsia"/>
                                <w:sz w:val="20"/>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607" o:spid="_x0000_s1161" type="#_x0000_t116" style="position:absolute;margin-left:200.7pt;margin-top:8.3pt;width:69.3pt;height:33.2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">
                <v:textbox>
                  <w:txbxContent>
                    <w:p w:rsidR="00C5626A" w:rsidRPr="000B470B" w:rsidRDefault="00C5626A" w:rsidP="00AE0B64">
                      <w:pPr>
                        <w:spacing w:line="280" w:lineRule="exact"/>
                        <w:jc w:val="center"/>
                        <w:rPr>
                          <w:rFonts w:ascii="標楷體" w:eastAsia="標楷體" w:hAnsi="標楷體"/>
                          <w:sz w:val="20"/>
                          <w:szCs w:val="20"/>
                        </w:rPr>
                      </w:pPr>
                      <w:r w:rsidRPr="000B470B">
                        <w:rPr>
                          <w:rFonts w:ascii="標楷體" w:eastAsia="標楷體" w:hAnsi="標楷體" w:hint="eastAsia"/>
                          <w:sz w:val="20"/>
                          <w:szCs w:val="20"/>
                        </w:rPr>
                        <w:t>結束</w:t>
                      </w:r>
                    </w:p>
                  </w:txbxContent>
                </v:textbox>
              </v:shape>
            </w:pict>
          </mc:Fallback>
        </mc:AlternateContent>
      </w:r>
    </w:p>
    <w:p w:rsidR="00AE0B64" w:rsidRPr="002502C7" w:rsidRDefault="00AE0B64" w:rsidP="00AE0B64">
      <w:pPr>
        <w:widowControl/>
        <w:spacing w:line="440" w:lineRule="exact"/>
        <w:ind w:leftChars="75" w:left="948" w:hangingChars="192" w:hanging="768"/>
        <w:jc w:val="center"/>
        <w:rPr>
          <w:rFonts w:ascii="標楷體" w:eastAsia="標楷體" w:hAnsi="標楷體" w:cs="新細明體"/>
          <w:kern w:val="0"/>
          <w:sz w:val="40"/>
          <w:szCs w:val="40"/>
        </w:rPr>
        <w:sectPr w:rsidR="00AE0B64" w:rsidRPr="002502C7" w:rsidSect="009F333A">
          <w:pgSz w:w="11906" w:h="16838"/>
          <w:pgMar w:top="1134" w:right="1134" w:bottom="1134" w:left="1134" w:header="851" w:footer="992" w:gutter="0"/>
          <w:cols w:space="425"/>
          <w:docGrid w:type="lines" w:linePitch="360"/>
        </w:sectPr>
      </w:pPr>
    </w:p>
    <w:p w:rsidR="00AE0B64" w:rsidRPr="002502C7" w:rsidRDefault="00AE0B64" w:rsidP="00AE0B64">
      <w:pPr>
        <w:widowControl/>
        <w:spacing w:line="440" w:lineRule="exact"/>
        <w:ind w:leftChars="75" w:left="718" w:hangingChars="192" w:hanging="538"/>
        <w:jc w:val="center"/>
        <w:rPr>
          <w:rFonts w:ascii="標楷體" w:eastAsia="標楷體" w:hAnsi="標楷體" w:cs="新細明體"/>
          <w:b/>
          <w:sz w:val="28"/>
          <w:szCs w:val="28"/>
        </w:rPr>
      </w:pPr>
      <w:r w:rsidRPr="002502C7">
        <w:rPr>
          <w:rFonts w:ascii="標楷體" w:eastAsia="標楷體" w:hAnsi="標楷體" w:cs="新細明體" w:hint="eastAsia"/>
          <w:b/>
          <w:sz w:val="28"/>
          <w:szCs w:val="28"/>
        </w:rPr>
        <w:lastRenderedPageBreak/>
        <w:t>(機關名稱)控制作業自行評估表</w:t>
      </w:r>
    </w:p>
    <w:p w:rsidR="00AE0B64" w:rsidRPr="002502C7" w:rsidRDefault="00AE0B64" w:rsidP="00AE0B64">
      <w:pPr>
        <w:widowControl/>
        <w:spacing w:line="360" w:lineRule="exact"/>
        <w:ind w:leftChars="75" w:left="641" w:hangingChars="192" w:hanging="461"/>
        <w:jc w:val="center"/>
        <w:rPr>
          <w:rFonts w:ascii="標楷體" w:eastAsia="標楷體" w:hAnsi="標楷體" w:cs="新細明體"/>
          <w:b/>
          <w:sz w:val="28"/>
          <w:szCs w:val="28"/>
        </w:rPr>
      </w:pPr>
      <w:r w:rsidRPr="002502C7">
        <w:rPr>
          <w:rFonts w:ascii="標楷體" w:eastAsia="標楷體" w:hAnsi="標楷體" w:cs="新細明體" w:hint="eastAsia"/>
          <w:b/>
          <w:bCs/>
          <w:kern w:val="0"/>
        </w:rPr>
        <w:t>○○</w:t>
      </w:r>
      <w:r w:rsidRPr="002502C7">
        <w:rPr>
          <w:rFonts w:ascii="標楷體" w:eastAsia="標楷體" w:hAnsi="標楷體" w:cs="新細明體" w:hint="eastAsia"/>
          <w:b/>
        </w:rPr>
        <w:t>年度</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評估單位：</w:t>
      </w:r>
      <w:r w:rsidRPr="002502C7">
        <w:rPr>
          <w:rFonts w:ascii="標楷體" w:eastAsia="標楷體" w:hAnsi="標楷體" w:cs="新細明體" w:hint="eastAsia"/>
          <w:sz w:val="26"/>
          <w:szCs w:val="26"/>
        </w:rPr>
        <w:t>採購單位</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作業類別(項目)：</w:t>
      </w:r>
      <w:r w:rsidRPr="002502C7">
        <w:rPr>
          <w:rFonts w:ascii="標楷體" w:eastAsia="標楷體" w:hAnsi="標楷體" w:cs="新細明體" w:hint="eastAsia"/>
          <w:sz w:val="26"/>
          <w:szCs w:val="26"/>
        </w:rPr>
        <w:t>物品管理作業</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bCs/>
          <w:kern w:val="0"/>
        </w:rPr>
        <w:t>評估期間：○○年○○月○○日至○○年○○月○○日</w:t>
      </w:r>
    </w:p>
    <w:p w:rsidR="00AE0B64" w:rsidRPr="002502C7" w:rsidRDefault="00AE0B64" w:rsidP="00AE0B64">
      <w:pPr>
        <w:widowControl/>
        <w:spacing w:line="360" w:lineRule="exact"/>
        <w:ind w:leftChars="75" w:left="641" w:right="120" w:hangingChars="192" w:hanging="461"/>
        <w:jc w:val="right"/>
        <w:rPr>
          <w:rFonts w:ascii="標楷體" w:eastAsia="標楷體" w:hAnsi="標楷體" w:cs="新細明體"/>
          <w:sz w:val="26"/>
          <w:szCs w:val="26"/>
        </w:rPr>
      </w:pPr>
      <w:r w:rsidRPr="002502C7">
        <w:rPr>
          <w:rFonts w:ascii="標楷體" w:eastAsia="標楷體" w:hAnsi="標楷體" w:cs="新細明體" w:hint="eastAsia"/>
        </w:rPr>
        <w:tab/>
        <w:t>評估日期：   年  月  日</w:t>
      </w:r>
    </w:p>
    <w:tbl>
      <w:tblPr>
        <w:tblW w:w="1008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2502C7" w:rsidRPr="002502C7" w:rsidTr="009F333A">
        <w:trPr>
          <w:trHeight w:val="663"/>
        </w:trPr>
        <w:tc>
          <w:tcPr>
            <w:tcW w:w="3600" w:type="dxa"/>
            <w:vMerge w:val="restart"/>
            <w:tcBorders>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控制重點</w:t>
            </w:r>
          </w:p>
        </w:tc>
        <w:tc>
          <w:tcPr>
            <w:tcW w:w="4860" w:type="dxa"/>
            <w:gridSpan w:val="5"/>
            <w:tcBorders>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cs="新細明體" w:hint="eastAsia"/>
                <w:sz w:val="26"/>
                <w:szCs w:val="26"/>
              </w:rPr>
              <w:t>評估</w:t>
            </w:r>
            <w:r w:rsidRPr="002502C7">
              <w:rPr>
                <w:rFonts w:ascii="標楷體" w:eastAsia="標楷體" w:hAnsi="標楷體" w:hint="eastAsia"/>
                <w:sz w:val="26"/>
                <w:szCs w:val="26"/>
              </w:rPr>
              <w:t>情形</w:t>
            </w:r>
          </w:p>
        </w:tc>
        <w:tc>
          <w:tcPr>
            <w:tcW w:w="1620" w:type="dxa"/>
            <w:vMerge w:val="restart"/>
            <w:tcBorders>
              <w:left w:val="single" w:sz="8" w:space="0" w:color="auto"/>
              <w:bottom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cs="新細明體" w:hint="eastAsia"/>
                <w:sz w:val="26"/>
                <w:szCs w:val="26"/>
              </w:rPr>
              <w:t>改善措施</w:t>
            </w:r>
          </w:p>
        </w:tc>
      </w:tr>
      <w:tr w:rsidR="002502C7" w:rsidRPr="002502C7" w:rsidTr="009F333A">
        <w:trPr>
          <w:trHeight w:val="669"/>
        </w:trPr>
        <w:tc>
          <w:tcPr>
            <w:tcW w:w="3600" w:type="dxa"/>
            <w:vMerge/>
            <w:tcBorders>
              <w:top w:val="single" w:sz="8" w:space="0" w:color="auto"/>
              <w:bottom w:val="single" w:sz="8" w:space="0" w:color="auto"/>
              <w:right w:val="single" w:sz="8" w:space="0" w:color="auto"/>
            </w:tcBorders>
          </w:tcPr>
          <w:p w:rsidR="00AE0B64" w:rsidRPr="002502C7" w:rsidRDefault="00AE0B64" w:rsidP="00AE0B64">
            <w:pPr>
              <w:widowControl/>
              <w:spacing w:line="440" w:lineRule="exact"/>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落實</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未落實</w:t>
            </w: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未</w:t>
            </w:r>
            <w:r w:rsidRPr="002502C7">
              <w:rPr>
                <w:rFonts w:ascii="標楷體" w:eastAsia="標楷體" w:hAnsi="標楷體"/>
                <w:sz w:val="26"/>
                <w:szCs w:val="26"/>
              </w:rPr>
              <w:t>發生</w:t>
            </w: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不</w:t>
            </w:r>
            <w:r w:rsidRPr="002502C7">
              <w:rPr>
                <w:rFonts w:ascii="標楷體" w:eastAsia="標楷體" w:hAnsi="標楷體"/>
                <w:sz w:val="26"/>
                <w:szCs w:val="26"/>
              </w:rPr>
              <w:t>適用</w:t>
            </w:r>
          </w:p>
        </w:tc>
        <w:tc>
          <w:tcPr>
            <w:tcW w:w="1620" w:type="dxa"/>
            <w:vMerge/>
            <w:tcBorders>
              <w:top w:val="single" w:sz="8" w:space="0" w:color="auto"/>
              <w:left w:val="single" w:sz="8" w:space="0" w:color="auto"/>
              <w:bottom w:val="single" w:sz="8" w:space="0" w:color="auto"/>
            </w:tcBorders>
          </w:tcPr>
          <w:p w:rsidR="00AE0B64" w:rsidRPr="002502C7" w:rsidRDefault="00AE0B64" w:rsidP="00AE0B64">
            <w:pPr>
              <w:widowControl/>
              <w:spacing w:line="440" w:lineRule="exact"/>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32" w:hangingChars="180" w:hanging="432"/>
              <w:jc w:val="both"/>
              <w:rPr>
                <w:rFonts w:ascii="標楷體" w:eastAsia="標楷體" w:hAnsi="標楷體"/>
                <w:sz w:val="26"/>
                <w:szCs w:val="26"/>
              </w:rPr>
            </w:pPr>
            <w:r w:rsidRPr="002502C7">
              <w:rPr>
                <w:rFonts w:ascii="標楷體" w:eastAsia="標楷體" w:hAnsi="標楷體" w:cs="新細明體" w:hint="eastAsia"/>
                <w:kern w:val="0"/>
              </w:rPr>
              <w:t>一、採購時，是否依核准之請購單或簽文辦理，並與請購所列之種類、規格及數量等條件是否相符，於請購額度內辦理。</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132"/>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80" w:hangingChars="200" w:hanging="480"/>
              <w:jc w:val="both"/>
              <w:rPr>
                <w:rFonts w:ascii="標楷體" w:eastAsia="標楷體" w:hAnsi="標楷體"/>
                <w:sz w:val="26"/>
                <w:szCs w:val="26"/>
              </w:rPr>
            </w:pPr>
            <w:r w:rsidRPr="002502C7">
              <w:rPr>
                <w:rFonts w:ascii="標楷體" w:eastAsia="標楷體" w:hAnsi="標楷體" w:cs="新細明體" w:hint="eastAsia"/>
                <w:kern w:val="0"/>
              </w:rPr>
              <w:t>二、物品採購時是否依政府採購法及其相關規定辦理。</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823"/>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cs="新細明體" w:hint="eastAsia"/>
                <w:kern w:val="0"/>
              </w:rPr>
              <w:t>三、物品儲藏處所存放之物品，是否已驗收。</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834"/>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spacing w:line="320" w:lineRule="exact"/>
              <w:ind w:left="480" w:hangingChars="200" w:hanging="480"/>
              <w:jc w:val="both"/>
              <w:rPr>
                <w:rFonts w:ascii="標楷體" w:eastAsia="標楷體" w:hAnsi="標楷體"/>
              </w:rPr>
            </w:pPr>
            <w:r w:rsidRPr="002502C7">
              <w:rPr>
                <w:rFonts w:ascii="標楷體" w:eastAsia="標楷體" w:hAnsi="標楷體" w:hint="eastAsia"/>
              </w:rPr>
              <w:t>四、驗收時，是否由實際採購人員以外之人員辦理驗收。</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832"/>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cs="新細明體" w:hint="eastAsia"/>
                <w:kern w:val="0"/>
              </w:rPr>
              <w:t>五、驗收完畢後，是否將相關驗收文件送物品管理單位。</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6"/>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cs="新細明體" w:hint="eastAsia"/>
                <w:kern w:val="0"/>
              </w:rPr>
              <w:t>六、驗收完畢後，是否將原核准之請購單或簽文、支出憑證、非消耗品/物品增加單及相關表件，送會計單位辦理經費報支事宜。</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868"/>
        </w:trPr>
        <w:tc>
          <w:tcPr>
            <w:tcW w:w="10080" w:type="dxa"/>
            <w:gridSpan w:val="7"/>
            <w:tcBorders>
              <w:top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r w:rsidRPr="002502C7">
              <w:rPr>
                <w:rFonts w:ascii="標楷體" w:eastAsia="標楷體" w:hAnsi="標楷體" w:cs="新細明體" w:hint="eastAsia"/>
                <w:kern w:val="0"/>
                <w:sz w:val="26"/>
                <w:szCs w:val="26"/>
              </w:rPr>
              <w:t>填表人：</w:t>
            </w:r>
            <w:r w:rsidRPr="002502C7">
              <w:rPr>
                <w:rFonts w:ascii="標楷體" w:eastAsia="標楷體" w:hAnsi="標楷體" w:cs="新細明體"/>
                <w:kern w:val="0"/>
                <w:sz w:val="26"/>
                <w:szCs w:val="26"/>
              </w:rPr>
              <w:t xml:space="preserve">               </w:t>
            </w:r>
            <w:r w:rsidRPr="002502C7">
              <w:rPr>
                <w:rFonts w:ascii="標楷體" w:eastAsia="標楷體" w:hAnsi="標楷體" w:cs="新細明體" w:hint="eastAsia"/>
                <w:kern w:val="0"/>
                <w:sz w:val="26"/>
                <w:szCs w:val="26"/>
              </w:rPr>
              <w:t>複核：</w:t>
            </w:r>
          </w:p>
        </w:tc>
      </w:tr>
    </w:tbl>
    <w:p w:rsidR="00AE0B64" w:rsidRPr="002502C7" w:rsidRDefault="00AE0B64" w:rsidP="00AE0B64">
      <w:pPr>
        <w:widowControl/>
        <w:spacing w:line="440" w:lineRule="exact"/>
        <w:rPr>
          <w:rFonts w:ascii="標楷體" w:eastAsia="標楷體" w:hAnsi="標楷體"/>
        </w:rPr>
      </w:pPr>
      <w:r w:rsidRPr="002502C7">
        <w:rPr>
          <w:rFonts w:ascii="標楷體" w:eastAsia="標楷體" w:hAnsi="標楷體" w:hint="eastAsia"/>
        </w:rPr>
        <w:t>註：</w:t>
      </w:r>
    </w:p>
    <w:p w:rsidR="00AE0B64" w:rsidRPr="002502C7" w:rsidRDefault="00AE0B64" w:rsidP="00AE0B64">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1.機關得就</w:t>
      </w:r>
      <w:r w:rsidRPr="002502C7">
        <w:rPr>
          <w:rFonts w:ascii="標楷體" w:eastAsia="標楷體" w:hAnsi="標楷體"/>
        </w:rPr>
        <w:t>1</w:t>
      </w:r>
      <w:r w:rsidRPr="002502C7">
        <w:rPr>
          <w:rFonts w:ascii="標楷體" w:eastAsia="標楷體" w:hAnsi="標楷體" w:hint="eastAsia"/>
        </w:rPr>
        <w:t>項作業流程製作</w:t>
      </w:r>
      <w:r w:rsidRPr="002502C7">
        <w:rPr>
          <w:rFonts w:ascii="標楷體" w:eastAsia="標楷體" w:hAnsi="標楷體"/>
        </w:rPr>
        <w:t>1</w:t>
      </w:r>
      <w:r w:rsidRPr="002502C7">
        <w:rPr>
          <w:rFonts w:ascii="標楷體" w:eastAsia="標楷體" w:hAnsi="標楷體" w:hint="eastAsia"/>
        </w:rPr>
        <w:t>份自行評估表，亦得將各項作業流程依性質分類，同</w:t>
      </w:r>
      <w:r w:rsidRPr="002502C7">
        <w:rPr>
          <w:rFonts w:ascii="標楷體" w:eastAsia="標楷體" w:hAnsi="標楷體"/>
        </w:rPr>
        <w:t>1</w:t>
      </w:r>
      <w:r w:rsidRPr="002502C7">
        <w:rPr>
          <w:rFonts w:ascii="標楷體" w:eastAsia="標楷體" w:hAnsi="標楷體" w:hint="eastAsia"/>
        </w:rPr>
        <w:t>類之作業流程合併</w:t>
      </w:r>
      <w:r w:rsidRPr="002502C7">
        <w:rPr>
          <w:rFonts w:ascii="標楷體" w:eastAsia="標楷體" w:hAnsi="標楷體"/>
        </w:rPr>
        <w:t>1</w:t>
      </w:r>
      <w:r w:rsidRPr="002502C7">
        <w:rPr>
          <w:rFonts w:ascii="標楷體" w:eastAsia="標楷體" w:hAnsi="標楷體" w:hint="eastAsia"/>
        </w:rPr>
        <w:t>份自行評估表，將作業流程之控制重點納入評估。</w:t>
      </w:r>
    </w:p>
    <w:p w:rsidR="00AE0B64" w:rsidRPr="002502C7" w:rsidRDefault="00AE0B64" w:rsidP="00AE0B64">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2.各機關依評估結果於評估情形欄勾選「落實」、「部分落實」、「未落實」、「未發生」或「不適用」；其中「未發生」係指有評估重點所規範之業務，但評估期間未發生，致無法評估者；「不適用」係指評估期間法令規定或作法已修正，但控制重點未及配合修正者，或無評估重點所規範之業務等；遇有「部分落實」、「未落實」或控制重點未配合修正之「不適用」情形，於改善措施欄敘明需採行之改善措施。</w:t>
      </w:r>
    </w:p>
    <w:p w:rsidR="00AE0B64" w:rsidRPr="002502C7" w:rsidRDefault="00AE0B64" w:rsidP="00AE0B64">
      <w:pPr>
        <w:widowControl/>
        <w:spacing w:line="440" w:lineRule="exact"/>
        <w:ind w:leftChars="75" w:left="718" w:hangingChars="192" w:hanging="538"/>
        <w:jc w:val="center"/>
        <w:rPr>
          <w:rFonts w:ascii="標楷體" w:eastAsia="標楷體" w:hAnsi="標楷體" w:cs="新細明體"/>
          <w:b/>
          <w:sz w:val="28"/>
          <w:szCs w:val="28"/>
        </w:rPr>
      </w:pPr>
    </w:p>
    <w:p w:rsidR="00AE0B64" w:rsidRPr="002502C7" w:rsidRDefault="00AE0B64" w:rsidP="00AE0B64">
      <w:pPr>
        <w:widowControl/>
        <w:spacing w:line="440" w:lineRule="exact"/>
        <w:ind w:leftChars="75" w:left="718" w:hangingChars="192" w:hanging="538"/>
        <w:jc w:val="center"/>
        <w:rPr>
          <w:rFonts w:ascii="標楷體" w:eastAsia="標楷體" w:hAnsi="標楷體" w:cs="新細明體"/>
          <w:b/>
          <w:sz w:val="28"/>
          <w:szCs w:val="28"/>
        </w:rPr>
      </w:pPr>
      <w:r w:rsidRPr="002502C7">
        <w:rPr>
          <w:rFonts w:ascii="標楷體" w:eastAsia="標楷體" w:hAnsi="標楷體" w:cs="新細明體" w:hint="eastAsia"/>
          <w:b/>
          <w:sz w:val="28"/>
          <w:szCs w:val="28"/>
        </w:rPr>
        <w:lastRenderedPageBreak/>
        <w:t>(機關名稱)控制作業自行評估表</w:t>
      </w:r>
    </w:p>
    <w:p w:rsidR="00AE0B64" w:rsidRPr="002502C7" w:rsidRDefault="00AE0B64" w:rsidP="00AE0B64">
      <w:pPr>
        <w:widowControl/>
        <w:spacing w:line="360" w:lineRule="exact"/>
        <w:ind w:leftChars="75" w:left="641" w:hangingChars="192" w:hanging="461"/>
        <w:jc w:val="center"/>
        <w:rPr>
          <w:rFonts w:ascii="標楷體" w:eastAsia="標楷體" w:hAnsi="標楷體" w:cs="新細明體"/>
          <w:b/>
          <w:sz w:val="28"/>
          <w:szCs w:val="28"/>
        </w:rPr>
      </w:pPr>
      <w:r w:rsidRPr="002502C7">
        <w:rPr>
          <w:rFonts w:ascii="標楷體" w:eastAsia="標楷體" w:hAnsi="標楷體" w:cs="新細明體" w:hint="eastAsia"/>
          <w:b/>
          <w:bCs/>
          <w:kern w:val="0"/>
        </w:rPr>
        <w:t>○○</w:t>
      </w:r>
      <w:r w:rsidRPr="002502C7">
        <w:rPr>
          <w:rFonts w:ascii="標楷體" w:eastAsia="標楷體" w:hAnsi="標楷體" w:cs="新細明體" w:hint="eastAsia"/>
          <w:b/>
        </w:rPr>
        <w:t>年度</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評估單位：</w:t>
      </w:r>
      <w:r w:rsidRPr="002502C7">
        <w:rPr>
          <w:rFonts w:ascii="標楷體" w:eastAsia="標楷體" w:hAnsi="標楷體" w:cs="新細明體" w:hint="eastAsia"/>
          <w:sz w:val="26"/>
          <w:szCs w:val="26"/>
        </w:rPr>
        <w:t>會計單位</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作業類別(項目)：</w:t>
      </w:r>
      <w:r w:rsidRPr="002502C7">
        <w:rPr>
          <w:rFonts w:ascii="標楷體" w:eastAsia="標楷體" w:hAnsi="標楷體" w:cs="新細明體" w:hint="eastAsia"/>
          <w:sz w:val="26"/>
          <w:szCs w:val="26"/>
        </w:rPr>
        <w:t>物品管理作業</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bCs/>
          <w:kern w:val="0"/>
        </w:rPr>
        <w:t>評估期間：○○年○○月○○日至○○年○○月○○日</w:t>
      </w:r>
    </w:p>
    <w:p w:rsidR="00AE0B64" w:rsidRPr="002502C7" w:rsidRDefault="00AE0B64" w:rsidP="00AE0B64">
      <w:pPr>
        <w:widowControl/>
        <w:spacing w:line="360" w:lineRule="exact"/>
        <w:ind w:leftChars="75" w:left="641" w:right="120" w:hangingChars="192" w:hanging="461"/>
        <w:jc w:val="right"/>
        <w:rPr>
          <w:rFonts w:ascii="標楷體" w:eastAsia="標楷體" w:hAnsi="標楷體" w:cs="新細明體"/>
          <w:sz w:val="26"/>
          <w:szCs w:val="26"/>
        </w:rPr>
      </w:pPr>
      <w:r w:rsidRPr="002502C7">
        <w:rPr>
          <w:rFonts w:ascii="標楷體" w:eastAsia="標楷體" w:hAnsi="標楷體" w:cs="新細明體" w:hint="eastAsia"/>
        </w:rPr>
        <w:tab/>
        <w:t>評估日期：   年  月  日</w:t>
      </w:r>
    </w:p>
    <w:tbl>
      <w:tblPr>
        <w:tblW w:w="1008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2502C7" w:rsidRPr="002502C7" w:rsidTr="009F333A">
        <w:trPr>
          <w:trHeight w:val="663"/>
        </w:trPr>
        <w:tc>
          <w:tcPr>
            <w:tcW w:w="3600" w:type="dxa"/>
            <w:vMerge w:val="restart"/>
            <w:tcBorders>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控制重點</w:t>
            </w:r>
          </w:p>
        </w:tc>
        <w:tc>
          <w:tcPr>
            <w:tcW w:w="4860" w:type="dxa"/>
            <w:gridSpan w:val="5"/>
            <w:tcBorders>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cs="新細明體" w:hint="eastAsia"/>
                <w:sz w:val="26"/>
                <w:szCs w:val="26"/>
              </w:rPr>
              <w:t>評估</w:t>
            </w:r>
            <w:r w:rsidRPr="002502C7">
              <w:rPr>
                <w:rFonts w:ascii="標楷體" w:eastAsia="標楷體" w:hAnsi="標楷體" w:hint="eastAsia"/>
                <w:sz w:val="26"/>
                <w:szCs w:val="26"/>
              </w:rPr>
              <w:t>情形</w:t>
            </w:r>
          </w:p>
        </w:tc>
        <w:tc>
          <w:tcPr>
            <w:tcW w:w="1620" w:type="dxa"/>
            <w:vMerge w:val="restart"/>
            <w:tcBorders>
              <w:left w:val="single" w:sz="8" w:space="0" w:color="auto"/>
              <w:bottom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cs="新細明體" w:hint="eastAsia"/>
                <w:sz w:val="26"/>
                <w:szCs w:val="26"/>
              </w:rPr>
              <w:t>改善措施</w:t>
            </w:r>
          </w:p>
        </w:tc>
      </w:tr>
      <w:tr w:rsidR="002502C7" w:rsidRPr="002502C7" w:rsidTr="009F333A">
        <w:trPr>
          <w:trHeight w:val="669"/>
        </w:trPr>
        <w:tc>
          <w:tcPr>
            <w:tcW w:w="3600" w:type="dxa"/>
            <w:vMerge/>
            <w:tcBorders>
              <w:top w:val="single" w:sz="8" w:space="0" w:color="auto"/>
              <w:bottom w:val="single" w:sz="8" w:space="0" w:color="auto"/>
              <w:right w:val="single" w:sz="8" w:space="0" w:color="auto"/>
            </w:tcBorders>
          </w:tcPr>
          <w:p w:rsidR="00AE0B64" w:rsidRPr="002502C7" w:rsidRDefault="00AE0B64" w:rsidP="00AE0B64">
            <w:pPr>
              <w:widowControl/>
              <w:spacing w:line="440" w:lineRule="exact"/>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落實</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未落實</w:t>
            </w: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未</w:t>
            </w:r>
            <w:r w:rsidRPr="002502C7">
              <w:rPr>
                <w:rFonts w:ascii="標楷體" w:eastAsia="標楷體" w:hAnsi="標楷體"/>
                <w:sz w:val="26"/>
                <w:szCs w:val="26"/>
              </w:rPr>
              <w:t>發生</w:t>
            </w: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不</w:t>
            </w:r>
            <w:r w:rsidRPr="002502C7">
              <w:rPr>
                <w:rFonts w:ascii="標楷體" w:eastAsia="標楷體" w:hAnsi="標楷體"/>
                <w:sz w:val="26"/>
                <w:szCs w:val="26"/>
              </w:rPr>
              <w:t>適用</w:t>
            </w:r>
          </w:p>
        </w:tc>
        <w:tc>
          <w:tcPr>
            <w:tcW w:w="1620" w:type="dxa"/>
            <w:vMerge/>
            <w:tcBorders>
              <w:top w:val="single" w:sz="8" w:space="0" w:color="auto"/>
              <w:left w:val="single" w:sz="8" w:space="0" w:color="auto"/>
              <w:bottom w:val="single" w:sz="8" w:space="0" w:color="auto"/>
            </w:tcBorders>
          </w:tcPr>
          <w:p w:rsidR="00AE0B64" w:rsidRPr="002502C7" w:rsidRDefault="00AE0B64" w:rsidP="00AE0B64">
            <w:pPr>
              <w:widowControl/>
              <w:spacing w:line="440" w:lineRule="exact"/>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32" w:hangingChars="180" w:hanging="432"/>
              <w:jc w:val="both"/>
              <w:rPr>
                <w:rFonts w:ascii="標楷體" w:eastAsia="標楷體" w:hAnsi="標楷體"/>
                <w:sz w:val="26"/>
                <w:szCs w:val="26"/>
              </w:rPr>
            </w:pPr>
            <w:r w:rsidRPr="002502C7">
              <w:rPr>
                <w:rFonts w:ascii="標楷體" w:eastAsia="標楷體" w:hAnsi="標楷體" w:cs="新細明體" w:hint="eastAsia"/>
                <w:kern w:val="0"/>
              </w:rPr>
              <w:t>一、審核採購計畫與預算所定用途是否相符，並為預算之控管。</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6"/>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80" w:hangingChars="200" w:hanging="480"/>
              <w:jc w:val="both"/>
              <w:rPr>
                <w:rFonts w:ascii="標楷體" w:eastAsia="標楷體" w:hAnsi="標楷體"/>
                <w:sz w:val="26"/>
                <w:szCs w:val="26"/>
              </w:rPr>
            </w:pPr>
            <w:r w:rsidRPr="002502C7">
              <w:rPr>
                <w:rFonts w:ascii="標楷體" w:eastAsia="標楷體" w:hAnsi="標楷體" w:cs="新細明體" w:hint="eastAsia"/>
                <w:kern w:val="0"/>
              </w:rPr>
              <w:t>二、是否依規定審核相關結報憑證無誤後，開立付款憑單或支出傳票辦理公款核付。</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cs="新細明體" w:hint="eastAsia"/>
                <w:kern w:val="0"/>
              </w:rPr>
              <w:t>三、物品報廢經核定後，採變賣方式處理者，拍賣所得是否依規定登帳。</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868"/>
        </w:trPr>
        <w:tc>
          <w:tcPr>
            <w:tcW w:w="10080" w:type="dxa"/>
            <w:gridSpan w:val="7"/>
            <w:tcBorders>
              <w:top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r w:rsidRPr="002502C7">
              <w:rPr>
                <w:rFonts w:ascii="標楷體" w:eastAsia="標楷體" w:hAnsi="標楷體" w:cs="新細明體" w:hint="eastAsia"/>
                <w:kern w:val="0"/>
                <w:sz w:val="26"/>
                <w:szCs w:val="26"/>
              </w:rPr>
              <w:t>填表人：</w:t>
            </w:r>
            <w:r w:rsidRPr="002502C7">
              <w:rPr>
                <w:rFonts w:ascii="標楷體" w:eastAsia="標楷體" w:hAnsi="標楷體" w:cs="新細明體"/>
                <w:kern w:val="0"/>
                <w:sz w:val="26"/>
                <w:szCs w:val="26"/>
              </w:rPr>
              <w:t xml:space="preserve">               </w:t>
            </w:r>
            <w:r w:rsidRPr="002502C7">
              <w:rPr>
                <w:rFonts w:ascii="標楷體" w:eastAsia="標楷體" w:hAnsi="標楷體" w:cs="新細明體" w:hint="eastAsia"/>
                <w:kern w:val="0"/>
                <w:sz w:val="26"/>
                <w:szCs w:val="26"/>
              </w:rPr>
              <w:t>複核：</w:t>
            </w:r>
          </w:p>
        </w:tc>
      </w:tr>
    </w:tbl>
    <w:p w:rsidR="00AE0B64" w:rsidRPr="002502C7" w:rsidRDefault="00AE0B64" w:rsidP="00AE0B64">
      <w:pPr>
        <w:widowControl/>
        <w:spacing w:line="440" w:lineRule="exact"/>
        <w:rPr>
          <w:rFonts w:ascii="標楷體" w:eastAsia="標楷體" w:hAnsi="標楷體"/>
        </w:rPr>
      </w:pPr>
      <w:r w:rsidRPr="002502C7">
        <w:rPr>
          <w:rFonts w:ascii="標楷體" w:eastAsia="標楷體" w:hAnsi="標楷體" w:hint="eastAsia"/>
        </w:rPr>
        <w:t>註：</w:t>
      </w:r>
    </w:p>
    <w:p w:rsidR="00AE0B64" w:rsidRPr="002502C7" w:rsidRDefault="00AE0B64" w:rsidP="00AE0B64">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1.機關得就</w:t>
      </w:r>
      <w:r w:rsidRPr="002502C7">
        <w:rPr>
          <w:rFonts w:ascii="標楷體" w:eastAsia="標楷體" w:hAnsi="標楷體"/>
        </w:rPr>
        <w:t>1</w:t>
      </w:r>
      <w:r w:rsidRPr="002502C7">
        <w:rPr>
          <w:rFonts w:ascii="標楷體" w:eastAsia="標楷體" w:hAnsi="標楷體" w:hint="eastAsia"/>
        </w:rPr>
        <w:t>項作業流程製作</w:t>
      </w:r>
      <w:r w:rsidRPr="002502C7">
        <w:rPr>
          <w:rFonts w:ascii="標楷體" w:eastAsia="標楷體" w:hAnsi="標楷體"/>
        </w:rPr>
        <w:t>1</w:t>
      </w:r>
      <w:r w:rsidRPr="002502C7">
        <w:rPr>
          <w:rFonts w:ascii="標楷體" w:eastAsia="標楷體" w:hAnsi="標楷體" w:hint="eastAsia"/>
        </w:rPr>
        <w:t>份自行評估表，亦得將各項作業流程依性質分類，同</w:t>
      </w:r>
      <w:r w:rsidRPr="002502C7">
        <w:rPr>
          <w:rFonts w:ascii="標楷體" w:eastAsia="標楷體" w:hAnsi="標楷體"/>
        </w:rPr>
        <w:t>1</w:t>
      </w:r>
      <w:r w:rsidRPr="002502C7">
        <w:rPr>
          <w:rFonts w:ascii="標楷體" w:eastAsia="標楷體" w:hAnsi="標楷體" w:hint="eastAsia"/>
        </w:rPr>
        <w:t>類之作業流程合併</w:t>
      </w:r>
      <w:r w:rsidRPr="002502C7">
        <w:rPr>
          <w:rFonts w:ascii="標楷體" w:eastAsia="標楷體" w:hAnsi="標楷體"/>
        </w:rPr>
        <w:t>1</w:t>
      </w:r>
      <w:r w:rsidRPr="002502C7">
        <w:rPr>
          <w:rFonts w:ascii="標楷體" w:eastAsia="標楷體" w:hAnsi="標楷體" w:hint="eastAsia"/>
        </w:rPr>
        <w:t>份自行評估表，將作業流程之控制重點納入評估。</w:t>
      </w:r>
    </w:p>
    <w:p w:rsidR="00AE0B64" w:rsidRPr="002502C7" w:rsidRDefault="00AE0B64" w:rsidP="00AE0B64">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2.各機關依評估結果於評估情形欄勾選「落實」、「部分落實」、「未落實」、「未發生」或「不適用」；其中「未發生」係指有評估重點所規範之業務，但評估期間未發生，致無法評估者；「不適用」係指評估期間法令規定或作法已修正，但控制重點未及配合修正者，或無評估重點所規範之業務等；遇有「部分落實」、「未落實」或控制重點未配合修正之「不適用」情形，於改善措施欄敘明需採行之改善措施。</w:t>
      </w:r>
    </w:p>
    <w:p w:rsidR="00AE0B64" w:rsidRPr="002502C7" w:rsidRDefault="00AE0B64" w:rsidP="00AE0B64">
      <w:pPr>
        <w:widowControl/>
        <w:spacing w:line="440" w:lineRule="exact"/>
        <w:ind w:leftChars="75" w:left="795" w:hangingChars="192" w:hanging="615"/>
        <w:jc w:val="center"/>
        <w:rPr>
          <w:rFonts w:ascii="標楷體" w:eastAsia="標楷體" w:hAnsi="標楷體" w:cs="新細明體"/>
          <w:b/>
          <w:kern w:val="0"/>
          <w:sz w:val="28"/>
          <w:szCs w:val="28"/>
        </w:rPr>
      </w:pPr>
      <w:r w:rsidRPr="002502C7">
        <w:rPr>
          <w:rFonts w:ascii="標楷體" w:eastAsia="標楷體" w:hAnsi="標楷體"/>
          <w:b/>
          <w:sz w:val="32"/>
          <w:szCs w:val="32"/>
        </w:rPr>
        <w:br w:type="page"/>
      </w:r>
      <w:r w:rsidRPr="002502C7">
        <w:rPr>
          <w:rFonts w:ascii="標楷體" w:eastAsia="標楷體" w:hAnsi="標楷體" w:cs="新細明體" w:hint="eastAsia"/>
          <w:b/>
          <w:kern w:val="0"/>
          <w:sz w:val="28"/>
          <w:szCs w:val="28"/>
        </w:rPr>
        <w:lastRenderedPageBreak/>
        <w:t>(機關名稱)控制作業自行評估表</w:t>
      </w:r>
    </w:p>
    <w:p w:rsidR="00AE0B64" w:rsidRPr="002502C7" w:rsidRDefault="00AE0B64" w:rsidP="00AE0B64">
      <w:pPr>
        <w:widowControl/>
        <w:spacing w:line="360" w:lineRule="exact"/>
        <w:ind w:leftChars="75" w:left="641" w:hangingChars="192" w:hanging="461"/>
        <w:jc w:val="center"/>
        <w:rPr>
          <w:rFonts w:ascii="標楷體" w:eastAsia="標楷體" w:hAnsi="標楷體" w:cs="新細明體"/>
          <w:b/>
          <w:sz w:val="28"/>
          <w:szCs w:val="28"/>
        </w:rPr>
      </w:pPr>
      <w:r w:rsidRPr="002502C7">
        <w:rPr>
          <w:rFonts w:ascii="標楷體" w:eastAsia="標楷體" w:hAnsi="標楷體" w:cs="新細明體" w:hint="eastAsia"/>
          <w:b/>
          <w:bCs/>
          <w:kern w:val="0"/>
        </w:rPr>
        <w:t>○○</w:t>
      </w:r>
      <w:r w:rsidRPr="002502C7">
        <w:rPr>
          <w:rFonts w:ascii="標楷體" w:eastAsia="標楷體" w:hAnsi="標楷體" w:cs="新細明體" w:hint="eastAsia"/>
          <w:b/>
        </w:rPr>
        <w:t>年度</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評估單位：</w:t>
      </w:r>
      <w:r w:rsidRPr="002502C7">
        <w:rPr>
          <w:rFonts w:ascii="標楷體" w:eastAsia="標楷體" w:hAnsi="標楷體" w:hint="eastAsia"/>
          <w:sz w:val="26"/>
          <w:szCs w:val="26"/>
        </w:rPr>
        <w:t>物品管理單位</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作業類別(項目)：</w:t>
      </w:r>
      <w:r w:rsidRPr="002502C7">
        <w:rPr>
          <w:rFonts w:ascii="標楷體" w:eastAsia="標楷體" w:hAnsi="標楷體" w:hint="eastAsia"/>
          <w:sz w:val="26"/>
          <w:szCs w:val="26"/>
        </w:rPr>
        <w:t>物品管理作業</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bCs/>
          <w:kern w:val="0"/>
        </w:rPr>
        <w:t>評估期間：○○年○○月○○日至○○年○○月○○日</w:t>
      </w:r>
    </w:p>
    <w:p w:rsidR="00AE0B64" w:rsidRPr="002502C7" w:rsidRDefault="00AE0B64" w:rsidP="00AE0B64">
      <w:pPr>
        <w:widowControl/>
        <w:spacing w:line="360" w:lineRule="exact"/>
        <w:ind w:leftChars="75" w:left="641" w:right="120" w:hangingChars="192" w:hanging="461"/>
        <w:jc w:val="right"/>
        <w:rPr>
          <w:rFonts w:ascii="標楷體" w:eastAsia="標楷體" w:hAnsi="標楷體" w:cs="新細明體"/>
          <w:sz w:val="26"/>
          <w:szCs w:val="26"/>
        </w:rPr>
      </w:pPr>
      <w:r w:rsidRPr="002502C7">
        <w:rPr>
          <w:rFonts w:ascii="標楷體" w:eastAsia="標楷體" w:hAnsi="標楷體" w:cs="新細明體" w:hint="eastAsia"/>
        </w:rPr>
        <w:tab/>
        <w:t>評估日期：   年  月  日</w:t>
      </w:r>
    </w:p>
    <w:tbl>
      <w:tblPr>
        <w:tblW w:w="1008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2502C7" w:rsidRPr="002502C7" w:rsidTr="003E5073">
        <w:trPr>
          <w:trHeight w:val="663"/>
          <w:tblHeader/>
        </w:trPr>
        <w:tc>
          <w:tcPr>
            <w:tcW w:w="3600" w:type="dxa"/>
            <w:vMerge w:val="restart"/>
            <w:tcBorders>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控制重點</w:t>
            </w:r>
          </w:p>
        </w:tc>
        <w:tc>
          <w:tcPr>
            <w:tcW w:w="4860" w:type="dxa"/>
            <w:gridSpan w:val="5"/>
            <w:tcBorders>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cs="新細明體" w:hint="eastAsia"/>
                <w:sz w:val="26"/>
                <w:szCs w:val="26"/>
              </w:rPr>
              <w:t>評估</w:t>
            </w:r>
            <w:r w:rsidRPr="002502C7">
              <w:rPr>
                <w:rFonts w:ascii="標楷體" w:eastAsia="標楷體" w:hAnsi="標楷體" w:hint="eastAsia"/>
                <w:sz w:val="26"/>
                <w:szCs w:val="26"/>
              </w:rPr>
              <w:t>情形</w:t>
            </w:r>
          </w:p>
        </w:tc>
        <w:tc>
          <w:tcPr>
            <w:tcW w:w="1620" w:type="dxa"/>
            <w:vMerge w:val="restart"/>
            <w:tcBorders>
              <w:left w:val="single" w:sz="8" w:space="0" w:color="auto"/>
              <w:bottom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cs="新細明體" w:hint="eastAsia"/>
                <w:sz w:val="26"/>
                <w:szCs w:val="26"/>
              </w:rPr>
              <w:t>改善措施</w:t>
            </w:r>
          </w:p>
        </w:tc>
      </w:tr>
      <w:tr w:rsidR="002502C7" w:rsidRPr="002502C7" w:rsidTr="003E5073">
        <w:trPr>
          <w:trHeight w:val="669"/>
          <w:tblHeader/>
        </w:trPr>
        <w:tc>
          <w:tcPr>
            <w:tcW w:w="3600" w:type="dxa"/>
            <w:vMerge/>
            <w:tcBorders>
              <w:top w:val="single" w:sz="8" w:space="0" w:color="auto"/>
              <w:bottom w:val="single" w:sz="8" w:space="0" w:color="auto"/>
              <w:right w:val="single" w:sz="8" w:space="0" w:color="auto"/>
            </w:tcBorders>
          </w:tcPr>
          <w:p w:rsidR="00AE0B64" w:rsidRPr="002502C7" w:rsidRDefault="00AE0B64" w:rsidP="00AE0B64">
            <w:pPr>
              <w:widowControl/>
              <w:spacing w:line="440" w:lineRule="exact"/>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落實</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未落實</w:t>
            </w: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未</w:t>
            </w:r>
            <w:r w:rsidRPr="002502C7">
              <w:rPr>
                <w:rFonts w:ascii="標楷體" w:eastAsia="標楷體" w:hAnsi="標楷體"/>
                <w:sz w:val="26"/>
                <w:szCs w:val="26"/>
              </w:rPr>
              <w:t>發生</w:t>
            </w: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不</w:t>
            </w:r>
            <w:r w:rsidRPr="002502C7">
              <w:rPr>
                <w:rFonts w:ascii="標楷體" w:eastAsia="標楷體" w:hAnsi="標楷體"/>
                <w:sz w:val="26"/>
                <w:szCs w:val="26"/>
              </w:rPr>
              <w:t>適用</w:t>
            </w:r>
          </w:p>
        </w:tc>
        <w:tc>
          <w:tcPr>
            <w:tcW w:w="1620" w:type="dxa"/>
            <w:vMerge/>
            <w:tcBorders>
              <w:top w:val="single" w:sz="8" w:space="0" w:color="auto"/>
              <w:left w:val="single" w:sz="8" w:space="0" w:color="auto"/>
              <w:bottom w:val="single" w:sz="8" w:space="0" w:color="auto"/>
            </w:tcBorders>
          </w:tcPr>
          <w:p w:rsidR="00AE0B64" w:rsidRPr="002502C7" w:rsidRDefault="00AE0B64" w:rsidP="00AE0B64">
            <w:pPr>
              <w:widowControl/>
              <w:spacing w:line="440" w:lineRule="exact"/>
              <w:rPr>
                <w:rFonts w:ascii="標楷體" w:eastAsia="標楷體" w:hAnsi="標楷體"/>
                <w:sz w:val="26"/>
                <w:szCs w:val="26"/>
              </w:rPr>
            </w:pPr>
          </w:p>
        </w:tc>
      </w:tr>
      <w:tr w:rsidR="002502C7" w:rsidRPr="002502C7" w:rsidTr="009F333A">
        <w:trPr>
          <w:trHeight w:val="1044"/>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32" w:hangingChars="180" w:hanging="432"/>
              <w:jc w:val="both"/>
              <w:rPr>
                <w:rFonts w:ascii="標楷體" w:eastAsia="標楷體" w:hAnsi="標楷體"/>
                <w:sz w:val="26"/>
                <w:szCs w:val="26"/>
              </w:rPr>
            </w:pPr>
            <w:r w:rsidRPr="002502C7">
              <w:rPr>
                <w:rFonts w:ascii="標楷體" w:eastAsia="標楷體" w:hAnsi="標楷體" w:hint="eastAsia"/>
              </w:rPr>
              <w:t>一、物品採購是否於預算額度內依計畫及實際需要提出需求，由採購單位集中辦理。</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6"/>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80" w:hangingChars="200" w:hanging="480"/>
              <w:jc w:val="both"/>
              <w:rPr>
                <w:rFonts w:ascii="標楷體" w:eastAsia="標楷體" w:hAnsi="標楷體"/>
                <w:sz w:val="26"/>
                <w:szCs w:val="26"/>
              </w:rPr>
            </w:pPr>
            <w:r w:rsidRPr="002502C7">
              <w:rPr>
                <w:rFonts w:ascii="標楷體" w:eastAsia="標楷體" w:hAnsi="標楷體" w:hint="eastAsia"/>
              </w:rPr>
              <w:t>二、物品採購驗收完畢後，是否依採購單位檢送之相關驗收文件為物品增加之登記。</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hint="eastAsia"/>
              </w:rPr>
              <w:t>三、物品收發作業是否設置消耗用品收發分類帳及物品明細分類帳辦理登錄管理。</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hint="eastAsia"/>
              </w:rPr>
              <w:t>四、物品管理單位與物品保管人員對使用及保管中之物品，是否隨時查對其數量，並注意其使用狀況及養護情形。</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hint="eastAsia"/>
              </w:rPr>
              <w:t>五、消耗用品之核發，是否根據領用標準辦理，領物單上單位主管是否簽章，核發時，是否先購者先發。</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Chars="14" w:left="459" w:hangingChars="177" w:hanging="425"/>
              <w:jc w:val="both"/>
              <w:rPr>
                <w:rFonts w:ascii="標楷體" w:eastAsia="標楷體" w:hAnsi="標楷體"/>
              </w:rPr>
            </w:pPr>
            <w:r w:rsidRPr="002502C7">
              <w:rPr>
                <w:rFonts w:ascii="標楷體" w:eastAsia="標楷體" w:hAnsi="標楷體" w:hint="eastAsia"/>
              </w:rPr>
              <w:t>六、非消耗品核發，是否憑領物單或物品領用保管簽認單，單據上單位主管是否簽章，核發時，是否先購者先發。</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74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Chars="14" w:left="459" w:hangingChars="177" w:hanging="425"/>
              <w:jc w:val="both"/>
              <w:rPr>
                <w:rFonts w:ascii="標楷體" w:eastAsia="標楷體" w:hAnsi="標楷體"/>
              </w:rPr>
            </w:pPr>
            <w:r w:rsidRPr="002502C7">
              <w:rPr>
                <w:rFonts w:ascii="標楷體" w:eastAsia="標楷體" w:hAnsi="標楷體" w:hint="eastAsia"/>
              </w:rPr>
              <w:t>七、消耗用品收發帳目結存數量是否與庫存數量相符。</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rPr>
            </w:pPr>
            <w:r w:rsidRPr="002502C7">
              <w:rPr>
                <w:rFonts w:ascii="標楷體" w:eastAsia="標楷體" w:hAnsi="標楷體" w:hint="eastAsia"/>
              </w:rPr>
              <w:t>八、消耗用品收發月報表，是否於次月10日以前報請機關首長核閱。</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rPr>
            </w:pPr>
            <w:r w:rsidRPr="002502C7">
              <w:rPr>
                <w:rFonts w:ascii="標楷體" w:eastAsia="標楷體" w:hAnsi="標楷體" w:hint="eastAsia"/>
              </w:rPr>
              <w:t>九、對各單位所保管或使用物品，是否隨時檢查收發及存管之情形。非消耗品是否每年至少實施盤點一次及作成盤點紀錄，由盤點人員註明盤點</w:t>
            </w:r>
            <w:r w:rsidRPr="002502C7">
              <w:rPr>
                <w:rFonts w:ascii="標楷體" w:eastAsia="標楷體" w:hAnsi="標楷體" w:hint="eastAsia"/>
              </w:rPr>
              <w:lastRenderedPageBreak/>
              <w:t>日期及結果，並由機關首長指定政風、會計、檢核或稽核單位派員監盤。但已依物品管理手冊第37點組成檢核小組者，免派員監盤。</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AE0B64">
        <w:trPr>
          <w:trHeight w:val="1059"/>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rPr>
            </w:pPr>
            <w:r w:rsidRPr="002502C7">
              <w:rPr>
                <w:rFonts w:ascii="標楷體" w:eastAsia="標楷體" w:hAnsi="標楷體" w:hint="eastAsia"/>
              </w:rPr>
              <w:t>十、盤點完竣後，是否將盤存情形連同盤點紀錄報請機關首長核閱。</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600" w:hangingChars="250" w:hanging="600"/>
              <w:jc w:val="both"/>
              <w:rPr>
                <w:rFonts w:ascii="標楷體" w:eastAsia="標楷體" w:hAnsi="標楷體"/>
              </w:rPr>
            </w:pPr>
            <w:r w:rsidRPr="002502C7">
              <w:rPr>
                <w:rFonts w:ascii="標楷體" w:eastAsia="標楷體" w:hAnsi="標楷體" w:hint="eastAsia"/>
              </w:rPr>
              <w:t>十一、物品報廢單是否經申請報廢單位之主管核准後，連同報廢物品送交物品管理單位點收。</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600" w:hangingChars="250" w:hanging="600"/>
              <w:jc w:val="both"/>
              <w:rPr>
                <w:rFonts w:ascii="標楷體" w:eastAsia="標楷體" w:hAnsi="標楷體"/>
              </w:rPr>
            </w:pPr>
            <w:r w:rsidRPr="002502C7">
              <w:rPr>
                <w:rFonts w:ascii="標楷體" w:eastAsia="標楷體" w:hAnsi="標楷體" w:hint="eastAsia"/>
              </w:rPr>
              <w:t>十二、物品報廢之核定，是否以報廢物品每件入帳原值，並依照行政院訂定之各機關財物報廢分級核定金額表規定，報經主管機關核定或轉送審計處審核同意後辦理，其屬經管機關權限者，由機關首長核定後辦理。</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800"/>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600" w:hangingChars="250" w:hanging="600"/>
              <w:jc w:val="both"/>
              <w:rPr>
                <w:rFonts w:ascii="標楷體" w:eastAsia="標楷體" w:hAnsi="標楷體"/>
              </w:rPr>
            </w:pPr>
            <w:r w:rsidRPr="002502C7">
              <w:rPr>
                <w:rFonts w:ascii="標楷體" w:eastAsia="標楷體" w:hAnsi="標楷體" w:hint="eastAsia"/>
              </w:rPr>
              <w:t>十三、物品於核准報廢前，是否妥予保管。</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600" w:hangingChars="250" w:hanging="600"/>
              <w:jc w:val="both"/>
              <w:rPr>
                <w:rFonts w:ascii="標楷體" w:eastAsia="標楷體" w:hAnsi="標楷體"/>
              </w:rPr>
            </w:pPr>
            <w:r w:rsidRPr="002502C7">
              <w:rPr>
                <w:rFonts w:ascii="標楷體" w:eastAsia="標楷體" w:hAnsi="標楷體" w:hint="eastAsia"/>
              </w:rPr>
              <w:t>十四、採變賣方式處理者，是否依「臺中市政府各機關學校辦理已報廢財產網路拍賣作業手冊」規定，除符合報廢財產性質特殊，不宜流通或依網路拍賣辦理顯有困難者，並簽報機關首長同意外，優先使用臺北惜物網進行網路拍賣。</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4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Chars="14" w:left="600" w:hangingChars="236" w:hanging="566"/>
              <w:jc w:val="both"/>
              <w:rPr>
                <w:rFonts w:ascii="標楷體" w:eastAsia="標楷體" w:hAnsi="標楷體"/>
              </w:rPr>
            </w:pPr>
            <w:r w:rsidRPr="002502C7">
              <w:rPr>
                <w:rFonts w:ascii="標楷體" w:eastAsia="標楷體" w:hAnsi="標楷體" w:hint="eastAsia"/>
              </w:rPr>
              <w:t>十五、變賣前是否參酌行政院訂頒之各機關奉准報廢財產之變賣及估價作業程序估定價格，拍賣所得是否依上開手冊所列程序繳庫，並送會計單位登帳。</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6"/>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600" w:hangingChars="250" w:hanging="600"/>
              <w:jc w:val="both"/>
              <w:rPr>
                <w:rFonts w:ascii="標楷體" w:eastAsia="標楷體" w:hAnsi="標楷體"/>
                <w:sz w:val="26"/>
                <w:szCs w:val="26"/>
              </w:rPr>
            </w:pPr>
            <w:r w:rsidRPr="002502C7">
              <w:rPr>
                <w:rFonts w:ascii="標楷體" w:eastAsia="標楷體" w:hAnsi="標楷體" w:hint="eastAsia"/>
              </w:rPr>
              <w:lastRenderedPageBreak/>
              <w:t>十六、是否組成檢核小組實施物品管理檢核，其成員是否由事務（物品管理人員除外）、政風、會計、檢核或稽核等相關單位派員參加。</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868"/>
        </w:trPr>
        <w:tc>
          <w:tcPr>
            <w:tcW w:w="10080" w:type="dxa"/>
            <w:gridSpan w:val="7"/>
            <w:tcBorders>
              <w:top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r w:rsidRPr="002502C7">
              <w:rPr>
                <w:rFonts w:ascii="標楷體" w:eastAsia="標楷體" w:hAnsi="標楷體" w:cs="新細明體" w:hint="eastAsia"/>
                <w:kern w:val="0"/>
                <w:sz w:val="26"/>
                <w:szCs w:val="26"/>
              </w:rPr>
              <w:t>填表人：</w:t>
            </w:r>
            <w:r w:rsidRPr="002502C7">
              <w:rPr>
                <w:rFonts w:ascii="標楷體" w:eastAsia="標楷體" w:hAnsi="標楷體" w:cs="新細明體"/>
                <w:kern w:val="0"/>
                <w:sz w:val="26"/>
                <w:szCs w:val="26"/>
              </w:rPr>
              <w:t xml:space="preserve">               </w:t>
            </w:r>
            <w:r w:rsidRPr="002502C7">
              <w:rPr>
                <w:rFonts w:ascii="標楷體" w:eastAsia="標楷體" w:hAnsi="標楷體" w:cs="新細明體" w:hint="eastAsia"/>
                <w:kern w:val="0"/>
                <w:sz w:val="26"/>
                <w:szCs w:val="26"/>
              </w:rPr>
              <w:t>複核：</w:t>
            </w:r>
          </w:p>
        </w:tc>
      </w:tr>
    </w:tbl>
    <w:p w:rsidR="00AE0B64" w:rsidRPr="002502C7" w:rsidRDefault="00AE0B64" w:rsidP="00AE0B64">
      <w:pPr>
        <w:widowControl/>
        <w:spacing w:line="440" w:lineRule="exact"/>
        <w:rPr>
          <w:rFonts w:ascii="標楷體" w:eastAsia="標楷體" w:hAnsi="標楷體"/>
        </w:rPr>
      </w:pPr>
      <w:r w:rsidRPr="002502C7">
        <w:rPr>
          <w:rFonts w:ascii="標楷體" w:eastAsia="標楷體" w:hAnsi="標楷體" w:hint="eastAsia"/>
        </w:rPr>
        <w:t>註：</w:t>
      </w:r>
    </w:p>
    <w:p w:rsidR="00AE0B64" w:rsidRPr="002502C7" w:rsidRDefault="00AE0B64" w:rsidP="00AE0B64">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1.機關得就</w:t>
      </w:r>
      <w:r w:rsidRPr="002502C7">
        <w:rPr>
          <w:rFonts w:ascii="標楷體" w:eastAsia="標楷體" w:hAnsi="標楷體"/>
        </w:rPr>
        <w:t>1</w:t>
      </w:r>
      <w:r w:rsidRPr="002502C7">
        <w:rPr>
          <w:rFonts w:ascii="標楷體" w:eastAsia="標楷體" w:hAnsi="標楷體" w:hint="eastAsia"/>
        </w:rPr>
        <w:t>項作業流程製作</w:t>
      </w:r>
      <w:r w:rsidRPr="002502C7">
        <w:rPr>
          <w:rFonts w:ascii="標楷體" w:eastAsia="標楷體" w:hAnsi="標楷體"/>
        </w:rPr>
        <w:t>1</w:t>
      </w:r>
      <w:r w:rsidRPr="002502C7">
        <w:rPr>
          <w:rFonts w:ascii="標楷體" w:eastAsia="標楷體" w:hAnsi="標楷體" w:hint="eastAsia"/>
        </w:rPr>
        <w:t>份自行評估表，亦得將各項作業流程依性質分類，同</w:t>
      </w:r>
      <w:r w:rsidRPr="002502C7">
        <w:rPr>
          <w:rFonts w:ascii="標楷體" w:eastAsia="標楷體" w:hAnsi="標楷體"/>
        </w:rPr>
        <w:t>1</w:t>
      </w:r>
      <w:r w:rsidRPr="002502C7">
        <w:rPr>
          <w:rFonts w:ascii="標楷體" w:eastAsia="標楷體" w:hAnsi="標楷體" w:hint="eastAsia"/>
        </w:rPr>
        <w:t>類之作業流程合併</w:t>
      </w:r>
      <w:r w:rsidRPr="002502C7">
        <w:rPr>
          <w:rFonts w:ascii="標楷體" w:eastAsia="標楷體" w:hAnsi="標楷體"/>
        </w:rPr>
        <w:t>1</w:t>
      </w:r>
      <w:r w:rsidRPr="002502C7">
        <w:rPr>
          <w:rFonts w:ascii="標楷體" w:eastAsia="標楷體" w:hAnsi="標楷體" w:hint="eastAsia"/>
        </w:rPr>
        <w:t>份自行評估表，將作業流程之控制重點納入評估。</w:t>
      </w:r>
    </w:p>
    <w:p w:rsidR="00AE0B64" w:rsidRPr="002502C7" w:rsidRDefault="00AE0B64" w:rsidP="00AE0B64">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2.各機關依評估結果於評估情形欄勾選「落實」、「部分落實」、「未落實」、「未發生」或「不適用」；其中「未發生」係指有評估重點所規範之業務，但評估期間未發生，致無法評估者；「不適用」係指評估期間法令規定或作法已修正，但控制重點未及配合修正者，或無評估重點所規範之業務等；遇有「部分落實」、「未落實」或控制重點未配合修正之「不適用」情形，於改善措施欄敘明需採行之改善措施。</w:t>
      </w:r>
    </w:p>
    <w:p w:rsidR="00AE0B64" w:rsidRPr="002502C7" w:rsidRDefault="00AE0B64" w:rsidP="00AE0B64">
      <w:pPr>
        <w:widowControl/>
        <w:spacing w:line="440" w:lineRule="exact"/>
        <w:ind w:leftChars="75" w:left="795" w:hangingChars="192" w:hanging="615"/>
        <w:jc w:val="center"/>
        <w:rPr>
          <w:rFonts w:ascii="標楷體" w:eastAsia="標楷體" w:hAnsi="標楷體" w:cs="新細明體"/>
          <w:b/>
          <w:sz w:val="28"/>
          <w:szCs w:val="28"/>
        </w:rPr>
      </w:pPr>
      <w:r w:rsidRPr="002502C7">
        <w:rPr>
          <w:rFonts w:ascii="標楷體" w:eastAsia="標楷體" w:hAnsi="標楷體"/>
          <w:b/>
          <w:sz w:val="32"/>
          <w:szCs w:val="32"/>
        </w:rPr>
        <w:br w:type="page"/>
      </w:r>
      <w:r w:rsidRPr="002502C7">
        <w:rPr>
          <w:rFonts w:ascii="標楷體" w:eastAsia="標楷體" w:hAnsi="標楷體" w:cs="新細明體" w:hint="eastAsia"/>
          <w:b/>
          <w:sz w:val="28"/>
          <w:szCs w:val="28"/>
        </w:rPr>
        <w:lastRenderedPageBreak/>
        <w:t xml:space="preserve"> (機關名稱)控制作業自行評估表</w:t>
      </w:r>
    </w:p>
    <w:p w:rsidR="00AE0B64" w:rsidRPr="002502C7" w:rsidRDefault="00AE0B64" w:rsidP="00AE0B64">
      <w:pPr>
        <w:widowControl/>
        <w:spacing w:line="360" w:lineRule="exact"/>
        <w:ind w:leftChars="75" w:left="641" w:hangingChars="192" w:hanging="461"/>
        <w:jc w:val="center"/>
        <w:rPr>
          <w:rFonts w:ascii="標楷體" w:eastAsia="標楷體" w:hAnsi="標楷體" w:cs="新細明體"/>
          <w:b/>
          <w:sz w:val="28"/>
          <w:szCs w:val="28"/>
        </w:rPr>
      </w:pPr>
      <w:r w:rsidRPr="002502C7">
        <w:rPr>
          <w:rFonts w:ascii="標楷體" w:eastAsia="標楷體" w:hAnsi="標楷體" w:cs="新細明體" w:hint="eastAsia"/>
          <w:b/>
          <w:bCs/>
          <w:kern w:val="0"/>
        </w:rPr>
        <w:t>○○</w:t>
      </w:r>
      <w:r w:rsidRPr="002502C7">
        <w:rPr>
          <w:rFonts w:ascii="標楷體" w:eastAsia="標楷體" w:hAnsi="標楷體" w:cs="新細明體" w:hint="eastAsia"/>
          <w:b/>
        </w:rPr>
        <w:t>年度</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評估單位：</w:t>
      </w:r>
      <w:r w:rsidRPr="002502C7">
        <w:rPr>
          <w:rFonts w:ascii="標楷體" w:eastAsia="標楷體" w:hAnsi="標楷體" w:cs="新細明體" w:hint="eastAsia"/>
          <w:sz w:val="26"/>
          <w:szCs w:val="26"/>
        </w:rPr>
        <w:t>物品使用單位</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rPr>
        <w:t>作業類別(項目)：</w:t>
      </w:r>
      <w:r w:rsidRPr="002502C7">
        <w:rPr>
          <w:rFonts w:ascii="標楷體" w:eastAsia="標楷體" w:hAnsi="標楷體" w:cs="新細明體" w:hint="eastAsia"/>
          <w:sz w:val="26"/>
          <w:szCs w:val="26"/>
        </w:rPr>
        <w:t>物品管理作業</w:t>
      </w:r>
    </w:p>
    <w:p w:rsidR="00AE0B64" w:rsidRPr="002502C7" w:rsidRDefault="00AE0B64" w:rsidP="00AE0B64">
      <w:pPr>
        <w:widowControl/>
        <w:spacing w:line="360" w:lineRule="exact"/>
        <w:ind w:leftChars="75" w:left="641" w:hangingChars="192" w:hanging="461"/>
        <w:rPr>
          <w:rFonts w:ascii="標楷體" w:eastAsia="標楷體" w:hAnsi="標楷體" w:cs="新細明體"/>
        </w:rPr>
      </w:pPr>
      <w:r w:rsidRPr="002502C7">
        <w:rPr>
          <w:rFonts w:ascii="標楷體" w:eastAsia="標楷體" w:hAnsi="標楷體" w:cs="新細明體" w:hint="eastAsia"/>
          <w:bCs/>
          <w:kern w:val="0"/>
        </w:rPr>
        <w:t>評估期間：○○年○○月○○日至○○年○○月○○日</w:t>
      </w:r>
    </w:p>
    <w:p w:rsidR="00AE0B64" w:rsidRPr="002502C7" w:rsidRDefault="00AE0B64" w:rsidP="00AE0B64">
      <w:pPr>
        <w:widowControl/>
        <w:spacing w:line="360" w:lineRule="exact"/>
        <w:ind w:leftChars="75" w:left="641" w:right="120" w:hangingChars="192" w:hanging="461"/>
        <w:jc w:val="right"/>
        <w:rPr>
          <w:rFonts w:ascii="標楷體" w:eastAsia="標楷體" w:hAnsi="標楷體" w:cs="新細明體"/>
          <w:sz w:val="26"/>
          <w:szCs w:val="26"/>
        </w:rPr>
      </w:pPr>
      <w:r w:rsidRPr="002502C7">
        <w:rPr>
          <w:rFonts w:ascii="標楷體" w:eastAsia="標楷體" w:hAnsi="標楷體" w:cs="新細明體" w:hint="eastAsia"/>
        </w:rPr>
        <w:tab/>
        <w:t>評估日期：   年  月  日</w:t>
      </w:r>
    </w:p>
    <w:tbl>
      <w:tblPr>
        <w:tblW w:w="1008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2502C7" w:rsidRPr="002502C7" w:rsidTr="009F333A">
        <w:trPr>
          <w:trHeight w:val="663"/>
        </w:trPr>
        <w:tc>
          <w:tcPr>
            <w:tcW w:w="3600" w:type="dxa"/>
            <w:vMerge w:val="restart"/>
            <w:tcBorders>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控制重點</w:t>
            </w:r>
          </w:p>
        </w:tc>
        <w:tc>
          <w:tcPr>
            <w:tcW w:w="4860" w:type="dxa"/>
            <w:gridSpan w:val="5"/>
            <w:tcBorders>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cs="新細明體" w:hint="eastAsia"/>
                <w:sz w:val="26"/>
                <w:szCs w:val="26"/>
              </w:rPr>
              <w:t>評估</w:t>
            </w:r>
            <w:r w:rsidRPr="002502C7">
              <w:rPr>
                <w:rFonts w:ascii="標楷體" w:eastAsia="標楷體" w:hAnsi="標楷體" w:hint="eastAsia"/>
                <w:sz w:val="26"/>
                <w:szCs w:val="26"/>
              </w:rPr>
              <w:t>情形</w:t>
            </w:r>
          </w:p>
        </w:tc>
        <w:tc>
          <w:tcPr>
            <w:tcW w:w="1620" w:type="dxa"/>
            <w:vMerge w:val="restart"/>
            <w:tcBorders>
              <w:left w:val="single" w:sz="8" w:space="0" w:color="auto"/>
              <w:bottom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cs="新細明體" w:hint="eastAsia"/>
                <w:sz w:val="26"/>
                <w:szCs w:val="26"/>
              </w:rPr>
              <w:t>改善措施</w:t>
            </w:r>
          </w:p>
        </w:tc>
      </w:tr>
      <w:tr w:rsidR="002502C7" w:rsidRPr="002502C7" w:rsidTr="009F333A">
        <w:trPr>
          <w:trHeight w:val="669"/>
        </w:trPr>
        <w:tc>
          <w:tcPr>
            <w:tcW w:w="3600" w:type="dxa"/>
            <w:vMerge/>
            <w:tcBorders>
              <w:top w:val="single" w:sz="8" w:space="0" w:color="auto"/>
              <w:bottom w:val="single" w:sz="8" w:space="0" w:color="auto"/>
              <w:right w:val="single" w:sz="8" w:space="0" w:color="auto"/>
            </w:tcBorders>
          </w:tcPr>
          <w:p w:rsidR="00AE0B64" w:rsidRPr="002502C7" w:rsidRDefault="00AE0B64" w:rsidP="00AE0B64">
            <w:pPr>
              <w:widowControl/>
              <w:spacing w:line="440" w:lineRule="exact"/>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落實</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snapToGrid w:val="0"/>
              <w:spacing w:line="400" w:lineRule="atLeast"/>
              <w:jc w:val="center"/>
              <w:rPr>
                <w:rFonts w:ascii="標楷體" w:eastAsia="標楷體" w:hAnsi="標楷體"/>
                <w:bCs/>
                <w:kern w:val="0"/>
                <w:sz w:val="26"/>
                <w:szCs w:val="26"/>
              </w:rPr>
            </w:pPr>
            <w:r w:rsidRPr="002502C7">
              <w:rPr>
                <w:rFonts w:ascii="標楷體" w:eastAsia="標楷體" w:hAnsi="標楷體" w:hint="eastAsia"/>
                <w:bCs/>
                <w:kern w:val="0"/>
                <w:sz w:val="26"/>
                <w:szCs w:val="26"/>
              </w:rPr>
              <w:t>未落實</w:t>
            </w: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未</w:t>
            </w:r>
            <w:r w:rsidRPr="002502C7">
              <w:rPr>
                <w:rFonts w:ascii="標楷體" w:eastAsia="標楷體" w:hAnsi="標楷體"/>
                <w:sz w:val="26"/>
                <w:szCs w:val="26"/>
              </w:rPr>
              <w:t>發生</w:t>
            </w: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440" w:lineRule="exact"/>
              <w:jc w:val="center"/>
              <w:rPr>
                <w:rFonts w:ascii="標楷體" w:eastAsia="標楷體" w:hAnsi="標楷體"/>
                <w:sz w:val="26"/>
                <w:szCs w:val="26"/>
              </w:rPr>
            </w:pPr>
            <w:r w:rsidRPr="002502C7">
              <w:rPr>
                <w:rFonts w:ascii="標楷體" w:eastAsia="標楷體" w:hAnsi="標楷體" w:hint="eastAsia"/>
                <w:sz w:val="26"/>
                <w:szCs w:val="26"/>
              </w:rPr>
              <w:t>不</w:t>
            </w:r>
            <w:r w:rsidRPr="002502C7">
              <w:rPr>
                <w:rFonts w:ascii="標楷體" w:eastAsia="標楷體" w:hAnsi="標楷體"/>
                <w:sz w:val="26"/>
                <w:szCs w:val="26"/>
              </w:rPr>
              <w:t>適用</w:t>
            </w:r>
          </w:p>
        </w:tc>
        <w:tc>
          <w:tcPr>
            <w:tcW w:w="1620" w:type="dxa"/>
            <w:vMerge/>
            <w:tcBorders>
              <w:top w:val="single" w:sz="8" w:space="0" w:color="auto"/>
              <w:left w:val="single" w:sz="8" w:space="0" w:color="auto"/>
              <w:bottom w:val="single" w:sz="8" w:space="0" w:color="auto"/>
            </w:tcBorders>
          </w:tcPr>
          <w:p w:rsidR="00AE0B64" w:rsidRPr="002502C7" w:rsidRDefault="00AE0B64" w:rsidP="00AE0B64">
            <w:pPr>
              <w:widowControl/>
              <w:spacing w:line="440" w:lineRule="exact"/>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32" w:hangingChars="180" w:hanging="432"/>
              <w:jc w:val="both"/>
              <w:rPr>
                <w:rFonts w:ascii="標楷體" w:eastAsia="標楷體" w:hAnsi="標楷體"/>
                <w:sz w:val="26"/>
                <w:szCs w:val="26"/>
              </w:rPr>
            </w:pPr>
            <w:r w:rsidRPr="002502C7">
              <w:rPr>
                <w:rFonts w:ascii="標楷體" w:eastAsia="標楷體" w:hAnsi="標楷體" w:cs="新細明體" w:hint="eastAsia"/>
                <w:kern w:val="0"/>
              </w:rPr>
              <w:t>一、編列採購物品之經費預算，是否衡酌以往年度實際需求狀況及庫存情形，以及本年度預估需求覈實編列。</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028"/>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80" w:hangingChars="200" w:hanging="480"/>
              <w:jc w:val="both"/>
              <w:rPr>
                <w:rFonts w:ascii="標楷體" w:eastAsia="標楷體" w:hAnsi="標楷體"/>
                <w:sz w:val="26"/>
                <w:szCs w:val="26"/>
              </w:rPr>
            </w:pPr>
            <w:r w:rsidRPr="002502C7">
              <w:rPr>
                <w:rFonts w:ascii="標楷體" w:eastAsia="標楷體" w:hAnsi="標楷體" w:cs="新細明體" w:hint="eastAsia"/>
                <w:kern w:val="0"/>
              </w:rPr>
              <w:t>二、是否於預算額度內依計畫及實際需求提出物品採購需求。</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cs="新細明體" w:hint="eastAsia"/>
                <w:kern w:val="0"/>
              </w:rPr>
              <w:t>三、物品保管人員對使用及保管中之物品，是否隨時查對其數量，並注意其使用狀況及養護情形。</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5"/>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cs="新細明體" w:hint="eastAsia"/>
                <w:kern w:val="0"/>
              </w:rPr>
              <w:t>四、非消耗品保管人員異動時，是否填具物品保管人移轉單，送物品管理單位據以變更列管資料。對於非消耗品之交接，是否按照物品管理單位之物品紀錄列冊點交。</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848"/>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cs="新細明體" w:hint="eastAsia"/>
                <w:kern w:val="0"/>
              </w:rPr>
              <w:t>五、各機關員工離職時，是否將保管或使用之物品交還。</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6"/>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sz w:val="26"/>
                <w:szCs w:val="26"/>
              </w:rPr>
            </w:pPr>
            <w:r w:rsidRPr="002502C7">
              <w:rPr>
                <w:rFonts w:ascii="標楷體" w:eastAsia="標楷體" w:hAnsi="標楷體" w:cs="新細明體" w:hint="eastAsia"/>
                <w:kern w:val="0"/>
              </w:rPr>
              <w:t>六、不堪使用須辦理報廢之物品，是否填具物品報廢單，註明報廢物品品名、數量、規定使用期限、已使用期間、報廢原因等。</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2502C7" w:rsidRPr="002502C7" w:rsidTr="009F333A">
        <w:trPr>
          <w:trHeight w:val="1206"/>
        </w:trPr>
        <w:tc>
          <w:tcPr>
            <w:tcW w:w="3600" w:type="dxa"/>
            <w:tcBorders>
              <w:top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ind w:left="458" w:hangingChars="191" w:hanging="458"/>
              <w:jc w:val="both"/>
              <w:rPr>
                <w:rFonts w:ascii="標楷體" w:eastAsia="標楷體" w:hAnsi="標楷體" w:cs="新細明體"/>
                <w:kern w:val="0"/>
              </w:rPr>
            </w:pPr>
            <w:r w:rsidRPr="002502C7">
              <w:rPr>
                <w:rFonts w:ascii="標楷體" w:eastAsia="標楷體" w:hAnsi="標楷體" w:cs="新細明體" w:hint="eastAsia"/>
                <w:kern w:val="0"/>
              </w:rPr>
              <w:t>七、如未達使用期限而須報廢之物品，是否敘明特殊之原因，簽奉機關首長核准後，連同報廢物品送交物品管理單位點收。</w:t>
            </w: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c>
          <w:tcPr>
            <w:tcW w:w="1620" w:type="dxa"/>
            <w:tcBorders>
              <w:top w:val="single" w:sz="8" w:space="0" w:color="auto"/>
              <w:left w:val="single" w:sz="8" w:space="0" w:color="auto"/>
              <w:bottom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p>
        </w:tc>
      </w:tr>
      <w:tr w:rsidR="00AE0B64" w:rsidRPr="002502C7" w:rsidTr="009F333A">
        <w:trPr>
          <w:trHeight w:val="868"/>
        </w:trPr>
        <w:tc>
          <w:tcPr>
            <w:tcW w:w="10080" w:type="dxa"/>
            <w:gridSpan w:val="7"/>
            <w:tcBorders>
              <w:top w:val="single" w:sz="8" w:space="0" w:color="auto"/>
            </w:tcBorders>
            <w:vAlign w:val="center"/>
          </w:tcPr>
          <w:p w:rsidR="00AE0B64" w:rsidRPr="002502C7" w:rsidRDefault="00AE0B64" w:rsidP="00AE0B64">
            <w:pPr>
              <w:widowControl/>
              <w:spacing w:line="320" w:lineRule="exact"/>
              <w:jc w:val="both"/>
              <w:rPr>
                <w:rFonts w:ascii="標楷體" w:eastAsia="標楷體" w:hAnsi="標楷體"/>
                <w:sz w:val="26"/>
                <w:szCs w:val="26"/>
              </w:rPr>
            </w:pPr>
            <w:r w:rsidRPr="002502C7">
              <w:rPr>
                <w:rFonts w:ascii="標楷體" w:eastAsia="標楷體" w:hAnsi="標楷體" w:cs="新細明體" w:hint="eastAsia"/>
                <w:kern w:val="0"/>
                <w:sz w:val="26"/>
                <w:szCs w:val="26"/>
              </w:rPr>
              <w:t>填表人：</w:t>
            </w:r>
            <w:r w:rsidRPr="002502C7">
              <w:rPr>
                <w:rFonts w:ascii="標楷體" w:eastAsia="標楷體" w:hAnsi="標楷體" w:cs="新細明體"/>
                <w:kern w:val="0"/>
                <w:sz w:val="26"/>
                <w:szCs w:val="26"/>
              </w:rPr>
              <w:t xml:space="preserve">               </w:t>
            </w:r>
            <w:r w:rsidRPr="002502C7">
              <w:rPr>
                <w:rFonts w:ascii="標楷體" w:eastAsia="標楷體" w:hAnsi="標楷體" w:cs="新細明體" w:hint="eastAsia"/>
                <w:kern w:val="0"/>
                <w:sz w:val="26"/>
                <w:szCs w:val="26"/>
              </w:rPr>
              <w:t>複核：</w:t>
            </w:r>
          </w:p>
        </w:tc>
      </w:tr>
    </w:tbl>
    <w:p w:rsidR="00AE0B64" w:rsidRPr="002502C7" w:rsidRDefault="00AE0B64" w:rsidP="00AE0B64">
      <w:pPr>
        <w:widowControl/>
        <w:spacing w:line="440" w:lineRule="exact"/>
        <w:rPr>
          <w:rFonts w:ascii="標楷體" w:eastAsia="標楷體" w:hAnsi="標楷體"/>
        </w:rPr>
      </w:pPr>
    </w:p>
    <w:p w:rsidR="00AE0B64" w:rsidRPr="002502C7" w:rsidRDefault="00AE0B64" w:rsidP="00AE0B64">
      <w:pPr>
        <w:widowControl/>
        <w:spacing w:line="440" w:lineRule="exact"/>
        <w:rPr>
          <w:rFonts w:ascii="標楷體" w:eastAsia="標楷體" w:hAnsi="標楷體"/>
        </w:rPr>
      </w:pPr>
      <w:r w:rsidRPr="002502C7">
        <w:rPr>
          <w:rFonts w:ascii="標楷體" w:eastAsia="標楷體" w:hAnsi="標楷體" w:hint="eastAsia"/>
        </w:rPr>
        <w:lastRenderedPageBreak/>
        <w:t>註：</w:t>
      </w:r>
    </w:p>
    <w:p w:rsidR="00AE0B64" w:rsidRPr="002502C7" w:rsidRDefault="00AE0B64" w:rsidP="00AE0B64">
      <w:pPr>
        <w:adjustRightInd w:val="0"/>
        <w:snapToGrid w:val="0"/>
        <w:spacing w:line="240" w:lineRule="atLeast"/>
        <w:ind w:left="252" w:hanging="252"/>
        <w:jc w:val="both"/>
        <w:rPr>
          <w:rFonts w:ascii="標楷體" w:eastAsia="標楷體" w:hAnsi="標楷體"/>
        </w:rPr>
      </w:pPr>
      <w:r w:rsidRPr="002502C7">
        <w:rPr>
          <w:rFonts w:ascii="標楷體" w:eastAsia="標楷體" w:hAnsi="標楷體" w:hint="eastAsia"/>
        </w:rPr>
        <w:t>1.機關得就</w:t>
      </w:r>
      <w:r w:rsidRPr="002502C7">
        <w:rPr>
          <w:rFonts w:ascii="標楷體" w:eastAsia="標楷體" w:hAnsi="標楷體"/>
        </w:rPr>
        <w:t>1</w:t>
      </w:r>
      <w:r w:rsidRPr="002502C7">
        <w:rPr>
          <w:rFonts w:ascii="標楷體" w:eastAsia="標楷體" w:hAnsi="標楷體" w:hint="eastAsia"/>
        </w:rPr>
        <w:t>項作業流程製作</w:t>
      </w:r>
      <w:r w:rsidRPr="002502C7">
        <w:rPr>
          <w:rFonts w:ascii="標楷體" w:eastAsia="標楷體" w:hAnsi="標楷體"/>
        </w:rPr>
        <w:t>1</w:t>
      </w:r>
      <w:r w:rsidRPr="002502C7">
        <w:rPr>
          <w:rFonts w:ascii="標楷體" w:eastAsia="標楷體" w:hAnsi="標楷體" w:hint="eastAsia"/>
        </w:rPr>
        <w:t>份自行評估表，亦得將各項作業流程依性質分類，同</w:t>
      </w:r>
      <w:r w:rsidRPr="002502C7">
        <w:rPr>
          <w:rFonts w:ascii="標楷體" w:eastAsia="標楷體" w:hAnsi="標楷體"/>
        </w:rPr>
        <w:t>1</w:t>
      </w:r>
      <w:r w:rsidRPr="002502C7">
        <w:rPr>
          <w:rFonts w:ascii="標楷體" w:eastAsia="標楷體" w:hAnsi="標楷體" w:hint="eastAsia"/>
        </w:rPr>
        <w:t>類之作業流程合併</w:t>
      </w:r>
      <w:r w:rsidRPr="002502C7">
        <w:rPr>
          <w:rFonts w:ascii="標楷體" w:eastAsia="標楷體" w:hAnsi="標楷體"/>
        </w:rPr>
        <w:t>1</w:t>
      </w:r>
      <w:r w:rsidRPr="002502C7">
        <w:rPr>
          <w:rFonts w:ascii="標楷體" w:eastAsia="標楷體" w:hAnsi="標楷體" w:hint="eastAsia"/>
        </w:rPr>
        <w:t>份自行評估表，將作業流程之控制重點納入評估。</w:t>
      </w:r>
    </w:p>
    <w:p w:rsidR="00AE0B64" w:rsidRPr="002502C7" w:rsidRDefault="00AE0B64" w:rsidP="00AE0B64">
      <w:pPr>
        <w:adjustRightInd w:val="0"/>
        <w:snapToGrid w:val="0"/>
        <w:spacing w:line="240" w:lineRule="atLeast"/>
        <w:ind w:left="252" w:hanging="252"/>
        <w:jc w:val="both"/>
        <w:rPr>
          <w:rFonts w:ascii="標楷體" w:eastAsia="標楷體" w:hAnsi="標楷體"/>
          <w:sz w:val="40"/>
          <w:szCs w:val="40"/>
        </w:rPr>
      </w:pPr>
      <w:r w:rsidRPr="002502C7">
        <w:rPr>
          <w:rFonts w:ascii="標楷體" w:eastAsia="標楷體" w:hAnsi="標楷體" w:hint="eastAsia"/>
        </w:rPr>
        <w:t>2.各機關依評估結果於評估情形欄勾選「落實」、「部分落實」、「未落實」、「未發生」或「不適用」；其中「未發生」係指有評估重點所規範之業務，但評估期間未發生，致無法評估者；「不適用」係指評估期間法令規定或作法已修正，但控制重點未及配合修正者，或無評估重點所規範之業務等；遇有「部分落實」、「未落實」或控制重點未配合修正之「不適用」情形，於改善措施欄敘明需採行之改善措施。</w:t>
      </w:r>
    </w:p>
    <w:p w:rsidR="00F267FD" w:rsidRPr="002502C7" w:rsidRDefault="00F267FD" w:rsidP="00F267FD">
      <w:pPr>
        <w:spacing w:beforeLines="50" w:before="180" w:afterLines="50" w:after="180" w:line="380" w:lineRule="exact"/>
        <w:jc w:val="center"/>
      </w:pPr>
    </w:p>
    <w:p w:rsidR="00E45559" w:rsidRPr="002502C7" w:rsidRDefault="00E45559" w:rsidP="00854DE9">
      <w:pPr>
        <w:snapToGrid w:val="0"/>
        <w:spacing w:line="400" w:lineRule="exact"/>
      </w:pPr>
    </w:p>
    <w:sectPr w:rsidR="00E45559" w:rsidRPr="002502C7" w:rsidSect="0019715F">
      <w:footerReference w:type="even" r:id="rId15"/>
      <w:footerReference w:type="default" r:id="rId16"/>
      <w:pgSz w:w="11906" w:h="16838"/>
      <w:pgMar w:top="902" w:right="1134" w:bottom="1077" w:left="1134" w:header="851" w:footer="61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E98" w:rsidRDefault="00AA7E98">
      <w:r>
        <w:separator/>
      </w:r>
    </w:p>
  </w:endnote>
  <w:endnote w:type="continuationSeparator" w:id="0">
    <w:p w:rsidR="00AA7E98" w:rsidRDefault="00AA7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粗明體">
    <w:altName w:val="新細明體"/>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華康粗黑體">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華康中楷體">
    <w:altName w:val="新細明體"/>
    <w:charset w:val="88"/>
    <w:family w:val="modern"/>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taipei">
    <w:altName w:val="Times New Roman"/>
    <w:panose1 w:val="00000000000000000000"/>
    <w:charset w:val="00"/>
    <w:family w:val="roman"/>
    <w:notTrueType/>
    <w:pitch w:val="default"/>
  </w:font>
  <w:font w:name="sөũ">
    <w:altName w:val="Times New Roman"/>
    <w:panose1 w:val="00000000000000000000"/>
    <w:charset w:val="00"/>
    <w:family w:val="roman"/>
    <w:notTrueType/>
    <w:pitch w:val="default"/>
  </w:font>
  <w:font w:name="華康中明體">
    <w:altName w:val="Arial Unicode MS"/>
    <w:panose1 w:val="00000000000000000000"/>
    <w:charset w:val="88"/>
    <w:family w:val="modern"/>
    <w:notTrueType/>
    <w:pitch w:val="fixed"/>
    <w:sig w:usb0="00000001" w:usb1="08080000" w:usb2="00000010" w:usb3="00000000" w:csb0="00100000" w:csb1="00000000"/>
  </w:font>
  <w:font w:name="華康楷書體W5">
    <w:altName w:val="Arial Unicode MS"/>
    <w:panose1 w:val="00000000000000000000"/>
    <w:charset w:val="88"/>
    <w:family w:val="auto"/>
    <w:notTrueType/>
    <w:pitch w:val="default"/>
    <w:sig w:usb0="00000001" w:usb1="08080000" w:usb2="00000010" w:usb3="00000000" w:csb0="00100000" w:csb1="00000000"/>
  </w:font>
  <w:font w:name="富漢通中圓體">
    <w:altName w:val="新細明體"/>
    <w:charset w:val="88"/>
    <w:family w:val="modern"/>
    <w:pitch w:val="fixed"/>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26A" w:rsidRDefault="00C5626A" w:rsidP="00B51D4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5626A" w:rsidRDefault="00C5626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26A" w:rsidRDefault="00C5626A" w:rsidP="009F333A">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5626A" w:rsidRDefault="00C5626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26A" w:rsidRDefault="00C5626A">
    <w:pPr>
      <w:pStyle w:val="aa"/>
      <w:jc w:val="center"/>
    </w:pPr>
    <w:r>
      <w:fldChar w:fldCharType="begin"/>
    </w:r>
    <w:r>
      <w:instrText>PAGE   \* MERGEFORMAT</w:instrText>
    </w:r>
    <w:r>
      <w:fldChar w:fldCharType="separate"/>
    </w:r>
    <w:r w:rsidR="00211F5F" w:rsidRPr="00211F5F">
      <w:rPr>
        <w:noProof/>
        <w:lang w:val="zh-TW"/>
      </w:rPr>
      <w:t>27</w:t>
    </w:r>
    <w:r>
      <w:fldChar w:fldCharType="end"/>
    </w:r>
  </w:p>
  <w:p w:rsidR="00C5626A" w:rsidRPr="00DE6CEA" w:rsidRDefault="00C5626A" w:rsidP="009F333A">
    <w:pPr>
      <w:pStyle w:val="aa"/>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26A" w:rsidRDefault="00C5626A" w:rsidP="0019715F">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10</w:t>
    </w:r>
    <w:r>
      <w:rPr>
        <w:rStyle w:val="ac"/>
      </w:rPr>
      <w:fldChar w:fldCharType="end"/>
    </w:r>
  </w:p>
  <w:p w:rsidR="00C5626A" w:rsidRDefault="00C5626A">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26A" w:rsidRDefault="00C5626A" w:rsidP="0019715F">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211F5F">
      <w:rPr>
        <w:rStyle w:val="ac"/>
        <w:noProof/>
      </w:rPr>
      <w:t>34</w:t>
    </w:r>
    <w:r>
      <w:rPr>
        <w:rStyle w:val="ac"/>
      </w:rPr>
      <w:fldChar w:fldCharType="end"/>
    </w:r>
  </w:p>
  <w:p w:rsidR="00C5626A" w:rsidRDefault="00C5626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E98" w:rsidRDefault="00AA7E98">
      <w:r>
        <w:separator/>
      </w:r>
    </w:p>
  </w:footnote>
  <w:footnote w:type="continuationSeparator" w:id="0">
    <w:p w:rsidR="00AA7E98" w:rsidRDefault="00AA7E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80297"/>
    <w:multiLevelType w:val="hybridMultilevel"/>
    <w:tmpl w:val="BD448DBA"/>
    <w:lvl w:ilvl="0" w:tplc="BF3A9B8C">
      <w:start w:val="1"/>
      <w:numFmt w:val="taiwaneseCountingThousand"/>
      <w:suff w:val="nothing"/>
      <w:lvlText w:val="%1、"/>
      <w:lvlJc w:val="left"/>
      <w:pPr>
        <w:ind w:left="480" w:hanging="480"/>
      </w:pPr>
      <w:rPr>
        <w:rFonts w:cs="Times New Roman" w:hint="default"/>
      </w:rPr>
    </w:lvl>
    <w:lvl w:ilvl="1" w:tplc="04090019" w:tentative="1">
      <w:start w:val="1"/>
      <w:numFmt w:val="ideographTraditional"/>
      <w:lvlText w:val="%2、"/>
      <w:lvlJc w:val="left"/>
      <w:pPr>
        <w:tabs>
          <w:tab w:val="num" w:pos="943"/>
        </w:tabs>
        <w:ind w:left="943" w:hanging="480"/>
      </w:pPr>
      <w:rPr>
        <w:rFonts w:cs="Times New Roman"/>
      </w:rPr>
    </w:lvl>
    <w:lvl w:ilvl="2" w:tplc="0409001B" w:tentative="1">
      <w:start w:val="1"/>
      <w:numFmt w:val="lowerRoman"/>
      <w:lvlText w:val="%3."/>
      <w:lvlJc w:val="right"/>
      <w:pPr>
        <w:tabs>
          <w:tab w:val="num" w:pos="1423"/>
        </w:tabs>
        <w:ind w:left="1423" w:hanging="480"/>
      </w:pPr>
      <w:rPr>
        <w:rFonts w:cs="Times New Roman"/>
      </w:rPr>
    </w:lvl>
    <w:lvl w:ilvl="3" w:tplc="0409000F" w:tentative="1">
      <w:start w:val="1"/>
      <w:numFmt w:val="decimal"/>
      <w:lvlText w:val="%4."/>
      <w:lvlJc w:val="left"/>
      <w:pPr>
        <w:tabs>
          <w:tab w:val="num" w:pos="1903"/>
        </w:tabs>
        <w:ind w:left="1903" w:hanging="480"/>
      </w:pPr>
      <w:rPr>
        <w:rFonts w:cs="Times New Roman"/>
      </w:rPr>
    </w:lvl>
    <w:lvl w:ilvl="4" w:tplc="04090019" w:tentative="1">
      <w:start w:val="1"/>
      <w:numFmt w:val="ideographTraditional"/>
      <w:lvlText w:val="%5、"/>
      <w:lvlJc w:val="left"/>
      <w:pPr>
        <w:tabs>
          <w:tab w:val="num" w:pos="2383"/>
        </w:tabs>
        <w:ind w:left="2383" w:hanging="480"/>
      </w:pPr>
      <w:rPr>
        <w:rFonts w:cs="Times New Roman"/>
      </w:rPr>
    </w:lvl>
    <w:lvl w:ilvl="5" w:tplc="0409001B" w:tentative="1">
      <w:start w:val="1"/>
      <w:numFmt w:val="lowerRoman"/>
      <w:lvlText w:val="%6."/>
      <w:lvlJc w:val="right"/>
      <w:pPr>
        <w:tabs>
          <w:tab w:val="num" w:pos="2863"/>
        </w:tabs>
        <w:ind w:left="2863" w:hanging="480"/>
      </w:pPr>
      <w:rPr>
        <w:rFonts w:cs="Times New Roman"/>
      </w:rPr>
    </w:lvl>
    <w:lvl w:ilvl="6" w:tplc="0409000F" w:tentative="1">
      <w:start w:val="1"/>
      <w:numFmt w:val="decimal"/>
      <w:lvlText w:val="%7."/>
      <w:lvlJc w:val="left"/>
      <w:pPr>
        <w:tabs>
          <w:tab w:val="num" w:pos="3343"/>
        </w:tabs>
        <w:ind w:left="3343" w:hanging="480"/>
      </w:pPr>
      <w:rPr>
        <w:rFonts w:cs="Times New Roman"/>
      </w:rPr>
    </w:lvl>
    <w:lvl w:ilvl="7" w:tplc="04090019" w:tentative="1">
      <w:start w:val="1"/>
      <w:numFmt w:val="ideographTraditional"/>
      <w:lvlText w:val="%8、"/>
      <w:lvlJc w:val="left"/>
      <w:pPr>
        <w:tabs>
          <w:tab w:val="num" w:pos="3823"/>
        </w:tabs>
        <w:ind w:left="3823" w:hanging="480"/>
      </w:pPr>
      <w:rPr>
        <w:rFonts w:cs="Times New Roman"/>
      </w:rPr>
    </w:lvl>
    <w:lvl w:ilvl="8" w:tplc="0409001B" w:tentative="1">
      <w:start w:val="1"/>
      <w:numFmt w:val="lowerRoman"/>
      <w:lvlText w:val="%9."/>
      <w:lvlJc w:val="right"/>
      <w:pPr>
        <w:tabs>
          <w:tab w:val="num" w:pos="4303"/>
        </w:tabs>
        <w:ind w:left="4303" w:hanging="480"/>
      </w:pPr>
      <w:rPr>
        <w:rFonts w:cs="Times New Roman"/>
      </w:rPr>
    </w:lvl>
  </w:abstractNum>
  <w:abstractNum w:abstractNumId="1" w15:restartNumberingAfterBreak="0">
    <w:nsid w:val="19B31BD5"/>
    <w:multiLevelType w:val="hybridMultilevel"/>
    <w:tmpl w:val="82F69FA6"/>
    <w:lvl w:ilvl="0" w:tplc="AC48E616">
      <w:start w:val="1"/>
      <w:numFmt w:val="decimal"/>
      <w:pStyle w:val="a"/>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0DB3C72"/>
    <w:multiLevelType w:val="multilevel"/>
    <w:tmpl w:val="7EA64222"/>
    <w:lvl w:ilvl="0">
      <w:start w:val="1"/>
      <w:numFmt w:val="ideographLegalTraditional"/>
      <w:pStyle w:val="1"/>
      <w:suff w:val="nothing"/>
      <w:lvlText w:val="%1、"/>
      <w:lvlJc w:val="left"/>
      <w:pPr>
        <w:ind w:left="2552" w:hanging="2552"/>
      </w:pPr>
      <w:rPr>
        <w:rFonts w:eastAsia="標楷體" w:hint="eastAsia"/>
        <w:b/>
        <w:sz w:val="32"/>
        <w:szCs w:val="32"/>
      </w:rPr>
    </w:lvl>
    <w:lvl w:ilvl="1">
      <w:start w:val="1"/>
      <w:numFmt w:val="taiwaneseCountingThousand"/>
      <w:suff w:val="nothing"/>
      <w:lvlText w:val="%2、"/>
      <w:lvlJc w:val="left"/>
      <w:pPr>
        <w:ind w:left="3856" w:hanging="2609"/>
      </w:pPr>
      <w:rPr>
        <w:rFonts w:hint="eastAsia"/>
        <w:sz w:val="32"/>
      </w:rPr>
    </w:lvl>
    <w:lvl w:ilvl="2">
      <w:start w:val="1"/>
      <w:numFmt w:val="taiwaneseCountingThousand"/>
      <w:suff w:val="nothing"/>
      <w:lvlText w:val="(%3)"/>
      <w:lvlJc w:val="left"/>
      <w:pPr>
        <w:ind w:left="1418" w:hanging="567"/>
      </w:pPr>
      <w:rPr>
        <w:rFonts w:hint="eastAsia"/>
      </w:rPr>
    </w:lvl>
    <w:lvl w:ilvl="3">
      <w:start w:val="1"/>
      <w:numFmt w:val="decimal"/>
      <w:suff w:val="nothing"/>
      <w:lvlText w:val="%4、"/>
      <w:lvlJc w:val="left"/>
      <w:pPr>
        <w:ind w:left="3629" w:hanging="1985"/>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15:restartNumberingAfterBreak="0">
    <w:nsid w:val="438D2B63"/>
    <w:multiLevelType w:val="hybridMultilevel"/>
    <w:tmpl w:val="414A3E60"/>
    <w:lvl w:ilvl="0" w:tplc="FA228C70">
      <w:start w:val="1"/>
      <w:numFmt w:val="taiwaneseCountingThousand"/>
      <w:suff w:val="nothing"/>
      <w:lvlText w:val="%1、"/>
      <w:lvlJc w:val="left"/>
      <w:pPr>
        <w:ind w:left="720" w:hanging="720"/>
      </w:pPr>
      <w:rPr>
        <w:rFonts w:hint="eastAsia"/>
      </w:rPr>
    </w:lvl>
    <w:lvl w:ilvl="1" w:tplc="04090019" w:tentative="1">
      <w:start w:val="1"/>
      <w:numFmt w:val="ideographTraditional"/>
      <w:lvlText w:val="%2、"/>
      <w:lvlJc w:val="left"/>
      <w:pPr>
        <w:tabs>
          <w:tab w:val="num" w:pos="943"/>
        </w:tabs>
        <w:ind w:left="943" w:hanging="480"/>
      </w:pPr>
    </w:lvl>
    <w:lvl w:ilvl="2" w:tplc="0409001B" w:tentative="1">
      <w:start w:val="1"/>
      <w:numFmt w:val="lowerRoman"/>
      <w:lvlText w:val="%3."/>
      <w:lvlJc w:val="right"/>
      <w:pPr>
        <w:tabs>
          <w:tab w:val="num" w:pos="1423"/>
        </w:tabs>
        <w:ind w:left="1423" w:hanging="480"/>
      </w:pPr>
    </w:lvl>
    <w:lvl w:ilvl="3" w:tplc="0409000F" w:tentative="1">
      <w:start w:val="1"/>
      <w:numFmt w:val="decimal"/>
      <w:lvlText w:val="%4."/>
      <w:lvlJc w:val="left"/>
      <w:pPr>
        <w:tabs>
          <w:tab w:val="num" w:pos="1903"/>
        </w:tabs>
        <w:ind w:left="1903" w:hanging="480"/>
      </w:pPr>
    </w:lvl>
    <w:lvl w:ilvl="4" w:tplc="04090019" w:tentative="1">
      <w:start w:val="1"/>
      <w:numFmt w:val="ideographTraditional"/>
      <w:lvlText w:val="%5、"/>
      <w:lvlJc w:val="left"/>
      <w:pPr>
        <w:tabs>
          <w:tab w:val="num" w:pos="2383"/>
        </w:tabs>
        <w:ind w:left="2383" w:hanging="480"/>
      </w:pPr>
    </w:lvl>
    <w:lvl w:ilvl="5" w:tplc="0409001B" w:tentative="1">
      <w:start w:val="1"/>
      <w:numFmt w:val="lowerRoman"/>
      <w:lvlText w:val="%6."/>
      <w:lvlJc w:val="right"/>
      <w:pPr>
        <w:tabs>
          <w:tab w:val="num" w:pos="2863"/>
        </w:tabs>
        <w:ind w:left="2863" w:hanging="480"/>
      </w:pPr>
    </w:lvl>
    <w:lvl w:ilvl="6" w:tplc="0409000F" w:tentative="1">
      <w:start w:val="1"/>
      <w:numFmt w:val="decimal"/>
      <w:lvlText w:val="%7."/>
      <w:lvlJc w:val="left"/>
      <w:pPr>
        <w:tabs>
          <w:tab w:val="num" w:pos="3343"/>
        </w:tabs>
        <w:ind w:left="3343" w:hanging="480"/>
      </w:pPr>
    </w:lvl>
    <w:lvl w:ilvl="7" w:tplc="04090019" w:tentative="1">
      <w:start w:val="1"/>
      <w:numFmt w:val="ideographTraditional"/>
      <w:lvlText w:val="%8、"/>
      <w:lvlJc w:val="left"/>
      <w:pPr>
        <w:tabs>
          <w:tab w:val="num" w:pos="3823"/>
        </w:tabs>
        <w:ind w:left="3823" w:hanging="480"/>
      </w:pPr>
    </w:lvl>
    <w:lvl w:ilvl="8" w:tplc="0409001B" w:tentative="1">
      <w:start w:val="1"/>
      <w:numFmt w:val="lowerRoman"/>
      <w:lvlText w:val="%9."/>
      <w:lvlJc w:val="right"/>
      <w:pPr>
        <w:tabs>
          <w:tab w:val="num" w:pos="4303"/>
        </w:tabs>
        <w:ind w:left="4303" w:hanging="480"/>
      </w:pPr>
    </w:lvl>
  </w:abstractNum>
  <w:abstractNum w:abstractNumId="4" w15:restartNumberingAfterBreak="0">
    <w:nsid w:val="4D864D8A"/>
    <w:multiLevelType w:val="multilevel"/>
    <w:tmpl w:val="9494555C"/>
    <w:lvl w:ilvl="0">
      <w:start w:val="1"/>
      <w:numFmt w:val="taiwaneseCountingThousand"/>
      <w:pStyle w:val="a0"/>
      <w:suff w:val="nothing"/>
      <w:lvlText w:val="%1、"/>
      <w:lvlJc w:val="left"/>
      <w:pPr>
        <w:ind w:left="992" w:hanging="652"/>
      </w:pPr>
    </w:lvl>
    <w:lvl w:ilvl="1">
      <w:start w:val="1"/>
      <w:numFmt w:val="taiwaneseCountingThousand"/>
      <w:suff w:val="nothing"/>
      <w:lvlText w:val="(%2)"/>
      <w:lvlJc w:val="left"/>
      <w:pPr>
        <w:ind w:left="1610" w:hanging="947"/>
      </w:pPr>
    </w:lvl>
    <w:lvl w:ilvl="2">
      <w:start w:val="1"/>
      <w:numFmt w:val="decimalFullWidth"/>
      <w:suff w:val="nothing"/>
      <w:lvlText w:val="%3、"/>
      <w:lvlJc w:val="left"/>
      <w:pPr>
        <w:ind w:left="1497" w:hanging="471"/>
      </w:pPr>
    </w:lvl>
    <w:lvl w:ilvl="3">
      <w:start w:val="1"/>
      <w:numFmt w:val="decimalFullWidth"/>
      <w:suff w:val="nothing"/>
      <w:lvlText w:val="(%4)"/>
      <w:lvlJc w:val="left"/>
      <w:pPr>
        <w:ind w:left="2166" w:hanging="794"/>
      </w:pPr>
    </w:lvl>
    <w:lvl w:ilvl="4">
      <w:start w:val="1"/>
      <w:numFmt w:val="ideographTraditional"/>
      <w:suff w:val="nothing"/>
      <w:lvlText w:val="%5、"/>
      <w:lvlJc w:val="left"/>
      <w:pPr>
        <w:ind w:left="2823" w:hanging="646"/>
      </w:pPr>
    </w:lvl>
    <w:lvl w:ilvl="5">
      <w:start w:val="1"/>
      <w:numFmt w:val="ideographTraditional"/>
      <w:suff w:val="nothing"/>
      <w:lvlText w:val="(%6)"/>
      <w:lvlJc w:val="left"/>
      <w:pPr>
        <w:ind w:left="3458" w:hanging="952"/>
      </w:pPr>
    </w:lvl>
    <w:lvl w:ilvl="6">
      <w:start w:val="1"/>
      <w:numFmt w:val="ideographZodiac"/>
      <w:suff w:val="nothing"/>
      <w:lvlText w:val="%7、"/>
      <w:lvlJc w:val="left"/>
      <w:pPr>
        <w:ind w:left="4105" w:hanging="647"/>
      </w:pPr>
    </w:lvl>
    <w:lvl w:ilvl="7">
      <w:start w:val="1"/>
      <w:numFmt w:val="ideographZodiac"/>
      <w:suff w:val="nothing"/>
      <w:lvlText w:val="(%8)"/>
      <w:lvlJc w:val="left"/>
      <w:pPr>
        <w:ind w:left="4728" w:hanging="952"/>
      </w:pPr>
    </w:lvl>
    <w:lvl w:ilvl="8">
      <w:start w:val="1"/>
      <w:numFmt w:val="decimalFullWidth"/>
      <w:suff w:val="nothing"/>
      <w:lvlText w:val="%9)"/>
      <w:lvlJc w:val="left"/>
      <w:pPr>
        <w:ind w:left="4615" w:hanging="476"/>
      </w:pPr>
    </w:lvl>
  </w:abstractNum>
  <w:abstractNum w:abstractNumId="5" w15:restartNumberingAfterBreak="0">
    <w:nsid w:val="52BD50C4"/>
    <w:multiLevelType w:val="multilevel"/>
    <w:tmpl w:val="8CBEEB9A"/>
    <w:lvl w:ilvl="0">
      <w:start w:val="1"/>
      <w:numFmt w:val="ideographDigital"/>
      <w:lvlText w:val="%1、"/>
      <w:lvlJc w:val="left"/>
      <w:pPr>
        <w:tabs>
          <w:tab w:val="num" w:pos="0"/>
        </w:tabs>
        <w:ind w:left="680" w:hanging="680"/>
      </w:pPr>
      <w:rPr>
        <w:rFonts w:hint="eastAsia"/>
        <w:color w:val="000000"/>
      </w:rPr>
    </w:lvl>
    <w:lvl w:ilvl="1">
      <w:start w:val="1"/>
      <w:numFmt w:val="ideographDigital"/>
      <w:pStyle w:val="10"/>
      <w:lvlText w:val="(%2)"/>
      <w:lvlJc w:val="left"/>
      <w:pPr>
        <w:tabs>
          <w:tab w:val="num" w:pos="680"/>
        </w:tabs>
        <w:ind w:left="1021" w:hanging="567"/>
      </w:pPr>
      <w:rPr>
        <w:rFonts w:hint="eastAsia"/>
        <w:color w:val="000000"/>
      </w:rPr>
    </w:lvl>
    <w:lvl w:ilvl="2">
      <w:start w:val="1"/>
      <w:numFmt w:val="decimalFullWidth"/>
      <w:pStyle w:val="a1"/>
      <w:lvlText w:val="%3、"/>
      <w:lvlJc w:val="left"/>
      <w:pPr>
        <w:tabs>
          <w:tab w:val="num" w:pos="1304"/>
        </w:tabs>
        <w:ind w:left="1304" w:hanging="680"/>
      </w:pPr>
      <w:rPr>
        <w:rFonts w:hint="eastAsia"/>
        <w:color w:val="000000"/>
      </w:rPr>
    </w:lvl>
    <w:lvl w:ilvl="3">
      <w:start w:val="1"/>
      <w:numFmt w:val="decimalFullWidth"/>
      <w:pStyle w:val="10"/>
      <w:lvlText w:val="(%4)"/>
      <w:lvlJc w:val="left"/>
      <w:pPr>
        <w:tabs>
          <w:tab w:val="num" w:pos="1021"/>
        </w:tabs>
        <w:ind w:left="1588" w:hanging="567"/>
      </w:pPr>
      <w:rPr>
        <w:rFonts w:hint="eastAsia"/>
        <w:color w:val="000000"/>
      </w:rPr>
    </w:lvl>
    <w:lvl w:ilvl="4">
      <w:start w:val="1"/>
      <w:numFmt w:val="ideographTraditional"/>
      <w:pStyle w:val="a1"/>
      <w:lvlText w:val="%5、"/>
      <w:lvlJc w:val="left"/>
      <w:pPr>
        <w:tabs>
          <w:tab w:val="num" w:pos="1418"/>
        </w:tabs>
        <w:ind w:left="1871" w:hanging="680"/>
      </w:pPr>
      <w:rPr>
        <w:rFonts w:hint="eastAsia"/>
        <w:color w:val="000000"/>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 w15:restartNumberingAfterBreak="0">
    <w:nsid w:val="54FB72B4"/>
    <w:multiLevelType w:val="hybridMultilevel"/>
    <w:tmpl w:val="39B8CA7E"/>
    <w:lvl w:ilvl="0" w:tplc="A6C2F9F0">
      <w:start w:val="1"/>
      <w:numFmt w:val="taiwaneseCountingThousand"/>
      <w:suff w:val="nothing"/>
      <w:lvlText w:val="%1、"/>
      <w:lvlJc w:val="left"/>
      <w:pPr>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5847606D"/>
    <w:multiLevelType w:val="multilevel"/>
    <w:tmpl w:val="DEA0571A"/>
    <w:lvl w:ilvl="0">
      <w:start w:val="1"/>
      <w:numFmt w:val="taiwaneseCountingThousand"/>
      <w:pStyle w:val="a2"/>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5CA90E82"/>
    <w:multiLevelType w:val="multilevel"/>
    <w:tmpl w:val="C4F47F8A"/>
    <w:lvl w:ilvl="0">
      <w:start w:val="1"/>
      <w:numFmt w:val="taiwaneseCountingThousand"/>
      <w:pStyle w:val="a3"/>
      <w:suff w:val="nothing"/>
      <w:lvlText w:val="%1、"/>
      <w:lvlJc w:val="left"/>
      <w:pPr>
        <w:ind w:left="992" w:hanging="652"/>
      </w:pPr>
    </w:lvl>
    <w:lvl w:ilvl="1">
      <w:start w:val="1"/>
      <w:numFmt w:val="taiwaneseCountingThousand"/>
      <w:suff w:val="nothing"/>
      <w:lvlText w:val="(%2)"/>
      <w:lvlJc w:val="left"/>
      <w:pPr>
        <w:ind w:left="1610" w:hanging="947"/>
      </w:pPr>
    </w:lvl>
    <w:lvl w:ilvl="2">
      <w:start w:val="1"/>
      <w:numFmt w:val="decimalFullWidth"/>
      <w:suff w:val="nothing"/>
      <w:lvlText w:val="%3、"/>
      <w:lvlJc w:val="left"/>
      <w:pPr>
        <w:ind w:left="1497" w:hanging="471"/>
      </w:pPr>
    </w:lvl>
    <w:lvl w:ilvl="3">
      <w:start w:val="1"/>
      <w:numFmt w:val="decimalFullWidth"/>
      <w:suff w:val="nothing"/>
      <w:lvlText w:val="(%4)"/>
      <w:lvlJc w:val="left"/>
      <w:pPr>
        <w:ind w:left="2166" w:hanging="794"/>
      </w:pPr>
    </w:lvl>
    <w:lvl w:ilvl="4">
      <w:start w:val="1"/>
      <w:numFmt w:val="ideographTraditional"/>
      <w:suff w:val="nothing"/>
      <w:lvlText w:val="%5、"/>
      <w:lvlJc w:val="left"/>
      <w:pPr>
        <w:ind w:left="2823" w:hanging="646"/>
      </w:pPr>
    </w:lvl>
    <w:lvl w:ilvl="5">
      <w:start w:val="1"/>
      <w:numFmt w:val="ideographTraditional"/>
      <w:suff w:val="nothing"/>
      <w:lvlText w:val="(%6)"/>
      <w:lvlJc w:val="left"/>
      <w:pPr>
        <w:ind w:left="3458" w:hanging="952"/>
      </w:pPr>
    </w:lvl>
    <w:lvl w:ilvl="6">
      <w:start w:val="1"/>
      <w:numFmt w:val="ideographZodiac"/>
      <w:suff w:val="nothing"/>
      <w:lvlText w:val="%7、"/>
      <w:lvlJc w:val="left"/>
      <w:pPr>
        <w:ind w:left="4105" w:hanging="647"/>
      </w:pPr>
    </w:lvl>
    <w:lvl w:ilvl="7">
      <w:start w:val="1"/>
      <w:numFmt w:val="ideographZodiac"/>
      <w:suff w:val="nothing"/>
      <w:lvlText w:val="(%8)"/>
      <w:lvlJc w:val="left"/>
      <w:pPr>
        <w:ind w:left="4728" w:hanging="952"/>
      </w:pPr>
    </w:lvl>
    <w:lvl w:ilvl="8">
      <w:start w:val="1"/>
      <w:numFmt w:val="decimalFullWidth"/>
      <w:suff w:val="nothing"/>
      <w:lvlText w:val="%9)"/>
      <w:lvlJc w:val="left"/>
      <w:pPr>
        <w:ind w:left="4615" w:hanging="476"/>
      </w:pPr>
    </w:lvl>
  </w:abstractNum>
  <w:abstractNum w:abstractNumId="9" w15:restartNumberingAfterBreak="0">
    <w:nsid w:val="71453124"/>
    <w:multiLevelType w:val="hybridMultilevel"/>
    <w:tmpl w:val="A378C678"/>
    <w:lvl w:ilvl="0" w:tplc="610686B8">
      <w:start w:val="1"/>
      <w:numFmt w:val="taiwaneseCountingThousand"/>
      <w:pStyle w:val="2"/>
      <w:lvlText w:val="%1、"/>
      <w:lvlJc w:val="left"/>
      <w:pPr>
        <w:ind w:left="960" w:hanging="480"/>
      </w:pPr>
      <w:rPr>
        <w:rFonts w:hint="eastAsia"/>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76DB7933"/>
    <w:multiLevelType w:val="hybridMultilevel"/>
    <w:tmpl w:val="DD8AA232"/>
    <w:lvl w:ilvl="0" w:tplc="6BBA2912">
      <w:start w:val="1"/>
      <w:numFmt w:val="taiwaneseCountingThousand"/>
      <w:lvlText w:val="(%1)"/>
      <w:lvlJc w:val="left"/>
      <w:pPr>
        <w:tabs>
          <w:tab w:val="num" w:pos="720"/>
        </w:tabs>
        <w:ind w:left="720" w:hanging="720"/>
      </w:pPr>
      <w:rPr>
        <w:rFonts w:hint="default"/>
      </w:rPr>
    </w:lvl>
    <w:lvl w:ilvl="1" w:tplc="D9D2DAB4">
      <w:start w:val="1"/>
      <w:numFmt w:val="decimal"/>
      <w:lvlText w:val="%2、"/>
      <w:lvlJc w:val="left"/>
      <w:pPr>
        <w:tabs>
          <w:tab w:val="num" w:pos="840"/>
        </w:tabs>
        <w:ind w:left="840" w:hanging="360"/>
      </w:pPr>
      <w:rPr>
        <w:rFonts w:hint="default"/>
      </w:rPr>
    </w:lvl>
    <w:lvl w:ilvl="2" w:tplc="EE668112">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9"/>
  </w:num>
  <w:num w:numId="3">
    <w:abstractNumId w:val="7"/>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10"/>
  </w:num>
  <w:num w:numId="10">
    <w:abstractNumId w:val="6"/>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25B"/>
    <w:rsid w:val="00000F60"/>
    <w:rsid w:val="0000190F"/>
    <w:rsid w:val="000048D5"/>
    <w:rsid w:val="00004B1E"/>
    <w:rsid w:val="00006259"/>
    <w:rsid w:val="0001325B"/>
    <w:rsid w:val="0001578F"/>
    <w:rsid w:val="0001592A"/>
    <w:rsid w:val="000205D1"/>
    <w:rsid w:val="00020A60"/>
    <w:rsid w:val="00021509"/>
    <w:rsid w:val="00024261"/>
    <w:rsid w:val="000278FD"/>
    <w:rsid w:val="00031019"/>
    <w:rsid w:val="00032FD5"/>
    <w:rsid w:val="00033730"/>
    <w:rsid w:val="00034A8A"/>
    <w:rsid w:val="00035FFF"/>
    <w:rsid w:val="00044B76"/>
    <w:rsid w:val="00046ACD"/>
    <w:rsid w:val="000536CF"/>
    <w:rsid w:val="000544FC"/>
    <w:rsid w:val="00054CD0"/>
    <w:rsid w:val="000624FF"/>
    <w:rsid w:val="0006292B"/>
    <w:rsid w:val="00071A91"/>
    <w:rsid w:val="00071EA8"/>
    <w:rsid w:val="00075A80"/>
    <w:rsid w:val="000763F0"/>
    <w:rsid w:val="00076DEE"/>
    <w:rsid w:val="00080807"/>
    <w:rsid w:val="00091F9F"/>
    <w:rsid w:val="000923A2"/>
    <w:rsid w:val="000934C8"/>
    <w:rsid w:val="000945FF"/>
    <w:rsid w:val="00094A98"/>
    <w:rsid w:val="0009703E"/>
    <w:rsid w:val="000A0E04"/>
    <w:rsid w:val="000A1078"/>
    <w:rsid w:val="000A1FCC"/>
    <w:rsid w:val="000A34F7"/>
    <w:rsid w:val="000B453A"/>
    <w:rsid w:val="000B5BEF"/>
    <w:rsid w:val="000B647D"/>
    <w:rsid w:val="000B7FAF"/>
    <w:rsid w:val="000D256C"/>
    <w:rsid w:val="000D2F5A"/>
    <w:rsid w:val="000D4FBF"/>
    <w:rsid w:val="000D5166"/>
    <w:rsid w:val="000E1746"/>
    <w:rsid w:val="000E3787"/>
    <w:rsid w:val="000E41F3"/>
    <w:rsid w:val="000E4272"/>
    <w:rsid w:val="000E4309"/>
    <w:rsid w:val="000E4AE7"/>
    <w:rsid w:val="000E6C00"/>
    <w:rsid w:val="000F1B38"/>
    <w:rsid w:val="000F1C24"/>
    <w:rsid w:val="000F230D"/>
    <w:rsid w:val="000F2BA6"/>
    <w:rsid w:val="001040B0"/>
    <w:rsid w:val="001058F6"/>
    <w:rsid w:val="00106097"/>
    <w:rsid w:val="00107B6F"/>
    <w:rsid w:val="00111393"/>
    <w:rsid w:val="00112A72"/>
    <w:rsid w:val="00113168"/>
    <w:rsid w:val="00116AEA"/>
    <w:rsid w:val="00124435"/>
    <w:rsid w:val="001259B7"/>
    <w:rsid w:val="00125CF0"/>
    <w:rsid w:val="00126A6A"/>
    <w:rsid w:val="00127CB6"/>
    <w:rsid w:val="00135BC6"/>
    <w:rsid w:val="001424B0"/>
    <w:rsid w:val="00142FA5"/>
    <w:rsid w:val="001466AB"/>
    <w:rsid w:val="00150CC3"/>
    <w:rsid w:val="00152614"/>
    <w:rsid w:val="00154A80"/>
    <w:rsid w:val="00156817"/>
    <w:rsid w:val="00162068"/>
    <w:rsid w:val="001626E8"/>
    <w:rsid w:val="001631C0"/>
    <w:rsid w:val="0016375D"/>
    <w:rsid w:val="00166743"/>
    <w:rsid w:val="001671AE"/>
    <w:rsid w:val="001725C4"/>
    <w:rsid w:val="001747CE"/>
    <w:rsid w:val="001755ED"/>
    <w:rsid w:val="00177A44"/>
    <w:rsid w:val="00181381"/>
    <w:rsid w:val="00181DB0"/>
    <w:rsid w:val="001825E5"/>
    <w:rsid w:val="001853F6"/>
    <w:rsid w:val="00186462"/>
    <w:rsid w:val="0019260E"/>
    <w:rsid w:val="001927A5"/>
    <w:rsid w:val="00193730"/>
    <w:rsid w:val="00193BF7"/>
    <w:rsid w:val="00194942"/>
    <w:rsid w:val="00195614"/>
    <w:rsid w:val="00195697"/>
    <w:rsid w:val="001969DF"/>
    <w:rsid w:val="0019715F"/>
    <w:rsid w:val="001A1425"/>
    <w:rsid w:val="001A21ED"/>
    <w:rsid w:val="001A323A"/>
    <w:rsid w:val="001B380E"/>
    <w:rsid w:val="001B4ABD"/>
    <w:rsid w:val="001B5424"/>
    <w:rsid w:val="001B5E67"/>
    <w:rsid w:val="001B6455"/>
    <w:rsid w:val="001B7C9E"/>
    <w:rsid w:val="001C140C"/>
    <w:rsid w:val="001C404B"/>
    <w:rsid w:val="001C49A5"/>
    <w:rsid w:val="001C58D6"/>
    <w:rsid w:val="001D3DC1"/>
    <w:rsid w:val="001D44C1"/>
    <w:rsid w:val="001D4A85"/>
    <w:rsid w:val="001D4B14"/>
    <w:rsid w:val="001D7742"/>
    <w:rsid w:val="001E0AF5"/>
    <w:rsid w:val="001E263C"/>
    <w:rsid w:val="001E3E49"/>
    <w:rsid w:val="001E699E"/>
    <w:rsid w:val="001F0DB8"/>
    <w:rsid w:val="001F1EDA"/>
    <w:rsid w:val="001F2800"/>
    <w:rsid w:val="001F2B04"/>
    <w:rsid w:val="001F31B2"/>
    <w:rsid w:val="001F6B8C"/>
    <w:rsid w:val="0020272B"/>
    <w:rsid w:val="00202ED3"/>
    <w:rsid w:val="0020346C"/>
    <w:rsid w:val="00203836"/>
    <w:rsid w:val="00205655"/>
    <w:rsid w:val="00205C83"/>
    <w:rsid w:val="00206C8D"/>
    <w:rsid w:val="00207558"/>
    <w:rsid w:val="00207E82"/>
    <w:rsid w:val="00211F5F"/>
    <w:rsid w:val="00212761"/>
    <w:rsid w:val="00214105"/>
    <w:rsid w:val="00224383"/>
    <w:rsid w:val="00227900"/>
    <w:rsid w:val="00230EF4"/>
    <w:rsid w:val="002337DC"/>
    <w:rsid w:val="002353B7"/>
    <w:rsid w:val="00236E6A"/>
    <w:rsid w:val="00241184"/>
    <w:rsid w:val="00241EB8"/>
    <w:rsid w:val="00243DD9"/>
    <w:rsid w:val="002502C7"/>
    <w:rsid w:val="00252365"/>
    <w:rsid w:val="00253AD4"/>
    <w:rsid w:val="00255E77"/>
    <w:rsid w:val="0025728F"/>
    <w:rsid w:val="002645A9"/>
    <w:rsid w:val="002645E3"/>
    <w:rsid w:val="00264717"/>
    <w:rsid w:val="0026629D"/>
    <w:rsid w:val="00270C01"/>
    <w:rsid w:val="00272185"/>
    <w:rsid w:val="00273614"/>
    <w:rsid w:val="002738AD"/>
    <w:rsid w:val="00275CFB"/>
    <w:rsid w:val="00275EB6"/>
    <w:rsid w:val="00280550"/>
    <w:rsid w:val="00280BD5"/>
    <w:rsid w:val="00282FA7"/>
    <w:rsid w:val="00286784"/>
    <w:rsid w:val="00294CB5"/>
    <w:rsid w:val="00296D6F"/>
    <w:rsid w:val="002A0AF8"/>
    <w:rsid w:val="002A0CE2"/>
    <w:rsid w:val="002A20BA"/>
    <w:rsid w:val="002A4771"/>
    <w:rsid w:val="002A4A8F"/>
    <w:rsid w:val="002B1D9B"/>
    <w:rsid w:val="002B6530"/>
    <w:rsid w:val="002B799A"/>
    <w:rsid w:val="002C006B"/>
    <w:rsid w:val="002C2C95"/>
    <w:rsid w:val="002C303F"/>
    <w:rsid w:val="002C4484"/>
    <w:rsid w:val="002C5AED"/>
    <w:rsid w:val="002C6338"/>
    <w:rsid w:val="002C79D6"/>
    <w:rsid w:val="002D111C"/>
    <w:rsid w:val="002D169A"/>
    <w:rsid w:val="002D328A"/>
    <w:rsid w:val="002D6126"/>
    <w:rsid w:val="002E0CE0"/>
    <w:rsid w:val="002E2AF7"/>
    <w:rsid w:val="002E6424"/>
    <w:rsid w:val="002F088A"/>
    <w:rsid w:val="002F0E8C"/>
    <w:rsid w:val="002F1E57"/>
    <w:rsid w:val="002F4F9B"/>
    <w:rsid w:val="002F62ED"/>
    <w:rsid w:val="002F7817"/>
    <w:rsid w:val="00303382"/>
    <w:rsid w:val="00304107"/>
    <w:rsid w:val="00310EA3"/>
    <w:rsid w:val="00312506"/>
    <w:rsid w:val="00314397"/>
    <w:rsid w:val="00316DF6"/>
    <w:rsid w:val="003205FB"/>
    <w:rsid w:val="003215D2"/>
    <w:rsid w:val="00322B83"/>
    <w:rsid w:val="00326360"/>
    <w:rsid w:val="00326495"/>
    <w:rsid w:val="0032665C"/>
    <w:rsid w:val="003268AE"/>
    <w:rsid w:val="0032714A"/>
    <w:rsid w:val="00333451"/>
    <w:rsid w:val="003432B5"/>
    <w:rsid w:val="003434C2"/>
    <w:rsid w:val="0034539F"/>
    <w:rsid w:val="00347DCA"/>
    <w:rsid w:val="003513AC"/>
    <w:rsid w:val="00360716"/>
    <w:rsid w:val="00360AFC"/>
    <w:rsid w:val="003638E8"/>
    <w:rsid w:val="00365655"/>
    <w:rsid w:val="00367D45"/>
    <w:rsid w:val="0037362D"/>
    <w:rsid w:val="00374265"/>
    <w:rsid w:val="00376199"/>
    <w:rsid w:val="00380CEF"/>
    <w:rsid w:val="00381D8F"/>
    <w:rsid w:val="00382FEB"/>
    <w:rsid w:val="00383DAD"/>
    <w:rsid w:val="00391A44"/>
    <w:rsid w:val="003964C8"/>
    <w:rsid w:val="003A1791"/>
    <w:rsid w:val="003A3C33"/>
    <w:rsid w:val="003A7BC6"/>
    <w:rsid w:val="003B5615"/>
    <w:rsid w:val="003B5912"/>
    <w:rsid w:val="003B78E5"/>
    <w:rsid w:val="003C190D"/>
    <w:rsid w:val="003C535F"/>
    <w:rsid w:val="003C6A4A"/>
    <w:rsid w:val="003C7D80"/>
    <w:rsid w:val="003D0292"/>
    <w:rsid w:val="003D45FF"/>
    <w:rsid w:val="003D7450"/>
    <w:rsid w:val="003E0519"/>
    <w:rsid w:val="003E5073"/>
    <w:rsid w:val="003E74E1"/>
    <w:rsid w:val="003F0C2A"/>
    <w:rsid w:val="003F5451"/>
    <w:rsid w:val="003F6D75"/>
    <w:rsid w:val="003F72A3"/>
    <w:rsid w:val="003F7621"/>
    <w:rsid w:val="00403664"/>
    <w:rsid w:val="00404264"/>
    <w:rsid w:val="004056C3"/>
    <w:rsid w:val="004059F0"/>
    <w:rsid w:val="00406D57"/>
    <w:rsid w:val="00407BCB"/>
    <w:rsid w:val="00407C0C"/>
    <w:rsid w:val="004114FF"/>
    <w:rsid w:val="004135AA"/>
    <w:rsid w:val="0041418B"/>
    <w:rsid w:val="0041510C"/>
    <w:rsid w:val="004151D1"/>
    <w:rsid w:val="004170B1"/>
    <w:rsid w:val="0041787E"/>
    <w:rsid w:val="0042353C"/>
    <w:rsid w:val="004248D5"/>
    <w:rsid w:val="004254E5"/>
    <w:rsid w:val="0042613C"/>
    <w:rsid w:val="004267EC"/>
    <w:rsid w:val="004267FE"/>
    <w:rsid w:val="00433CBD"/>
    <w:rsid w:val="00434A82"/>
    <w:rsid w:val="00435E46"/>
    <w:rsid w:val="004371A0"/>
    <w:rsid w:val="00441535"/>
    <w:rsid w:val="00442982"/>
    <w:rsid w:val="00442D00"/>
    <w:rsid w:val="00447299"/>
    <w:rsid w:val="00450190"/>
    <w:rsid w:val="00450BA7"/>
    <w:rsid w:val="004516D0"/>
    <w:rsid w:val="0045220D"/>
    <w:rsid w:val="0045447F"/>
    <w:rsid w:val="00467F6B"/>
    <w:rsid w:val="00471CCF"/>
    <w:rsid w:val="0047604D"/>
    <w:rsid w:val="004775DB"/>
    <w:rsid w:val="00483967"/>
    <w:rsid w:val="00485C39"/>
    <w:rsid w:val="0049670D"/>
    <w:rsid w:val="00496C97"/>
    <w:rsid w:val="004A0842"/>
    <w:rsid w:val="004A46CA"/>
    <w:rsid w:val="004A62FB"/>
    <w:rsid w:val="004B0C2E"/>
    <w:rsid w:val="004B0F6D"/>
    <w:rsid w:val="004B25EF"/>
    <w:rsid w:val="004B25F7"/>
    <w:rsid w:val="004C0136"/>
    <w:rsid w:val="004C0E4B"/>
    <w:rsid w:val="004C2D8A"/>
    <w:rsid w:val="004C5201"/>
    <w:rsid w:val="004C6485"/>
    <w:rsid w:val="004E4548"/>
    <w:rsid w:val="004E49FB"/>
    <w:rsid w:val="004E68A8"/>
    <w:rsid w:val="004E6E00"/>
    <w:rsid w:val="004E7DCE"/>
    <w:rsid w:val="004E7EC4"/>
    <w:rsid w:val="004F16A5"/>
    <w:rsid w:val="004F2915"/>
    <w:rsid w:val="004F3435"/>
    <w:rsid w:val="004F3674"/>
    <w:rsid w:val="004F4DBD"/>
    <w:rsid w:val="004F4E91"/>
    <w:rsid w:val="00500997"/>
    <w:rsid w:val="0050195A"/>
    <w:rsid w:val="00504373"/>
    <w:rsid w:val="005075B5"/>
    <w:rsid w:val="00507657"/>
    <w:rsid w:val="005122B2"/>
    <w:rsid w:val="00512D5F"/>
    <w:rsid w:val="00515526"/>
    <w:rsid w:val="005212A7"/>
    <w:rsid w:val="005233B4"/>
    <w:rsid w:val="00524910"/>
    <w:rsid w:val="00524931"/>
    <w:rsid w:val="00524D12"/>
    <w:rsid w:val="00525CD6"/>
    <w:rsid w:val="005270BC"/>
    <w:rsid w:val="00527B4A"/>
    <w:rsid w:val="00527E83"/>
    <w:rsid w:val="0053354B"/>
    <w:rsid w:val="00534604"/>
    <w:rsid w:val="005359EA"/>
    <w:rsid w:val="00535D9C"/>
    <w:rsid w:val="00535DD5"/>
    <w:rsid w:val="00541332"/>
    <w:rsid w:val="005428EC"/>
    <w:rsid w:val="005428F1"/>
    <w:rsid w:val="00545E7A"/>
    <w:rsid w:val="00547071"/>
    <w:rsid w:val="0055037A"/>
    <w:rsid w:val="00550DFF"/>
    <w:rsid w:val="005519C6"/>
    <w:rsid w:val="00553A1D"/>
    <w:rsid w:val="00555034"/>
    <w:rsid w:val="00555D56"/>
    <w:rsid w:val="00557E28"/>
    <w:rsid w:val="00557FEE"/>
    <w:rsid w:val="00561DD0"/>
    <w:rsid w:val="00563938"/>
    <w:rsid w:val="0056719E"/>
    <w:rsid w:val="005701F1"/>
    <w:rsid w:val="00570F8A"/>
    <w:rsid w:val="0057294C"/>
    <w:rsid w:val="005778E9"/>
    <w:rsid w:val="00577DD1"/>
    <w:rsid w:val="00583588"/>
    <w:rsid w:val="005864C9"/>
    <w:rsid w:val="00587A77"/>
    <w:rsid w:val="0059285E"/>
    <w:rsid w:val="00592B8E"/>
    <w:rsid w:val="00596156"/>
    <w:rsid w:val="00596957"/>
    <w:rsid w:val="005A0B65"/>
    <w:rsid w:val="005A2379"/>
    <w:rsid w:val="005A40E5"/>
    <w:rsid w:val="005A7325"/>
    <w:rsid w:val="005B5C67"/>
    <w:rsid w:val="005B7ABD"/>
    <w:rsid w:val="005C0D8F"/>
    <w:rsid w:val="005C533B"/>
    <w:rsid w:val="005D279E"/>
    <w:rsid w:val="005D557B"/>
    <w:rsid w:val="005D58A7"/>
    <w:rsid w:val="005E02EB"/>
    <w:rsid w:val="005E0584"/>
    <w:rsid w:val="005E174D"/>
    <w:rsid w:val="005F08D8"/>
    <w:rsid w:val="005F0F35"/>
    <w:rsid w:val="005F1951"/>
    <w:rsid w:val="005F3056"/>
    <w:rsid w:val="005F32F3"/>
    <w:rsid w:val="005F3C4F"/>
    <w:rsid w:val="005F6E18"/>
    <w:rsid w:val="005F79DD"/>
    <w:rsid w:val="006036E4"/>
    <w:rsid w:val="00606701"/>
    <w:rsid w:val="006134C3"/>
    <w:rsid w:val="0061644E"/>
    <w:rsid w:val="006215AD"/>
    <w:rsid w:val="006230CB"/>
    <w:rsid w:val="00625820"/>
    <w:rsid w:val="00626D41"/>
    <w:rsid w:val="00630A86"/>
    <w:rsid w:val="00637F1E"/>
    <w:rsid w:val="00640DD0"/>
    <w:rsid w:val="00640F3F"/>
    <w:rsid w:val="00645C56"/>
    <w:rsid w:val="0064615E"/>
    <w:rsid w:val="006514CD"/>
    <w:rsid w:val="00653402"/>
    <w:rsid w:val="0065568B"/>
    <w:rsid w:val="006612EC"/>
    <w:rsid w:val="00661B52"/>
    <w:rsid w:val="00664E02"/>
    <w:rsid w:val="00665E5B"/>
    <w:rsid w:val="00673730"/>
    <w:rsid w:val="006744D5"/>
    <w:rsid w:val="0067471D"/>
    <w:rsid w:val="00676323"/>
    <w:rsid w:val="00681870"/>
    <w:rsid w:val="006818F9"/>
    <w:rsid w:val="006861AF"/>
    <w:rsid w:val="00686EF5"/>
    <w:rsid w:val="00687093"/>
    <w:rsid w:val="00693818"/>
    <w:rsid w:val="00696378"/>
    <w:rsid w:val="006A3EEB"/>
    <w:rsid w:val="006A425F"/>
    <w:rsid w:val="006A4B43"/>
    <w:rsid w:val="006A6A8D"/>
    <w:rsid w:val="006B075E"/>
    <w:rsid w:val="006B0EEA"/>
    <w:rsid w:val="006B15CD"/>
    <w:rsid w:val="006B225B"/>
    <w:rsid w:val="006B5B65"/>
    <w:rsid w:val="006C6992"/>
    <w:rsid w:val="006C7CC6"/>
    <w:rsid w:val="006D0BFD"/>
    <w:rsid w:val="006D2A71"/>
    <w:rsid w:val="006D4DBB"/>
    <w:rsid w:val="006E0024"/>
    <w:rsid w:val="006E2034"/>
    <w:rsid w:val="006E3020"/>
    <w:rsid w:val="006E5B3E"/>
    <w:rsid w:val="006E63F1"/>
    <w:rsid w:val="006F0CF3"/>
    <w:rsid w:val="006F0D83"/>
    <w:rsid w:val="006F1DE1"/>
    <w:rsid w:val="006F2CE3"/>
    <w:rsid w:val="006F337E"/>
    <w:rsid w:val="006F66BD"/>
    <w:rsid w:val="006F6DD6"/>
    <w:rsid w:val="006F76B7"/>
    <w:rsid w:val="007076F5"/>
    <w:rsid w:val="00714F38"/>
    <w:rsid w:val="00716AD9"/>
    <w:rsid w:val="007176FB"/>
    <w:rsid w:val="00720982"/>
    <w:rsid w:val="007213CE"/>
    <w:rsid w:val="00721E12"/>
    <w:rsid w:val="007252A0"/>
    <w:rsid w:val="00725542"/>
    <w:rsid w:val="007300D4"/>
    <w:rsid w:val="00731D2B"/>
    <w:rsid w:val="00733719"/>
    <w:rsid w:val="00733F0D"/>
    <w:rsid w:val="0074344B"/>
    <w:rsid w:val="007447C2"/>
    <w:rsid w:val="0075138D"/>
    <w:rsid w:val="00751DF7"/>
    <w:rsid w:val="00753046"/>
    <w:rsid w:val="00761A4F"/>
    <w:rsid w:val="007657EC"/>
    <w:rsid w:val="007664B6"/>
    <w:rsid w:val="007811AD"/>
    <w:rsid w:val="007821D7"/>
    <w:rsid w:val="00782F35"/>
    <w:rsid w:val="00783E7E"/>
    <w:rsid w:val="00784920"/>
    <w:rsid w:val="00790B14"/>
    <w:rsid w:val="00791D05"/>
    <w:rsid w:val="00792DC6"/>
    <w:rsid w:val="00793DFF"/>
    <w:rsid w:val="0079794E"/>
    <w:rsid w:val="007A03A4"/>
    <w:rsid w:val="007A0659"/>
    <w:rsid w:val="007A0C36"/>
    <w:rsid w:val="007A40D0"/>
    <w:rsid w:val="007A4A6C"/>
    <w:rsid w:val="007A4E7D"/>
    <w:rsid w:val="007A66E7"/>
    <w:rsid w:val="007A7445"/>
    <w:rsid w:val="007A7844"/>
    <w:rsid w:val="007B39B9"/>
    <w:rsid w:val="007B3A2C"/>
    <w:rsid w:val="007B3C1D"/>
    <w:rsid w:val="007B5D7E"/>
    <w:rsid w:val="007B70C3"/>
    <w:rsid w:val="007C1DCF"/>
    <w:rsid w:val="007C4B05"/>
    <w:rsid w:val="007C4FEC"/>
    <w:rsid w:val="007C705A"/>
    <w:rsid w:val="007D0385"/>
    <w:rsid w:val="007D3E28"/>
    <w:rsid w:val="007D4E57"/>
    <w:rsid w:val="007E2128"/>
    <w:rsid w:val="007E5F24"/>
    <w:rsid w:val="007F0FE4"/>
    <w:rsid w:val="007F141F"/>
    <w:rsid w:val="007F58B5"/>
    <w:rsid w:val="007F73BA"/>
    <w:rsid w:val="00800525"/>
    <w:rsid w:val="00802544"/>
    <w:rsid w:val="008035A5"/>
    <w:rsid w:val="00814174"/>
    <w:rsid w:val="00814B09"/>
    <w:rsid w:val="00815253"/>
    <w:rsid w:val="008153E1"/>
    <w:rsid w:val="00823946"/>
    <w:rsid w:val="00830C06"/>
    <w:rsid w:val="00833DC9"/>
    <w:rsid w:val="008411C7"/>
    <w:rsid w:val="008457C0"/>
    <w:rsid w:val="008475A6"/>
    <w:rsid w:val="008503A0"/>
    <w:rsid w:val="008517D8"/>
    <w:rsid w:val="008530D0"/>
    <w:rsid w:val="00853C59"/>
    <w:rsid w:val="00854DE9"/>
    <w:rsid w:val="0085535D"/>
    <w:rsid w:val="00856D3D"/>
    <w:rsid w:val="00861391"/>
    <w:rsid w:val="008633CD"/>
    <w:rsid w:val="00866B37"/>
    <w:rsid w:val="00866F72"/>
    <w:rsid w:val="00867F09"/>
    <w:rsid w:val="00876B6E"/>
    <w:rsid w:val="00877951"/>
    <w:rsid w:val="00877DBF"/>
    <w:rsid w:val="00880DC2"/>
    <w:rsid w:val="008845DE"/>
    <w:rsid w:val="00894358"/>
    <w:rsid w:val="0089714C"/>
    <w:rsid w:val="008A00C8"/>
    <w:rsid w:val="008A1406"/>
    <w:rsid w:val="008A1B56"/>
    <w:rsid w:val="008A253B"/>
    <w:rsid w:val="008A341B"/>
    <w:rsid w:val="008A44FA"/>
    <w:rsid w:val="008A7582"/>
    <w:rsid w:val="008A7D6D"/>
    <w:rsid w:val="008B01C2"/>
    <w:rsid w:val="008B155E"/>
    <w:rsid w:val="008B1783"/>
    <w:rsid w:val="008B3095"/>
    <w:rsid w:val="008B3769"/>
    <w:rsid w:val="008B4D03"/>
    <w:rsid w:val="008C29DF"/>
    <w:rsid w:val="008C7959"/>
    <w:rsid w:val="008D2D61"/>
    <w:rsid w:val="008D7E10"/>
    <w:rsid w:val="008E2BF2"/>
    <w:rsid w:val="008E2DAB"/>
    <w:rsid w:val="008E55F9"/>
    <w:rsid w:val="008E6DED"/>
    <w:rsid w:val="008F3A49"/>
    <w:rsid w:val="008F41E6"/>
    <w:rsid w:val="008F4508"/>
    <w:rsid w:val="008F5664"/>
    <w:rsid w:val="008F7131"/>
    <w:rsid w:val="00902BF7"/>
    <w:rsid w:val="00903136"/>
    <w:rsid w:val="009040D8"/>
    <w:rsid w:val="009065E1"/>
    <w:rsid w:val="00910309"/>
    <w:rsid w:val="00913564"/>
    <w:rsid w:val="00922157"/>
    <w:rsid w:val="0092227E"/>
    <w:rsid w:val="009245AC"/>
    <w:rsid w:val="009258D1"/>
    <w:rsid w:val="00933CFA"/>
    <w:rsid w:val="009348B1"/>
    <w:rsid w:val="00935F65"/>
    <w:rsid w:val="00936857"/>
    <w:rsid w:val="00936BE4"/>
    <w:rsid w:val="00940A69"/>
    <w:rsid w:val="00941518"/>
    <w:rsid w:val="009427F4"/>
    <w:rsid w:val="00945BF6"/>
    <w:rsid w:val="00945FC0"/>
    <w:rsid w:val="00946BEF"/>
    <w:rsid w:val="00947BD9"/>
    <w:rsid w:val="00947EC4"/>
    <w:rsid w:val="009573EB"/>
    <w:rsid w:val="0096071E"/>
    <w:rsid w:val="0096108E"/>
    <w:rsid w:val="00964517"/>
    <w:rsid w:val="009651C4"/>
    <w:rsid w:val="0096664B"/>
    <w:rsid w:val="00967436"/>
    <w:rsid w:val="0097091D"/>
    <w:rsid w:val="00970C88"/>
    <w:rsid w:val="0098096A"/>
    <w:rsid w:val="009827AB"/>
    <w:rsid w:val="0098480D"/>
    <w:rsid w:val="00987AF2"/>
    <w:rsid w:val="009933A5"/>
    <w:rsid w:val="00997014"/>
    <w:rsid w:val="009A1D1D"/>
    <w:rsid w:val="009A24A1"/>
    <w:rsid w:val="009A3B1B"/>
    <w:rsid w:val="009A71A1"/>
    <w:rsid w:val="009B243F"/>
    <w:rsid w:val="009C290B"/>
    <w:rsid w:val="009C3909"/>
    <w:rsid w:val="009C6AEE"/>
    <w:rsid w:val="009D2FC9"/>
    <w:rsid w:val="009D5553"/>
    <w:rsid w:val="009E1696"/>
    <w:rsid w:val="009E18EE"/>
    <w:rsid w:val="009E219A"/>
    <w:rsid w:val="009E3AB2"/>
    <w:rsid w:val="009E3B58"/>
    <w:rsid w:val="009E3D6F"/>
    <w:rsid w:val="009E5D55"/>
    <w:rsid w:val="009E6270"/>
    <w:rsid w:val="009E7CBF"/>
    <w:rsid w:val="009E7DD5"/>
    <w:rsid w:val="009F04E9"/>
    <w:rsid w:val="009F206F"/>
    <w:rsid w:val="009F333A"/>
    <w:rsid w:val="009F61D8"/>
    <w:rsid w:val="009F6A00"/>
    <w:rsid w:val="009F6E62"/>
    <w:rsid w:val="00A01449"/>
    <w:rsid w:val="00A01535"/>
    <w:rsid w:val="00A01F13"/>
    <w:rsid w:val="00A0673B"/>
    <w:rsid w:val="00A1105B"/>
    <w:rsid w:val="00A14FBA"/>
    <w:rsid w:val="00A16018"/>
    <w:rsid w:val="00A21F15"/>
    <w:rsid w:val="00A25E0C"/>
    <w:rsid w:val="00A27302"/>
    <w:rsid w:val="00A27470"/>
    <w:rsid w:val="00A27A04"/>
    <w:rsid w:val="00A3506B"/>
    <w:rsid w:val="00A3562F"/>
    <w:rsid w:val="00A471FF"/>
    <w:rsid w:val="00A56198"/>
    <w:rsid w:val="00A60E53"/>
    <w:rsid w:val="00A64753"/>
    <w:rsid w:val="00A647E0"/>
    <w:rsid w:val="00A64FCC"/>
    <w:rsid w:val="00A669AA"/>
    <w:rsid w:val="00A71E0A"/>
    <w:rsid w:val="00A7672A"/>
    <w:rsid w:val="00A77CAF"/>
    <w:rsid w:val="00A81B43"/>
    <w:rsid w:val="00A825B4"/>
    <w:rsid w:val="00A82D73"/>
    <w:rsid w:val="00A85199"/>
    <w:rsid w:val="00A90EC8"/>
    <w:rsid w:val="00A97E88"/>
    <w:rsid w:val="00AA2E44"/>
    <w:rsid w:val="00AA5042"/>
    <w:rsid w:val="00AA7E98"/>
    <w:rsid w:val="00AA7F3E"/>
    <w:rsid w:val="00AB02D2"/>
    <w:rsid w:val="00AB2815"/>
    <w:rsid w:val="00AB4D14"/>
    <w:rsid w:val="00AB5D45"/>
    <w:rsid w:val="00AC38CD"/>
    <w:rsid w:val="00AC3D9B"/>
    <w:rsid w:val="00AC51DB"/>
    <w:rsid w:val="00AC5550"/>
    <w:rsid w:val="00AC5BF3"/>
    <w:rsid w:val="00AD19B3"/>
    <w:rsid w:val="00AD4B11"/>
    <w:rsid w:val="00AD4C04"/>
    <w:rsid w:val="00AE0B64"/>
    <w:rsid w:val="00AE1B5D"/>
    <w:rsid w:val="00AE37E5"/>
    <w:rsid w:val="00AE3BF9"/>
    <w:rsid w:val="00AE5469"/>
    <w:rsid w:val="00AE67B5"/>
    <w:rsid w:val="00AE6C91"/>
    <w:rsid w:val="00AF1511"/>
    <w:rsid w:val="00AF1AF9"/>
    <w:rsid w:val="00AF2266"/>
    <w:rsid w:val="00AF4D56"/>
    <w:rsid w:val="00AF5677"/>
    <w:rsid w:val="00AF6E4C"/>
    <w:rsid w:val="00AF7806"/>
    <w:rsid w:val="00B02177"/>
    <w:rsid w:val="00B021C0"/>
    <w:rsid w:val="00B03121"/>
    <w:rsid w:val="00B117B2"/>
    <w:rsid w:val="00B13272"/>
    <w:rsid w:val="00B1616D"/>
    <w:rsid w:val="00B173DE"/>
    <w:rsid w:val="00B2130C"/>
    <w:rsid w:val="00B2206F"/>
    <w:rsid w:val="00B229D0"/>
    <w:rsid w:val="00B22B10"/>
    <w:rsid w:val="00B23634"/>
    <w:rsid w:val="00B31094"/>
    <w:rsid w:val="00B3406C"/>
    <w:rsid w:val="00B35EBC"/>
    <w:rsid w:val="00B37084"/>
    <w:rsid w:val="00B37929"/>
    <w:rsid w:val="00B43DC3"/>
    <w:rsid w:val="00B46978"/>
    <w:rsid w:val="00B47F55"/>
    <w:rsid w:val="00B5027B"/>
    <w:rsid w:val="00B51D47"/>
    <w:rsid w:val="00B53D91"/>
    <w:rsid w:val="00B55EDB"/>
    <w:rsid w:val="00B563CC"/>
    <w:rsid w:val="00B573E3"/>
    <w:rsid w:val="00B6229F"/>
    <w:rsid w:val="00B675D3"/>
    <w:rsid w:val="00B7254B"/>
    <w:rsid w:val="00B73858"/>
    <w:rsid w:val="00B73B76"/>
    <w:rsid w:val="00B74C47"/>
    <w:rsid w:val="00B759AA"/>
    <w:rsid w:val="00B80F08"/>
    <w:rsid w:val="00B84EFE"/>
    <w:rsid w:val="00B90481"/>
    <w:rsid w:val="00B92658"/>
    <w:rsid w:val="00B94914"/>
    <w:rsid w:val="00B97095"/>
    <w:rsid w:val="00BA00C8"/>
    <w:rsid w:val="00BA1534"/>
    <w:rsid w:val="00BA354B"/>
    <w:rsid w:val="00BA4B79"/>
    <w:rsid w:val="00BA683F"/>
    <w:rsid w:val="00BB2B3F"/>
    <w:rsid w:val="00BB2DB1"/>
    <w:rsid w:val="00BB2FC5"/>
    <w:rsid w:val="00BB73EA"/>
    <w:rsid w:val="00BC0C83"/>
    <w:rsid w:val="00BC0EE3"/>
    <w:rsid w:val="00BC56E7"/>
    <w:rsid w:val="00BC6608"/>
    <w:rsid w:val="00BC71C5"/>
    <w:rsid w:val="00BD2636"/>
    <w:rsid w:val="00BD28BE"/>
    <w:rsid w:val="00BD2B50"/>
    <w:rsid w:val="00BD34B0"/>
    <w:rsid w:val="00BD4917"/>
    <w:rsid w:val="00BD57B2"/>
    <w:rsid w:val="00BE07BC"/>
    <w:rsid w:val="00BE0F6F"/>
    <w:rsid w:val="00BE156F"/>
    <w:rsid w:val="00BE1FF4"/>
    <w:rsid w:val="00BE4DF2"/>
    <w:rsid w:val="00BF2B51"/>
    <w:rsid w:val="00BF2D42"/>
    <w:rsid w:val="00BF5994"/>
    <w:rsid w:val="00BF5CFA"/>
    <w:rsid w:val="00BF6D44"/>
    <w:rsid w:val="00C02339"/>
    <w:rsid w:val="00C12786"/>
    <w:rsid w:val="00C14615"/>
    <w:rsid w:val="00C16CF3"/>
    <w:rsid w:val="00C27719"/>
    <w:rsid w:val="00C31132"/>
    <w:rsid w:val="00C31307"/>
    <w:rsid w:val="00C316DF"/>
    <w:rsid w:val="00C37066"/>
    <w:rsid w:val="00C409BD"/>
    <w:rsid w:val="00C40B98"/>
    <w:rsid w:val="00C473F8"/>
    <w:rsid w:val="00C50183"/>
    <w:rsid w:val="00C52FA2"/>
    <w:rsid w:val="00C53643"/>
    <w:rsid w:val="00C54C53"/>
    <w:rsid w:val="00C5626A"/>
    <w:rsid w:val="00C57F26"/>
    <w:rsid w:val="00C6113B"/>
    <w:rsid w:val="00C62044"/>
    <w:rsid w:val="00C72074"/>
    <w:rsid w:val="00C74184"/>
    <w:rsid w:val="00C752EA"/>
    <w:rsid w:val="00C77D21"/>
    <w:rsid w:val="00C8100C"/>
    <w:rsid w:val="00C812FD"/>
    <w:rsid w:val="00C814D6"/>
    <w:rsid w:val="00C81745"/>
    <w:rsid w:val="00C81DB6"/>
    <w:rsid w:val="00C81F44"/>
    <w:rsid w:val="00C831DA"/>
    <w:rsid w:val="00C91746"/>
    <w:rsid w:val="00C927E8"/>
    <w:rsid w:val="00C94575"/>
    <w:rsid w:val="00C94A29"/>
    <w:rsid w:val="00CA0CA6"/>
    <w:rsid w:val="00CA1EBC"/>
    <w:rsid w:val="00CA20F3"/>
    <w:rsid w:val="00CB01A6"/>
    <w:rsid w:val="00CB0AA0"/>
    <w:rsid w:val="00CB4F61"/>
    <w:rsid w:val="00CB7442"/>
    <w:rsid w:val="00CC0182"/>
    <w:rsid w:val="00CC11BB"/>
    <w:rsid w:val="00CC1BDA"/>
    <w:rsid w:val="00CC24F1"/>
    <w:rsid w:val="00CC2A47"/>
    <w:rsid w:val="00CC3473"/>
    <w:rsid w:val="00CC48F8"/>
    <w:rsid w:val="00CC5643"/>
    <w:rsid w:val="00CC66B1"/>
    <w:rsid w:val="00CC79D0"/>
    <w:rsid w:val="00CD0603"/>
    <w:rsid w:val="00CD0B27"/>
    <w:rsid w:val="00CD1354"/>
    <w:rsid w:val="00CD5808"/>
    <w:rsid w:val="00CE298D"/>
    <w:rsid w:val="00CE33A6"/>
    <w:rsid w:val="00CE3A35"/>
    <w:rsid w:val="00CE4DA9"/>
    <w:rsid w:val="00CF3BDB"/>
    <w:rsid w:val="00CF5EA2"/>
    <w:rsid w:val="00D002D1"/>
    <w:rsid w:val="00D01546"/>
    <w:rsid w:val="00D01E3C"/>
    <w:rsid w:val="00D02F5E"/>
    <w:rsid w:val="00D037B5"/>
    <w:rsid w:val="00D04041"/>
    <w:rsid w:val="00D041A8"/>
    <w:rsid w:val="00D052EA"/>
    <w:rsid w:val="00D122C9"/>
    <w:rsid w:val="00D170A6"/>
    <w:rsid w:val="00D21326"/>
    <w:rsid w:val="00D22BFB"/>
    <w:rsid w:val="00D24CED"/>
    <w:rsid w:val="00D269DE"/>
    <w:rsid w:val="00D26ED6"/>
    <w:rsid w:val="00D31D5B"/>
    <w:rsid w:val="00D32786"/>
    <w:rsid w:val="00D33123"/>
    <w:rsid w:val="00D346BD"/>
    <w:rsid w:val="00D34E5F"/>
    <w:rsid w:val="00D354E7"/>
    <w:rsid w:val="00D41568"/>
    <w:rsid w:val="00D44021"/>
    <w:rsid w:val="00D4416A"/>
    <w:rsid w:val="00D44B77"/>
    <w:rsid w:val="00D44DF4"/>
    <w:rsid w:val="00D4576B"/>
    <w:rsid w:val="00D50A48"/>
    <w:rsid w:val="00D5496A"/>
    <w:rsid w:val="00D554B8"/>
    <w:rsid w:val="00D56F4E"/>
    <w:rsid w:val="00D577B4"/>
    <w:rsid w:val="00D57A61"/>
    <w:rsid w:val="00D65AF7"/>
    <w:rsid w:val="00D666F2"/>
    <w:rsid w:val="00D74D6A"/>
    <w:rsid w:val="00D75A66"/>
    <w:rsid w:val="00D76258"/>
    <w:rsid w:val="00D80514"/>
    <w:rsid w:val="00D85179"/>
    <w:rsid w:val="00D87124"/>
    <w:rsid w:val="00D91FAC"/>
    <w:rsid w:val="00D9217C"/>
    <w:rsid w:val="00D92B5A"/>
    <w:rsid w:val="00D93244"/>
    <w:rsid w:val="00D939F9"/>
    <w:rsid w:val="00D94403"/>
    <w:rsid w:val="00D97FD4"/>
    <w:rsid w:val="00DA0E6A"/>
    <w:rsid w:val="00DA0FC2"/>
    <w:rsid w:val="00DB0220"/>
    <w:rsid w:val="00DB0922"/>
    <w:rsid w:val="00DB48C3"/>
    <w:rsid w:val="00DB4992"/>
    <w:rsid w:val="00DB69C3"/>
    <w:rsid w:val="00DB79E6"/>
    <w:rsid w:val="00DC06F8"/>
    <w:rsid w:val="00DC25F0"/>
    <w:rsid w:val="00DC29DA"/>
    <w:rsid w:val="00DC2EF8"/>
    <w:rsid w:val="00DC3239"/>
    <w:rsid w:val="00DC36B4"/>
    <w:rsid w:val="00DC6B46"/>
    <w:rsid w:val="00DD179E"/>
    <w:rsid w:val="00DD28E8"/>
    <w:rsid w:val="00DD2F5F"/>
    <w:rsid w:val="00DD6612"/>
    <w:rsid w:val="00DD73B4"/>
    <w:rsid w:val="00DD78EB"/>
    <w:rsid w:val="00DE29D5"/>
    <w:rsid w:val="00DE462E"/>
    <w:rsid w:val="00DE4FAA"/>
    <w:rsid w:val="00DE5165"/>
    <w:rsid w:val="00DE6200"/>
    <w:rsid w:val="00DF04FF"/>
    <w:rsid w:val="00DF7334"/>
    <w:rsid w:val="00E00CEA"/>
    <w:rsid w:val="00E03953"/>
    <w:rsid w:val="00E140A8"/>
    <w:rsid w:val="00E154A5"/>
    <w:rsid w:val="00E2043A"/>
    <w:rsid w:val="00E209EC"/>
    <w:rsid w:val="00E2211D"/>
    <w:rsid w:val="00E223A4"/>
    <w:rsid w:val="00E26D4B"/>
    <w:rsid w:val="00E312D6"/>
    <w:rsid w:val="00E32A41"/>
    <w:rsid w:val="00E33931"/>
    <w:rsid w:val="00E33D04"/>
    <w:rsid w:val="00E349CA"/>
    <w:rsid w:val="00E36D1A"/>
    <w:rsid w:val="00E373AF"/>
    <w:rsid w:val="00E37BB7"/>
    <w:rsid w:val="00E4371F"/>
    <w:rsid w:val="00E44B5F"/>
    <w:rsid w:val="00E45559"/>
    <w:rsid w:val="00E503C8"/>
    <w:rsid w:val="00E507A3"/>
    <w:rsid w:val="00E50951"/>
    <w:rsid w:val="00E53D59"/>
    <w:rsid w:val="00E577A5"/>
    <w:rsid w:val="00E62988"/>
    <w:rsid w:val="00E62C4B"/>
    <w:rsid w:val="00E62F8F"/>
    <w:rsid w:val="00E73F94"/>
    <w:rsid w:val="00E814D3"/>
    <w:rsid w:val="00E83085"/>
    <w:rsid w:val="00E84FF2"/>
    <w:rsid w:val="00E9095A"/>
    <w:rsid w:val="00E913C5"/>
    <w:rsid w:val="00E917FC"/>
    <w:rsid w:val="00E9333B"/>
    <w:rsid w:val="00E94B6A"/>
    <w:rsid w:val="00E94BFE"/>
    <w:rsid w:val="00E952CE"/>
    <w:rsid w:val="00E96F56"/>
    <w:rsid w:val="00E97ED9"/>
    <w:rsid w:val="00EA375A"/>
    <w:rsid w:val="00EA5986"/>
    <w:rsid w:val="00EA762A"/>
    <w:rsid w:val="00EB2ACD"/>
    <w:rsid w:val="00EB3271"/>
    <w:rsid w:val="00EB3747"/>
    <w:rsid w:val="00EC09C4"/>
    <w:rsid w:val="00EC18F6"/>
    <w:rsid w:val="00EC1C60"/>
    <w:rsid w:val="00EC2206"/>
    <w:rsid w:val="00EC234F"/>
    <w:rsid w:val="00EC49AF"/>
    <w:rsid w:val="00EC703A"/>
    <w:rsid w:val="00EC7661"/>
    <w:rsid w:val="00EE0F2A"/>
    <w:rsid w:val="00EF0BC4"/>
    <w:rsid w:val="00EF1DB1"/>
    <w:rsid w:val="00EF5024"/>
    <w:rsid w:val="00EF5189"/>
    <w:rsid w:val="00EF5339"/>
    <w:rsid w:val="00EF6165"/>
    <w:rsid w:val="00EF641E"/>
    <w:rsid w:val="00EF7B3E"/>
    <w:rsid w:val="00F000BF"/>
    <w:rsid w:val="00F0334D"/>
    <w:rsid w:val="00F04F6A"/>
    <w:rsid w:val="00F0522C"/>
    <w:rsid w:val="00F07146"/>
    <w:rsid w:val="00F15103"/>
    <w:rsid w:val="00F20DF3"/>
    <w:rsid w:val="00F21D36"/>
    <w:rsid w:val="00F24883"/>
    <w:rsid w:val="00F2672E"/>
    <w:rsid w:val="00F267FD"/>
    <w:rsid w:val="00F2696F"/>
    <w:rsid w:val="00F302B5"/>
    <w:rsid w:val="00F3099B"/>
    <w:rsid w:val="00F33886"/>
    <w:rsid w:val="00F34A5F"/>
    <w:rsid w:val="00F34C09"/>
    <w:rsid w:val="00F40053"/>
    <w:rsid w:val="00F40BED"/>
    <w:rsid w:val="00F411E4"/>
    <w:rsid w:val="00F41DD5"/>
    <w:rsid w:val="00F44583"/>
    <w:rsid w:val="00F47346"/>
    <w:rsid w:val="00F50B63"/>
    <w:rsid w:val="00F53256"/>
    <w:rsid w:val="00F54388"/>
    <w:rsid w:val="00F57626"/>
    <w:rsid w:val="00F61A1F"/>
    <w:rsid w:val="00F61AC9"/>
    <w:rsid w:val="00F61F16"/>
    <w:rsid w:val="00F62DF0"/>
    <w:rsid w:val="00F639D2"/>
    <w:rsid w:val="00F63C8E"/>
    <w:rsid w:val="00F65E63"/>
    <w:rsid w:val="00F66008"/>
    <w:rsid w:val="00F66282"/>
    <w:rsid w:val="00F667FC"/>
    <w:rsid w:val="00F722E3"/>
    <w:rsid w:val="00F75F60"/>
    <w:rsid w:val="00F82402"/>
    <w:rsid w:val="00F82821"/>
    <w:rsid w:val="00F82D57"/>
    <w:rsid w:val="00F83DA9"/>
    <w:rsid w:val="00F84251"/>
    <w:rsid w:val="00F85ACC"/>
    <w:rsid w:val="00F86C2F"/>
    <w:rsid w:val="00F870DD"/>
    <w:rsid w:val="00F873EF"/>
    <w:rsid w:val="00F9118F"/>
    <w:rsid w:val="00F9230C"/>
    <w:rsid w:val="00F94259"/>
    <w:rsid w:val="00F95C91"/>
    <w:rsid w:val="00FA3D45"/>
    <w:rsid w:val="00FA6A76"/>
    <w:rsid w:val="00FA6D79"/>
    <w:rsid w:val="00FA7930"/>
    <w:rsid w:val="00FB042B"/>
    <w:rsid w:val="00FB05D5"/>
    <w:rsid w:val="00FB1A36"/>
    <w:rsid w:val="00FB5DAB"/>
    <w:rsid w:val="00FC0D4B"/>
    <w:rsid w:val="00FC5232"/>
    <w:rsid w:val="00FC6EA1"/>
    <w:rsid w:val="00FC72FF"/>
    <w:rsid w:val="00FC7B3D"/>
    <w:rsid w:val="00FD06A1"/>
    <w:rsid w:val="00FD19E9"/>
    <w:rsid w:val="00FD5D77"/>
    <w:rsid w:val="00FE0833"/>
    <w:rsid w:val="00FE3AEC"/>
    <w:rsid w:val="00FE603B"/>
    <w:rsid w:val="00FF0367"/>
    <w:rsid w:val="00FF1FD6"/>
    <w:rsid w:val="00FF2A90"/>
    <w:rsid w:val="00FF52BC"/>
    <w:rsid w:val="00FF7B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chartTrackingRefBased/>
  <w15:docId w15:val="{12FBFB95-4C2C-4EBC-B959-69919488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7F58B5"/>
    <w:pPr>
      <w:widowControl w:val="0"/>
    </w:pPr>
    <w:rPr>
      <w:kern w:val="2"/>
      <w:sz w:val="24"/>
      <w:szCs w:val="24"/>
    </w:rPr>
  </w:style>
  <w:style w:type="paragraph" w:styleId="11">
    <w:name w:val="heading 1"/>
    <w:basedOn w:val="a4"/>
    <w:next w:val="a4"/>
    <w:link w:val="12"/>
    <w:qFormat/>
    <w:rsid w:val="000E4272"/>
    <w:pPr>
      <w:keepNext/>
      <w:spacing w:line="400" w:lineRule="exact"/>
      <w:outlineLvl w:val="0"/>
    </w:pPr>
    <w:rPr>
      <w:rFonts w:ascii="標楷體" w:eastAsia="標楷體" w:hAnsi="標楷體"/>
      <w:sz w:val="28"/>
    </w:rPr>
  </w:style>
  <w:style w:type="paragraph" w:styleId="20">
    <w:name w:val="heading 2"/>
    <w:aliases w:val="標題110/111"/>
    <w:basedOn w:val="a4"/>
    <w:next w:val="a4"/>
    <w:link w:val="21"/>
    <w:qFormat/>
    <w:rsid w:val="00A14FBA"/>
    <w:pPr>
      <w:keepNext/>
      <w:spacing w:line="720" w:lineRule="auto"/>
      <w:jc w:val="both"/>
      <w:outlineLvl w:val="1"/>
    </w:pPr>
    <w:rPr>
      <w:rFonts w:ascii="Arial" w:hAnsi="Arial"/>
      <w:b/>
      <w:bCs/>
      <w:sz w:val="48"/>
      <w:szCs w:val="48"/>
      <w:lang w:val="x-none" w:eastAsia="x-none"/>
    </w:rPr>
  </w:style>
  <w:style w:type="paragraph" w:styleId="3">
    <w:name w:val="heading 3"/>
    <w:basedOn w:val="a4"/>
    <w:next w:val="a4"/>
    <w:link w:val="30"/>
    <w:qFormat/>
    <w:rsid w:val="00A14FBA"/>
    <w:pPr>
      <w:keepNext/>
      <w:spacing w:line="720" w:lineRule="auto"/>
      <w:outlineLvl w:val="2"/>
    </w:pPr>
    <w:rPr>
      <w:rFonts w:ascii="Calibri Light" w:hAnsi="Calibri Light"/>
      <w:b/>
      <w:bCs/>
      <w:sz w:val="36"/>
      <w:szCs w:val="36"/>
      <w:lang w:val="x-none" w:eastAsia="x-none"/>
    </w:rPr>
  </w:style>
  <w:style w:type="paragraph" w:styleId="4">
    <w:name w:val="heading 4"/>
    <w:aliases w:val="表格"/>
    <w:basedOn w:val="a4"/>
    <w:link w:val="40"/>
    <w:qFormat/>
    <w:rsid w:val="00B51D47"/>
    <w:pPr>
      <w:ind w:left="1741" w:hanging="698"/>
      <w:jc w:val="both"/>
      <w:outlineLvl w:val="3"/>
    </w:pPr>
    <w:rPr>
      <w:rFonts w:ascii="標楷體" w:eastAsia="標楷體" w:hAnsi="Arial"/>
      <w:sz w:val="32"/>
      <w:szCs w:val="36"/>
    </w:rPr>
  </w:style>
  <w:style w:type="paragraph" w:styleId="5">
    <w:name w:val="heading 5"/>
    <w:basedOn w:val="a4"/>
    <w:link w:val="50"/>
    <w:qFormat/>
    <w:rsid w:val="00B51D47"/>
    <w:pPr>
      <w:kinsoku w:val="0"/>
      <w:ind w:left="2095" w:hanging="700"/>
      <w:jc w:val="both"/>
      <w:outlineLvl w:val="4"/>
    </w:pPr>
    <w:rPr>
      <w:rFonts w:ascii="標楷體" w:eastAsia="標楷體" w:hAnsi="Arial"/>
      <w:bCs/>
      <w:sz w:val="32"/>
      <w:szCs w:val="36"/>
    </w:rPr>
  </w:style>
  <w:style w:type="paragraph" w:styleId="6">
    <w:name w:val="heading 6"/>
    <w:basedOn w:val="a4"/>
    <w:link w:val="60"/>
    <w:qFormat/>
    <w:rsid w:val="00B51D47"/>
    <w:pPr>
      <w:tabs>
        <w:tab w:val="left" w:pos="2094"/>
      </w:tabs>
      <w:kinsoku w:val="0"/>
      <w:ind w:left="2444" w:hanging="715"/>
      <w:jc w:val="both"/>
      <w:outlineLvl w:val="5"/>
    </w:pPr>
    <w:rPr>
      <w:rFonts w:ascii="標楷體" w:eastAsia="標楷體" w:hAnsi="Arial"/>
      <w:sz w:val="32"/>
      <w:szCs w:val="36"/>
    </w:rPr>
  </w:style>
  <w:style w:type="paragraph" w:styleId="7">
    <w:name w:val="heading 7"/>
    <w:basedOn w:val="a4"/>
    <w:link w:val="70"/>
    <w:qFormat/>
    <w:rsid w:val="00B51D47"/>
    <w:pPr>
      <w:kinsoku w:val="0"/>
      <w:ind w:left="2444" w:hanging="352"/>
      <w:jc w:val="both"/>
      <w:outlineLvl w:val="6"/>
    </w:pPr>
    <w:rPr>
      <w:rFonts w:ascii="標楷體" w:eastAsia="標楷體" w:hAnsi="Arial"/>
      <w:bCs/>
      <w:sz w:val="32"/>
      <w:szCs w:val="36"/>
    </w:rPr>
  </w:style>
  <w:style w:type="paragraph" w:styleId="8">
    <w:name w:val="heading 8"/>
    <w:basedOn w:val="a4"/>
    <w:link w:val="80"/>
    <w:qFormat/>
    <w:rsid w:val="00B51D47"/>
    <w:pPr>
      <w:kinsoku w:val="0"/>
      <w:ind w:left="2790" w:hanging="349"/>
      <w:jc w:val="both"/>
      <w:outlineLvl w:val="7"/>
    </w:pPr>
    <w:rPr>
      <w:rFonts w:ascii="標楷體" w:eastAsia="標楷體" w:hAnsi="Arial"/>
      <w:sz w:val="32"/>
      <w:szCs w:val="36"/>
    </w:rPr>
  </w:style>
  <w:style w:type="paragraph" w:styleId="9">
    <w:name w:val="heading 9"/>
    <w:basedOn w:val="a4"/>
    <w:next w:val="a4"/>
    <w:link w:val="90"/>
    <w:qFormat/>
    <w:rsid w:val="00B51D47"/>
    <w:pPr>
      <w:keepNext/>
      <w:spacing w:line="720" w:lineRule="auto"/>
      <w:ind w:leftChars="400" w:left="400"/>
      <w:outlineLvl w:val="8"/>
    </w:pPr>
    <w:rPr>
      <w:rFonts w:ascii="Arial" w:hAnsi="Arial"/>
      <w:sz w:val="36"/>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標題 1 字元"/>
    <w:link w:val="11"/>
    <w:rsid w:val="00A14FBA"/>
    <w:rPr>
      <w:rFonts w:ascii="標楷體" w:eastAsia="標楷體" w:hAnsi="標楷體"/>
      <w:kern w:val="2"/>
      <w:sz w:val="28"/>
      <w:szCs w:val="24"/>
      <w:lang w:val="en-US" w:eastAsia="zh-TW" w:bidi="ar-SA"/>
    </w:rPr>
  </w:style>
  <w:style w:type="character" w:customStyle="1" w:styleId="21">
    <w:name w:val="標題 2 字元"/>
    <w:aliases w:val="標題110/111 字元"/>
    <w:link w:val="20"/>
    <w:rsid w:val="00A14FBA"/>
    <w:rPr>
      <w:rFonts w:ascii="Arial" w:eastAsia="新細明體" w:hAnsi="Arial"/>
      <w:b/>
      <w:bCs/>
      <w:kern w:val="2"/>
      <w:sz w:val="48"/>
      <w:szCs w:val="48"/>
      <w:lang w:val="x-none" w:eastAsia="x-none" w:bidi="ar-SA"/>
    </w:rPr>
  </w:style>
  <w:style w:type="character" w:customStyle="1" w:styleId="30">
    <w:name w:val="標題 3 字元"/>
    <w:link w:val="3"/>
    <w:rsid w:val="00A14FBA"/>
    <w:rPr>
      <w:rFonts w:ascii="Calibri Light" w:eastAsia="新細明體" w:hAnsi="Calibri Light"/>
      <w:b/>
      <w:bCs/>
      <w:kern w:val="2"/>
      <w:sz w:val="36"/>
      <w:szCs w:val="36"/>
      <w:lang w:val="x-none" w:eastAsia="x-none" w:bidi="ar-SA"/>
    </w:rPr>
  </w:style>
  <w:style w:type="character" w:customStyle="1" w:styleId="40">
    <w:name w:val="標題 4 字元"/>
    <w:aliases w:val="表格 字元"/>
    <w:link w:val="4"/>
    <w:rsid w:val="00B51D47"/>
    <w:rPr>
      <w:rFonts w:ascii="標楷體" w:eastAsia="標楷體" w:hAnsi="Arial"/>
      <w:kern w:val="2"/>
      <w:sz w:val="32"/>
      <w:szCs w:val="36"/>
      <w:lang w:val="en-US" w:eastAsia="zh-TW" w:bidi="ar-SA"/>
    </w:rPr>
  </w:style>
  <w:style w:type="character" w:customStyle="1" w:styleId="50">
    <w:name w:val="標題 5 字元"/>
    <w:link w:val="5"/>
    <w:rsid w:val="00B51D47"/>
    <w:rPr>
      <w:rFonts w:ascii="標楷體" w:eastAsia="標楷體" w:hAnsi="Arial"/>
      <w:bCs/>
      <w:kern w:val="2"/>
      <w:sz w:val="32"/>
      <w:szCs w:val="36"/>
      <w:lang w:val="en-US" w:eastAsia="zh-TW" w:bidi="ar-SA"/>
    </w:rPr>
  </w:style>
  <w:style w:type="character" w:customStyle="1" w:styleId="60">
    <w:name w:val="標題 6 字元"/>
    <w:link w:val="6"/>
    <w:rsid w:val="00B51D47"/>
    <w:rPr>
      <w:rFonts w:ascii="標楷體" w:eastAsia="標楷體" w:hAnsi="Arial"/>
      <w:kern w:val="2"/>
      <w:sz w:val="32"/>
      <w:szCs w:val="36"/>
      <w:lang w:val="en-US" w:eastAsia="zh-TW" w:bidi="ar-SA"/>
    </w:rPr>
  </w:style>
  <w:style w:type="character" w:customStyle="1" w:styleId="70">
    <w:name w:val="標題 7 字元"/>
    <w:link w:val="7"/>
    <w:rsid w:val="00B51D47"/>
    <w:rPr>
      <w:rFonts w:ascii="標楷體" w:eastAsia="標楷體" w:hAnsi="Arial"/>
      <w:bCs/>
      <w:kern w:val="2"/>
      <w:sz w:val="32"/>
      <w:szCs w:val="36"/>
      <w:lang w:val="en-US" w:eastAsia="zh-TW" w:bidi="ar-SA"/>
    </w:rPr>
  </w:style>
  <w:style w:type="character" w:customStyle="1" w:styleId="80">
    <w:name w:val="標題 8 字元"/>
    <w:link w:val="8"/>
    <w:rsid w:val="00B51D47"/>
    <w:rPr>
      <w:rFonts w:ascii="標楷體" w:eastAsia="標楷體" w:hAnsi="Arial"/>
      <w:kern w:val="2"/>
      <w:sz w:val="32"/>
      <w:szCs w:val="36"/>
      <w:lang w:val="en-US" w:eastAsia="zh-TW" w:bidi="ar-SA"/>
    </w:rPr>
  </w:style>
  <w:style w:type="character" w:customStyle="1" w:styleId="90">
    <w:name w:val="標題 9 字元"/>
    <w:link w:val="9"/>
    <w:rsid w:val="00B51D47"/>
    <w:rPr>
      <w:rFonts w:ascii="Arial" w:eastAsia="新細明體" w:hAnsi="Arial"/>
      <w:kern w:val="2"/>
      <w:sz w:val="36"/>
      <w:szCs w:val="36"/>
      <w:lang w:val="en-US" w:eastAsia="zh-TW" w:bidi="ar-SA"/>
    </w:rPr>
  </w:style>
  <w:style w:type="paragraph" w:styleId="a8">
    <w:name w:val="Balloon Text"/>
    <w:basedOn w:val="a4"/>
    <w:link w:val="a9"/>
    <w:semiHidden/>
    <w:rPr>
      <w:rFonts w:ascii="Arial" w:hAnsi="Arial"/>
      <w:sz w:val="18"/>
      <w:szCs w:val="18"/>
    </w:rPr>
  </w:style>
  <w:style w:type="character" w:customStyle="1" w:styleId="a9">
    <w:name w:val="註解方塊文字 字元"/>
    <w:link w:val="a8"/>
    <w:rsid w:val="00A14FBA"/>
    <w:rPr>
      <w:rFonts w:ascii="Arial" w:eastAsia="新細明體" w:hAnsi="Arial"/>
      <w:kern w:val="2"/>
      <w:sz w:val="18"/>
      <w:szCs w:val="18"/>
      <w:lang w:val="en-US" w:eastAsia="zh-TW" w:bidi="ar-SA"/>
    </w:rPr>
  </w:style>
  <w:style w:type="paragraph" w:styleId="31">
    <w:name w:val="Body Text Indent 3"/>
    <w:basedOn w:val="a4"/>
    <w:link w:val="32"/>
    <w:pPr>
      <w:spacing w:line="500" w:lineRule="exact"/>
      <w:ind w:leftChars="362" w:left="869" w:firstLine="1"/>
    </w:pPr>
    <w:rPr>
      <w:rFonts w:ascii="新細明體" w:hAnsi="新細明體"/>
      <w:sz w:val="28"/>
    </w:rPr>
  </w:style>
  <w:style w:type="paragraph" w:styleId="22">
    <w:name w:val="Body Text 2"/>
    <w:basedOn w:val="a4"/>
    <w:link w:val="23"/>
    <w:pPr>
      <w:jc w:val="distribute"/>
    </w:pPr>
    <w:rPr>
      <w:rFonts w:ascii="標楷體" w:eastAsia="標楷體" w:hAnsi="標楷體"/>
      <w:szCs w:val="22"/>
    </w:rPr>
  </w:style>
  <w:style w:type="character" w:customStyle="1" w:styleId="23">
    <w:name w:val="本文 2 字元"/>
    <w:link w:val="22"/>
    <w:rsid w:val="00B51D47"/>
    <w:rPr>
      <w:rFonts w:ascii="標楷體" w:eastAsia="標楷體" w:hAnsi="標楷體"/>
      <w:kern w:val="2"/>
      <w:sz w:val="24"/>
      <w:szCs w:val="22"/>
      <w:lang w:val="en-US" w:eastAsia="zh-TW" w:bidi="ar-SA"/>
    </w:rPr>
  </w:style>
  <w:style w:type="paragraph" w:styleId="aa">
    <w:name w:val="footer"/>
    <w:basedOn w:val="a4"/>
    <w:link w:val="ab"/>
    <w:uiPriority w:val="99"/>
    <w:pPr>
      <w:tabs>
        <w:tab w:val="center" w:pos="4153"/>
        <w:tab w:val="right" w:pos="8306"/>
      </w:tabs>
      <w:snapToGrid w:val="0"/>
    </w:pPr>
    <w:rPr>
      <w:sz w:val="20"/>
      <w:szCs w:val="20"/>
    </w:rPr>
  </w:style>
  <w:style w:type="character" w:customStyle="1" w:styleId="ab">
    <w:name w:val="頁尾 字元"/>
    <w:link w:val="aa"/>
    <w:uiPriority w:val="99"/>
    <w:rsid w:val="00945FC0"/>
    <w:rPr>
      <w:rFonts w:eastAsia="新細明體"/>
      <w:kern w:val="2"/>
      <w:lang w:val="en-US" w:eastAsia="zh-TW" w:bidi="ar-SA"/>
    </w:rPr>
  </w:style>
  <w:style w:type="character" w:styleId="ac">
    <w:name w:val="page number"/>
    <w:basedOn w:val="a5"/>
  </w:style>
  <w:style w:type="paragraph" w:styleId="ad">
    <w:name w:val="header"/>
    <w:basedOn w:val="a4"/>
    <w:link w:val="ae"/>
    <w:pPr>
      <w:tabs>
        <w:tab w:val="center" w:pos="4153"/>
        <w:tab w:val="right" w:pos="8306"/>
      </w:tabs>
      <w:snapToGrid w:val="0"/>
    </w:pPr>
    <w:rPr>
      <w:sz w:val="20"/>
      <w:szCs w:val="20"/>
    </w:rPr>
  </w:style>
  <w:style w:type="character" w:customStyle="1" w:styleId="ae">
    <w:name w:val="頁首 字元"/>
    <w:link w:val="ad"/>
    <w:rsid w:val="00A14FBA"/>
    <w:rPr>
      <w:rFonts w:eastAsia="新細明體"/>
      <w:kern w:val="2"/>
      <w:lang w:val="en-US" w:eastAsia="zh-TW" w:bidi="ar-SA"/>
    </w:rPr>
  </w:style>
  <w:style w:type="paragraph" w:styleId="Web">
    <w:name w:val="Normal (Web)"/>
    <w:basedOn w:val="a4"/>
    <w:pPr>
      <w:widowControl/>
      <w:spacing w:before="100" w:beforeAutospacing="1" w:after="100" w:afterAutospacing="1"/>
    </w:pPr>
    <w:rPr>
      <w:rFonts w:ascii="新細明體" w:hAnsi="新細明體" w:cs="新細明體"/>
      <w:color w:val="666666"/>
      <w:kern w:val="0"/>
    </w:rPr>
  </w:style>
  <w:style w:type="paragraph" w:styleId="33">
    <w:name w:val="Body Text 3"/>
    <w:basedOn w:val="a4"/>
    <w:link w:val="34"/>
    <w:rsid w:val="009F04E9"/>
    <w:pPr>
      <w:spacing w:after="120"/>
    </w:pPr>
    <w:rPr>
      <w:sz w:val="16"/>
      <w:szCs w:val="16"/>
    </w:rPr>
  </w:style>
  <w:style w:type="paragraph" w:styleId="af">
    <w:name w:val="Body Text"/>
    <w:basedOn w:val="a4"/>
    <w:link w:val="af0"/>
    <w:pPr>
      <w:spacing w:line="280" w:lineRule="exact"/>
      <w:jc w:val="both"/>
    </w:pPr>
    <w:rPr>
      <w:rFonts w:ascii="標楷體" w:eastAsia="標楷體" w:hAnsi="標楷體"/>
      <w:szCs w:val="22"/>
    </w:rPr>
  </w:style>
  <w:style w:type="paragraph" w:styleId="af1">
    <w:name w:val="Plain Text"/>
    <w:basedOn w:val="a4"/>
    <w:link w:val="af2"/>
    <w:rPr>
      <w:rFonts w:ascii="細明體" w:eastAsia="細明體" w:hAnsi="Courier New"/>
      <w:szCs w:val="20"/>
    </w:rPr>
  </w:style>
  <w:style w:type="character" w:customStyle="1" w:styleId="af2">
    <w:name w:val="純文字 字元"/>
    <w:link w:val="af1"/>
    <w:locked/>
    <w:rsid w:val="00CC1BDA"/>
    <w:rPr>
      <w:rFonts w:ascii="細明體" w:eastAsia="細明體" w:hAnsi="Courier New"/>
      <w:kern w:val="2"/>
      <w:sz w:val="24"/>
      <w:lang w:val="en-US" w:eastAsia="zh-TW" w:bidi="ar-SA"/>
    </w:rPr>
  </w:style>
  <w:style w:type="paragraph" w:customStyle="1" w:styleId="af3">
    <w:name w:val="大標"/>
    <w:basedOn w:val="a4"/>
    <w:pPr>
      <w:spacing w:afterLines="50" w:after="180" w:line="520" w:lineRule="exact"/>
      <w:jc w:val="both"/>
    </w:pPr>
    <w:rPr>
      <w:rFonts w:eastAsia="華康粗明體"/>
      <w:sz w:val="28"/>
    </w:rPr>
  </w:style>
  <w:style w:type="paragraph" w:customStyle="1" w:styleId="51">
    <w:name w:val="樣式5"/>
    <w:basedOn w:val="a4"/>
    <w:pPr>
      <w:adjustRightInd w:val="0"/>
      <w:snapToGrid w:val="0"/>
      <w:spacing w:beforeLines="50" w:before="180" w:line="0" w:lineRule="atLeast"/>
      <w:ind w:left="194"/>
      <w:jc w:val="right"/>
    </w:pPr>
    <w:rPr>
      <w:rFonts w:eastAsia="標楷體"/>
      <w:sz w:val="20"/>
      <w:szCs w:val="20"/>
    </w:rPr>
  </w:style>
  <w:style w:type="paragraph" w:styleId="af4">
    <w:name w:val="Body Text Indent"/>
    <w:basedOn w:val="a4"/>
    <w:link w:val="af5"/>
    <w:pPr>
      <w:spacing w:line="300" w:lineRule="exact"/>
      <w:ind w:leftChars="136" w:left="1228" w:hangingChars="322" w:hanging="902"/>
    </w:pPr>
    <w:rPr>
      <w:rFonts w:ascii="標楷體" w:eastAsia="標楷體" w:hAnsi="標楷體"/>
      <w:sz w:val="28"/>
    </w:rPr>
  </w:style>
  <w:style w:type="character" w:customStyle="1" w:styleId="af5">
    <w:name w:val="本文縮排 字元"/>
    <w:link w:val="af4"/>
    <w:rsid w:val="00B51D47"/>
    <w:rPr>
      <w:rFonts w:ascii="標楷體" w:eastAsia="標楷體" w:hAnsi="標楷體"/>
      <w:kern w:val="2"/>
      <w:sz w:val="28"/>
      <w:szCs w:val="24"/>
      <w:lang w:val="en-US" w:eastAsia="zh-TW" w:bidi="ar-SA"/>
    </w:rPr>
  </w:style>
  <w:style w:type="paragraph" w:styleId="24">
    <w:name w:val="Body Text Indent 2"/>
    <w:basedOn w:val="a4"/>
    <w:link w:val="25"/>
    <w:pPr>
      <w:spacing w:line="300" w:lineRule="exact"/>
      <w:ind w:leftChars="136" w:left="866" w:hangingChars="193" w:hanging="540"/>
      <w:jc w:val="both"/>
    </w:pPr>
    <w:rPr>
      <w:rFonts w:ascii="標楷體" w:eastAsia="標楷體" w:hAnsi="標楷體"/>
      <w:sz w:val="28"/>
    </w:rPr>
  </w:style>
  <w:style w:type="paragraph" w:customStyle="1" w:styleId="af6">
    <w:name w:val="(四)"/>
    <w:basedOn w:val="af4"/>
    <w:pPr>
      <w:spacing w:line="400" w:lineRule="exact"/>
      <w:ind w:leftChars="102" w:left="718" w:hangingChars="169" w:hanging="473"/>
      <w:jc w:val="both"/>
    </w:pPr>
  </w:style>
  <w:style w:type="paragraph" w:customStyle="1" w:styleId="af7">
    <w:name w:val="公文(後續段落)"/>
    <w:basedOn w:val="a4"/>
    <w:rsid w:val="009F04E9"/>
    <w:pPr>
      <w:spacing w:line="500" w:lineRule="atLeast"/>
      <w:ind w:left="317"/>
    </w:pPr>
    <w:rPr>
      <w:rFonts w:ascii="標楷體" w:eastAsia="標楷體" w:hint="eastAsia"/>
      <w:sz w:val="32"/>
    </w:rPr>
  </w:style>
  <w:style w:type="paragraph" w:styleId="af8">
    <w:name w:val="List Paragraph"/>
    <w:basedOn w:val="a4"/>
    <w:link w:val="af9"/>
    <w:uiPriority w:val="34"/>
    <w:qFormat/>
    <w:rsid w:val="00945FC0"/>
    <w:pPr>
      <w:ind w:leftChars="200" w:left="480"/>
    </w:pPr>
    <w:rPr>
      <w:rFonts w:ascii="Calibri" w:hAnsi="Calibri"/>
      <w:szCs w:val="22"/>
      <w:lang w:val="x-none" w:eastAsia="x-none"/>
    </w:rPr>
  </w:style>
  <w:style w:type="character" w:customStyle="1" w:styleId="af9">
    <w:name w:val="清單段落 字元"/>
    <w:link w:val="af8"/>
    <w:uiPriority w:val="34"/>
    <w:rsid w:val="00945FC0"/>
    <w:rPr>
      <w:rFonts w:ascii="Calibri" w:eastAsia="新細明體" w:hAnsi="Calibri"/>
      <w:kern w:val="2"/>
      <w:sz w:val="24"/>
      <w:szCs w:val="22"/>
      <w:lang w:val="x-none" w:eastAsia="x-none" w:bidi="ar-SA"/>
    </w:rPr>
  </w:style>
  <w:style w:type="character" w:customStyle="1" w:styleId="afa">
    <w:name w:val="註解主旨 字元"/>
    <w:link w:val="afb"/>
    <w:locked/>
    <w:rsid w:val="00CC1BDA"/>
    <w:rPr>
      <w:rFonts w:ascii="細明體" w:eastAsia="細明體" w:hAnsi="Courier New"/>
      <w:kern w:val="2"/>
      <w:sz w:val="24"/>
      <w:lang w:val="en-US" w:eastAsia="zh-TW" w:bidi="ar-SA"/>
    </w:rPr>
  </w:style>
  <w:style w:type="paragraph" w:styleId="afb">
    <w:name w:val="annotation subject"/>
    <w:basedOn w:val="afc"/>
    <w:next w:val="afc"/>
    <w:link w:val="afa"/>
    <w:rsid w:val="00A14FBA"/>
    <w:rPr>
      <w:rFonts w:ascii="細明體" w:eastAsia="細明體" w:hAnsi="Courier New"/>
      <w:szCs w:val="20"/>
    </w:rPr>
  </w:style>
  <w:style w:type="paragraph" w:styleId="afc">
    <w:name w:val="annotation text"/>
    <w:basedOn w:val="a4"/>
    <w:link w:val="afd"/>
    <w:rsid w:val="00A14FBA"/>
  </w:style>
  <w:style w:type="character" w:customStyle="1" w:styleId="afd">
    <w:name w:val="註解文字 字元"/>
    <w:link w:val="afc"/>
    <w:semiHidden/>
    <w:rsid w:val="00B51D47"/>
    <w:rPr>
      <w:rFonts w:eastAsia="新細明體"/>
      <w:kern w:val="2"/>
      <w:sz w:val="24"/>
      <w:szCs w:val="24"/>
      <w:lang w:val="en-US" w:eastAsia="zh-TW" w:bidi="ar-SA"/>
    </w:rPr>
  </w:style>
  <w:style w:type="character" w:customStyle="1" w:styleId="41">
    <w:name w:val="字元 字元4"/>
    <w:rsid w:val="00A14FBA"/>
    <w:rPr>
      <w:rFonts w:eastAsia="新細明體"/>
      <w:kern w:val="2"/>
      <w:lang w:val="x-none" w:eastAsia="x-none" w:bidi="ar-SA"/>
    </w:rPr>
  </w:style>
  <w:style w:type="paragraph" w:customStyle="1" w:styleId="Default">
    <w:name w:val="Default"/>
    <w:rsid w:val="00A14FBA"/>
    <w:pPr>
      <w:widowControl w:val="0"/>
      <w:autoSpaceDE w:val="0"/>
      <w:autoSpaceDN w:val="0"/>
      <w:adjustRightInd w:val="0"/>
    </w:pPr>
    <w:rPr>
      <w:rFonts w:ascii="標楷體" w:eastAsia="標楷體" w:cs="標楷體"/>
      <w:color w:val="000000"/>
      <w:sz w:val="24"/>
      <w:szCs w:val="24"/>
    </w:rPr>
  </w:style>
  <w:style w:type="character" w:styleId="afe">
    <w:name w:val="Hyperlink"/>
    <w:unhideWhenUsed/>
    <w:rsid w:val="00A14FBA"/>
    <w:rPr>
      <w:color w:val="0000FF"/>
      <w:u w:val="single"/>
    </w:rPr>
  </w:style>
  <w:style w:type="character" w:customStyle="1" w:styleId="SubTitle">
    <w:name w:val="SubTitle 字元"/>
    <w:rsid w:val="00A14FBA"/>
    <w:rPr>
      <w:rFonts w:ascii="標楷體" w:eastAsia="標楷體" w:hAnsi="標楷體"/>
      <w:sz w:val="28"/>
      <w:szCs w:val="28"/>
      <w:lang w:val="en-US" w:eastAsia="zh-TW" w:bidi="he-IL"/>
    </w:rPr>
  </w:style>
  <w:style w:type="character" w:customStyle="1" w:styleId="Heading2Char">
    <w:name w:val="Heading 2 Char"/>
    <w:locked/>
    <w:rsid w:val="00A14FBA"/>
    <w:rPr>
      <w:rFonts w:ascii="Arial" w:hAnsi="Arial" w:cs="Times New Roman"/>
      <w:b/>
      <w:kern w:val="2"/>
      <w:sz w:val="48"/>
    </w:rPr>
  </w:style>
  <w:style w:type="character" w:customStyle="1" w:styleId="FooterChar">
    <w:name w:val="Footer Char"/>
    <w:locked/>
    <w:rsid w:val="00A14FBA"/>
    <w:rPr>
      <w:rFonts w:cs="Times New Roman"/>
      <w:kern w:val="2"/>
    </w:rPr>
  </w:style>
  <w:style w:type="character" w:customStyle="1" w:styleId="BodyText2Char">
    <w:name w:val="Body Text 2 Char"/>
    <w:locked/>
    <w:rsid w:val="00A14FBA"/>
    <w:rPr>
      <w:rFonts w:ascii="標楷體" w:eastAsia="標楷體" w:hAnsi="標楷體" w:cs="Times New Roman"/>
      <w:kern w:val="2"/>
      <w:sz w:val="22"/>
    </w:rPr>
  </w:style>
  <w:style w:type="paragraph" w:customStyle="1" w:styleId="aff">
    <w:name w:val="表格內文(置中)"/>
    <w:rsid w:val="00A14FBA"/>
    <w:pPr>
      <w:snapToGrid w:val="0"/>
      <w:spacing w:before="60" w:after="60"/>
      <w:jc w:val="center"/>
    </w:pPr>
    <w:rPr>
      <w:rFonts w:eastAsia="標楷體"/>
      <w:sz w:val="28"/>
    </w:rPr>
  </w:style>
  <w:style w:type="paragraph" w:customStyle="1" w:styleId="aff0">
    <w:name w:val="a"/>
    <w:basedOn w:val="a4"/>
    <w:rsid w:val="00A14FBA"/>
    <w:pPr>
      <w:widowControl/>
      <w:spacing w:before="100" w:beforeAutospacing="1" w:after="100" w:afterAutospacing="1"/>
    </w:pPr>
    <w:rPr>
      <w:rFonts w:ascii="新細明體" w:hAnsi="新細明體" w:cs="新細明體"/>
      <w:kern w:val="0"/>
    </w:rPr>
  </w:style>
  <w:style w:type="paragraph" w:customStyle="1" w:styleId="35">
    <w:name w:val="標題3"/>
    <w:basedOn w:val="a4"/>
    <w:rsid w:val="00A14FBA"/>
    <w:pPr>
      <w:kinsoku w:val="0"/>
      <w:overflowPunct w:val="0"/>
      <w:autoSpaceDE w:val="0"/>
      <w:autoSpaceDN w:val="0"/>
      <w:adjustRightInd w:val="0"/>
      <w:spacing w:before="300" w:after="300" w:line="420" w:lineRule="atLeast"/>
      <w:jc w:val="both"/>
      <w:textAlignment w:val="bottom"/>
      <w:outlineLvl w:val="2"/>
    </w:pPr>
    <w:rPr>
      <w:rFonts w:ascii="華康粗黑體" w:eastAsia="華康粗黑體"/>
      <w:kern w:val="0"/>
      <w:sz w:val="30"/>
      <w:szCs w:val="20"/>
    </w:rPr>
  </w:style>
  <w:style w:type="paragraph" w:customStyle="1" w:styleId="1">
    <w:name w:val="樣式1"/>
    <w:basedOn w:val="a4"/>
    <w:qFormat/>
    <w:rsid w:val="00A14FBA"/>
    <w:pPr>
      <w:numPr>
        <w:numId w:val="1"/>
      </w:numPr>
    </w:pPr>
    <w:rPr>
      <w:rFonts w:ascii="標楷體" w:eastAsia="標楷體" w:hAnsi="標楷體"/>
      <w:b/>
      <w:sz w:val="32"/>
      <w:szCs w:val="32"/>
    </w:rPr>
  </w:style>
  <w:style w:type="paragraph" w:customStyle="1" w:styleId="2">
    <w:name w:val="樣式2"/>
    <w:basedOn w:val="a4"/>
    <w:qFormat/>
    <w:rsid w:val="00A14FBA"/>
    <w:pPr>
      <w:numPr>
        <w:numId w:val="2"/>
      </w:numPr>
      <w:spacing w:line="480" w:lineRule="exact"/>
      <w:jc w:val="both"/>
    </w:pPr>
    <w:rPr>
      <w:rFonts w:ascii="標楷體" w:eastAsia="標楷體" w:hAnsi="標楷體"/>
      <w:spacing w:val="-6"/>
      <w:sz w:val="32"/>
      <w:szCs w:val="32"/>
    </w:rPr>
  </w:style>
  <w:style w:type="paragraph" w:customStyle="1" w:styleId="aff1">
    <w:name w:val="圖"/>
    <w:basedOn w:val="a4"/>
    <w:qFormat/>
    <w:rsid w:val="00A14FBA"/>
    <w:pPr>
      <w:jc w:val="center"/>
    </w:pPr>
    <w:rPr>
      <w:rFonts w:ascii="標楷體" w:eastAsia="標楷體" w:hAnsi="標楷體"/>
      <w:sz w:val="28"/>
      <w:szCs w:val="28"/>
    </w:rPr>
  </w:style>
  <w:style w:type="paragraph" w:styleId="13">
    <w:name w:val="toc 1"/>
    <w:basedOn w:val="a4"/>
    <w:next w:val="a4"/>
    <w:autoRedefine/>
    <w:qFormat/>
    <w:rsid w:val="00A14FBA"/>
    <w:pPr>
      <w:tabs>
        <w:tab w:val="right" w:leader="dot" w:pos="9628"/>
      </w:tabs>
      <w:spacing w:line="440" w:lineRule="exact"/>
      <w:jc w:val="center"/>
    </w:pPr>
    <w:rPr>
      <w:rFonts w:eastAsia="標楷體" w:hAnsi="標楷體"/>
      <w:sz w:val="36"/>
      <w:szCs w:val="36"/>
    </w:rPr>
  </w:style>
  <w:style w:type="paragraph" w:styleId="26">
    <w:name w:val="toc 2"/>
    <w:basedOn w:val="a4"/>
    <w:next w:val="a4"/>
    <w:autoRedefine/>
    <w:qFormat/>
    <w:rsid w:val="00A14FBA"/>
    <w:pPr>
      <w:tabs>
        <w:tab w:val="right" w:leader="dot" w:pos="9628"/>
      </w:tabs>
      <w:spacing w:line="480" w:lineRule="exact"/>
      <w:ind w:leftChars="176" w:left="988" w:hangingChars="202" w:hanging="566"/>
    </w:pPr>
  </w:style>
  <w:style w:type="paragraph" w:styleId="aff2">
    <w:name w:val="TOC Heading"/>
    <w:basedOn w:val="11"/>
    <w:next w:val="a4"/>
    <w:qFormat/>
    <w:rsid w:val="00A14FBA"/>
    <w:pPr>
      <w:keepLines/>
      <w:widowControl/>
      <w:spacing w:before="480" w:line="276" w:lineRule="auto"/>
      <w:outlineLvl w:val="9"/>
    </w:pPr>
    <w:rPr>
      <w:rFonts w:ascii="Cambria" w:eastAsia="新細明體" w:hAnsi="Cambria"/>
      <w:b/>
      <w:bCs/>
      <w:color w:val="365F91"/>
      <w:kern w:val="0"/>
      <w:szCs w:val="28"/>
    </w:rPr>
  </w:style>
  <w:style w:type="paragraph" w:styleId="36">
    <w:name w:val="toc 3"/>
    <w:basedOn w:val="a4"/>
    <w:next w:val="a4"/>
    <w:autoRedefine/>
    <w:unhideWhenUsed/>
    <w:qFormat/>
    <w:rsid w:val="00A14FBA"/>
    <w:pPr>
      <w:widowControl/>
      <w:spacing w:after="100" w:line="276" w:lineRule="auto"/>
      <w:ind w:left="440"/>
    </w:pPr>
    <w:rPr>
      <w:rFonts w:ascii="Calibri" w:hAnsi="Calibri"/>
      <w:kern w:val="0"/>
      <w:sz w:val="22"/>
      <w:szCs w:val="22"/>
    </w:rPr>
  </w:style>
  <w:style w:type="paragraph" w:customStyle="1" w:styleId="37">
    <w:name w:val="樣式3"/>
    <w:basedOn w:val="a4"/>
    <w:qFormat/>
    <w:rsid w:val="00A14FBA"/>
    <w:pPr>
      <w:widowControl/>
      <w:adjustRightInd w:val="0"/>
      <w:snapToGrid w:val="0"/>
      <w:spacing w:line="500" w:lineRule="exact"/>
      <w:ind w:left="2783" w:hanging="623"/>
      <w:jc w:val="both"/>
    </w:pPr>
    <w:rPr>
      <w:rFonts w:ascii="標楷體" w:eastAsia="標楷體" w:hAnsi="Calibri" w:cs="標楷體"/>
      <w:sz w:val="28"/>
      <w:szCs w:val="28"/>
    </w:rPr>
  </w:style>
  <w:style w:type="paragraph" w:styleId="aff3">
    <w:name w:val="table of figures"/>
    <w:basedOn w:val="a4"/>
    <w:next w:val="a4"/>
    <w:rsid w:val="00A14FBA"/>
    <w:pPr>
      <w:ind w:left="480" w:hanging="480"/>
    </w:pPr>
    <w:rPr>
      <w:rFonts w:ascii="Calibri" w:hAnsi="Calibri"/>
      <w:smallCaps/>
      <w:sz w:val="20"/>
      <w:szCs w:val="20"/>
    </w:rPr>
  </w:style>
  <w:style w:type="paragraph" w:customStyle="1" w:styleId="42">
    <w:name w:val="樣式4"/>
    <w:basedOn w:val="a4"/>
    <w:qFormat/>
    <w:rsid w:val="00A14FBA"/>
    <w:pPr>
      <w:ind w:left="2041" w:hanging="765"/>
    </w:pPr>
    <w:rPr>
      <w:rFonts w:ascii="標楷體" w:eastAsia="標楷體" w:hAnsi="標楷體"/>
      <w:sz w:val="28"/>
      <w:szCs w:val="28"/>
    </w:rPr>
  </w:style>
  <w:style w:type="paragraph" w:customStyle="1" w:styleId="aff4">
    <w:name w:val="表"/>
    <w:basedOn w:val="aa"/>
    <w:qFormat/>
    <w:rsid w:val="00A14FBA"/>
    <w:pPr>
      <w:tabs>
        <w:tab w:val="clear" w:pos="4153"/>
        <w:tab w:val="clear" w:pos="8306"/>
        <w:tab w:val="left" w:pos="5220"/>
      </w:tabs>
      <w:adjustRightInd w:val="0"/>
      <w:spacing w:line="400" w:lineRule="exact"/>
      <w:jc w:val="center"/>
    </w:pPr>
    <w:rPr>
      <w:rFonts w:eastAsia="標楷體"/>
      <w:sz w:val="28"/>
      <w:szCs w:val="28"/>
      <w:lang w:val="x-none"/>
    </w:rPr>
  </w:style>
  <w:style w:type="paragraph" w:customStyle="1" w:styleId="14">
    <w:name w:val="標題1內文"/>
    <w:basedOn w:val="a4"/>
    <w:rsid w:val="00A14FBA"/>
    <w:pPr>
      <w:widowControl/>
      <w:tabs>
        <w:tab w:val="left" w:pos="420"/>
      </w:tabs>
      <w:spacing w:line="480" w:lineRule="exact"/>
      <w:ind w:leftChars="150" w:left="150" w:firstLineChars="200" w:firstLine="200"/>
    </w:pPr>
    <w:rPr>
      <w:rFonts w:ascii="Book Antiqua" w:eastAsia="標楷體" w:hAnsi="Book Antiqua"/>
      <w:kern w:val="0"/>
      <w:sz w:val="28"/>
      <w:szCs w:val="21"/>
    </w:rPr>
  </w:style>
  <w:style w:type="paragraph" w:customStyle="1" w:styleId="15">
    <w:name w:val="標題1項目符號"/>
    <w:basedOn w:val="a4"/>
    <w:autoRedefine/>
    <w:rsid w:val="00A14FBA"/>
    <w:pPr>
      <w:widowControl/>
      <w:spacing w:line="520" w:lineRule="exact"/>
      <w:ind w:left="850"/>
      <w:jc w:val="both"/>
    </w:pPr>
    <w:rPr>
      <w:rFonts w:ascii="Book Antiqua" w:eastAsia="標楷體" w:hAnsi="Book Antiqua"/>
      <w:kern w:val="0"/>
      <w:sz w:val="28"/>
      <w:szCs w:val="21"/>
    </w:rPr>
  </w:style>
  <w:style w:type="paragraph" w:customStyle="1" w:styleId="27">
    <w:name w:val="標題2內文"/>
    <w:basedOn w:val="a4"/>
    <w:rsid w:val="00A14FBA"/>
    <w:pPr>
      <w:widowControl/>
      <w:tabs>
        <w:tab w:val="left" w:pos="980"/>
      </w:tabs>
      <w:spacing w:line="480" w:lineRule="exact"/>
      <w:ind w:leftChars="350" w:left="350" w:firstLineChars="200" w:firstLine="200"/>
    </w:pPr>
    <w:rPr>
      <w:rFonts w:ascii="Book Antiqua" w:eastAsia="標楷體" w:hAnsi="Book Antiqua"/>
      <w:kern w:val="0"/>
      <w:sz w:val="28"/>
      <w:szCs w:val="21"/>
    </w:rPr>
  </w:style>
  <w:style w:type="character" w:styleId="aff5">
    <w:name w:val="annotation reference"/>
    <w:rsid w:val="00A14FBA"/>
    <w:rPr>
      <w:sz w:val="18"/>
      <w:szCs w:val="18"/>
    </w:rPr>
  </w:style>
  <w:style w:type="paragraph" w:customStyle="1" w:styleId="16">
    <w:name w:val="清單段落1"/>
    <w:basedOn w:val="a4"/>
    <w:link w:val="ListParagraphChar"/>
    <w:rsid w:val="00A14FBA"/>
    <w:pPr>
      <w:ind w:leftChars="200" w:left="480"/>
    </w:pPr>
    <w:rPr>
      <w:rFonts w:ascii="Calibri" w:hAnsi="Calibri"/>
      <w:szCs w:val="22"/>
    </w:rPr>
  </w:style>
  <w:style w:type="character" w:styleId="aff6">
    <w:name w:val="FollowedHyperlink"/>
    <w:rsid w:val="00A14FBA"/>
    <w:rPr>
      <w:color w:val="800080"/>
      <w:u w:val="single"/>
    </w:rPr>
  </w:style>
  <w:style w:type="character" w:customStyle="1" w:styleId="aff7">
    <w:name w:val="字元 字元"/>
    <w:locked/>
    <w:rsid w:val="00D44DF4"/>
    <w:rPr>
      <w:rFonts w:ascii="細明體" w:eastAsia="細明體" w:hAnsi="Courier New"/>
      <w:kern w:val="2"/>
      <w:sz w:val="24"/>
      <w:lang w:val="en-US" w:eastAsia="zh-TW" w:bidi="ar-SA"/>
    </w:rPr>
  </w:style>
  <w:style w:type="table" w:styleId="aff8">
    <w:name w:val="Table Grid"/>
    <w:basedOn w:val="a6"/>
    <w:rsid w:val="00D44DF4"/>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字元 字元14"/>
    <w:rsid w:val="00DD6612"/>
    <w:rPr>
      <w:rFonts w:eastAsia="新細明體"/>
      <w:kern w:val="2"/>
      <w:lang w:val="en-US" w:eastAsia="zh-TW" w:bidi="ar-SA"/>
    </w:rPr>
  </w:style>
  <w:style w:type="paragraph" w:customStyle="1" w:styleId="28">
    <w:name w:val="2"/>
    <w:basedOn w:val="a4"/>
    <w:rsid w:val="00AC5550"/>
    <w:pPr>
      <w:tabs>
        <w:tab w:val="left" w:leader="dot" w:pos="7938"/>
      </w:tabs>
      <w:adjustRightInd w:val="0"/>
      <w:spacing w:line="528" w:lineRule="atLeast"/>
      <w:jc w:val="both"/>
      <w:textAlignment w:val="baseline"/>
    </w:pPr>
    <w:rPr>
      <w:rFonts w:ascii="華康中楷體" w:eastAsia="華康中楷體"/>
      <w:spacing w:val="20"/>
      <w:kern w:val="0"/>
      <w:sz w:val="28"/>
      <w:szCs w:val="20"/>
    </w:rPr>
  </w:style>
  <w:style w:type="paragraph" w:styleId="43">
    <w:name w:val="toc 4"/>
    <w:basedOn w:val="a4"/>
    <w:next w:val="a4"/>
    <w:autoRedefine/>
    <w:rsid w:val="00C752EA"/>
    <w:pPr>
      <w:ind w:left="720"/>
    </w:pPr>
    <w:rPr>
      <w:rFonts w:ascii="Calibri" w:hAnsi="Calibri" w:cs="Calibri"/>
      <w:sz w:val="18"/>
      <w:szCs w:val="18"/>
    </w:rPr>
  </w:style>
  <w:style w:type="paragraph" w:styleId="52">
    <w:name w:val="toc 5"/>
    <w:basedOn w:val="a4"/>
    <w:next w:val="a4"/>
    <w:autoRedefine/>
    <w:rsid w:val="00C752EA"/>
    <w:pPr>
      <w:ind w:left="960"/>
    </w:pPr>
    <w:rPr>
      <w:rFonts w:ascii="Calibri" w:hAnsi="Calibri" w:cs="Calibri"/>
      <w:sz w:val="18"/>
      <w:szCs w:val="18"/>
    </w:rPr>
  </w:style>
  <w:style w:type="paragraph" w:styleId="61">
    <w:name w:val="toc 6"/>
    <w:basedOn w:val="a4"/>
    <w:next w:val="a4"/>
    <w:autoRedefine/>
    <w:rsid w:val="00C752EA"/>
    <w:pPr>
      <w:ind w:left="1200"/>
    </w:pPr>
    <w:rPr>
      <w:rFonts w:ascii="Calibri" w:hAnsi="Calibri" w:cs="Calibri"/>
      <w:sz w:val="18"/>
      <w:szCs w:val="18"/>
    </w:rPr>
  </w:style>
  <w:style w:type="paragraph" w:styleId="71">
    <w:name w:val="toc 7"/>
    <w:basedOn w:val="a4"/>
    <w:next w:val="a4"/>
    <w:autoRedefine/>
    <w:rsid w:val="00C752EA"/>
    <w:pPr>
      <w:ind w:left="1440"/>
    </w:pPr>
    <w:rPr>
      <w:rFonts w:ascii="Calibri" w:hAnsi="Calibri" w:cs="Calibri"/>
      <w:sz w:val="18"/>
      <w:szCs w:val="18"/>
    </w:rPr>
  </w:style>
  <w:style w:type="paragraph" w:styleId="81">
    <w:name w:val="toc 8"/>
    <w:basedOn w:val="a4"/>
    <w:next w:val="a4"/>
    <w:autoRedefine/>
    <w:rsid w:val="00C752EA"/>
    <w:pPr>
      <w:ind w:left="1680"/>
    </w:pPr>
    <w:rPr>
      <w:rFonts w:ascii="Calibri" w:hAnsi="Calibri" w:cs="Calibri"/>
      <w:sz w:val="18"/>
      <w:szCs w:val="18"/>
    </w:rPr>
  </w:style>
  <w:style w:type="paragraph" w:styleId="91">
    <w:name w:val="toc 9"/>
    <w:basedOn w:val="a4"/>
    <w:next w:val="a4"/>
    <w:autoRedefine/>
    <w:rsid w:val="00C752EA"/>
    <w:pPr>
      <w:ind w:left="1920"/>
    </w:pPr>
    <w:rPr>
      <w:rFonts w:ascii="Calibri" w:hAnsi="Calibri" w:cs="Calibri"/>
      <w:sz w:val="18"/>
      <w:szCs w:val="18"/>
    </w:rPr>
  </w:style>
  <w:style w:type="paragraph" w:styleId="aff9">
    <w:name w:val="Normal Indent"/>
    <w:basedOn w:val="a4"/>
    <w:rsid w:val="00C752EA"/>
    <w:pPr>
      <w:ind w:leftChars="200" w:left="480"/>
    </w:pPr>
    <w:rPr>
      <w:szCs w:val="20"/>
    </w:rPr>
  </w:style>
  <w:style w:type="paragraph" w:customStyle="1" w:styleId="a2">
    <w:name w:val="分項段落"/>
    <w:basedOn w:val="a4"/>
    <w:rsid w:val="00C752EA"/>
    <w:pPr>
      <w:numPr>
        <w:numId w:val="3"/>
      </w:numPr>
      <w:snapToGrid w:val="0"/>
      <w:spacing w:line="360" w:lineRule="auto"/>
      <w:jc w:val="both"/>
      <w:textAlignment w:val="baseline"/>
    </w:pPr>
    <w:rPr>
      <w:rFonts w:eastAsia="標楷體"/>
      <w:noProof/>
      <w:kern w:val="0"/>
      <w:sz w:val="36"/>
      <w:szCs w:val="20"/>
    </w:rPr>
  </w:style>
  <w:style w:type="paragraph" w:customStyle="1" w:styleId="110">
    <w:name w:val="內文1.1"/>
    <w:rsid w:val="00C752EA"/>
    <w:pPr>
      <w:spacing w:line="480" w:lineRule="exact"/>
      <w:ind w:leftChars="150" w:left="150" w:firstLineChars="200" w:firstLine="200"/>
      <w:jc w:val="both"/>
    </w:pPr>
    <w:rPr>
      <w:rFonts w:ascii="Arial" w:eastAsia="標楷體" w:hAnsi="Arial"/>
      <w:sz w:val="28"/>
    </w:rPr>
  </w:style>
  <w:style w:type="paragraph" w:customStyle="1" w:styleId="affa">
    <w:name w:val="一、內文"/>
    <w:next w:val="a4"/>
    <w:rsid w:val="00C752EA"/>
    <w:pPr>
      <w:spacing w:line="480" w:lineRule="exact"/>
      <w:ind w:leftChars="400" w:left="400" w:firstLineChars="200" w:firstLine="200"/>
      <w:jc w:val="both"/>
    </w:pPr>
    <w:rPr>
      <w:rFonts w:ascii="Arial" w:eastAsia="標楷體" w:hAnsi="Arial"/>
      <w:sz w:val="28"/>
    </w:rPr>
  </w:style>
  <w:style w:type="paragraph" w:customStyle="1" w:styleId="111">
    <w:name w:val="11"/>
    <w:basedOn w:val="a4"/>
    <w:rsid w:val="00C752EA"/>
    <w:pPr>
      <w:widowControl/>
      <w:spacing w:line="480" w:lineRule="atLeast"/>
      <w:ind w:leftChars="150" w:left="150" w:firstLine="200"/>
      <w:jc w:val="both"/>
    </w:pPr>
    <w:rPr>
      <w:rFonts w:ascii="Arial" w:hAnsi="Arial" w:cs="Arial"/>
      <w:kern w:val="0"/>
      <w:sz w:val="28"/>
      <w:szCs w:val="28"/>
    </w:rPr>
  </w:style>
  <w:style w:type="paragraph" w:customStyle="1" w:styleId="2-1">
    <w:name w:val="內文縮排(標題2-1)"/>
    <w:basedOn w:val="a4"/>
    <w:rsid w:val="00C752EA"/>
    <w:pPr>
      <w:overflowPunct w:val="0"/>
      <w:autoSpaceDE w:val="0"/>
      <w:autoSpaceDN w:val="0"/>
      <w:adjustRightInd w:val="0"/>
      <w:snapToGrid w:val="0"/>
      <w:spacing w:before="240" w:after="120" w:line="431" w:lineRule="atLeast"/>
      <w:ind w:firstLineChars="200" w:firstLine="200"/>
      <w:jc w:val="both"/>
      <w:textAlignment w:val="baseline"/>
    </w:pPr>
    <w:rPr>
      <w:kern w:val="0"/>
      <w:szCs w:val="20"/>
    </w:rPr>
  </w:style>
  <w:style w:type="paragraph" w:customStyle="1" w:styleId="38">
    <w:name w:val="內文縮排(標題3)"/>
    <w:basedOn w:val="a4"/>
    <w:link w:val="39"/>
    <w:rsid w:val="00C752EA"/>
    <w:pPr>
      <w:overflowPunct w:val="0"/>
      <w:autoSpaceDE w:val="0"/>
      <w:autoSpaceDN w:val="0"/>
      <w:adjustRightInd w:val="0"/>
      <w:snapToGrid w:val="0"/>
      <w:spacing w:before="240" w:after="120" w:line="431" w:lineRule="atLeast"/>
      <w:ind w:leftChars="190" w:left="190"/>
      <w:jc w:val="both"/>
      <w:textAlignment w:val="baseline"/>
    </w:pPr>
    <w:rPr>
      <w:kern w:val="0"/>
      <w:szCs w:val="20"/>
    </w:rPr>
  </w:style>
  <w:style w:type="character" w:customStyle="1" w:styleId="39">
    <w:name w:val="內文縮排(標題3) 字元"/>
    <w:link w:val="38"/>
    <w:rsid w:val="00C752EA"/>
    <w:rPr>
      <w:rFonts w:eastAsia="新細明體"/>
      <w:sz w:val="24"/>
      <w:lang w:val="en-US" w:eastAsia="zh-TW" w:bidi="ar-SA"/>
    </w:rPr>
  </w:style>
  <w:style w:type="paragraph" w:customStyle="1" w:styleId="affb">
    <w:name w:val="圖標題"/>
    <w:basedOn w:val="a4"/>
    <w:link w:val="affc"/>
    <w:rsid w:val="00C752EA"/>
    <w:pPr>
      <w:overflowPunct w:val="0"/>
      <w:autoSpaceDE w:val="0"/>
      <w:autoSpaceDN w:val="0"/>
      <w:adjustRightInd w:val="0"/>
      <w:snapToGrid w:val="0"/>
      <w:spacing w:before="120" w:after="120" w:line="431" w:lineRule="atLeast"/>
      <w:jc w:val="center"/>
      <w:textAlignment w:val="baseline"/>
    </w:pPr>
    <w:rPr>
      <w:kern w:val="0"/>
      <w:szCs w:val="20"/>
    </w:rPr>
  </w:style>
  <w:style w:type="character" w:customStyle="1" w:styleId="affc">
    <w:name w:val="圖標題 字元"/>
    <w:link w:val="affb"/>
    <w:rsid w:val="00C752EA"/>
    <w:rPr>
      <w:rFonts w:eastAsia="新細明體"/>
      <w:sz w:val="24"/>
      <w:lang w:val="en-US" w:eastAsia="zh-TW" w:bidi="ar-SA"/>
    </w:rPr>
  </w:style>
  <w:style w:type="paragraph" w:customStyle="1" w:styleId="2-10">
    <w:name w:val="標題2-1"/>
    <w:basedOn w:val="20"/>
    <w:rsid w:val="00C752EA"/>
    <w:pPr>
      <w:keepNext w:val="0"/>
      <w:overflowPunct w:val="0"/>
      <w:autoSpaceDE w:val="0"/>
      <w:autoSpaceDN w:val="0"/>
      <w:adjustRightInd w:val="0"/>
      <w:snapToGrid w:val="0"/>
      <w:spacing w:before="360" w:after="120" w:line="431" w:lineRule="atLeast"/>
      <w:ind w:left="265" w:hangingChars="265" w:hanging="265"/>
      <w:jc w:val="left"/>
      <w:textAlignment w:val="baseline"/>
    </w:pPr>
    <w:rPr>
      <w:rFonts w:ascii="Times New Roman" w:eastAsia="華康粗黑體" w:hAnsi="Times New Roman"/>
      <w:b w:val="0"/>
      <w:bCs w:val="0"/>
      <w:kern w:val="0"/>
      <w:sz w:val="24"/>
      <w:szCs w:val="24"/>
      <w:lang w:val="en-US" w:eastAsia="zh-TW"/>
    </w:rPr>
  </w:style>
  <w:style w:type="character" w:customStyle="1" w:styleId="affd">
    <w:name w:val="張家榮(一科)"/>
    <w:semiHidden/>
    <w:rsid w:val="00C752EA"/>
    <w:rPr>
      <w:rFonts w:ascii="Arial" w:eastAsia="新細明體" w:hAnsi="Arial" w:cs="Arial"/>
      <w:color w:val="auto"/>
      <w:sz w:val="18"/>
      <w:szCs w:val="20"/>
    </w:rPr>
  </w:style>
  <w:style w:type="paragraph" w:customStyle="1" w:styleId="affe">
    <w:name w:val="表標題"/>
    <w:basedOn w:val="a4"/>
    <w:rsid w:val="00C752EA"/>
    <w:pPr>
      <w:overflowPunct w:val="0"/>
      <w:autoSpaceDE w:val="0"/>
      <w:autoSpaceDN w:val="0"/>
      <w:adjustRightInd w:val="0"/>
      <w:snapToGrid w:val="0"/>
      <w:spacing w:before="120" w:after="120" w:line="431" w:lineRule="atLeast"/>
      <w:jc w:val="both"/>
      <w:textAlignment w:val="baseline"/>
    </w:pPr>
    <w:rPr>
      <w:kern w:val="0"/>
      <w:szCs w:val="20"/>
    </w:rPr>
  </w:style>
  <w:style w:type="paragraph" w:customStyle="1" w:styleId="17">
    <w:name w:val="清單段落1"/>
    <w:basedOn w:val="a4"/>
    <w:rsid w:val="000F230D"/>
    <w:pPr>
      <w:ind w:leftChars="200" w:left="480"/>
    </w:pPr>
    <w:rPr>
      <w:rFonts w:ascii="Calibri" w:hAnsi="Calibri"/>
      <w:szCs w:val="22"/>
    </w:rPr>
  </w:style>
  <w:style w:type="character" w:customStyle="1" w:styleId="220">
    <w:name w:val="字元 字元22"/>
    <w:rsid w:val="00B51D47"/>
    <w:rPr>
      <w:rFonts w:eastAsia="標楷體"/>
      <w:kern w:val="2"/>
      <w:sz w:val="28"/>
      <w:szCs w:val="24"/>
      <w:lang w:val="x-none" w:eastAsia="x-none" w:bidi="ar-SA"/>
    </w:rPr>
  </w:style>
  <w:style w:type="character" w:customStyle="1" w:styleId="1101111">
    <w:name w:val="標題110/111 字元 字元1"/>
    <w:rsid w:val="00B51D47"/>
    <w:rPr>
      <w:rFonts w:ascii="Arial" w:eastAsia="新細明體" w:hAnsi="Arial"/>
      <w:b/>
      <w:bCs/>
      <w:kern w:val="2"/>
      <w:sz w:val="48"/>
      <w:szCs w:val="48"/>
      <w:lang w:val="x-none" w:eastAsia="x-none" w:bidi="ar-SA"/>
    </w:rPr>
  </w:style>
  <w:style w:type="character" w:customStyle="1" w:styleId="210">
    <w:name w:val="字元 字元21"/>
    <w:rsid w:val="00B51D47"/>
    <w:rPr>
      <w:rFonts w:ascii="Cambria" w:eastAsia="新細明體" w:hAnsi="Cambria"/>
      <w:b/>
      <w:bCs/>
      <w:kern w:val="2"/>
      <w:sz w:val="36"/>
      <w:szCs w:val="36"/>
      <w:lang w:val="en-US" w:eastAsia="zh-TW" w:bidi="ar-SA"/>
    </w:rPr>
  </w:style>
  <w:style w:type="paragraph" w:customStyle="1" w:styleId="afff">
    <w:name w:val="字元"/>
    <w:basedOn w:val="a4"/>
    <w:rsid w:val="00B51D47"/>
    <w:pPr>
      <w:widowControl/>
      <w:spacing w:after="160" w:line="240" w:lineRule="exact"/>
    </w:pPr>
    <w:rPr>
      <w:rFonts w:ascii="Verdana" w:eastAsia="Times New Roman" w:hAnsi="Verdana"/>
      <w:kern w:val="0"/>
      <w:sz w:val="20"/>
      <w:szCs w:val="20"/>
      <w:lang w:eastAsia="en-US"/>
    </w:rPr>
  </w:style>
  <w:style w:type="character" w:customStyle="1" w:styleId="130">
    <w:name w:val="字元 字元13"/>
    <w:rsid w:val="00B51D47"/>
    <w:rPr>
      <w:rFonts w:eastAsia="新細明體"/>
      <w:kern w:val="2"/>
      <w:lang w:val="x-none" w:eastAsia="x-none" w:bidi="ar-SA"/>
    </w:rPr>
  </w:style>
  <w:style w:type="paragraph" w:customStyle="1" w:styleId="k02">
    <w:name w:val="k02"/>
    <w:basedOn w:val="a4"/>
    <w:rsid w:val="00B51D47"/>
    <w:pPr>
      <w:tabs>
        <w:tab w:val="left" w:pos="960"/>
        <w:tab w:val="left" w:pos="1920"/>
        <w:tab w:val="left" w:pos="2880"/>
        <w:tab w:val="left" w:pos="3840"/>
        <w:tab w:val="left" w:pos="4800"/>
        <w:tab w:val="left" w:pos="5760"/>
      </w:tabs>
      <w:overflowPunct w:val="0"/>
      <w:autoSpaceDE w:val="0"/>
      <w:autoSpaceDN w:val="0"/>
      <w:adjustRightInd w:val="0"/>
      <w:snapToGrid w:val="0"/>
      <w:spacing w:line="450" w:lineRule="exact"/>
      <w:ind w:firstLine="567"/>
      <w:jc w:val="both"/>
      <w:textAlignment w:val="center"/>
    </w:pPr>
    <w:rPr>
      <w:rFonts w:eastAsia="標楷體"/>
      <w:kern w:val="0"/>
      <w:sz w:val="28"/>
      <w:szCs w:val="20"/>
    </w:rPr>
  </w:style>
  <w:style w:type="paragraph" w:customStyle="1" w:styleId="afff0">
    <w:name w:val="項"/>
    <w:basedOn w:val="a4"/>
    <w:rsid w:val="00B51D47"/>
    <w:pPr>
      <w:kinsoku w:val="0"/>
      <w:overflowPunct w:val="0"/>
      <w:ind w:leftChars="100" w:left="100" w:firstLineChars="200" w:firstLine="200"/>
      <w:jc w:val="both"/>
    </w:pPr>
    <w:rPr>
      <w:rFonts w:ascii="標楷體" w:eastAsia="標楷體"/>
    </w:rPr>
  </w:style>
  <w:style w:type="character" w:customStyle="1" w:styleId="120">
    <w:name w:val="字元 字元12"/>
    <w:rsid w:val="00B51D47"/>
    <w:rPr>
      <w:rFonts w:ascii="細明體" w:eastAsia="細明體" w:hAnsi="Courier New"/>
      <w:kern w:val="2"/>
      <w:sz w:val="24"/>
      <w:szCs w:val="24"/>
      <w:lang w:val="x-none" w:eastAsia="x-none" w:bidi="ar-SA"/>
    </w:rPr>
  </w:style>
  <w:style w:type="paragraph" w:styleId="HTML">
    <w:name w:val="HTML Preformatted"/>
    <w:basedOn w:val="a4"/>
    <w:link w:val="HTML0"/>
    <w:rsid w:val="00B51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customStyle="1" w:styleId="112">
    <w:name w:val="字元 字元11"/>
    <w:rsid w:val="00B51D47"/>
    <w:rPr>
      <w:rFonts w:eastAsia="新細明體"/>
      <w:kern w:val="2"/>
      <w:lang w:val="x-none" w:eastAsia="x-none" w:bidi="ar-SA"/>
    </w:rPr>
  </w:style>
  <w:style w:type="character" w:styleId="afff1">
    <w:name w:val="Strong"/>
    <w:qFormat/>
    <w:rsid w:val="00B51D47"/>
    <w:rPr>
      <w:b/>
      <w:bCs/>
    </w:rPr>
  </w:style>
  <w:style w:type="character" w:customStyle="1" w:styleId="mbody11">
    <w:name w:val="mbody11"/>
    <w:rsid w:val="00B51D47"/>
    <w:rPr>
      <w:rFonts w:ascii="taipei" w:hAnsi="taipei" w:hint="default"/>
      <w:sz w:val="24"/>
      <w:szCs w:val="24"/>
    </w:rPr>
  </w:style>
  <w:style w:type="paragraph" w:customStyle="1" w:styleId="a0">
    <w:name w:val="說明條列"/>
    <w:basedOn w:val="a4"/>
    <w:rsid w:val="00B51D47"/>
    <w:pPr>
      <w:widowControl/>
      <w:numPr>
        <w:numId w:val="5"/>
      </w:numPr>
      <w:snapToGrid w:val="0"/>
    </w:pPr>
    <w:rPr>
      <w:rFonts w:eastAsia="標楷體"/>
      <w:noProof/>
      <w:kern w:val="0"/>
      <w:sz w:val="32"/>
      <w:szCs w:val="32"/>
    </w:rPr>
  </w:style>
  <w:style w:type="paragraph" w:customStyle="1" w:styleId="a3">
    <w:name w:val="公告事項條列"/>
    <w:basedOn w:val="a4"/>
    <w:rsid w:val="00B51D47"/>
    <w:pPr>
      <w:numPr>
        <w:numId w:val="6"/>
      </w:numPr>
      <w:snapToGrid w:val="0"/>
    </w:pPr>
    <w:rPr>
      <w:rFonts w:eastAsia="標楷體"/>
      <w:sz w:val="32"/>
      <w:szCs w:val="32"/>
    </w:rPr>
  </w:style>
  <w:style w:type="character" w:customStyle="1" w:styleId="style141">
    <w:name w:val="style141"/>
    <w:rsid w:val="00B51D47"/>
    <w:rPr>
      <w:sz w:val="20"/>
      <w:szCs w:val="20"/>
    </w:rPr>
  </w:style>
  <w:style w:type="paragraph" w:styleId="afff2">
    <w:name w:val="Document Map"/>
    <w:basedOn w:val="a4"/>
    <w:link w:val="afff3"/>
    <w:rsid w:val="00B51D47"/>
    <w:pPr>
      <w:shd w:val="clear" w:color="auto" w:fill="000080"/>
    </w:pPr>
    <w:rPr>
      <w:rFonts w:ascii="Arial" w:hAnsi="Arial"/>
    </w:rPr>
  </w:style>
  <w:style w:type="paragraph" w:styleId="afff4">
    <w:name w:val="Salutation"/>
    <w:basedOn w:val="a4"/>
    <w:next w:val="a4"/>
    <w:link w:val="afff5"/>
    <w:rsid w:val="00B51D47"/>
    <w:rPr>
      <w:rFonts w:ascii="標楷體" w:eastAsia="標楷體" w:hAnsi="標楷體"/>
      <w:bCs/>
      <w:color w:val="FF0000"/>
      <w:sz w:val="32"/>
      <w:szCs w:val="32"/>
      <w:u w:val="single"/>
    </w:rPr>
  </w:style>
  <w:style w:type="paragraph" w:styleId="afff6">
    <w:name w:val="Closing"/>
    <w:basedOn w:val="a4"/>
    <w:link w:val="afff7"/>
    <w:rsid w:val="00B51D47"/>
    <w:pPr>
      <w:ind w:leftChars="1800" w:left="100"/>
    </w:pPr>
    <w:rPr>
      <w:rFonts w:ascii="標楷體" w:eastAsia="標楷體" w:hAnsi="標楷體"/>
      <w:bCs/>
      <w:color w:val="FF0000"/>
      <w:sz w:val="32"/>
      <w:szCs w:val="32"/>
      <w:u w:val="single"/>
    </w:rPr>
  </w:style>
  <w:style w:type="paragraph" w:customStyle="1" w:styleId="29">
    <w:name w:val="標題2文"/>
    <w:basedOn w:val="a4"/>
    <w:rsid w:val="00B51D47"/>
    <w:pPr>
      <w:adjustRightInd w:val="0"/>
      <w:snapToGrid w:val="0"/>
      <w:spacing w:before="40" w:after="40" w:line="440" w:lineRule="exact"/>
      <w:ind w:firstLine="516"/>
      <w:jc w:val="both"/>
    </w:pPr>
    <w:rPr>
      <w:rFonts w:eastAsia="標楷體"/>
      <w:sz w:val="26"/>
      <w:szCs w:val="20"/>
    </w:rPr>
  </w:style>
  <w:style w:type="paragraph" w:customStyle="1" w:styleId="afff8">
    <w:name w:val="７２９－１"/>
    <w:basedOn w:val="a4"/>
    <w:rsid w:val="00B51D47"/>
    <w:pPr>
      <w:autoSpaceDE w:val="0"/>
      <w:autoSpaceDN w:val="0"/>
      <w:adjustRightInd w:val="0"/>
      <w:ind w:left="244" w:hanging="244"/>
      <w:jc w:val="both"/>
    </w:pPr>
    <w:rPr>
      <w:rFonts w:eastAsia="標楷體"/>
      <w:color w:val="000000"/>
      <w:sz w:val="28"/>
      <w:szCs w:val="20"/>
    </w:rPr>
  </w:style>
  <w:style w:type="character" w:styleId="afff9">
    <w:name w:val="Emphasis"/>
    <w:qFormat/>
    <w:rsid w:val="00B51D47"/>
    <w:rPr>
      <w:b w:val="0"/>
      <w:bCs w:val="0"/>
      <w:i w:val="0"/>
      <w:iCs w:val="0"/>
      <w:color w:val="DD4B39"/>
    </w:rPr>
  </w:style>
  <w:style w:type="paragraph" w:customStyle="1" w:styleId="IOT">
    <w:name w:val="IOT內文"/>
    <w:basedOn w:val="a4"/>
    <w:link w:val="IOT0"/>
    <w:rsid w:val="00B51D47"/>
    <w:pPr>
      <w:snapToGrid w:val="0"/>
      <w:spacing w:line="360" w:lineRule="auto"/>
      <w:ind w:firstLine="510"/>
      <w:jc w:val="both"/>
    </w:pPr>
    <w:rPr>
      <w:rFonts w:eastAsia="標楷體"/>
      <w:kern w:val="0"/>
      <w:lang w:val="x-none" w:eastAsia="x-none"/>
    </w:rPr>
  </w:style>
  <w:style w:type="character" w:customStyle="1" w:styleId="IOT0">
    <w:name w:val="IOT內文 字元"/>
    <w:link w:val="IOT"/>
    <w:rsid w:val="00B51D47"/>
    <w:rPr>
      <w:rFonts w:eastAsia="標楷體"/>
      <w:sz w:val="24"/>
      <w:szCs w:val="24"/>
      <w:lang w:val="x-none" w:eastAsia="x-none" w:bidi="ar-SA"/>
    </w:rPr>
  </w:style>
  <w:style w:type="character" w:customStyle="1" w:styleId="IOT1">
    <w:name w:val="IOT內文 字元1"/>
    <w:rsid w:val="00B51D47"/>
    <w:rPr>
      <w:rFonts w:eastAsia="標楷體"/>
      <w:sz w:val="24"/>
      <w:szCs w:val="24"/>
      <w:lang w:val="en-US" w:eastAsia="zh-TW" w:bidi="ar-SA"/>
    </w:rPr>
  </w:style>
  <w:style w:type="character" w:customStyle="1" w:styleId="style351">
    <w:name w:val="style351"/>
    <w:rsid w:val="00B51D47"/>
    <w:rPr>
      <w:sz w:val="11"/>
      <w:szCs w:val="11"/>
    </w:rPr>
  </w:style>
  <w:style w:type="paragraph" w:customStyle="1" w:styleId="18">
    <w:name w:val="內文1"/>
    <w:basedOn w:val="a4"/>
    <w:rsid w:val="00B51D47"/>
    <w:pPr>
      <w:adjustRightInd w:val="0"/>
      <w:textAlignment w:val="baseline"/>
    </w:pPr>
    <w:rPr>
      <w:spacing w:val="4"/>
      <w:kern w:val="0"/>
      <w:szCs w:val="20"/>
    </w:rPr>
  </w:style>
  <w:style w:type="character" w:customStyle="1" w:styleId="type11">
    <w:name w:val="type11"/>
    <w:rsid w:val="00B51D47"/>
    <w:rPr>
      <w:rFonts w:ascii="sөũ" w:hAnsi="sөũ" w:hint="default"/>
      <w:b w:val="0"/>
      <w:bCs w:val="0"/>
      <w:sz w:val="24"/>
      <w:szCs w:val="24"/>
    </w:rPr>
  </w:style>
  <w:style w:type="paragraph" w:customStyle="1" w:styleId="afffa">
    <w:name w:val="發文日期"/>
    <w:basedOn w:val="a4"/>
    <w:rsid w:val="00B51D47"/>
    <w:pPr>
      <w:snapToGrid w:val="0"/>
    </w:pPr>
    <w:rPr>
      <w:rFonts w:ascii="標楷體" w:eastAsia="標楷體" w:hAnsi="標楷體" w:cs="標楷體"/>
    </w:rPr>
  </w:style>
  <w:style w:type="paragraph" w:customStyle="1" w:styleId="afffb">
    <w:name w:val="發文字號"/>
    <w:basedOn w:val="a4"/>
    <w:rsid w:val="00B51D47"/>
    <w:pPr>
      <w:snapToGrid w:val="0"/>
    </w:pPr>
    <w:rPr>
      <w:rFonts w:ascii="標楷體" w:eastAsia="標楷體" w:hAnsi="標楷體" w:cs="標楷體"/>
    </w:rPr>
  </w:style>
  <w:style w:type="paragraph" w:customStyle="1" w:styleId="titile">
    <w:name w:val="titile"/>
    <w:basedOn w:val="a4"/>
    <w:rsid w:val="00B51D47"/>
    <w:pPr>
      <w:topLinePunct/>
      <w:jc w:val="both"/>
    </w:pPr>
    <w:rPr>
      <w:rFonts w:ascii="標楷體" w:eastAsia="標楷體" w:hAnsi="標楷體"/>
      <w:b/>
      <w:sz w:val="48"/>
      <w:szCs w:val="48"/>
    </w:rPr>
  </w:style>
  <w:style w:type="paragraph" w:customStyle="1" w:styleId="--1">
    <w:name w:val="１--(1)"/>
    <w:basedOn w:val="a4"/>
    <w:rsid w:val="00B51D47"/>
    <w:pPr>
      <w:kinsoku w:val="0"/>
      <w:overflowPunct w:val="0"/>
      <w:spacing w:line="364" w:lineRule="exact"/>
      <w:ind w:leftChars="435" w:left="589" w:hangingChars="154" w:hanging="154"/>
      <w:jc w:val="both"/>
    </w:pPr>
    <w:rPr>
      <w:rFonts w:eastAsia="華康中明體"/>
      <w:spacing w:val="8"/>
      <w:sz w:val="21"/>
      <w:szCs w:val="21"/>
    </w:rPr>
  </w:style>
  <w:style w:type="paragraph" w:customStyle="1" w:styleId="--10">
    <w:name w:val="１--1."/>
    <w:basedOn w:val="a4"/>
    <w:rsid w:val="00B51D47"/>
    <w:pPr>
      <w:kinsoku w:val="0"/>
      <w:overflowPunct w:val="0"/>
      <w:spacing w:line="364" w:lineRule="exact"/>
      <w:ind w:leftChars="419" w:left="497" w:hangingChars="78" w:hanging="78"/>
      <w:jc w:val="both"/>
    </w:pPr>
    <w:rPr>
      <w:rFonts w:eastAsia="華康中明體"/>
      <w:spacing w:val="8"/>
      <w:sz w:val="21"/>
      <w:szCs w:val="21"/>
    </w:rPr>
  </w:style>
  <w:style w:type="paragraph" w:customStyle="1" w:styleId="afffc">
    <w:name w:val="節"/>
    <w:basedOn w:val="a4"/>
    <w:link w:val="afffd"/>
    <w:qFormat/>
    <w:rsid w:val="00B51D47"/>
    <w:pPr>
      <w:spacing w:after="120" w:line="440" w:lineRule="exact"/>
      <w:jc w:val="center"/>
    </w:pPr>
    <w:rPr>
      <w:rFonts w:ascii="標楷體" w:eastAsia="標楷體" w:hAnsi="標楷體"/>
      <w:b/>
      <w:color w:val="000000"/>
      <w:sz w:val="32"/>
      <w:szCs w:val="32"/>
      <w:lang w:val="x-none" w:eastAsia="x-none"/>
    </w:rPr>
  </w:style>
  <w:style w:type="character" w:customStyle="1" w:styleId="afffd">
    <w:name w:val="節 字元"/>
    <w:link w:val="afffc"/>
    <w:locked/>
    <w:rsid w:val="00B51D47"/>
    <w:rPr>
      <w:rFonts w:ascii="標楷體" w:eastAsia="標楷體" w:hAnsi="標楷體"/>
      <w:b/>
      <w:color w:val="000000"/>
      <w:kern w:val="2"/>
      <w:sz w:val="32"/>
      <w:szCs w:val="32"/>
      <w:lang w:val="x-none" w:eastAsia="x-none" w:bidi="ar-SA"/>
    </w:rPr>
  </w:style>
  <w:style w:type="paragraph" w:customStyle="1" w:styleId="19">
    <w:name w:val="內文1"/>
    <w:basedOn w:val="a4"/>
    <w:rsid w:val="00B51D47"/>
    <w:pPr>
      <w:spacing w:afterLines="25" w:after="25" w:line="300" w:lineRule="auto"/>
      <w:ind w:leftChars="200" w:left="560"/>
      <w:jc w:val="both"/>
    </w:pPr>
    <w:rPr>
      <w:rFonts w:eastAsia="標楷體"/>
      <w:sz w:val="28"/>
    </w:rPr>
  </w:style>
  <w:style w:type="character" w:customStyle="1" w:styleId="f-011">
    <w:name w:val="f-011"/>
    <w:rsid w:val="00B51D47"/>
    <w:rPr>
      <w:b/>
      <w:bCs/>
      <w:strike w:val="0"/>
      <w:dstrike w:val="0"/>
      <w:color w:val="666633"/>
      <w:sz w:val="24"/>
      <w:szCs w:val="24"/>
      <w:u w:val="none"/>
      <w:effect w:val="none"/>
    </w:rPr>
  </w:style>
  <w:style w:type="character" w:customStyle="1" w:styleId="mainfont131">
    <w:name w:val="main_font131"/>
    <w:rsid w:val="00B51D47"/>
    <w:rPr>
      <w:rFonts w:ascii="Arial" w:hAnsi="Arial" w:cs="Arial" w:hint="default"/>
      <w:color w:val="797979"/>
      <w:sz w:val="23"/>
      <w:szCs w:val="23"/>
    </w:rPr>
  </w:style>
  <w:style w:type="paragraph" w:customStyle="1" w:styleId="afffe">
    <w:name w:val="目錄"/>
    <w:basedOn w:val="a4"/>
    <w:autoRedefine/>
    <w:qFormat/>
    <w:rsid w:val="00B51D47"/>
    <w:pPr>
      <w:spacing w:line="400" w:lineRule="exact"/>
      <w:ind w:left="240" w:hanging="240"/>
      <w:jc w:val="center"/>
    </w:pPr>
    <w:rPr>
      <w:rFonts w:ascii="標楷體" w:eastAsia="標楷體" w:hAnsi="標楷體"/>
      <w:b/>
      <w:bCs/>
      <w:color w:val="000000"/>
      <w:szCs w:val="20"/>
    </w:rPr>
  </w:style>
  <w:style w:type="paragraph" w:styleId="affff">
    <w:name w:val="Date"/>
    <w:basedOn w:val="a4"/>
    <w:next w:val="a4"/>
    <w:link w:val="affff0"/>
    <w:rsid w:val="00B51D47"/>
    <w:pPr>
      <w:jc w:val="right"/>
    </w:pPr>
  </w:style>
  <w:style w:type="paragraph" w:customStyle="1" w:styleId="affff1">
    <w:name w:val="詳_一本文"/>
    <w:basedOn w:val="a4"/>
    <w:rsid w:val="00B51D47"/>
    <w:pPr>
      <w:adjustRightInd w:val="0"/>
      <w:snapToGrid w:val="0"/>
      <w:ind w:left="675" w:firstLineChars="196" w:firstLine="627"/>
      <w:jc w:val="both"/>
    </w:pPr>
    <w:rPr>
      <w:rFonts w:eastAsia="標楷體"/>
      <w:snapToGrid w:val="0"/>
      <w:color w:val="000000"/>
      <w:sz w:val="32"/>
    </w:rPr>
  </w:style>
  <w:style w:type="paragraph" w:customStyle="1" w:styleId="affff2">
    <w:name w:val="詳_一"/>
    <w:basedOn w:val="a4"/>
    <w:rsid w:val="00B51D47"/>
    <w:pPr>
      <w:tabs>
        <w:tab w:val="num" w:pos="0"/>
      </w:tabs>
      <w:adjustRightInd w:val="0"/>
      <w:snapToGrid w:val="0"/>
      <w:ind w:left="680" w:hanging="680"/>
      <w:jc w:val="both"/>
    </w:pPr>
    <w:rPr>
      <w:rFonts w:eastAsia="標楷體"/>
      <w:color w:val="000000"/>
      <w:sz w:val="32"/>
    </w:rPr>
  </w:style>
  <w:style w:type="paragraph" w:customStyle="1" w:styleId="affff3">
    <w:name w:val="詳_(一"/>
    <w:basedOn w:val="a4"/>
    <w:rsid w:val="00B51D47"/>
    <w:pPr>
      <w:tabs>
        <w:tab w:val="num" w:pos="680"/>
      </w:tabs>
      <w:adjustRightInd w:val="0"/>
      <w:snapToGrid w:val="0"/>
      <w:spacing w:after="50"/>
      <w:ind w:left="1021" w:hanging="567"/>
      <w:jc w:val="both"/>
    </w:pPr>
    <w:rPr>
      <w:rFonts w:eastAsia="標楷體"/>
      <w:snapToGrid w:val="0"/>
      <w:color w:val="000000"/>
      <w:sz w:val="32"/>
    </w:rPr>
  </w:style>
  <w:style w:type="paragraph" w:customStyle="1" w:styleId="1a">
    <w:name w:val="詳_1"/>
    <w:basedOn w:val="a4"/>
    <w:rsid w:val="00B51D47"/>
    <w:pPr>
      <w:tabs>
        <w:tab w:val="num" w:pos="1304"/>
      </w:tabs>
      <w:adjustRightInd w:val="0"/>
      <w:snapToGrid w:val="0"/>
      <w:spacing w:after="50"/>
      <w:ind w:left="1304" w:hanging="680"/>
      <w:jc w:val="both"/>
    </w:pPr>
    <w:rPr>
      <w:rFonts w:eastAsia="標楷體"/>
      <w:snapToGrid w:val="0"/>
      <w:color w:val="000000"/>
      <w:sz w:val="32"/>
    </w:rPr>
  </w:style>
  <w:style w:type="paragraph" w:customStyle="1" w:styleId="10">
    <w:name w:val="詳_(1"/>
    <w:basedOn w:val="a4"/>
    <w:rsid w:val="00B51D47"/>
    <w:pPr>
      <w:numPr>
        <w:ilvl w:val="3"/>
        <w:numId w:val="7"/>
      </w:numPr>
      <w:adjustRightInd w:val="0"/>
      <w:snapToGrid w:val="0"/>
      <w:spacing w:after="50"/>
      <w:jc w:val="both"/>
    </w:pPr>
    <w:rPr>
      <w:rFonts w:eastAsia="標楷體"/>
      <w:snapToGrid w:val="0"/>
      <w:color w:val="000000"/>
      <w:sz w:val="32"/>
    </w:rPr>
  </w:style>
  <w:style w:type="paragraph" w:customStyle="1" w:styleId="a1">
    <w:name w:val="詳_甲"/>
    <w:basedOn w:val="a4"/>
    <w:rsid w:val="00B51D47"/>
    <w:pPr>
      <w:numPr>
        <w:ilvl w:val="4"/>
        <w:numId w:val="7"/>
      </w:numPr>
      <w:adjustRightInd w:val="0"/>
      <w:snapToGrid w:val="0"/>
      <w:spacing w:after="50"/>
      <w:jc w:val="both"/>
    </w:pPr>
    <w:rPr>
      <w:rFonts w:eastAsia="標楷體"/>
      <w:snapToGrid w:val="0"/>
      <w:color w:val="000000"/>
      <w:sz w:val="32"/>
    </w:rPr>
  </w:style>
  <w:style w:type="character" w:customStyle="1" w:styleId="googqs-tidbit-1">
    <w:name w:val="goog_qs-tidbit-1"/>
    <w:basedOn w:val="a5"/>
    <w:rsid w:val="00B51D47"/>
  </w:style>
  <w:style w:type="paragraph" w:customStyle="1" w:styleId="affff4">
    <w:name w:val="壹"/>
    <w:basedOn w:val="a4"/>
    <w:rsid w:val="00B51D47"/>
    <w:pPr>
      <w:kinsoku w:val="0"/>
      <w:snapToGrid w:val="0"/>
      <w:spacing w:line="360" w:lineRule="auto"/>
      <w:jc w:val="both"/>
    </w:pPr>
    <w:rPr>
      <w:rFonts w:ascii="華康楷書體W5" w:eastAsia="華康楷書體W5"/>
      <w:sz w:val="32"/>
      <w:szCs w:val="20"/>
    </w:rPr>
  </w:style>
  <w:style w:type="paragraph" w:styleId="affff5">
    <w:name w:val="Block Text"/>
    <w:basedOn w:val="a4"/>
    <w:rsid w:val="00B51D47"/>
    <w:pPr>
      <w:snapToGrid w:val="0"/>
      <w:ind w:leftChars="25" w:left="60" w:rightChars="25" w:right="60"/>
      <w:jc w:val="distribute"/>
    </w:pPr>
    <w:rPr>
      <w:rFonts w:eastAsia="富漢通中圓體"/>
      <w:sz w:val="16"/>
      <w:szCs w:val="20"/>
    </w:rPr>
  </w:style>
  <w:style w:type="character" w:customStyle="1" w:styleId="110111">
    <w:name w:val="標題110/111 字元 字元"/>
    <w:rsid w:val="00B51D47"/>
    <w:rPr>
      <w:rFonts w:ascii="標楷體" w:eastAsia="標楷體" w:hAnsi="Arial"/>
      <w:bCs/>
      <w:sz w:val="32"/>
      <w:szCs w:val="48"/>
      <w:lang w:val="en-US" w:eastAsia="zh-TW" w:bidi="ar-SA"/>
    </w:rPr>
  </w:style>
  <w:style w:type="paragraph" w:customStyle="1" w:styleId="xl22">
    <w:name w:val="xl22"/>
    <w:basedOn w:val="a4"/>
    <w:rsid w:val="00B51D47"/>
    <w:pPr>
      <w:widowControl/>
      <w:pBdr>
        <w:bottom w:val="single" w:sz="4" w:space="0" w:color="auto"/>
        <w:right w:val="single" w:sz="4" w:space="0" w:color="auto"/>
      </w:pBdr>
      <w:spacing w:before="100" w:beforeAutospacing="1" w:after="100" w:afterAutospacing="1"/>
      <w:jc w:val="both"/>
    </w:pPr>
    <w:rPr>
      <w:rFonts w:ascii="標楷體" w:eastAsia="標楷體" w:hAnsi="標楷體" w:cs="Arial Unicode MS" w:hint="eastAsia"/>
      <w:kern w:val="0"/>
    </w:rPr>
  </w:style>
  <w:style w:type="paragraph" w:customStyle="1" w:styleId="affff6">
    <w:name w:val="大項"/>
    <w:basedOn w:val="a4"/>
    <w:rsid w:val="00B51D47"/>
    <w:pPr>
      <w:kinsoku w:val="0"/>
      <w:adjustRightInd w:val="0"/>
      <w:spacing w:line="440" w:lineRule="atLeast"/>
      <w:ind w:left="1260" w:hanging="644"/>
      <w:textAlignment w:val="baseline"/>
    </w:pPr>
    <w:rPr>
      <w:rFonts w:ascii="標楷體" w:eastAsia="標楷體"/>
      <w:kern w:val="0"/>
      <w:sz w:val="32"/>
      <w:szCs w:val="20"/>
    </w:rPr>
  </w:style>
  <w:style w:type="paragraph" w:customStyle="1" w:styleId="1b">
    <w:name w:val="純文字1"/>
    <w:basedOn w:val="a4"/>
    <w:rsid w:val="00B51D47"/>
    <w:pPr>
      <w:autoSpaceDE w:val="0"/>
      <w:autoSpaceDN w:val="0"/>
      <w:adjustRightInd w:val="0"/>
      <w:textAlignment w:val="baseline"/>
    </w:pPr>
    <w:rPr>
      <w:rFonts w:ascii="細明體" w:eastAsia="細明體"/>
      <w:sz w:val="28"/>
      <w:szCs w:val="20"/>
    </w:rPr>
  </w:style>
  <w:style w:type="paragraph" w:customStyle="1" w:styleId="affff7">
    <w:name w:val="一"/>
    <w:link w:val="affff8"/>
    <w:rsid w:val="00B51D47"/>
    <w:pPr>
      <w:widowControl w:val="0"/>
      <w:kinsoku w:val="0"/>
      <w:overflowPunct w:val="0"/>
      <w:autoSpaceDE w:val="0"/>
      <w:autoSpaceDN w:val="0"/>
      <w:adjustRightInd w:val="0"/>
      <w:snapToGrid w:val="0"/>
      <w:spacing w:line="560" w:lineRule="exact"/>
      <w:ind w:leftChars="400" w:left="500" w:hangingChars="100" w:hanging="100"/>
      <w:jc w:val="both"/>
    </w:pPr>
    <w:rPr>
      <w:rFonts w:ascii="標楷體" w:eastAsia="標楷體"/>
      <w:snapToGrid w:val="0"/>
      <w:sz w:val="32"/>
    </w:rPr>
  </w:style>
  <w:style w:type="character" w:customStyle="1" w:styleId="affff8">
    <w:name w:val="一 字元"/>
    <w:link w:val="affff7"/>
    <w:rsid w:val="00B51D47"/>
    <w:rPr>
      <w:rFonts w:ascii="標楷體" w:eastAsia="標楷體"/>
      <w:snapToGrid w:val="0"/>
      <w:sz w:val="32"/>
      <w:lang w:val="en-US" w:eastAsia="zh-TW" w:bidi="ar-SA"/>
    </w:rPr>
  </w:style>
  <w:style w:type="paragraph" w:customStyle="1" w:styleId="affff9">
    <w:name w:val="公文(後續段落_段落)"/>
    <w:basedOn w:val="a4"/>
    <w:rsid w:val="00B51D47"/>
    <w:pPr>
      <w:widowControl/>
      <w:spacing w:line="500" w:lineRule="exact"/>
      <w:textAlignment w:val="baseline"/>
    </w:pPr>
    <w:rPr>
      <w:rFonts w:eastAsia="標楷體"/>
      <w:noProof/>
      <w:kern w:val="0"/>
      <w:sz w:val="32"/>
      <w:szCs w:val="20"/>
      <w:lang w:bidi="he-IL"/>
    </w:rPr>
  </w:style>
  <w:style w:type="character" w:customStyle="1" w:styleId="c11">
    <w:name w:val="c11"/>
    <w:rsid w:val="00B51D47"/>
    <w:rPr>
      <w:rFonts w:ascii="Verdana" w:hAnsi="Verdana" w:hint="default"/>
      <w:b w:val="0"/>
      <w:bCs w:val="0"/>
      <w:strike w:val="0"/>
      <w:dstrike w:val="0"/>
      <w:color w:val="333333"/>
      <w:spacing w:val="8"/>
      <w:sz w:val="21"/>
      <w:szCs w:val="21"/>
      <w:u w:val="none"/>
      <w:effect w:val="none"/>
    </w:rPr>
  </w:style>
  <w:style w:type="paragraph" w:customStyle="1" w:styleId="affffa">
    <w:name w:val="第一層"/>
    <w:rsid w:val="00B51D47"/>
    <w:pPr>
      <w:spacing w:line="600" w:lineRule="exact"/>
      <w:ind w:left="992" w:hanging="680"/>
      <w:jc w:val="both"/>
    </w:pPr>
    <w:rPr>
      <w:rFonts w:eastAsia="標楷體"/>
      <w:color w:val="000000"/>
      <w:sz w:val="32"/>
    </w:rPr>
  </w:style>
  <w:style w:type="paragraph" w:customStyle="1" w:styleId="affffb">
    <w:name w:val="條"/>
    <w:basedOn w:val="a4"/>
    <w:rsid w:val="00B51D47"/>
    <w:pPr>
      <w:kinsoku w:val="0"/>
      <w:overflowPunct w:val="0"/>
      <w:autoSpaceDE w:val="0"/>
      <w:autoSpaceDN w:val="0"/>
      <w:spacing w:line="250" w:lineRule="exact"/>
      <w:ind w:left="1123" w:hanging="1123"/>
      <w:jc w:val="both"/>
    </w:pPr>
    <w:rPr>
      <w:rFonts w:ascii="細明體" w:eastAsia="細明體"/>
      <w:spacing w:val="2"/>
      <w:w w:val="110"/>
      <w:sz w:val="20"/>
    </w:rPr>
  </w:style>
  <w:style w:type="paragraph" w:styleId="affffc">
    <w:name w:val="Note Heading"/>
    <w:basedOn w:val="a4"/>
    <w:next w:val="a4"/>
    <w:rsid w:val="00B51D47"/>
    <w:pPr>
      <w:jc w:val="center"/>
    </w:pPr>
  </w:style>
  <w:style w:type="table" w:styleId="3a">
    <w:name w:val="Table List 3"/>
    <w:basedOn w:val="a6"/>
    <w:rsid w:val="00B51D47"/>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ListParagraphChar">
    <w:name w:val="List Paragraph Char"/>
    <w:link w:val="16"/>
    <w:locked/>
    <w:rsid w:val="00E45559"/>
    <w:rPr>
      <w:rFonts w:ascii="Calibri" w:hAnsi="Calibri"/>
      <w:kern w:val="2"/>
      <w:sz w:val="24"/>
      <w:szCs w:val="22"/>
    </w:rPr>
  </w:style>
  <w:style w:type="character" w:customStyle="1" w:styleId="230">
    <w:name w:val="字元 字元23"/>
    <w:rsid w:val="00E45559"/>
    <w:rPr>
      <w:rFonts w:eastAsia="標楷體"/>
      <w:kern w:val="2"/>
      <w:sz w:val="28"/>
      <w:szCs w:val="24"/>
      <w:lang w:val="x-none" w:eastAsia="x-none" w:bidi="ar-SA"/>
    </w:rPr>
  </w:style>
  <w:style w:type="paragraph" w:customStyle="1" w:styleId="affffd">
    <w:name w:val="字元 字元 字元 字元 字元 字元"/>
    <w:basedOn w:val="a4"/>
    <w:semiHidden/>
    <w:rsid w:val="00E45559"/>
    <w:pPr>
      <w:widowControl/>
      <w:spacing w:after="160" w:line="240" w:lineRule="exact"/>
    </w:pPr>
    <w:rPr>
      <w:rFonts w:ascii="Tahoma" w:hAnsi="Tahoma"/>
      <w:kern w:val="0"/>
      <w:sz w:val="20"/>
      <w:szCs w:val="20"/>
      <w:lang w:eastAsia="en-US"/>
    </w:rPr>
  </w:style>
  <w:style w:type="paragraph" w:customStyle="1" w:styleId="1c">
    <w:name w:val="字元 字元1 字元 字元 字元 字元 字元 字元 字元 字元 字元"/>
    <w:basedOn w:val="a4"/>
    <w:semiHidden/>
    <w:rsid w:val="00E45559"/>
    <w:pPr>
      <w:widowControl/>
      <w:spacing w:after="160" w:line="240" w:lineRule="exact"/>
    </w:pPr>
    <w:rPr>
      <w:rFonts w:ascii="Tahoma" w:hAnsi="Tahoma" w:cs="Tahoma"/>
      <w:kern w:val="0"/>
      <w:sz w:val="20"/>
      <w:szCs w:val="20"/>
      <w:lang w:eastAsia="en-US"/>
    </w:rPr>
  </w:style>
  <w:style w:type="paragraph" w:customStyle="1" w:styleId="affffe">
    <w:name w:val="字元 字元 字元"/>
    <w:basedOn w:val="a4"/>
    <w:rsid w:val="00E45559"/>
    <w:pPr>
      <w:widowControl/>
      <w:spacing w:after="160" w:line="240" w:lineRule="exact"/>
    </w:pPr>
    <w:rPr>
      <w:rFonts w:ascii="Verdana" w:hAnsi="Verdana"/>
      <w:kern w:val="0"/>
      <w:sz w:val="20"/>
      <w:szCs w:val="20"/>
      <w:lang w:eastAsia="en-US"/>
    </w:rPr>
  </w:style>
  <w:style w:type="paragraph" w:customStyle="1" w:styleId="6A">
    <w:name w:val="項目6(A.)"/>
    <w:basedOn w:val="a4"/>
    <w:rsid w:val="00E45559"/>
    <w:pPr>
      <w:widowControl/>
      <w:spacing w:line="480" w:lineRule="exact"/>
      <w:ind w:leftChars="400" w:left="450" w:hangingChars="100" w:hanging="100"/>
    </w:pPr>
    <w:rPr>
      <w:rFonts w:eastAsia="標楷體"/>
      <w:sz w:val="28"/>
      <w:szCs w:val="20"/>
    </w:rPr>
  </w:style>
  <w:style w:type="paragraph" w:customStyle="1" w:styleId="24-k">
    <w:name w:val="24-k"/>
    <w:basedOn w:val="a4"/>
    <w:rsid w:val="00E45559"/>
    <w:pPr>
      <w:widowControl/>
      <w:spacing w:before="100" w:beforeAutospacing="1" w:after="100" w:afterAutospacing="1"/>
    </w:pPr>
    <w:rPr>
      <w:rFonts w:ascii="新細明體" w:hAnsi="新細明體"/>
      <w:kern w:val="0"/>
    </w:rPr>
  </w:style>
  <w:style w:type="paragraph" w:styleId="afffff">
    <w:name w:val="footnote text"/>
    <w:basedOn w:val="a4"/>
    <w:link w:val="afffff0"/>
    <w:semiHidden/>
    <w:rsid w:val="00E45559"/>
    <w:pPr>
      <w:snapToGrid w:val="0"/>
    </w:pPr>
    <w:rPr>
      <w:sz w:val="20"/>
      <w:szCs w:val="20"/>
    </w:rPr>
  </w:style>
  <w:style w:type="character" w:customStyle="1" w:styleId="afffff0">
    <w:name w:val="註腳文字 字元"/>
    <w:link w:val="afffff"/>
    <w:semiHidden/>
    <w:rsid w:val="00E45559"/>
    <w:rPr>
      <w:kern w:val="2"/>
    </w:rPr>
  </w:style>
  <w:style w:type="table" w:styleId="afffff1">
    <w:name w:val="Table Contemporary"/>
    <w:basedOn w:val="a6"/>
    <w:rsid w:val="00E45559"/>
    <w:pPr>
      <w:widowControl w:val="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afffff2">
    <w:name w:val="標題(一)"/>
    <w:basedOn w:val="a4"/>
    <w:rsid w:val="00E45559"/>
    <w:pPr>
      <w:spacing w:line="440" w:lineRule="exact"/>
      <w:ind w:leftChars="226" w:left="1438" w:hangingChars="280" w:hanging="896"/>
      <w:jc w:val="both"/>
    </w:pPr>
    <w:rPr>
      <w:rFonts w:ascii="標楷體" w:eastAsia="標楷體" w:hAnsi="標楷體"/>
      <w:sz w:val="32"/>
    </w:rPr>
  </w:style>
  <w:style w:type="paragraph" w:customStyle="1" w:styleId="a">
    <w:name w:val="主旨"/>
    <w:basedOn w:val="a4"/>
    <w:rsid w:val="00E45559"/>
    <w:pPr>
      <w:numPr>
        <w:numId w:val="4"/>
      </w:numPr>
      <w:kinsoku w:val="0"/>
      <w:wordWrap w:val="0"/>
      <w:adjustRightInd w:val="0"/>
      <w:snapToGrid w:val="0"/>
      <w:spacing w:line="560" w:lineRule="exact"/>
      <w:ind w:left="953"/>
      <w:jc w:val="both"/>
      <w:textAlignment w:val="baseline"/>
    </w:pPr>
    <w:rPr>
      <w:rFonts w:ascii="標楷體" w:eastAsia="標楷體"/>
      <w:kern w:val="0"/>
      <w:sz w:val="34"/>
      <w:szCs w:val="20"/>
    </w:rPr>
  </w:style>
  <w:style w:type="character" w:customStyle="1" w:styleId="200">
    <w:name w:val="字元 字元20"/>
    <w:rsid w:val="00E45559"/>
    <w:rPr>
      <w:rFonts w:ascii="標楷體" w:eastAsia="標楷體" w:hAnsi="Arial"/>
      <w:kern w:val="2"/>
      <w:sz w:val="32"/>
      <w:szCs w:val="36"/>
    </w:rPr>
  </w:style>
  <w:style w:type="character" w:customStyle="1" w:styleId="myspan">
    <w:name w:val="myspan"/>
    <w:basedOn w:val="a5"/>
    <w:rsid w:val="00E45559"/>
  </w:style>
  <w:style w:type="character" w:customStyle="1" w:styleId="Heading1Char">
    <w:name w:val="Heading 1 Char"/>
    <w:locked/>
    <w:rsid w:val="00E45559"/>
    <w:rPr>
      <w:rFonts w:ascii="標楷體" w:eastAsia="標楷體" w:hAnsi="標楷體"/>
      <w:kern w:val="2"/>
      <w:sz w:val="24"/>
      <w:lang w:val="en-US" w:eastAsia="zh-TW"/>
    </w:rPr>
  </w:style>
  <w:style w:type="character" w:customStyle="1" w:styleId="Heading2Char1">
    <w:name w:val="Heading 2 Char1"/>
    <w:aliases w:val="標題110/111 Char"/>
    <w:locked/>
    <w:rsid w:val="00E45559"/>
    <w:rPr>
      <w:rFonts w:ascii="Arial" w:eastAsia="新細明體" w:hAnsi="Arial"/>
      <w:b/>
      <w:kern w:val="2"/>
      <w:sz w:val="48"/>
    </w:rPr>
  </w:style>
  <w:style w:type="character" w:customStyle="1" w:styleId="Heading4Char">
    <w:name w:val="Heading 4 Char"/>
    <w:aliases w:val="表格 Char"/>
    <w:locked/>
    <w:rsid w:val="00E45559"/>
    <w:rPr>
      <w:rFonts w:ascii="標楷體" w:eastAsia="標楷體" w:hAnsi="Arial"/>
      <w:kern w:val="2"/>
      <w:sz w:val="36"/>
      <w:lang w:val="en-US" w:eastAsia="zh-TW"/>
    </w:rPr>
  </w:style>
  <w:style w:type="character" w:customStyle="1" w:styleId="Heading5Char">
    <w:name w:val="Heading 5 Char"/>
    <w:locked/>
    <w:rsid w:val="00E45559"/>
    <w:rPr>
      <w:rFonts w:ascii="標楷體" w:eastAsia="標楷體" w:hAnsi="Arial"/>
      <w:kern w:val="2"/>
      <w:sz w:val="36"/>
      <w:lang w:val="en-US" w:eastAsia="zh-TW"/>
    </w:rPr>
  </w:style>
  <w:style w:type="character" w:customStyle="1" w:styleId="Heading6Char">
    <w:name w:val="Heading 6 Char"/>
    <w:locked/>
    <w:rsid w:val="00E45559"/>
    <w:rPr>
      <w:rFonts w:ascii="標楷體" w:eastAsia="標楷體" w:hAnsi="Arial"/>
      <w:kern w:val="2"/>
      <w:sz w:val="36"/>
      <w:lang w:val="en-US" w:eastAsia="zh-TW"/>
    </w:rPr>
  </w:style>
  <w:style w:type="character" w:customStyle="1" w:styleId="Heading7Char">
    <w:name w:val="Heading 7 Char"/>
    <w:locked/>
    <w:rsid w:val="00E45559"/>
    <w:rPr>
      <w:rFonts w:ascii="標楷體" w:eastAsia="標楷體" w:hAnsi="Arial"/>
      <w:kern w:val="2"/>
      <w:sz w:val="36"/>
      <w:lang w:val="en-US" w:eastAsia="zh-TW"/>
    </w:rPr>
  </w:style>
  <w:style w:type="character" w:customStyle="1" w:styleId="Heading8Char">
    <w:name w:val="Heading 8 Char"/>
    <w:locked/>
    <w:rsid w:val="00E45559"/>
    <w:rPr>
      <w:rFonts w:ascii="標楷體" w:eastAsia="標楷體" w:hAnsi="Arial"/>
      <w:kern w:val="2"/>
      <w:sz w:val="36"/>
      <w:lang w:val="en-US" w:eastAsia="zh-TW"/>
    </w:rPr>
  </w:style>
  <w:style w:type="character" w:customStyle="1" w:styleId="Heading9Char">
    <w:name w:val="Heading 9 Char"/>
    <w:locked/>
    <w:rsid w:val="00E45559"/>
    <w:rPr>
      <w:rFonts w:ascii="Arial" w:eastAsia="新細明體" w:hAnsi="Arial"/>
      <w:kern w:val="2"/>
      <w:sz w:val="36"/>
      <w:lang w:val="en-US" w:eastAsia="zh-TW"/>
    </w:rPr>
  </w:style>
  <w:style w:type="character" w:customStyle="1" w:styleId="BalloonTextChar">
    <w:name w:val="Balloon Text Char"/>
    <w:locked/>
    <w:rsid w:val="00E45559"/>
    <w:rPr>
      <w:rFonts w:ascii="Arial" w:eastAsia="新細明體" w:hAnsi="Arial"/>
      <w:kern w:val="2"/>
      <w:sz w:val="18"/>
      <w:lang w:val="en-US" w:eastAsia="zh-TW"/>
    </w:rPr>
  </w:style>
  <w:style w:type="character" w:customStyle="1" w:styleId="BodyText2Char1">
    <w:name w:val="Body Text 2 Char1"/>
    <w:locked/>
    <w:rsid w:val="00E45559"/>
    <w:rPr>
      <w:rFonts w:ascii="標楷體" w:eastAsia="標楷體" w:hAnsi="標楷體"/>
      <w:kern w:val="2"/>
      <w:sz w:val="22"/>
      <w:lang w:val="en-US" w:eastAsia="zh-TW"/>
    </w:rPr>
  </w:style>
  <w:style w:type="character" w:customStyle="1" w:styleId="FooterChar1">
    <w:name w:val="Footer Char1"/>
    <w:locked/>
    <w:rsid w:val="00E45559"/>
    <w:rPr>
      <w:rFonts w:eastAsia="新細明體"/>
      <w:kern w:val="2"/>
      <w:lang w:val="en-US" w:eastAsia="zh-TW"/>
    </w:rPr>
  </w:style>
  <w:style w:type="character" w:customStyle="1" w:styleId="HeaderChar">
    <w:name w:val="Header Char"/>
    <w:locked/>
    <w:rsid w:val="00E45559"/>
    <w:rPr>
      <w:rFonts w:eastAsia="新細明體"/>
      <w:kern w:val="2"/>
      <w:lang w:val="en-US" w:eastAsia="zh-TW"/>
    </w:rPr>
  </w:style>
  <w:style w:type="character" w:customStyle="1" w:styleId="PlainTextChar">
    <w:name w:val="Plain Text Char"/>
    <w:locked/>
    <w:rsid w:val="00E45559"/>
    <w:rPr>
      <w:rFonts w:ascii="細明體" w:eastAsia="細明體" w:hAnsi="Courier New"/>
      <w:kern w:val="2"/>
      <w:sz w:val="24"/>
      <w:lang w:val="en-US" w:eastAsia="zh-TW"/>
    </w:rPr>
  </w:style>
  <w:style w:type="character" w:customStyle="1" w:styleId="BodyTextIndentChar">
    <w:name w:val="Body Text Indent Char"/>
    <w:locked/>
    <w:rsid w:val="00E45559"/>
    <w:rPr>
      <w:rFonts w:ascii="標楷體" w:eastAsia="標楷體" w:hAnsi="標楷體"/>
      <w:kern w:val="2"/>
      <w:sz w:val="24"/>
      <w:lang w:val="en-US" w:eastAsia="zh-TW"/>
    </w:rPr>
  </w:style>
  <w:style w:type="character" w:customStyle="1" w:styleId="CommentSubjectChar">
    <w:name w:val="Comment Subject Char"/>
    <w:locked/>
    <w:rsid w:val="00E45559"/>
    <w:rPr>
      <w:rFonts w:ascii="細明體" w:eastAsia="細明體" w:hAnsi="Courier New"/>
      <w:kern w:val="2"/>
      <w:sz w:val="24"/>
      <w:lang w:val="en-US" w:eastAsia="zh-TW"/>
    </w:rPr>
  </w:style>
  <w:style w:type="character" w:customStyle="1" w:styleId="44">
    <w:name w:val="字元 字元4"/>
    <w:rsid w:val="00E45559"/>
    <w:rPr>
      <w:rFonts w:eastAsia="新細明體"/>
      <w:kern w:val="2"/>
    </w:rPr>
  </w:style>
  <w:style w:type="paragraph" w:customStyle="1" w:styleId="1d">
    <w:name w:val="目錄標題1"/>
    <w:basedOn w:val="11"/>
    <w:next w:val="a4"/>
    <w:rsid w:val="00E45559"/>
    <w:pPr>
      <w:keepLines/>
      <w:widowControl/>
      <w:spacing w:before="480" w:line="276" w:lineRule="auto"/>
      <w:outlineLvl w:val="9"/>
    </w:pPr>
    <w:rPr>
      <w:rFonts w:ascii="Cambria" w:eastAsia="新細明體" w:hAnsi="Cambria"/>
      <w:b/>
      <w:bCs/>
      <w:color w:val="365F91"/>
      <w:kern w:val="0"/>
      <w:szCs w:val="28"/>
    </w:rPr>
  </w:style>
  <w:style w:type="paragraph" w:customStyle="1" w:styleId="ListParagraph1">
    <w:name w:val="List Paragraph1"/>
    <w:basedOn w:val="a4"/>
    <w:rsid w:val="00E45559"/>
    <w:pPr>
      <w:ind w:leftChars="200" w:left="480"/>
    </w:pPr>
    <w:rPr>
      <w:rFonts w:ascii="Calibri" w:hAnsi="Calibri"/>
      <w:szCs w:val="22"/>
    </w:rPr>
  </w:style>
  <w:style w:type="character" w:customStyle="1" w:styleId="141">
    <w:name w:val="字元 字元14"/>
    <w:rsid w:val="00E45559"/>
    <w:rPr>
      <w:rFonts w:eastAsia="新細明體"/>
      <w:kern w:val="2"/>
      <w:lang w:val="en-US" w:eastAsia="zh-TW"/>
    </w:rPr>
  </w:style>
  <w:style w:type="character" w:customStyle="1" w:styleId="221">
    <w:name w:val="字元 字元22"/>
    <w:rsid w:val="00E45559"/>
    <w:rPr>
      <w:rFonts w:eastAsia="標楷體"/>
      <w:kern w:val="2"/>
      <w:sz w:val="24"/>
    </w:rPr>
  </w:style>
  <w:style w:type="character" w:customStyle="1" w:styleId="211">
    <w:name w:val="字元 字元21"/>
    <w:rsid w:val="00E45559"/>
    <w:rPr>
      <w:rFonts w:ascii="Cambria" w:eastAsia="新細明體" w:hAnsi="Cambria"/>
      <w:b/>
      <w:kern w:val="2"/>
      <w:sz w:val="36"/>
      <w:lang w:val="en-US" w:eastAsia="zh-TW"/>
    </w:rPr>
  </w:style>
  <w:style w:type="paragraph" w:customStyle="1" w:styleId="afffff3">
    <w:name w:val="字元"/>
    <w:basedOn w:val="a4"/>
    <w:rsid w:val="00E45559"/>
    <w:pPr>
      <w:widowControl/>
      <w:spacing w:after="160" w:line="240" w:lineRule="exact"/>
    </w:pPr>
    <w:rPr>
      <w:rFonts w:ascii="Verdana" w:hAnsi="Verdana"/>
      <w:kern w:val="0"/>
      <w:sz w:val="20"/>
      <w:szCs w:val="20"/>
      <w:lang w:eastAsia="en-US"/>
    </w:rPr>
  </w:style>
  <w:style w:type="character" w:customStyle="1" w:styleId="131">
    <w:name w:val="字元 字元13"/>
    <w:rsid w:val="00E45559"/>
    <w:rPr>
      <w:rFonts w:eastAsia="新細明體"/>
      <w:kern w:val="2"/>
    </w:rPr>
  </w:style>
  <w:style w:type="character" w:customStyle="1" w:styleId="121">
    <w:name w:val="字元 字元12"/>
    <w:rsid w:val="00E45559"/>
    <w:rPr>
      <w:rFonts w:ascii="細明體" w:eastAsia="細明體" w:hAnsi="Courier New"/>
      <w:kern w:val="2"/>
      <w:sz w:val="24"/>
    </w:rPr>
  </w:style>
  <w:style w:type="character" w:customStyle="1" w:styleId="113">
    <w:name w:val="字元 字元11"/>
    <w:rsid w:val="00E45559"/>
    <w:rPr>
      <w:rFonts w:eastAsia="新細明體"/>
      <w:kern w:val="2"/>
    </w:rPr>
  </w:style>
  <w:style w:type="paragraph" w:customStyle="1" w:styleId="Normal1">
    <w:name w:val="Normal1"/>
    <w:basedOn w:val="a4"/>
    <w:rsid w:val="00E45559"/>
    <w:pPr>
      <w:adjustRightInd w:val="0"/>
      <w:textAlignment w:val="baseline"/>
    </w:pPr>
    <w:rPr>
      <w:spacing w:val="4"/>
      <w:kern w:val="0"/>
      <w:szCs w:val="20"/>
    </w:rPr>
  </w:style>
  <w:style w:type="paragraph" w:customStyle="1" w:styleId="PlainText1">
    <w:name w:val="Plain Text1"/>
    <w:basedOn w:val="a4"/>
    <w:rsid w:val="00E45559"/>
    <w:pPr>
      <w:autoSpaceDE w:val="0"/>
      <w:autoSpaceDN w:val="0"/>
      <w:adjustRightInd w:val="0"/>
      <w:textAlignment w:val="baseline"/>
    </w:pPr>
    <w:rPr>
      <w:rFonts w:ascii="細明體" w:eastAsia="細明體"/>
      <w:sz w:val="28"/>
      <w:szCs w:val="20"/>
    </w:rPr>
  </w:style>
  <w:style w:type="character" w:styleId="afffff4">
    <w:name w:val="footnote reference"/>
    <w:semiHidden/>
    <w:rsid w:val="00AE0B64"/>
    <w:rPr>
      <w:vertAlign w:val="superscript"/>
    </w:rPr>
  </w:style>
  <w:style w:type="character" w:customStyle="1" w:styleId="af0">
    <w:name w:val="本文 字元"/>
    <w:link w:val="af"/>
    <w:rsid w:val="00AE0B64"/>
    <w:rPr>
      <w:rFonts w:ascii="標楷體" w:eastAsia="標楷體" w:hAnsi="標楷體"/>
      <w:kern w:val="2"/>
      <w:sz w:val="24"/>
      <w:szCs w:val="22"/>
    </w:rPr>
  </w:style>
  <w:style w:type="character" w:customStyle="1" w:styleId="34">
    <w:name w:val="本文 3 字元"/>
    <w:link w:val="33"/>
    <w:rsid w:val="00AE0B64"/>
    <w:rPr>
      <w:kern w:val="2"/>
      <w:sz w:val="16"/>
      <w:szCs w:val="16"/>
    </w:rPr>
  </w:style>
  <w:style w:type="character" w:customStyle="1" w:styleId="25">
    <w:name w:val="本文縮排 2 字元"/>
    <w:link w:val="24"/>
    <w:rsid w:val="00AE0B64"/>
    <w:rPr>
      <w:rFonts w:ascii="標楷體" w:eastAsia="標楷體" w:hAnsi="標楷體"/>
      <w:kern w:val="2"/>
      <w:sz w:val="28"/>
      <w:szCs w:val="24"/>
    </w:rPr>
  </w:style>
  <w:style w:type="character" w:customStyle="1" w:styleId="32">
    <w:name w:val="本文縮排 3 字元"/>
    <w:link w:val="31"/>
    <w:rsid w:val="00AE0B64"/>
    <w:rPr>
      <w:rFonts w:ascii="新細明體" w:hAnsi="新細明體"/>
      <w:kern w:val="2"/>
      <w:sz w:val="28"/>
      <w:szCs w:val="24"/>
    </w:rPr>
  </w:style>
  <w:style w:type="character" w:customStyle="1" w:styleId="1e">
    <w:name w:val="純文字 字元1"/>
    <w:locked/>
    <w:rsid w:val="00AE0B64"/>
    <w:rPr>
      <w:rFonts w:ascii="細明體" w:eastAsia="細明體" w:hAnsi="Courier New"/>
      <w:kern w:val="2"/>
      <w:sz w:val="24"/>
    </w:rPr>
  </w:style>
  <w:style w:type="character" w:customStyle="1" w:styleId="HTML0">
    <w:name w:val="HTML 預設格式 字元"/>
    <w:link w:val="HTML"/>
    <w:rsid w:val="00AE0B64"/>
    <w:rPr>
      <w:rFonts w:ascii="細明體" w:eastAsia="細明體" w:hAnsi="細明體" w:cs="細明體"/>
      <w:color w:val="333333"/>
      <w:sz w:val="24"/>
      <w:szCs w:val="24"/>
    </w:rPr>
  </w:style>
  <w:style w:type="character" w:customStyle="1" w:styleId="affff0">
    <w:name w:val="日期 字元"/>
    <w:link w:val="affff"/>
    <w:rsid w:val="00AE0B64"/>
    <w:rPr>
      <w:kern w:val="2"/>
      <w:sz w:val="24"/>
      <w:szCs w:val="24"/>
    </w:rPr>
  </w:style>
  <w:style w:type="character" w:customStyle="1" w:styleId="afff3">
    <w:name w:val="文件引導模式 字元"/>
    <w:link w:val="afff2"/>
    <w:rsid w:val="00AE0B64"/>
    <w:rPr>
      <w:rFonts w:ascii="Arial" w:hAnsi="Arial"/>
      <w:kern w:val="2"/>
      <w:sz w:val="24"/>
      <w:szCs w:val="24"/>
      <w:shd w:val="clear" w:color="auto" w:fill="000080"/>
    </w:rPr>
  </w:style>
  <w:style w:type="character" w:customStyle="1" w:styleId="afff5">
    <w:name w:val="問候 字元"/>
    <w:link w:val="afff4"/>
    <w:rsid w:val="00AE0B64"/>
    <w:rPr>
      <w:rFonts w:ascii="標楷體" w:eastAsia="標楷體" w:hAnsi="標楷體"/>
      <w:bCs/>
      <w:color w:val="FF0000"/>
      <w:kern w:val="2"/>
      <w:sz w:val="32"/>
      <w:szCs w:val="32"/>
      <w:u w:val="single"/>
    </w:rPr>
  </w:style>
  <w:style w:type="character" w:customStyle="1" w:styleId="afff7">
    <w:name w:val="結語 字元"/>
    <w:link w:val="afff6"/>
    <w:rsid w:val="00AE0B64"/>
    <w:rPr>
      <w:rFonts w:ascii="標楷體" w:eastAsia="標楷體" w:hAnsi="標楷體"/>
      <w:bCs/>
      <w:color w:val="FF0000"/>
      <w:kern w:val="2"/>
      <w:sz w:val="32"/>
      <w:szCs w:val="32"/>
      <w:u w:val="single"/>
    </w:rPr>
  </w:style>
  <w:style w:type="paragraph" w:styleId="2a">
    <w:name w:val="Body Text First Indent 2"/>
    <w:basedOn w:val="af4"/>
    <w:link w:val="2b"/>
    <w:rsid w:val="00AE0B64"/>
    <w:pPr>
      <w:spacing w:after="120" w:line="240" w:lineRule="auto"/>
      <w:ind w:leftChars="200" w:left="480" w:firstLineChars="100" w:firstLine="210"/>
    </w:pPr>
    <w:rPr>
      <w:rFonts w:ascii="Times New Roman" w:eastAsia="新細明體" w:hAnsi="Times New Roman"/>
      <w:sz w:val="24"/>
      <w:lang w:val="x-none" w:eastAsia="x-none"/>
    </w:rPr>
  </w:style>
  <w:style w:type="character" w:customStyle="1" w:styleId="2b">
    <w:name w:val="本文第一層縮排 2 字元"/>
    <w:link w:val="2a"/>
    <w:rsid w:val="00AE0B64"/>
    <w:rPr>
      <w:rFonts w:ascii="標楷體" w:eastAsia="標楷體" w:hAnsi="標楷體"/>
      <w:kern w:val="2"/>
      <w:sz w:val="24"/>
      <w:szCs w:val="24"/>
      <w:lang w:val="x-none"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356893">
      <w:bodyDiv w:val="1"/>
      <w:marLeft w:val="0"/>
      <w:marRight w:val="0"/>
      <w:marTop w:val="0"/>
      <w:marBottom w:val="0"/>
      <w:divBdr>
        <w:top w:val="none" w:sz="0" w:space="0" w:color="auto"/>
        <w:left w:val="none" w:sz="0" w:space="0" w:color="auto"/>
        <w:bottom w:val="none" w:sz="0" w:space="0" w:color="auto"/>
        <w:right w:val="none" w:sz="0" w:space="0" w:color="auto"/>
      </w:divBdr>
    </w:div>
    <w:div w:id="368148458">
      <w:bodyDiv w:val="1"/>
      <w:marLeft w:val="0"/>
      <w:marRight w:val="0"/>
      <w:marTop w:val="0"/>
      <w:marBottom w:val="0"/>
      <w:divBdr>
        <w:top w:val="none" w:sz="0" w:space="0" w:color="auto"/>
        <w:left w:val="none" w:sz="0" w:space="0" w:color="auto"/>
        <w:bottom w:val="none" w:sz="0" w:space="0" w:color="auto"/>
        <w:right w:val="none" w:sz="0" w:space="0" w:color="auto"/>
      </w:divBdr>
    </w:div>
    <w:div w:id="415979889">
      <w:bodyDiv w:val="1"/>
      <w:marLeft w:val="0"/>
      <w:marRight w:val="0"/>
      <w:marTop w:val="0"/>
      <w:marBottom w:val="0"/>
      <w:divBdr>
        <w:top w:val="none" w:sz="0" w:space="0" w:color="auto"/>
        <w:left w:val="none" w:sz="0" w:space="0" w:color="auto"/>
        <w:bottom w:val="none" w:sz="0" w:space="0" w:color="auto"/>
        <w:right w:val="none" w:sz="0" w:space="0" w:color="auto"/>
      </w:divBdr>
    </w:div>
    <w:div w:id="592906030">
      <w:bodyDiv w:val="1"/>
      <w:marLeft w:val="0"/>
      <w:marRight w:val="0"/>
      <w:marTop w:val="0"/>
      <w:marBottom w:val="0"/>
      <w:divBdr>
        <w:top w:val="none" w:sz="0" w:space="0" w:color="auto"/>
        <w:left w:val="none" w:sz="0" w:space="0" w:color="auto"/>
        <w:bottom w:val="none" w:sz="0" w:space="0" w:color="auto"/>
        <w:right w:val="none" w:sz="0" w:space="0" w:color="auto"/>
      </w:divBdr>
    </w:div>
    <w:div w:id="627902271">
      <w:bodyDiv w:val="1"/>
      <w:marLeft w:val="0"/>
      <w:marRight w:val="0"/>
      <w:marTop w:val="0"/>
      <w:marBottom w:val="0"/>
      <w:divBdr>
        <w:top w:val="none" w:sz="0" w:space="0" w:color="auto"/>
        <w:left w:val="none" w:sz="0" w:space="0" w:color="auto"/>
        <w:bottom w:val="none" w:sz="0" w:space="0" w:color="auto"/>
        <w:right w:val="none" w:sz="0" w:space="0" w:color="auto"/>
      </w:divBdr>
    </w:div>
    <w:div w:id="655957288">
      <w:bodyDiv w:val="1"/>
      <w:marLeft w:val="0"/>
      <w:marRight w:val="0"/>
      <w:marTop w:val="0"/>
      <w:marBottom w:val="0"/>
      <w:divBdr>
        <w:top w:val="none" w:sz="0" w:space="0" w:color="auto"/>
        <w:left w:val="none" w:sz="0" w:space="0" w:color="auto"/>
        <w:bottom w:val="none" w:sz="0" w:space="0" w:color="auto"/>
        <w:right w:val="none" w:sz="0" w:space="0" w:color="auto"/>
      </w:divBdr>
    </w:div>
    <w:div w:id="899747477">
      <w:bodyDiv w:val="1"/>
      <w:marLeft w:val="0"/>
      <w:marRight w:val="0"/>
      <w:marTop w:val="0"/>
      <w:marBottom w:val="0"/>
      <w:divBdr>
        <w:top w:val="none" w:sz="0" w:space="0" w:color="auto"/>
        <w:left w:val="none" w:sz="0" w:space="0" w:color="auto"/>
        <w:bottom w:val="none" w:sz="0" w:space="0" w:color="auto"/>
        <w:right w:val="none" w:sz="0" w:space="0" w:color="auto"/>
      </w:divBdr>
    </w:div>
    <w:div w:id="994650045">
      <w:bodyDiv w:val="1"/>
      <w:marLeft w:val="0"/>
      <w:marRight w:val="0"/>
      <w:marTop w:val="0"/>
      <w:marBottom w:val="0"/>
      <w:divBdr>
        <w:top w:val="none" w:sz="0" w:space="0" w:color="auto"/>
        <w:left w:val="none" w:sz="0" w:space="0" w:color="auto"/>
        <w:bottom w:val="none" w:sz="0" w:space="0" w:color="auto"/>
        <w:right w:val="none" w:sz="0" w:space="0" w:color="auto"/>
      </w:divBdr>
    </w:div>
    <w:div w:id="1052388723">
      <w:bodyDiv w:val="1"/>
      <w:marLeft w:val="0"/>
      <w:marRight w:val="0"/>
      <w:marTop w:val="0"/>
      <w:marBottom w:val="0"/>
      <w:divBdr>
        <w:top w:val="none" w:sz="0" w:space="0" w:color="auto"/>
        <w:left w:val="none" w:sz="0" w:space="0" w:color="auto"/>
        <w:bottom w:val="none" w:sz="0" w:space="0" w:color="auto"/>
        <w:right w:val="none" w:sz="0" w:space="0" w:color="auto"/>
      </w:divBdr>
    </w:div>
    <w:div w:id="1464881115">
      <w:bodyDiv w:val="1"/>
      <w:marLeft w:val="0"/>
      <w:marRight w:val="0"/>
      <w:marTop w:val="0"/>
      <w:marBottom w:val="0"/>
      <w:divBdr>
        <w:top w:val="none" w:sz="0" w:space="0" w:color="auto"/>
        <w:left w:val="none" w:sz="0" w:space="0" w:color="auto"/>
        <w:bottom w:val="none" w:sz="0" w:space="0" w:color="auto"/>
        <w:right w:val="none" w:sz="0" w:space="0" w:color="auto"/>
      </w:divBdr>
    </w:div>
    <w:div w:id="1540707315">
      <w:bodyDiv w:val="1"/>
      <w:marLeft w:val="0"/>
      <w:marRight w:val="0"/>
      <w:marTop w:val="0"/>
      <w:marBottom w:val="0"/>
      <w:divBdr>
        <w:top w:val="none" w:sz="0" w:space="0" w:color="auto"/>
        <w:left w:val="none" w:sz="0" w:space="0" w:color="auto"/>
        <w:bottom w:val="none" w:sz="0" w:space="0" w:color="auto"/>
        <w:right w:val="none" w:sz="0" w:space="0" w:color="auto"/>
      </w:divBdr>
    </w:div>
    <w:div w:id="1927617962">
      <w:bodyDiv w:val="1"/>
      <w:marLeft w:val="0"/>
      <w:marRight w:val="0"/>
      <w:marTop w:val="0"/>
      <w:marBottom w:val="0"/>
      <w:divBdr>
        <w:top w:val="none" w:sz="0" w:space="0" w:color="auto"/>
        <w:left w:val="none" w:sz="0" w:space="0" w:color="auto"/>
        <w:bottom w:val="none" w:sz="0" w:space="0" w:color="auto"/>
        <w:right w:val="none" w:sz="0" w:space="0" w:color="auto"/>
      </w:divBdr>
    </w:div>
    <w:div w:id="1966539192">
      <w:bodyDiv w:val="1"/>
      <w:marLeft w:val="0"/>
      <w:marRight w:val="0"/>
      <w:marTop w:val="0"/>
      <w:marBottom w:val="0"/>
      <w:divBdr>
        <w:top w:val="none" w:sz="0" w:space="0" w:color="auto"/>
        <w:left w:val="none" w:sz="0" w:space="0" w:color="auto"/>
        <w:bottom w:val="none" w:sz="0" w:space="0" w:color="auto"/>
        <w:right w:val="none" w:sz="0" w:space="0" w:color="auto"/>
      </w:divBdr>
    </w:div>
    <w:div w:id="209728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210.69.115.31/GLRSout/LawContent.aspx?id=GL0004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1D7A3-0F89-4D69-A789-0DCF713E8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2493</Words>
  <Characters>14212</Characters>
  <Application>Microsoft Office Word</Application>
  <DocSecurity>0</DocSecurity>
  <Lines>118</Lines>
  <Paragraphs>33</Paragraphs>
  <ScaleCrop>false</ScaleCrop>
  <Company>NTA</Company>
  <LinksUpToDate>false</LinksUpToDate>
  <CharactersWithSpaces>16672</CharactersWithSpaces>
  <SharedDoc>false</SharedDoc>
  <HLinks>
    <vt:vector size="6" baseType="variant">
      <vt:variant>
        <vt:i4>5636112</vt:i4>
      </vt:variant>
      <vt:variant>
        <vt:i4>6</vt:i4>
      </vt:variant>
      <vt:variant>
        <vt:i4>0</vt:i4>
      </vt:variant>
      <vt:variant>
        <vt:i4>5</vt:i4>
      </vt:variant>
      <vt:variant>
        <vt:lpwstr>http://210.69.115.31/GLRSout/LawContent.aspx?id=GL000420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subject/>
  <dc:creator>柯惠馨</dc:creator>
  <cp:keywords/>
  <dc:description/>
  <cp:lastModifiedBy>李佳欣</cp:lastModifiedBy>
  <cp:revision>2</cp:revision>
  <cp:lastPrinted>2019-06-17T05:29:00Z</cp:lastPrinted>
  <dcterms:created xsi:type="dcterms:W3CDTF">2019-06-19T05:17:00Z</dcterms:created>
  <dcterms:modified xsi:type="dcterms:W3CDTF">2019-06-19T05:17:00Z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儲存中">
    <vt:lpwstr>FALSE</vt:lpwstr>
  </property>
</Properties>
</file>