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F23" w:rsidRPr="00B578E4" w:rsidRDefault="00B97F23" w:rsidP="00B97F23">
      <w:pPr>
        <w:jc w:val="right"/>
        <w:rPr>
          <w:rFonts w:ascii="FangSong" w:eastAsia="FangSong" w:hAnsi="FangSong" w:cs="新細明體"/>
          <w:color w:val="000000"/>
          <w:kern w:val="0"/>
          <w:sz w:val="20"/>
        </w:rPr>
      </w:pPr>
      <w:r w:rsidRPr="00B578E4">
        <w:rPr>
          <w:rFonts w:ascii="FangSong" w:eastAsia="FangSong" w:hAnsi="FangSong" w:cs="新細明體" w:hint="eastAsia"/>
          <w:color w:val="000000"/>
          <w:kern w:val="0"/>
          <w:sz w:val="20"/>
        </w:rPr>
        <w:t>附表</w:t>
      </w:r>
      <w:r w:rsidRPr="0006478F">
        <w:rPr>
          <w:rFonts w:ascii="FangSong" w:eastAsia="FangSong" w:hAnsi="FangSong" w:cs="新細明體"/>
          <w:color w:val="000000"/>
          <w:kern w:val="0"/>
          <w:sz w:val="20"/>
        </w:rPr>
        <w:t>3</w:t>
      </w:r>
    </w:p>
    <w:p w:rsidR="00B97F23" w:rsidRDefault="00B97F23" w:rsidP="00F31540">
      <w:pPr>
        <w:spacing w:after="240"/>
        <w:ind w:left="45" w:hanging="45"/>
        <w:jc w:val="center"/>
        <w:rPr>
          <w:rFonts w:ascii="標楷體" w:eastAsia="標楷體" w:hAnsi="標楷體"/>
          <w:bCs/>
          <w:color w:val="FF0000"/>
          <w:sz w:val="28"/>
          <w:szCs w:val="28"/>
        </w:rPr>
      </w:pPr>
      <w:r w:rsidRPr="0006478F">
        <w:rPr>
          <w:rFonts w:ascii="標楷體" w:eastAsia="標楷體" w:hAnsi="標楷體" w:hint="eastAsia"/>
          <w:b/>
          <w:bCs/>
          <w:sz w:val="40"/>
          <w:szCs w:val="40"/>
        </w:rPr>
        <w:t>臺中市政府公文處理各階段時限參考表</w:t>
      </w:r>
    </w:p>
    <w:tbl>
      <w:tblPr>
        <w:tblW w:w="50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3"/>
        <w:gridCol w:w="873"/>
        <w:gridCol w:w="1220"/>
        <w:gridCol w:w="1745"/>
        <w:gridCol w:w="657"/>
        <w:gridCol w:w="927"/>
        <w:gridCol w:w="858"/>
        <w:gridCol w:w="927"/>
        <w:gridCol w:w="937"/>
        <w:gridCol w:w="1112"/>
      </w:tblGrid>
      <w:tr w:rsidR="00B97F23" w:rsidRPr="008A52C3" w:rsidTr="00F31540">
        <w:trPr>
          <w:cantSplit/>
          <w:trHeight w:val="285"/>
          <w:jc w:val="center"/>
        </w:trPr>
        <w:tc>
          <w:tcPr>
            <w:tcW w:w="650" w:type="pct"/>
            <w:gridSpan w:val="2"/>
            <w:vMerge w:val="restart"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22"/>
              </w:rPr>
            </w:pPr>
            <w:bookmarkStart w:id="0" w:name="_GoBack"/>
            <w:bookmarkEnd w:id="0"/>
            <w:r w:rsidRPr="008A52C3">
              <w:rPr>
                <w:rFonts w:eastAsia="標楷體" w:hAnsi="標楷體" w:hint="eastAsia"/>
                <w:sz w:val="22"/>
              </w:rPr>
              <w:t>區分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ind w:left="180" w:hanging="180"/>
              <w:jc w:val="both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ind w:left="180" w:hanging="180"/>
              <w:jc w:val="both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（以工作天之時為標準）</w:t>
            </w:r>
          </w:p>
        </w:tc>
        <w:tc>
          <w:tcPr>
            <w:tcW w:w="633" w:type="pct"/>
            <w:vMerge w:val="restart"/>
            <w:tcBorders>
              <w:right w:val="single" w:sz="4" w:space="0" w:color="auto"/>
            </w:tcBorders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收文人員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（含府收文、機關總收文、登記桌）</w:t>
            </w:r>
          </w:p>
        </w:tc>
        <w:tc>
          <w:tcPr>
            <w:tcW w:w="9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bCs/>
                <w:sz w:val="22"/>
              </w:rPr>
            </w:pPr>
            <w:r w:rsidRPr="008A52C3">
              <w:rPr>
                <w:rFonts w:eastAsia="標楷體" w:hAnsi="標楷體" w:hint="eastAsia"/>
                <w:bCs/>
                <w:sz w:val="22"/>
              </w:rPr>
              <w:t>承辦人員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rPr>
                <w:rFonts w:eastAsia="標楷體"/>
                <w:bCs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bCs/>
                <w:sz w:val="22"/>
              </w:rPr>
            </w:pPr>
            <w:r w:rsidRPr="008A52C3">
              <w:rPr>
                <w:rFonts w:eastAsia="標楷體"/>
                <w:bCs/>
                <w:sz w:val="22"/>
              </w:rPr>
              <w:t>(</w:t>
            </w:r>
            <w:r w:rsidRPr="008A52C3">
              <w:rPr>
                <w:rFonts w:eastAsia="標楷體" w:hAnsi="標楷體" w:hint="eastAsia"/>
                <w:bCs/>
                <w:sz w:val="22"/>
              </w:rPr>
              <w:t>簽辦敘稿</w:t>
            </w:r>
            <w:r w:rsidRPr="008A52C3">
              <w:rPr>
                <w:rFonts w:eastAsia="標楷體"/>
                <w:bCs/>
                <w:sz w:val="22"/>
              </w:rPr>
              <w:t>)</w:t>
            </w:r>
          </w:p>
        </w:tc>
        <w:tc>
          <w:tcPr>
            <w:tcW w:w="341" w:type="pct"/>
            <w:vMerge w:val="restar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簽稿收發</w:t>
            </w:r>
          </w:p>
        </w:tc>
        <w:tc>
          <w:tcPr>
            <w:tcW w:w="926" w:type="pct"/>
            <w:gridSpan w:val="2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bCs/>
                <w:sz w:val="22"/>
              </w:rPr>
            </w:pPr>
            <w:r w:rsidRPr="008A52C3">
              <w:rPr>
                <w:rFonts w:eastAsia="標楷體" w:hAnsi="標楷體" w:hint="eastAsia"/>
                <w:bCs/>
                <w:sz w:val="22"/>
              </w:rPr>
              <w:t>各陳</w:t>
            </w:r>
            <w:r w:rsidRPr="008A52C3">
              <w:rPr>
                <w:rFonts w:eastAsia="標楷體"/>
                <w:bCs/>
                <w:sz w:val="22"/>
              </w:rPr>
              <w:t>(</w:t>
            </w:r>
            <w:r w:rsidRPr="008A52C3">
              <w:rPr>
                <w:rFonts w:eastAsia="標楷體" w:hAnsi="標楷體" w:hint="eastAsia"/>
                <w:bCs/>
                <w:sz w:val="22"/>
              </w:rPr>
              <w:t>核</w:t>
            </w:r>
            <w:r w:rsidRPr="008A52C3">
              <w:rPr>
                <w:rFonts w:eastAsia="標楷體"/>
                <w:bCs/>
                <w:sz w:val="22"/>
              </w:rPr>
              <w:t>)</w:t>
            </w:r>
            <w:r w:rsidRPr="008A52C3">
              <w:rPr>
                <w:rFonts w:eastAsia="標楷體" w:hAnsi="標楷體" w:hint="eastAsia"/>
                <w:bCs/>
                <w:sz w:val="22"/>
              </w:rPr>
              <w:t>判人員</w:t>
            </w:r>
          </w:p>
        </w:tc>
        <w:tc>
          <w:tcPr>
            <w:tcW w:w="481" w:type="pct"/>
            <w:vMerge w:val="restart"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發文人員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（含府發文、機關發文）</w:t>
            </w:r>
          </w:p>
        </w:tc>
        <w:tc>
          <w:tcPr>
            <w:tcW w:w="1064" w:type="pct"/>
            <w:gridSpan w:val="2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會辦</w:t>
            </w:r>
          </w:p>
        </w:tc>
      </w:tr>
      <w:tr w:rsidR="00B97F23" w:rsidRPr="008A52C3" w:rsidTr="00F31540">
        <w:trPr>
          <w:cantSplit/>
          <w:trHeight w:val="1603"/>
          <w:jc w:val="center"/>
        </w:trPr>
        <w:tc>
          <w:tcPr>
            <w:tcW w:w="650" w:type="pct"/>
            <w:gridSpan w:val="2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633" w:type="pct"/>
            <w:vMerge/>
            <w:tcBorders>
              <w:right w:val="single" w:sz="4" w:space="0" w:color="auto"/>
            </w:tcBorders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bCs/>
                <w:sz w:val="22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</w:tcBorders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81" w:type="pct"/>
          </w:tcPr>
          <w:p w:rsidR="00B97F23" w:rsidRPr="008A52C3" w:rsidRDefault="00B97F23" w:rsidP="00350A5E">
            <w:pPr>
              <w:adjustRightInd w:val="0"/>
              <w:snapToGrid w:val="0"/>
              <w:spacing w:after="120" w:line="240" w:lineRule="exact"/>
              <w:rPr>
                <w:rFonts w:eastAsia="標楷體"/>
                <w:bCs/>
                <w:sz w:val="22"/>
                <w:szCs w:val="24"/>
              </w:rPr>
            </w:pPr>
            <w:r w:rsidRPr="008A52C3">
              <w:rPr>
                <w:rFonts w:eastAsia="標楷體" w:hAnsi="標楷體" w:hint="eastAsia"/>
                <w:bCs/>
                <w:sz w:val="22"/>
                <w:szCs w:val="24"/>
              </w:rPr>
              <w:t>機關層級之主管、相關核稿人員、首長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rPr>
                <w:rFonts w:eastAsia="標楷體"/>
                <w:bCs/>
                <w:sz w:val="22"/>
              </w:rPr>
            </w:pP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府層級之副秘書長、秘書長、副市長、市長</w:t>
            </w:r>
          </w:p>
        </w:tc>
        <w:tc>
          <w:tcPr>
            <w:tcW w:w="481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86" w:type="pct"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內會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8A52C3">
              <w:rPr>
                <w:rFonts w:eastAsia="標楷體"/>
                <w:sz w:val="22"/>
              </w:rPr>
              <w:t>(</w:t>
            </w:r>
            <w:r w:rsidRPr="008A52C3">
              <w:rPr>
                <w:rFonts w:eastAsia="標楷體" w:hAnsi="標楷體" w:hint="eastAsia"/>
                <w:sz w:val="22"/>
              </w:rPr>
              <w:t>機關內部</w:t>
            </w:r>
            <w:r w:rsidRPr="008A52C3">
              <w:rPr>
                <w:rFonts w:eastAsia="標楷體"/>
                <w:sz w:val="22"/>
              </w:rPr>
              <w:t>)</w:t>
            </w:r>
          </w:p>
        </w:tc>
        <w:tc>
          <w:tcPr>
            <w:tcW w:w="578" w:type="pct"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8A52C3">
              <w:rPr>
                <w:rFonts w:eastAsia="標楷體" w:hAnsi="標楷體" w:hint="eastAsia"/>
                <w:sz w:val="22"/>
              </w:rPr>
              <w:t>外會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after="120" w:line="240" w:lineRule="exact"/>
              <w:ind w:left="220" w:hanging="220"/>
              <w:jc w:val="center"/>
              <w:rPr>
                <w:rFonts w:eastAsia="標楷體"/>
                <w:sz w:val="22"/>
                <w:szCs w:val="16"/>
              </w:rPr>
            </w:pPr>
            <w:r w:rsidRPr="008A52C3">
              <w:rPr>
                <w:rFonts w:eastAsia="標楷體"/>
                <w:sz w:val="22"/>
                <w:szCs w:val="16"/>
              </w:rPr>
              <w:t>(</w:t>
            </w:r>
            <w:r w:rsidRPr="008A52C3">
              <w:rPr>
                <w:rFonts w:eastAsia="標楷體" w:hAnsi="標楷體" w:hint="eastAsia"/>
                <w:sz w:val="22"/>
                <w:szCs w:val="16"/>
              </w:rPr>
              <w:t>機關間</w:t>
            </w:r>
            <w:r w:rsidRPr="008A52C3">
              <w:rPr>
                <w:rFonts w:eastAsia="標楷體"/>
                <w:sz w:val="22"/>
                <w:szCs w:val="16"/>
              </w:rPr>
              <w:t>)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B97F23" w:rsidRPr="008A52C3" w:rsidTr="00F31540">
        <w:trPr>
          <w:cantSplit/>
          <w:jc w:val="center"/>
        </w:trPr>
        <w:tc>
          <w:tcPr>
            <w:tcW w:w="198" w:type="pct"/>
            <w:vMerge w:val="restar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一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般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公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文</w:t>
            </w:r>
          </w:p>
        </w:tc>
        <w:tc>
          <w:tcPr>
            <w:tcW w:w="453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最速件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4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 w:hAnsi="標楷體" w:hint="eastAsia"/>
                <w:bCs/>
                <w:sz w:val="20"/>
              </w:rPr>
              <w:t>隨到隨辦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 w:hAnsi="標楷體" w:hint="eastAsia"/>
                <w:sz w:val="20"/>
              </w:rPr>
              <w:t>隨到隨辦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 w:val="restart"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18"/>
                <w:u w:val="single"/>
              </w:rPr>
            </w:pPr>
            <w:r w:rsidRPr="008A52C3">
              <w:rPr>
                <w:rFonts w:eastAsia="標楷體"/>
                <w:sz w:val="18"/>
                <w:u w:val="single"/>
              </w:rPr>
              <w:t>1</w:t>
            </w:r>
            <w:r w:rsidRPr="008A52C3">
              <w:rPr>
                <w:rFonts w:eastAsia="標楷體" w:hAnsi="標楷體" w:hint="eastAsia"/>
                <w:sz w:val="18"/>
                <w:u w:val="single"/>
              </w:rPr>
              <w:t>日</w:t>
            </w: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18"/>
              </w:rPr>
            </w:pPr>
          </w:p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 w:val="restar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以</w:t>
            </w:r>
            <w:r w:rsidRPr="008A52C3">
              <w:rPr>
                <w:rFonts w:eastAsia="標楷體" w:hAnsi="標楷體" w:hint="eastAsia"/>
                <w:sz w:val="18"/>
                <w:u w:val="single"/>
              </w:rPr>
              <w:t>3</w:t>
            </w:r>
            <w:r w:rsidRPr="008A52C3">
              <w:rPr>
                <w:rFonts w:eastAsia="標楷體" w:hAnsi="標楷體" w:hint="eastAsia"/>
                <w:sz w:val="18"/>
              </w:rPr>
              <w:t>日為受會機關之處理時限，各階段人員之處理時限與一般公文速件同。</w:t>
            </w:r>
          </w:p>
        </w:tc>
      </w:tr>
      <w:tr w:rsidR="00B97F23" w:rsidRPr="008A52C3" w:rsidTr="00F31540">
        <w:trPr>
          <w:cantSplit/>
          <w:trHeight w:val="222"/>
          <w:jc w:val="center"/>
        </w:trPr>
        <w:tc>
          <w:tcPr>
            <w:tcW w:w="19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453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速</w:t>
            </w:r>
            <w:r w:rsidRPr="008A52C3">
              <w:rPr>
                <w:rFonts w:eastAsia="標楷體"/>
                <w:sz w:val="18"/>
              </w:rPr>
              <w:t xml:space="preserve">     </w:t>
            </w:r>
            <w:r w:rsidRPr="008A52C3">
              <w:rPr>
                <w:rFonts w:eastAsia="標楷體" w:hAnsi="標楷體" w:hint="eastAsia"/>
                <w:sz w:val="18"/>
              </w:rPr>
              <w:t>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2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8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2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2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2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</w:tr>
      <w:tr w:rsidR="00B97F23" w:rsidRPr="008A52C3" w:rsidTr="00F31540">
        <w:trPr>
          <w:cantSplit/>
          <w:trHeight w:val="94"/>
          <w:jc w:val="center"/>
        </w:trPr>
        <w:tc>
          <w:tcPr>
            <w:tcW w:w="19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453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普通件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16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3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4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</w:tr>
      <w:tr w:rsidR="00B97F23" w:rsidRPr="008A52C3" w:rsidTr="00F31540">
        <w:trPr>
          <w:cantSplit/>
          <w:trHeight w:val="93"/>
          <w:jc w:val="center"/>
        </w:trPr>
        <w:tc>
          <w:tcPr>
            <w:tcW w:w="19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453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限期案件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 w:hAnsi="標楷體" w:hint="eastAsia"/>
                <w:bCs/>
                <w:sz w:val="20"/>
              </w:rPr>
              <w:t>限辦時限</w:t>
            </w:r>
            <w:r w:rsidRPr="008A52C3">
              <w:rPr>
                <w:rFonts w:eastAsia="標楷體"/>
                <w:bCs/>
                <w:sz w:val="20"/>
              </w:rPr>
              <w:t>6</w:t>
            </w:r>
            <w:r w:rsidRPr="008A52C3">
              <w:rPr>
                <w:rFonts w:eastAsia="標楷體" w:hAnsi="標楷體" w:hint="eastAsia"/>
                <w:bCs/>
                <w:sz w:val="20"/>
              </w:rPr>
              <w:t>日以下，處理時限為</w:t>
            </w:r>
            <w:r w:rsidRPr="008A52C3">
              <w:rPr>
                <w:rFonts w:eastAsia="標楷體"/>
                <w:bCs/>
                <w:sz w:val="20"/>
              </w:rPr>
              <w:t>1/3</w:t>
            </w:r>
            <w:r w:rsidRPr="008A52C3">
              <w:rPr>
                <w:rFonts w:eastAsia="標楷體" w:hAnsi="標楷體" w:hint="eastAsia"/>
                <w:bCs/>
                <w:sz w:val="20"/>
              </w:rPr>
              <w:t>；限辦時限超過</w:t>
            </w:r>
            <w:r w:rsidRPr="008A52C3">
              <w:rPr>
                <w:rFonts w:eastAsia="標楷體"/>
                <w:bCs/>
                <w:sz w:val="20"/>
              </w:rPr>
              <w:t>6</w:t>
            </w:r>
            <w:r w:rsidRPr="008A52C3">
              <w:rPr>
                <w:rFonts w:eastAsia="標楷體" w:hAnsi="標楷體" w:hint="eastAsia"/>
                <w:bCs/>
                <w:sz w:val="20"/>
              </w:rPr>
              <w:t>日，處理時限為</w:t>
            </w:r>
            <w:r w:rsidRPr="008A52C3">
              <w:rPr>
                <w:rFonts w:eastAsia="標楷體"/>
                <w:bCs/>
                <w:sz w:val="20"/>
              </w:rPr>
              <w:t>2/3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3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4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</w:tr>
      <w:tr w:rsidR="00B97F23" w:rsidRPr="008A52C3" w:rsidTr="00F31540">
        <w:trPr>
          <w:cantSplit/>
          <w:jc w:val="center"/>
        </w:trPr>
        <w:tc>
          <w:tcPr>
            <w:tcW w:w="650" w:type="pct"/>
            <w:gridSpan w:val="2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人民申請案件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 w:hAnsi="標楷體" w:hint="eastAsia"/>
                <w:bCs/>
                <w:sz w:val="20"/>
              </w:rPr>
              <w:t>依人民申請案件項目作業流程圖所訂時限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3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4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</w:tr>
      <w:tr w:rsidR="00B97F23" w:rsidRPr="008A52C3" w:rsidTr="00F31540">
        <w:trPr>
          <w:cantSplit/>
          <w:trHeight w:val="340"/>
          <w:jc w:val="center"/>
        </w:trPr>
        <w:tc>
          <w:tcPr>
            <w:tcW w:w="650" w:type="pct"/>
            <w:gridSpan w:val="2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行政救濟案件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 w:hAnsi="標楷體" w:hint="eastAsia"/>
                <w:bCs/>
                <w:sz w:val="20"/>
              </w:rPr>
              <w:t>處理時限之</w:t>
            </w:r>
            <w:r w:rsidRPr="008A52C3">
              <w:rPr>
                <w:rFonts w:eastAsia="標楷體"/>
                <w:bCs/>
                <w:sz w:val="20"/>
              </w:rPr>
              <w:t>2/3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3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4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</w:tr>
      <w:tr w:rsidR="00B97F23" w:rsidRPr="008A52C3" w:rsidTr="00F31540">
        <w:trPr>
          <w:cantSplit/>
          <w:jc w:val="center"/>
        </w:trPr>
        <w:tc>
          <w:tcPr>
            <w:tcW w:w="650" w:type="pct"/>
            <w:gridSpan w:val="2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distribute"/>
              <w:rPr>
                <w:rFonts w:eastAsia="標楷體"/>
                <w:sz w:val="18"/>
              </w:rPr>
            </w:pPr>
            <w:r w:rsidRPr="008A52C3">
              <w:rPr>
                <w:rFonts w:eastAsia="標楷體" w:hAnsi="標楷體" w:hint="eastAsia"/>
                <w:sz w:val="18"/>
              </w:rPr>
              <w:t>專案案件</w:t>
            </w:r>
          </w:p>
        </w:tc>
        <w:tc>
          <w:tcPr>
            <w:tcW w:w="633" w:type="pct"/>
            <w:tcBorders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 w:hAnsi="標楷體" w:hint="eastAsia"/>
                <w:bCs/>
                <w:sz w:val="20"/>
              </w:rPr>
              <w:t>依專案案件預定進度流程圖所訂時限</w:t>
            </w:r>
          </w:p>
        </w:tc>
        <w:tc>
          <w:tcPr>
            <w:tcW w:w="341" w:type="pct"/>
            <w:tcBorders>
              <w:left w:val="single" w:sz="4" w:space="0" w:color="auto"/>
            </w:tcBorders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1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8A52C3">
              <w:rPr>
                <w:rFonts w:eastAsia="標楷體"/>
                <w:bCs/>
                <w:sz w:val="20"/>
              </w:rPr>
              <w:t>3</w:t>
            </w:r>
            <w:r w:rsidRPr="008A52C3">
              <w:rPr>
                <w:rFonts w:eastAsia="標楷體" w:hAnsi="標楷體" w:hint="eastAsia"/>
                <w:bCs/>
                <w:sz w:val="20"/>
              </w:rPr>
              <w:t>時</w:t>
            </w:r>
          </w:p>
        </w:tc>
        <w:tc>
          <w:tcPr>
            <w:tcW w:w="445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4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1" w:type="pct"/>
            <w:hideMark/>
          </w:tcPr>
          <w:p w:rsidR="00B97F23" w:rsidRPr="008A52C3" w:rsidRDefault="00B97F23" w:rsidP="00350A5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8A52C3">
              <w:rPr>
                <w:rFonts w:eastAsia="標楷體"/>
                <w:sz w:val="20"/>
              </w:rPr>
              <w:t>3</w:t>
            </w:r>
            <w:r w:rsidRPr="008A52C3">
              <w:rPr>
                <w:rFonts w:eastAsia="標楷體" w:hAnsi="標楷體" w:hint="eastAsia"/>
                <w:sz w:val="20"/>
              </w:rPr>
              <w:t>時</w:t>
            </w:r>
          </w:p>
        </w:tc>
        <w:tc>
          <w:tcPr>
            <w:tcW w:w="486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  <w:tc>
          <w:tcPr>
            <w:tcW w:w="578" w:type="pct"/>
            <w:vMerge/>
            <w:vAlign w:val="center"/>
            <w:hideMark/>
          </w:tcPr>
          <w:p w:rsidR="00B97F23" w:rsidRPr="008A52C3" w:rsidRDefault="00B97F23" w:rsidP="00350A5E">
            <w:pPr>
              <w:widowControl/>
              <w:rPr>
                <w:rFonts w:eastAsia="標楷體"/>
                <w:sz w:val="18"/>
              </w:rPr>
            </w:pPr>
          </w:p>
        </w:tc>
      </w:tr>
    </w:tbl>
    <w:p w:rsidR="00B97F23" w:rsidRDefault="00B97F23" w:rsidP="00B97F23">
      <w:pPr>
        <w:pStyle w:val="HTML"/>
        <w:tabs>
          <w:tab w:val="clear" w:pos="916"/>
          <w:tab w:val="left" w:pos="709"/>
        </w:tabs>
        <w:spacing w:line="440" w:lineRule="exact"/>
        <w:rPr>
          <w:rFonts w:ascii="標楷體" w:eastAsia="標楷體" w:hAnsi="標楷體"/>
          <w:kern w:val="2"/>
          <w:sz w:val="28"/>
          <w:szCs w:val="28"/>
        </w:rPr>
      </w:pPr>
      <w:r w:rsidRPr="008A52C3">
        <w:rPr>
          <w:rFonts w:ascii="標楷體" w:eastAsia="標楷體" w:hAnsi="標楷體" w:hint="eastAsia"/>
          <w:kern w:val="2"/>
          <w:sz w:val="28"/>
          <w:szCs w:val="28"/>
        </w:rPr>
        <w:t>註：表列時限係指辦公期間，按每日8小時計算。</w:t>
      </w:r>
    </w:p>
    <w:p w:rsidR="002D6359" w:rsidRPr="00B97F23" w:rsidRDefault="003B10F1" w:rsidP="00B97F23"/>
    <w:sectPr w:rsidR="002D6359" w:rsidRPr="00B97F23" w:rsidSect="005C1B98">
      <w:pgSz w:w="11907" w:h="16839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0F1" w:rsidRDefault="003B10F1" w:rsidP="00150756">
      <w:r>
        <w:separator/>
      </w:r>
    </w:p>
  </w:endnote>
  <w:endnote w:type="continuationSeparator" w:id="0">
    <w:p w:rsidR="003B10F1" w:rsidRDefault="003B10F1" w:rsidP="0015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0F1" w:rsidRDefault="003B10F1" w:rsidP="00150756">
      <w:r>
        <w:separator/>
      </w:r>
    </w:p>
  </w:footnote>
  <w:footnote w:type="continuationSeparator" w:id="0">
    <w:p w:rsidR="003B10F1" w:rsidRDefault="003B10F1" w:rsidP="001507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E11C2"/>
    <w:multiLevelType w:val="hybridMultilevel"/>
    <w:tmpl w:val="F84E7BCC"/>
    <w:lvl w:ilvl="0" w:tplc="342E3830">
      <w:start w:val="1"/>
      <w:numFmt w:val="taiwaneseCountingThousand"/>
      <w:lvlText w:val="(%1)"/>
      <w:lvlJc w:val="left"/>
      <w:pPr>
        <w:ind w:left="353" w:hanging="480"/>
      </w:pPr>
      <w:rPr>
        <w:rFonts w:hint="default"/>
      </w:rPr>
    </w:lvl>
    <w:lvl w:ilvl="1" w:tplc="C7DE0DC2">
      <w:start w:val="1"/>
      <w:numFmt w:val="taiwaneseCountingThousand"/>
      <w:lvlText w:val="(%2)"/>
      <w:lvlJc w:val="left"/>
      <w:pPr>
        <w:ind w:left="833" w:hanging="480"/>
      </w:pPr>
      <w:rPr>
        <w:rFonts w:ascii="標楷體" w:eastAsia="標楷體" w:hAnsi="標楷體" w:hint="default"/>
      </w:rPr>
    </w:lvl>
    <w:lvl w:ilvl="2" w:tplc="1F10F8B2">
      <w:start w:val="1"/>
      <w:numFmt w:val="taiwaneseCountingThousand"/>
      <w:lvlText w:val="%3、"/>
      <w:lvlJc w:val="left"/>
      <w:pPr>
        <w:ind w:left="155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7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73" w:hanging="480"/>
      </w:pPr>
    </w:lvl>
    <w:lvl w:ilvl="5" w:tplc="0409001B" w:tentative="1">
      <w:start w:val="1"/>
      <w:numFmt w:val="lowerRoman"/>
      <w:lvlText w:val="%6."/>
      <w:lvlJc w:val="right"/>
      <w:pPr>
        <w:ind w:left="2753" w:hanging="480"/>
      </w:pPr>
    </w:lvl>
    <w:lvl w:ilvl="6" w:tplc="0409000F" w:tentative="1">
      <w:start w:val="1"/>
      <w:numFmt w:val="decimal"/>
      <w:lvlText w:val="%7."/>
      <w:lvlJc w:val="left"/>
      <w:pPr>
        <w:ind w:left="32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13" w:hanging="480"/>
      </w:pPr>
    </w:lvl>
    <w:lvl w:ilvl="8" w:tplc="0409001B" w:tentative="1">
      <w:start w:val="1"/>
      <w:numFmt w:val="lowerRoman"/>
      <w:lvlText w:val="%9."/>
      <w:lvlJc w:val="right"/>
      <w:pPr>
        <w:ind w:left="4193" w:hanging="480"/>
      </w:pPr>
    </w:lvl>
  </w:abstractNum>
  <w:abstractNum w:abstractNumId="1" w15:restartNumberingAfterBreak="0">
    <w:nsid w:val="1B3F63EB"/>
    <w:multiLevelType w:val="hybridMultilevel"/>
    <w:tmpl w:val="D8BC3AE0"/>
    <w:lvl w:ilvl="0" w:tplc="0F707A4E">
      <w:start w:val="13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138C33FC">
      <w:start w:val="1"/>
      <w:numFmt w:val="taiwaneseCountingThousand"/>
      <w:lvlText w:val="（%2）"/>
      <w:lvlJc w:val="left"/>
      <w:pPr>
        <w:ind w:left="1320" w:hanging="840"/>
      </w:pPr>
      <w:rPr>
        <w:rFonts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CB"/>
    <w:rsid w:val="00150756"/>
    <w:rsid w:val="003B10F1"/>
    <w:rsid w:val="004B0192"/>
    <w:rsid w:val="005628B0"/>
    <w:rsid w:val="00B97F23"/>
    <w:rsid w:val="00BE507F"/>
    <w:rsid w:val="00C46283"/>
    <w:rsid w:val="00C51ECB"/>
    <w:rsid w:val="00DB5952"/>
    <w:rsid w:val="00F3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9C2BB8B-A530-45BC-9FBA-1C41ECE4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19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B01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</w:rPr>
  </w:style>
  <w:style w:type="character" w:customStyle="1" w:styleId="HTML0">
    <w:name w:val="HTML 預設格式 字元"/>
    <w:basedOn w:val="a0"/>
    <w:link w:val="HTML"/>
    <w:rsid w:val="004B0192"/>
    <w:rPr>
      <w:rFonts w:ascii="Arial Unicode MS" w:eastAsia="Arial Unicode MS" w:hAnsi="Arial Unicode MS" w:cs="Times New Roman"/>
      <w:kern w:val="0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1507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5075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507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5075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葉姿君</dc:creator>
  <cp:keywords/>
  <dc:description/>
  <cp:lastModifiedBy>葉姿君</cp:lastModifiedBy>
  <cp:revision>4</cp:revision>
  <cp:lastPrinted>2019-03-14T06:18:00Z</cp:lastPrinted>
  <dcterms:created xsi:type="dcterms:W3CDTF">2019-02-19T01:55:00Z</dcterms:created>
  <dcterms:modified xsi:type="dcterms:W3CDTF">2019-03-14T06:18:00Z</dcterms:modified>
</cp:coreProperties>
</file>