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7CC" w:rsidRPr="004D7F33" w:rsidRDefault="000A715D" w:rsidP="005916D7">
      <w:pPr>
        <w:widowControl/>
        <w:adjustRightInd w:val="0"/>
        <w:snapToGrid w:val="0"/>
        <w:spacing w:afterLines="50" w:after="180" w:line="460" w:lineRule="exact"/>
        <w:jc w:val="both"/>
        <w:rPr>
          <w:rFonts w:ascii="標楷體" w:eastAsia="標楷體" w:hAnsi="標楷體"/>
          <w:spacing w:val="-4"/>
          <w:kern w:val="36"/>
          <w:sz w:val="40"/>
          <w:szCs w:val="40"/>
          <w:shd w:val="clear" w:color="auto" w:fill="FFFFFF"/>
        </w:rPr>
      </w:pPr>
      <w:bookmarkStart w:id="0" w:name="_GoBack"/>
      <w:bookmarkEnd w:id="0"/>
      <w:r w:rsidRPr="004D7F33">
        <w:rPr>
          <w:rFonts w:ascii="標楷體" w:eastAsia="標楷體" w:hAnsi="標楷體" w:cs="Arial" w:hint="eastAsia"/>
          <w:spacing w:val="-4"/>
          <w:kern w:val="36"/>
          <w:sz w:val="40"/>
          <w:szCs w:val="40"/>
        </w:rPr>
        <w:t>臺</w:t>
      </w:r>
      <w:r w:rsidRPr="004D7F33">
        <w:rPr>
          <w:rFonts w:ascii="標楷體" w:eastAsia="標楷體" w:hAnsi="標楷體" w:cs="Arial"/>
          <w:spacing w:val="-4"/>
          <w:kern w:val="36"/>
          <w:sz w:val="40"/>
          <w:szCs w:val="40"/>
        </w:rPr>
        <w:t>中市</w:t>
      </w:r>
      <w:r w:rsidRPr="004D7F33">
        <w:rPr>
          <w:rFonts w:ascii="標楷體" w:eastAsia="標楷體" w:hAnsi="標楷體" w:cs="Arial" w:hint="eastAsia"/>
          <w:spacing w:val="-4"/>
          <w:kern w:val="36"/>
          <w:sz w:val="40"/>
          <w:szCs w:val="40"/>
        </w:rPr>
        <w:t>政</w:t>
      </w:r>
      <w:r w:rsidRPr="004D7F33">
        <w:rPr>
          <w:rFonts w:ascii="標楷體" w:eastAsia="標楷體" w:hAnsi="標楷體" w:cs="Arial"/>
          <w:spacing w:val="-4"/>
          <w:kern w:val="36"/>
          <w:sz w:val="40"/>
          <w:szCs w:val="40"/>
        </w:rPr>
        <w:t>府</w:t>
      </w:r>
      <w:r w:rsidR="004D7F33" w:rsidRPr="004D7F33">
        <w:rPr>
          <w:rFonts w:ascii="標楷體" w:eastAsia="標楷體" w:hAnsi="標楷體" w:cs="Arial" w:hint="eastAsia"/>
          <w:spacing w:val="-4"/>
          <w:kern w:val="36"/>
          <w:sz w:val="40"/>
          <w:szCs w:val="40"/>
        </w:rPr>
        <w:t>文</w:t>
      </w:r>
      <w:r w:rsidR="004D7F33" w:rsidRPr="004D7F33">
        <w:rPr>
          <w:rFonts w:ascii="標楷體" w:eastAsia="標楷體" w:hAnsi="標楷體" w:cs="Arial"/>
          <w:spacing w:val="-4"/>
          <w:kern w:val="36"/>
          <w:sz w:val="40"/>
          <w:szCs w:val="40"/>
        </w:rPr>
        <w:t>化局</w:t>
      </w:r>
      <w:r w:rsidR="00B32C0F" w:rsidRPr="004D7F33">
        <w:rPr>
          <w:rFonts w:ascii="標楷體" w:eastAsia="標楷體" w:hAnsi="標楷體" w:cs="Arial" w:hint="eastAsia"/>
          <w:spacing w:val="-4"/>
          <w:kern w:val="36"/>
          <w:sz w:val="40"/>
          <w:szCs w:val="40"/>
        </w:rPr>
        <w:t>臺中</w:t>
      </w:r>
      <w:r w:rsidR="008E5A6A" w:rsidRPr="004D7F33">
        <w:rPr>
          <w:rFonts w:ascii="標楷體" w:eastAsia="標楷體" w:hAnsi="標楷體" w:cs="Arial" w:hint="eastAsia"/>
          <w:spacing w:val="-4"/>
          <w:kern w:val="36"/>
          <w:sz w:val="40"/>
          <w:szCs w:val="40"/>
        </w:rPr>
        <w:t>文學館</w:t>
      </w:r>
      <w:r w:rsidR="00B32C0F" w:rsidRPr="004D7F33">
        <w:rPr>
          <w:rFonts w:ascii="標楷體" w:eastAsia="標楷體" w:hAnsi="標楷體" w:cs="Arial" w:hint="eastAsia"/>
          <w:spacing w:val="-4"/>
          <w:kern w:val="36"/>
          <w:sz w:val="40"/>
          <w:szCs w:val="40"/>
        </w:rPr>
        <w:t>場地使</w:t>
      </w:r>
      <w:r w:rsidR="00DF4ED2" w:rsidRPr="004D7F33">
        <w:rPr>
          <w:rFonts w:ascii="標楷體" w:eastAsia="標楷體" w:hAnsi="標楷體" w:hint="eastAsia"/>
          <w:spacing w:val="-4"/>
          <w:kern w:val="36"/>
          <w:sz w:val="40"/>
          <w:szCs w:val="40"/>
          <w:shd w:val="clear" w:color="auto" w:fill="FFFFFF"/>
        </w:rPr>
        <w:t>用</w:t>
      </w:r>
      <w:r w:rsidR="00EF4246" w:rsidRPr="004D7F33">
        <w:rPr>
          <w:rFonts w:ascii="標楷體" w:eastAsia="標楷體" w:hAnsi="標楷體" w:hint="eastAsia"/>
          <w:spacing w:val="-4"/>
          <w:kern w:val="36"/>
          <w:sz w:val="40"/>
          <w:szCs w:val="40"/>
          <w:shd w:val="clear" w:color="auto" w:fill="FFFFFF"/>
        </w:rPr>
        <w:t>管理須知</w:t>
      </w:r>
    </w:p>
    <w:p w:rsidR="000155D5" w:rsidRDefault="00CA02B4" w:rsidP="005916D7">
      <w:pPr>
        <w:widowControl/>
        <w:adjustRightInd w:val="0"/>
        <w:snapToGrid w:val="0"/>
        <w:spacing w:line="240" w:lineRule="atLeast"/>
        <w:ind w:firstLineChars="350" w:firstLine="1400"/>
        <w:jc w:val="both"/>
        <w:rPr>
          <w:rFonts w:ascii="標楷體" w:eastAsia="標楷體" w:hAnsi="標楷體"/>
          <w:sz w:val="16"/>
          <w:szCs w:val="16"/>
          <w:shd w:val="clear" w:color="auto" w:fill="FFFFFF"/>
        </w:rPr>
      </w:pPr>
      <w:r>
        <w:rPr>
          <w:rFonts w:ascii="標楷體" w:eastAsia="標楷體" w:hAnsi="標楷體" w:hint="eastAsia"/>
          <w:sz w:val="40"/>
          <w:szCs w:val="40"/>
          <w:shd w:val="clear" w:color="auto" w:fill="FFFFFF"/>
        </w:rPr>
        <w:t xml:space="preserve">             </w:t>
      </w:r>
      <w:r w:rsidR="000155D5" w:rsidRPr="00CA02B4">
        <w:rPr>
          <w:rFonts w:ascii="標楷體" w:eastAsia="標楷體" w:hAnsi="標楷體" w:hint="eastAsia"/>
          <w:sz w:val="16"/>
          <w:szCs w:val="16"/>
          <w:shd w:val="clear" w:color="auto" w:fill="FFFFFF"/>
        </w:rPr>
        <w:t>中華民國105年8月25日中市文研字第1050019256號函訂定</w:t>
      </w:r>
    </w:p>
    <w:p w:rsidR="000A715D" w:rsidRPr="00F873A6" w:rsidRDefault="000A715D" w:rsidP="003F6EC3">
      <w:pPr>
        <w:widowControl/>
        <w:wordWrap w:val="0"/>
        <w:adjustRightInd w:val="0"/>
        <w:snapToGrid w:val="0"/>
        <w:spacing w:line="240" w:lineRule="atLeast"/>
        <w:ind w:firstLineChars="350" w:firstLine="560"/>
        <w:jc w:val="right"/>
        <w:rPr>
          <w:rFonts w:ascii="標楷體" w:eastAsia="標楷體" w:hAnsi="標楷體" w:cs="Arial"/>
          <w:kern w:val="0"/>
          <w:sz w:val="16"/>
          <w:szCs w:val="16"/>
        </w:rPr>
      </w:pPr>
      <w:r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中華民國10</w:t>
      </w:r>
      <w:r w:rsidRPr="00F873A6">
        <w:rPr>
          <w:rFonts w:ascii="標楷體" w:eastAsia="標楷體" w:hAnsi="標楷體"/>
          <w:sz w:val="16"/>
          <w:szCs w:val="16"/>
          <w:shd w:val="clear" w:color="auto" w:fill="FFFFFF"/>
        </w:rPr>
        <w:t>8</w:t>
      </w:r>
      <w:r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年</w:t>
      </w:r>
      <w:r w:rsidR="00F873A6">
        <w:rPr>
          <w:rFonts w:ascii="標楷體" w:eastAsia="標楷體" w:hAnsi="標楷體"/>
          <w:sz w:val="16"/>
          <w:szCs w:val="16"/>
          <w:shd w:val="clear" w:color="auto" w:fill="FFFFFF"/>
        </w:rPr>
        <w:t>5</w:t>
      </w:r>
      <w:r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月</w:t>
      </w:r>
      <w:r w:rsidR="00F873A6">
        <w:rPr>
          <w:rFonts w:ascii="標楷體" w:eastAsia="標楷體" w:hAnsi="標楷體"/>
          <w:sz w:val="16"/>
          <w:szCs w:val="16"/>
          <w:shd w:val="clear" w:color="auto" w:fill="FFFFFF"/>
        </w:rPr>
        <w:t>14</w:t>
      </w:r>
      <w:r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日</w:t>
      </w:r>
      <w:r w:rsidR="00F873A6"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中</w:t>
      </w:r>
      <w:r w:rsidR="00F873A6" w:rsidRPr="00F873A6">
        <w:rPr>
          <w:rFonts w:ascii="標楷體" w:eastAsia="標楷體" w:hAnsi="標楷體"/>
          <w:sz w:val="16"/>
          <w:szCs w:val="16"/>
          <w:shd w:val="clear" w:color="auto" w:fill="FFFFFF"/>
        </w:rPr>
        <w:t>市文</w:t>
      </w:r>
      <w:r w:rsidR="00F873A6"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研</w:t>
      </w:r>
      <w:r w:rsidR="00F873A6" w:rsidRPr="00F873A6">
        <w:rPr>
          <w:rFonts w:ascii="標楷體" w:eastAsia="標楷體" w:hAnsi="標楷體"/>
          <w:sz w:val="16"/>
          <w:szCs w:val="16"/>
          <w:shd w:val="clear" w:color="auto" w:fill="FFFFFF"/>
        </w:rPr>
        <w:t>字</w:t>
      </w:r>
      <w:r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第</w:t>
      </w:r>
      <w:r w:rsidRPr="00F873A6">
        <w:rPr>
          <w:rFonts w:ascii="標楷體" w:eastAsia="標楷體" w:hAnsi="標楷體"/>
          <w:sz w:val="16"/>
          <w:szCs w:val="16"/>
          <w:shd w:val="clear" w:color="auto" w:fill="FFFFFF"/>
        </w:rPr>
        <w:t>108000</w:t>
      </w:r>
      <w:r w:rsidR="003F6EC3" w:rsidRPr="00F873A6">
        <w:rPr>
          <w:rFonts w:ascii="標楷體" w:eastAsia="標楷體" w:hAnsi="標楷體"/>
          <w:sz w:val="16"/>
          <w:szCs w:val="16"/>
          <w:shd w:val="clear" w:color="auto" w:fill="FFFFFF"/>
        </w:rPr>
        <w:t>9064</w:t>
      </w:r>
      <w:r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號</w:t>
      </w:r>
      <w:r w:rsidR="003F6EC3"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函</w:t>
      </w:r>
      <w:r w:rsidR="00F873A6" w:rsidRPr="00F873A6">
        <w:rPr>
          <w:rFonts w:ascii="標楷體" w:eastAsia="標楷體" w:hAnsi="標楷體" w:hint="eastAsia"/>
          <w:sz w:val="16"/>
          <w:szCs w:val="16"/>
          <w:shd w:val="clear" w:color="auto" w:fill="FFFFFF"/>
        </w:rPr>
        <w:t>修</w:t>
      </w:r>
      <w:r w:rsidR="003F6EC3" w:rsidRPr="00F873A6">
        <w:rPr>
          <w:rFonts w:ascii="標楷體" w:eastAsia="標楷體" w:hAnsi="標楷體"/>
          <w:sz w:val="16"/>
          <w:szCs w:val="16"/>
          <w:shd w:val="clear" w:color="auto" w:fill="FFFFFF"/>
        </w:rPr>
        <w:t>訂</w:t>
      </w:r>
    </w:p>
    <w:p w:rsidR="00B0564A" w:rsidRDefault="00B32C0F" w:rsidP="005916D7">
      <w:pPr>
        <w:pStyle w:val="a6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臺中市政府</w:t>
      </w:r>
      <w:r w:rsidR="00DE7F7D" w:rsidRPr="00B0564A">
        <w:rPr>
          <w:rFonts w:ascii="標楷體" w:eastAsia="標楷體" w:hAnsi="標楷體" w:cs="Arial" w:hint="eastAsia"/>
          <w:kern w:val="0"/>
          <w:sz w:val="28"/>
          <w:szCs w:val="28"/>
        </w:rPr>
        <w:t>文化局</w:t>
      </w: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為發揮臺中</w:t>
      </w:r>
      <w:r w:rsidR="008E5A6A" w:rsidRPr="00B0564A">
        <w:rPr>
          <w:rFonts w:ascii="標楷體" w:eastAsia="標楷體" w:hAnsi="標楷體" w:cs="Arial" w:hint="eastAsia"/>
          <w:kern w:val="0"/>
          <w:sz w:val="28"/>
          <w:szCs w:val="28"/>
        </w:rPr>
        <w:t>文學館</w:t>
      </w: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（以下簡稱</w:t>
      </w:r>
      <w:r w:rsidR="008166BF" w:rsidRPr="00B0564A">
        <w:rPr>
          <w:rFonts w:ascii="標楷體" w:eastAsia="標楷體" w:hAnsi="標楷體" w:cs="Arial" w:hint="eastAsia"/>
          <w:kern w:val="0"/>
          <w:sz w:val="28"/>
          <w:szCs w:val="28"/>
        </w:rPr>
        <w:t>本</w:t>
      </w:r>
      <w:r w:rsidR="00CE43DB" w:rsidRPr="00B0564A">
        <w:rPr>
          <w:rFonts w:ascii="標楷體" w:eastAsia="標楷體" w:hAnsi="標楷體" w:cs="Arial" w:hint="eastAsia"/>
          <w:kern w:val="0"/>
          <w:sz w:val="28"/>
          <w:szCs w:val="28"/>
        </w:rPr>
        <w:t>館</w:t>
      </w: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）場地功能，</w:t>
      </w:r>
      <w:r w:rsidR="004360FF">
        <w:rPr>
          <w:rFonts w:ascii="標楷體" w:eastAsia="標楷體" w:hAnsi="標楷體" w:cs="Arial" w:hint="eastAsia"/>
          <w:kern w:val="0"/>
          <w:sz w:val="28"/>
          <w:szCs w:val="28"/>
        </w:rPr>
        <w:t>並</w:t>
      </w: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推廣</w:t>
      </w:r>
      <w:r w:rsidR="008166BF" w:rsidRPr="00B0564A">
        <w:rPr>
          <w:rFonts w:ascii="標楷體" w:eastAsia="標楷體" w:hAnsi="標楷體" w:cs="Arial" w:hint="eastAsia"/>
          <w:kern w:val="0"/>
          <w:sz w:val="28"/>
          <w:szCs w:val="28"/>
        </w:rPr>
        <w:t>文學及相關</w:t>
      </w: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文化活動，特訂定本</w:t>
      </w:r>
      <w:r w:rsidR="00DE7F7D" w:rsidRPr="00B0564A">
        <w:rPr>
          <w:rFonts w:ascii="標楷體" w:eastAsia="標楷體" w:hAnsi="標楷體" w:cs="Arial" w:hint="eastAsia"/>
          <w:kern w:val="0"/>
          <w:sz w:val="28"/>
          <w:szCs w:val="28"/>
        </w:rPr>
        <w:t>須知</w:t>
      </w: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B0564A" w:rsidRDefault="00B32C0F" w:rsidP="005916D7">
      <w:pPr>
        <w:pStyle w:val="a6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本</w:t>
      </w:r>
      <w:r w:rsidR="00DE7F7D" w:rsidRPr="00B0564A">
        <w:rPr>
          <w:rFonts w:ascii="標楷體" w:eastAsia="標楷體" w:hAnsi="標楷體" w:cs="Arial" w:hint="eastAsia"/>
          <w:kern w:val="0"/>
          <w:sz w:val="28"/>
          <w:szCs w:val="28"/>
        </w:rPr>
        <w:t>須知</w:t>
      </w:r>
      <w:r w:rsidRPr="00B0564A">
        <w:rPr>
          <w:rFonts w:ascii="標楷體" w:eastAsia="標楷體" w:hAnsi="標楷體" w:cs="Arial" w:hint="eastAsia"/>
          <w:kern w:val="0"/>
          <w:sz w:val="28"/>
          <w:szCs w:val="28"/>
        </w:rPr>
        <w:t>之主管機關為臺中市政府文化局(以下簡稱文化局)。</w:t>
      </w:r>
    </w:p>
    <w:p w:rsidR="00B0564A" w:rsidRPr="000A715D" w:rsidRDefault="00B32C0F" w:rsidP="005916D7">
      <w:pPr>
        <w:pStyle w:val="a6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>本</w:t>
      </w:r>
      <w:r w:rsidR="00B92F9D" w:rsidRPr="000A715D">
        <w:rPr>
          <w:rFonts w:ascii="標楷體" w:eastAsia="標楷體" w:hAnsi="標楷體" w:cs="Arial" w:hint="eastAsia"/>
          <w:kern w:val="0"/>
          <w:sz w:val="28"/>
          <w:szCs w:val="28"/>
        </w:rPr>
        <w:t>須知</w:t>
      </w: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>所稱</w:t>
      </w:r>
      <w:r w:rsidR="008166BF" w:rsidRPr="000A715D">
        <w:rPr>
          <w:rFonts w:ascii="標楷體" w:eastAsia="標楷體" w:hAnsi="標楷體" w:cs="Arial" w:hint="eastAsia"/>
          <w:kern w:val="0"/>
          <w:sz w:val="28"/>
          <w:szCs w:val="28"/>
        </w:rPr>
        <w:t>本館</w:t>
      </w: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>場地係指</w:t>
      </w:r>
      <w:r w:rsidR="000D390A" w:rsidRPr="000A715D">
        <w:rPr>
          <w:rFonts w:ascii="標楷體" w:eastAsia="標楷體" w:hAnsi="標楷體" w:cs="Arial" w:hint="eastAsia"/>
          <w:kern w:val="0"/>
          <w:sz w:val="28"/>
          <w:szCs w:val="28"/>
        </w:rPr>
        <w:t>研習講堂</w:t>
      </w: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>、</w:t>
      </w:r>
      <w:r w:rsidR="000D390A" w:rsidRPr="000A715D">
        <w:rPr>
          <w:rFonts w:ascii="標楷體" w:eastAsia="標楷體" w:hAnsi="標楷體" w:cs="Arial" w:hint="eastAsia"/>
          <w:kern w:val="0"/>
          <w:sz w:val="28"/>
          <w:szCs w:val="28"/>
        </w:rPr>
        <w:t>文學</w:t>
      </w:r>
      <w:r w:rsidR="008166BF" w:rsidRPr="000A715D">
        <w:rPr>
          <w:rFonts w:ascii="標楷體" w:eastAsia="標楷體" w:hAnsi="標楷體" w:cs="Arial" w:hint="eastAsia"/>
          <w:kern w:val="0"/>
          <w:sz w:val="28"/>
          <w:szCs w:val="28"/>
        </w:rPr>
        <w:t>公園園區</w:t>
      </w: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7801E4" w:rsidRPr="000A715D" w:rsidRDefault="00B32C0F" w:rsidP="005916D7">
      <w:pPr>
        <w:pStyle w:val="a6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>舉辦</w:t>
      </w:r>
      <w:r w:rsidR="00A061E0" w:rsidRPr="000A715D">
        <w:rPr>
          <w:rFonts w:ascii="標楷體" w:eastAsia="標楷體" w:hAnsi="標楷體" w:cs="Arial" w:hint="eastAsia"/>
          <w:kern w:val="0"/>
          <w:sz w:val="28"/>
          <w:szCs w:val="28"/>
        </w:rPr>
        <w:t>非營利為目的之</w:t>
      </w:r>
      <w:r w:rsidR="008166BF" w:rsidRPr="000A715D">
        <w:rPr>
          <w:rFonts w:ascii="標楷體" w:eastAsia="標楷體" w:hAnsi="標楷體" w:cs="Arial" w:hint="eastAsia"/>
          <w:kern w:val="0"/>
          <w:sz w:val="28"/>
          <w:szCs w:val="28"/>
        </w:rPr>
        <w:t>文學及相關文化活動</w:t>
      </w: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>者，得向文化局申請使用</w:t>
      </w:r>
      <w:r w:rsidR="008166BF" w:rsidRPr="000A715D">
        <w:rPr>
          <w:rFonts w:ascii="標楷體" w:eastAsia="標楷體" w:hAnsi="標楷體" w:cs="Arial" w:hint="eastAsia"/>
          <w:kern w:val="0"/>
          <w:sz w:val="28"/>
          <w:szCs w:val="28"/>
        </w:rPr>
        <w:t>本館</w:t>
      </w: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>場地。</w:t>
      </w:r>
    </w:p>
    <w:p w:rsidR="00B0564A" w:rsidRDefault="00B0564A" w:rsidP="005916D7">
      <w:pPr>
        <w:widowControl/>
        <w:spacing w:line="460" w:lineRule="exact"/>
        <w:ind w:left="700" w:hangingChars="250" w:hanging="70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0A715D"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 </w:t>
      </w:r>
      <w:r w:rsidR="00B32C0F" w:rsidRPr="000A715D">
        <w:rPr>
          <w:rFonts w:ascii="標楷體" w:eastAsia="標楷體" w:hAnsi="標楷體" w:cs="Arial" w:hint="eastAsia"/>
          <w:kern w:val="0"/>
          <w:sz w:val="28"/>
          <w:szCs w:val="28"/>
        </w:rPr>
        <w:t>前項活動係指</w:t>
      </w:r>
      <w:r w:rsidR="008166BF" w:rsidRPr="000A715D">
        <w:rPr>
          <w:rFonts w:ascii="標楷體" w:eastAsia="標楷體" w:hAnsi="標楷體" w:cs="Arial" w:hint="eastAsia"/>
          <w:kern w:val="0"/>
          <w:sz w:val="28"/>
          <w:szCs w:val="28"/>
        </w:rPr>
        <w:t>：</w:t>
      </w:r>
      <w:r w:rsidR="00B32C0F" w:rsidRPr="000A715D">
        <w:rPr>
          <w:rFonts w:ascii="標楷體" w:eastAsia="標楷體" w:hAnsi="標楷體" w:cs="Arial" w:hint="eastAsia"/>
          <w:kern w:val="0"/>
          <w:sz w:val="28"/>
          <w:szCs w:val="28"/>
        </w:rPr>
        <w:t>文學</w:t>
      </w:r>
      <w:r w:rsidR="008166BF" w:rsidRPr="000A715D">
        <w:rPr>
          <w:rFonts w:ascii="標楷體" w:eastAsia="標楷體" w:hAnsi="標楷體" w:cs="Arial" w:hint="eastAsia"/>
          <w:kern w:val="0"/>
          <w:sz w:val="28"/>
          <w:szCs w:val="28"/>
        </w:rPr>
        <w:t>教育推廣活動</w:t>
      </w:r>
      <w:r w:rsidR="00B32C0F" w:rsidRPr="000A715D">
        <w:rPr>
          <w:rFonts w:ascii="標楷體" w:eastAsia="標楷體" w:hAnsi="標楷體" w:cs="Arial" w:hint="eastAsia"/>
          <w:kern w:val="0"/>
          <w:sz w:val="28"/>
          <w:szCs w:val="28"/>
        </w:rPr>
        <w:t>、</w:t>
      </w:r>
      <w:r w:rsidR="008166BF" w:rsidRPr="000A715D">
        <w:rPr>
          <w:rFonts w:ascii="標楷體" w:eastAsia="標楷體" w:hAnsi="標楷體" w:cs="Arial" w:hint="eastAsia"/>
          <w:kern w:val="0"/>
          <w:sz w:val="28"/>
          <w:szCs w:val="28"/>
        </w:rPr>
        <w:t>文學相關學術活動、文學相關新書發表</w:t>
      </w:r>
      <w:r w:rsidR="008166BF" w:rsidRPr="000A715D">
        <w:rPr>
          <w:rFonts w:ascii="新細明體" w:eastAsia="新細明體" w:hAnsi="新細明體" w:cs="Arial" w:hint="eastAsia"/>
          <w:kern w:val="0"/>
          <w:sz w:val="28"/>
          <w:szCs w:val="28"/>
        </w:rPr>
        <w:t>、</w:t>
      </w:r>
      <w:r w:rsidR="008166BF" w:rsidRPr="000A715D">
        <w:rPr>
          <w:rFonts w:ascii="標楷體" w:eastAsia="標楷體" w:hAnsi="標楷體" w:cs="Arial" w:hint="eastAsia"/>
          <w:kern w:val="0"/>
          <w:sz w:val="28"/>
          <w:szCs w:val="28"/>
        </w:rPr>
        <w:t>其他相關文化活動及講座</w:t>
      </w:r>
      <w:r w:rsidR="00B32C0F" w:rsidRPr="000A715D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4C1398" w:rsidRPr="004C1398" w:rsidRDefault="004C1398" w:rsidP="004C1398">
      <w:pPr>
        <w:widowControl/>
        <w:spacing w:line="460" w:lineRule="exact"/>
        <w:ind w:leftChars="285" w:left="698" w:hangingChars="5" w:hanging="14"/>
        <w:rPr>
          <w:rFonts w:ascii="標楷體" w:eastAsia="標楷體" w:hAnsi="標楷體" w:cs="Arial"/>
          <w:kern w:val="0"/>
          <w:sz w:val="28"/>
          <w:szCs w:val="28"/>
        </w:rPr>
      </w:pPr>
      <w:r w:rsidRPr="004C1398">
        <w:rPr>
          <w:rFonts w:ascii="標楷體" w:eastAsia="標楷體" w:hAnsi="標楷體" w:cs="Arial" w:hint="eastAsia"/>
          <w:kern w:val="0"/>
          <w:sz w:val="28"/>
          <w:szCs w:val="28"/>
        </w:rPr>
        <w:t>如為其他機關或民間單位與文</w:t>
      </w:r>
      <w:r w:rsidRPr="004C1398">
        <w:rPr>
          <w:rFonts w:ascii="標楷體" w:eastAsia="標楷體" w:hAnsi="標楷體" w:cs="Arial"/>
          <w:kern w:val="0"/>
          <w:sz w:val="28"/>
          <w:szCs w:val="28"/>
        </w:rPr>
        <w:t>化</w:t>
      </w:r>
      <w:r w:rsidRPr="004C1398">
        <w:rPr>
          <w:rFonts w:ascii="標楷體" w:eastAsia="標楷體" w:hAnsi="標楷體" w:cs="Arial" w:hint="eastAsia"/>
          <w:kern w:val="0"/>
          <w:sz w:val="28"/>
          <w:szCs w:val="28"/>
        </w:rPr>
        <w:t>局共同合作辦理，有關文學相關新書發表活動，除可使用</w:t>
      </w:r>
      <w:r w:rsidRPr="004C1398">
        <w:rPr>
          <w:rFonts w:ascii="標楷體" w:eastAsia="標楷體" w:hAnsi="標楷體" w:cs="Arial"/>
          <w:kern w:val="0"/>
          <w:sz w:val="28"/>
          <w:szCs w:val="28"/>
        </w:rPr>
        <w:t>本館</w:t>
      </w:r>
      <w:r w:rsidRPr="004C1398">
        <w:rPr>
          <w:rFonts w:ascii="標楷體" w:eastAsia="標楷體" w:hAnsi="標楷體" w:cs="Arial" w:hint="eastAsia"/>
          <w:kern w:val="0"/>
          <w:sz w:val="28"/>
          <w:szCs w:val="28"/>
        </w:rPr>
        <w:t>場</w:t>
      </w:r>
      <w:r w:rsidRPr="004C1398">
        <w:rPr>
          <w:rFonts w:ascii="標楷體" w:eastAsia="標楷體" w:hAnsi="標楷體" w:cs="Arial"/>
          <w:kern w:val="0"/>
          <w:sz w:val="28"/>
          <w:szCs w:val="28"/>
        </w:rPr>
        <w:t>地外</w:t>
      </w:r>
      <w:r w:rsidRPr="004C1398">
        <w:rPr>
          <w:rFonts w:ascii="標楷體" w:eastAsia="標楷體" w:hAnsi="標楷體" w:cs="Arial" w:hint="eastAsia"/>
          <w:kern w:val="0"/>
          <w:sz w:val="28"/>
          <w:szCs w:val="28"/>
        </w:rPr>
        <w:t>，由文</w:t>
      </w:r>
      <w:r w:rsidRPr="004C1398">
        <w:rPr>
          <w:rFonts w:ascii="標楷體" w:eastAsia="標楷體" w:hAnsi="標楷體" w:cs="Arial"/>
          <w:kern w:val="0"/>
          <w:sz w:val="28"/>
          <w:szCs w:val="28"/>
        </w:rPr>
        <w:t>化</w:t>
      </w:r>
      <w:r w:rsidRPr="004C1398">
        <w:rPr>
          <w:rFonts w:ascii="標楷體" w:eastAsia="標楷體" w:hAnsi="標楷體" w:cs="Arial" w:hint="eastAsia"/>
          <w:kern w:val="0"/>
          <w:sz w:val="28"/>
          <w:szCs w:val="28"/>
        </w:rPr>
        <w:t>局</w:t>
      </w:r>
      <w:r w:rsidRPr="004C1398">
        <w:rPr>
          <w:rFonts w:ascii="標楷體" w:eastAsia="標楷體" w:hAnsi="標楷體" w:cs="Arial"/>
          <w:kern w:val="0"/>
          <w:sz w:val="28"/>
          <w:szCs w:val="28"/>
        </w:rPr>
        <w:t>協助</w:t>
      </w:r>
      <w:r w:rsidRPr="004C1398">
        <w:rPr>
          <w:rFonts w:ascii="標楷體" w:eastAsia="標楷體" w:hAnsi="標楷體" w:cs="Arial" w:hint="eastAsia"/>
          <w:kern w:val="0"/>
          <w:sz w:val="28"/>
          <w:szCs w:val="28"/>
        </w:rPr>
        <w:t>於本館網站刊登活動訊息及印製海報，以增進宣傳效益。</w:t>
      </w:r>
    </w:p>
    <w:p w:rsidR="007801E4" w:rsidRPr="0004470C" w:rsidRDefault="00525BF7" w:rsidP="005916D7">
      <w:pPr>
        <w:pStyle w:val="a6"/>
        <w:widowControl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A715D">
        <w:rPr>
          <w:rFonts w:ascii="標楷體" w:eastAsia="標楷體" w:hAnsi="標楷體" w:hint="eastAsia"/>
          <w:sz w:val="28"/>
          <w:szCs w:val="28"/>
        </w:rPr>
        <w:t>申請使用本館場地者，應於使用日十</w:t>
      </w:r>
      <w:r w:rsidR="00EF4246" w:rsidRPr="000A715D">
        <w:rPr>
          <w:rFonts w:ascii="標楷體" w:eastAsia="標楷體" w:hAnsi="標楷體" w:hint="eastAsia"/>
          <w:sz w:val="28"/>
          <w:szCs w:val="28"/>
        </w:rPr>
        <w:t>四</w:t>
      </w:r>
      <w:r w:rsidRPr="000A715D">
        <w:rPr>
          <w:rFonts w:ascii="標楷體" w:eastAsia="標楷體" w:hAnsi="標楷體" w:hint="eastAsia"/>
          <w:sz w:val="28"/>
          <w:szCs w:val="28"/>
        </w:rPr>
        <w:t>日前，塡具</w:t>
      </w:r>
      <w:r w:rsidR="0004470C" w:rsidRPr="000A715D">
        <w:rPr>
          <w:rFonts w:ascii="標楷體" w:eastAsia="標楷體" w:hAnsi="標楷體" w:hint="eastAsia"/>
          <w:sz w:val="28"/>
          <w:szCs w:val="28"/>
        </w:rPr>
        <w:t>使</w:t>
      </w:r>
      <w:r w:rsidR="0004470C" w:rsidRPr="000A715D">
        <w:rPr>
          <w:rFonts w:ascii="標楷體" w:eastAsia="標楷體" w:hAnsi="標楷體"/>
          <w:sz w:val="28"/>
          <w:szCs w:val="28"/>
        </w:rPr>
        <w:t>用申請表及</w:t>
      </w:r>
      <w:r w:rsidR="00B92F9D" w:rsidRPr="000A715D">
        <w:rPr>
          <w:rFonts w:ascii="標楷體" w:eastAsia="標楷體" w:hAnsi="標楷體" w:hint="eastAsia"/>
          <w:sz w:val="28"/>
          <w:szCs w:val="28"/>
        </w:rPr>
        <w:t>活動計畫</w:t>
      </w:r>
      <w:r w:rsidRPr="000A715D">
        <w:rPr>
          <w:rFonts w:ascii="標楷體" w:eastAsia="標楷體" w:hAnsi="標楷體" w:hint="eastAsia"/>
          <w:sz w:val="28"/>
          <w:szCs w:val="28"/>
        </w:rPr>
        <w:t>書，並檢附申請人身分證明文件影本</w:t>
      </w:r>
      <w:r w:rsidRPr="0004470C">
        <w:rPr>
          <w:rFonts w:ascii="標楷體" w:eastAsia="標楷體" w:hAnsi="標楷體" w:hint="eastAsia"/>
          <w:sz w:val="28"/>
          <w:szCs w:val="28"/>
        </w:rPr>
        <w:t>向文化局提出。</w:t>
      </w:r>
    </w:p>
    <w:p w:rsidR="00B0564A" w:rsidRDefault="00525BF7" w:rsidP="005916D7">
      <w:pPr>
        <w:widowControl/>
        <w:spacing w:line="460" w:lineRule="exact"/>
        <w:ind w:leftChars="300" w:left="720"/>
        <w:jc w:val="both"/>
        <w:rPr>
          <w:rFonts w:ascii="標楷體" w:eastAsia="標楷體" w:hAnsi="標楷體"/>
          <w:sz w:val="28"/>
          <w:szCs w:val="28"/>
        </w:rPr>
      </w:pPr>
      <w:r w:rsidRPr="00973E94">
        <w:rPr>
          <w:rFonts w:ascii="標楷體" w:eastAsia="標楷體" w:hAnsi="標楷體" w:hint="eastAsia"/>
          <w:sz w:val="28"/>
          <w:szCs w:val="28"/>
        </w:rPr>
        <w:t>前項申請文件不齊全者，文化局應通知申請人限期補正，逾期不補正者，不予核准使用。</w:t>
      </w:r>
    </w:p>
    <w:p w:rsidR="00B0564A" w:rsidRDefault="00B0564A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E727F6" w:rsidRPr="00973E94">
        <w:rPr>
          <w:rFonts w:ascii="標楷體" w:eastAsia="標楷體" w:hAnsi="標楷體" w:hint="eastAsia"/>
          <w:sz w:val="28"/>
          <w:szCs w:val="28"/>
        </w:rPr>
        <w:t>文化局如有特殊需要，必須收回場地自用時，得於七日前通知申</w:t>
      </w:r>
    </w:p>
    <w:p w:rsidR="00B0564A" w:rsidRDefault="00B0564A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727F6" w:rsidRPr="00973E94">
        <w:rPr>
          <w:rFonts w:ascii="標楷體" w:eastAsia="標楷體" w:hAnsi="標楷體" w:hint="eastAsia"/>
          <w:sz w:val="28"/>
          <w:szCs w:val="28"/>
        </w:rPr>
        <w:t>請</w:t>
      </w:r>
      <w:r w:rsidR="00E06916" w:rsidRPr="00973E94">
        <w:rPr>
          <w:rFonts w:ascii="標楷體" w:eastAsia="標楷體" w:hAnsi="標楷體" w:hint="eastAsia"/>
          <w:sz w:val="28"/>
          <w:szCs w:val="28"/>
        </w:rPr>
        <w:t>人</w:t>
      </w:r>
      <w:r w:rsidR="00E727F6" w:rsidRPr="00973E94">
        <w:rPr>
          <w:rFonts w:ascii="標楷體" w:eastAsia="標楷體" w:hAnsi="標楷體" w:hint="eastAsia"/>
          <w:sz w:val="28"/>
          <w:szCs w:val="28"/>
        </w:rPr>
        <w:t>改期或取消。</w:t>
      </w:r>
    </w:p>
    <w:p w:rsidR="00B0564A" w:rsidRDefault="00B0564A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B32C0F" w:rsidRPr="00973E94">
        <w:rPr>
          <w:rFonts w:ascii="標楷體" w:eastAsia="標楷體" w:hAnsi="標楷體" w:cs="Arial" w:hint="eastAsia"/>
          <w:kern w:val="0"/>
          <w:sz w:val="28"/>
          <w:szCs w:val="28"/>
        </w:rPr>
        <w:t>有下列情事之一者，不予核准使用；已核准使用者，撤銷或廢止</w:t>
      </w:r>
    </w:p>
    <w:p w:rsidR="00B0564A" w:rsidRDefault="00B0564A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B32C0F" w:rsidRPr="00973E94">
        <w:rPr>
          <w:rFonts w:ascii="標楷體" w:eastAsia="標楷體" w:hAnsi="標楷體" w:cs="Arial" w:hint="eastAsia"/>
          <w:kern w:val="0"/>
          <w:sz w:val="28"/>
          <w:szCs w:val="28"/>
        </w:rPr>
        <w:t>其核准：</w:t>
      </w:r>
    </w:p>
    <w:p w:rsidR="00F149EE" w:rsidRPr="00B0564A" w:rsidRDefault="00B0564A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（</w:t>
      </w:r>
      <w:r w:rsidR="00B32C0F" w:rsidRPr="00973E94">
        <w:rPr>
          <w:rFonts w:ascii="標楷體" w:eastAsia="標楷體" w:hAnsi="標楷體" w:cs="Arial" w:hint="eastAsia"/>
          <w:kern w:val="0"/>
          <w:sz w:val="28"/>
          <w:szCs w:val="28"/>
        </w:rPr>
        <w:t>一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）</w:t>
      </w:r>
      <w:r w:rsidR="00B32C0F" w:rsidRPr="00973E94">
        <w:rPr>
          <w:rFonts w:ascii="標楷體" w:eastAsia="標楷體" w:hAnsi="標楷體" w:cs="Arial" w:hint="eastAsia"/>
          <w:kern w:val="0"/>
          <w:sz w:val="28"/>
          <w:szCs w:val="28"/>
        </w:rPr>
        <w:t>違背政府法令規章。</w:t>
      </w:r>
    </w:p>
    <w:p w:rsidR="00F149EE" w:rsidRPr="00973E94" w:rsidRDefault="00B0564A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（二）</w:t>
      </w:r>
      <w:r w:rsidR="00B32C0F" w:rsidRPr="00973E94">
        <w:rPr>
          <w:rFonts w:ascii="標楷體" w:eastAsia="標楷體" w:hAnsi="標楷體" w:cs="Arial" w:hint="eastAsia"/>
          <w:kern w:val="0"/>
          <w:sz w:val="28"/>
          <w:szCs w:val="28"/>
        </w:rPr>
        <w:t>妨害社會善良風俗或公共安全。</w:t>
      </w:r>
    </w:p>
    <w:p w:rsidR="00F149EE" w:rsidRPr="00973E94" w:rsidRDefault="00B0564A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（三）</w:t>
      </w:r>
      <w:r w:rsidR="00B32C0F" w:rsidRPr="00973E94">
        <w:rPr>
          <w:rFonts w:ascii="標楷體" w:eastAsia="標楷體" w:hAnsi="標楷體" w:cs="Arial" w:hint="eastAsia"/>
          <w:kern w:val="0"/>
          <w:sz w:val="28"/>
          <w:szCs w:val="28"/>
        </w:rPr>
        <w:t>活動內容與申請</w:t>
      </w:r>
      <w:r w:rsidR="00E06916" w:rsidRPr="00973E94">
        <w:rPr>
          <w:rFonts w:ascii="標楷體" w:eastAsia="標楷體" w:hAnsi="標楷體" w:cs="Arial" w:hint="eastAsia"/>
          <w:kern w:val="0"/>
          <w:sz w:val="28"/>
          <w:szCs w:val="28"/>
        </w:rPr>
        <w:t>內容</w:t>
      </w:r>
      <w:r w:rsidR="00B32C0F" w:rsidRPr="00973E94">
        <w:rPr>
          <w:rFonts w:ascii="標楷體" w:eastAsia="標楷體" w:hAnsi="標楷體" w:cs="Arial" w:hint="eastAsia"/>
          <w:kern w:val="0"/>
          <w:sz w:val="28"/>
          <w:szCs w:val="28"/>
        </w:rPr>
        <w:t>不符或擅自將場地轉供他人使用。</w:t>
      </w:r>
    </w:p>
    <w:p w:rsidR="00F149EE" w:rsidRPr="00973E94" w:rsidRDefault="00B0564A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（四）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各種政黨政治</w:t>
      </w:r>
      <w:r w:rsidR="00F834D6" w:rsidRPr="00973E94">
        <w:rPr>
          <w:rFonts w:ascii="標楷體" w:eastAsia="標楷體" w:hAnsi="標楷體" w:cs="Arial" w:hint="eastAsia"/>
          <w:kern w:val="0"/>
          <w:sz w:val="28"/>
          <w:szCs w:val="28"/>
        </w:rPr>
        <w:t>及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宗教活動。</w:t>
      </w:r>
    </w:p>
    <w:p w:rsidR="00F149EE" w:rsidRPr="00973E94" w:rsidRDefault="00B0564A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（五）</w:t>
      </w:r>
      <w:r w:rsidR="00972710">
        <w:rPr>
          <w:rFonts w:ascii="標楷體" w:eastAsia="標楷體" w:hAnsi="標楷體" w:cs="Arial" w:hint="eastAsia"/>
          <w:kern w:val="0"/>
          <w:sz w:val="28"/>
          <w:szCs w:val="28"/>
        </w:rPr>
        <w:t>與本館宗旨無涉之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商業行為。</w:t>
      </w:r>
    </w:p>
    <w:p w:rsidR="00D50615" w:rsidRDefault="00B0564A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（六）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有毀損場地或</w:t>
      </w:r>
      <w:r w:rsidR="00ED58DA" w:rsidRPr="00973E94">
        <w:rPr>
          <w:rFonts w:ascii="標楷體" w:eastAsia="標楷體" w:hAnsi="標楷體" w:hint="eastAsia"/>
          <w:sz w:val="28"/>
          <w:szCs w:val="28"/>
        </w:rPr>
        <w:t>設施</w:t>
      </w:r>
      <w:r w:rsidR="00ED58DA" w:rsidRPr="00973E94">
        <w:rPr>
          <w:rFonts w:ascii="新細明體" w:eastAsia="新細明體" w:hAnsi="新細明體" w:hint="eastAsia"/>
          <w:sz w:val="28"/>
          <w:szCs w:val="28"/>
        </w:rPr>
        <w:t>、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設備之虞，經文化局認定不宜繼續使</w:t>
      </w:r>
    </w:p>
    <w:p w:rsidR="00F149EE" w:rsidRPr="00973E94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　　　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用。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（七）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活動項目顯有影響或已影響</w:t>
      </w:r>
      <w:r w:rsidR="00E508F8" w:rsidRPr="00973E94">
        <w:rPr>
          <w:rFonts w:ascii="標楷體" w:eastAsia="標楷體" w:hAnsi="標楷體" w:cs="Arial" w:hint="eastAsia"/>
          <w:kern w:val="0"/>
          <w:sz w:val="28"/>
          <w:szCs w:val="28"/>
        </w:rPr>
        <w:t>場所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安寧</w:t>
      </w:r>
      <w:r w:rsidR="003C6F35" w:rsidRPr="00973E94">
        <w:rPr>
          <w:rFonts w:ascii="標楷體" w:eastAsia="標楷體" w:hAnsi="標楷體" w:cs="Arial" w:hint="eastAsia"/>
          <w:kern w:val="0"/>
          <w:sz w:val="28"/>
          <w:szCs w:val="28"/>
        </w:rPr>
        <w:t>、</w:t>
      </w:r>
      <w:r w:rsidR="000D1E37">
        <w:rPr>
          <w:rFonts w:ascii="標楷體" w:eastAsia="標楷體" w:hAnsi="標楷體" w:hint="eastAsia"/>
          <w:sz w:val="28"/>
          <w:szCs w:val="28"/>
        </w:rPr>
        <w:t>秩序、公共安全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　　　　</w:t>
      </w:r>
      <w:r w:rsidR="000D1E37">
        <w:rPr>
          <w:rFonts w:ascii="標楷體" w:eastAsia="標楷體" w:hAnsi="標楷體" w:hint="eastAsia"/>
          <w:sz w:val="28"/>
          <w:szCs w:val="28"/>
        </w:rPr>
        <w:t>或</w:t>
      </w:r>
      <w:r w:rsidR="003C6F35" w:rsidRPr="00973E94">
        <w:rPr>
          <w:rFonts w:ascii="標楷體" w:eastAsia="標楷體" w:hAnsi="標楷體" w:hint="eastAsia"/>
          <w:sz w:val="28"/>
          <w:szCs w:val="28"/>
        </w:rPr>
        <w:t>環境衛生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，經勸導制止無效。</w:t>
      </w:r>
    </w:p>
    <w:p w:rsidR="00D50615" w:rsidRDefault="00D50615" w:rsidP="005916D7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（八）</w:t>
      </w:r>
      <w:r w:rsidR="00B92F9D">
        <w:rPr>
          <w:rFonts w:ascii="標楷體" w:eastAsia="標楷體" w:hAnsi="標楷體" w:cs="Arial" w:hint="eastAsia"/>
          <w:kern w:val="0"/>
          <w:sz w:val="28"/>
          <w:szCs w:val="28"/>
        </w:rPr>
        <w:t>一年內曾經違反本須知</w:t>
      </w:r>
      <w:r w:rsidR="00991C39" w:rsidRPr="00973E94">
        <w:rPr>
          <w:rFonts w:ascii="標楷體" w:eastAsia="標楷體" w:hAnsi="標楷體" w:cs="Arial" w:hint="eastAsia"/>
          <w:kern w:val="0"/>
          <w:sz w:val="28"/>
          <w:szCs w:val="28"/>
        </w:rPr>
        <w:t>情節重大，經文化局認定不宜使</w:t>
      </w:r>
    </w:p>
    <w:p w:rsidR="00D50615" w:rsidRDefault="00991C39" w:rsidP="005916D7">
      <w:pPr>
        <w:widowControl/>
        <w:spacing w:line="460" w:lineRule="exact"/>
        <w:ind w:firstLineChars="500" w:firstLine="140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973E94">
        <w:rPr>
          <w:rFonts w:ascii="標楷體" w:eastAsia="標楷體" w:hAnsi="標楷體" w:cs="Arial" w:hint="eastAsia"/>
          <w:kern w:val="0"/>
          <w:sz w:val="28"/>
          <w:szCs w:val="28"/>
        </w:rPr>
        <w:t>用。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八、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使用本館場地及各項設備，應盡善良管理人之注意義務，並遵守</w:t>
      </w:r>
    </w:p>
    <w:p w:rsidR="003435BD" w:rsidRPr="00CE3C6D" w:rsidRDefault="002714D2" w:rsidP="005916D7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CE3C6D">
        <w:rPr>
          <w:rFonts w:ascii="標楷體" w:eastAsia="標楷體" w:hAnsi="標楷體" w:cs="Arial" w:hint="eastAsia"/>
          <w:kern w:val="0"/>
          <w:sz w:val="28"/>
          <w:szCs w:val="28"/>
        </w:rPr>
        <w:t>下列事項：</w:t>
      </w:r>
    </w:p>
    <w:p w:rsidR="003435BD" w:rsidRPr="00CE3C6D" w:rsidRDefault="00D50615" w:rsidP="005916D7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（一）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館舍入場人數不得超過容留人數。</w:t>
      </w:r>
    </w:p>
    <w:p w:rsidR="003435BD" w:rsidRPr="00CE3C6D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（二）</w:t>
      </w:r>
      <w:r w:rsidR="00A9241A" w:rsidRPr="00CE3C6D">
        <w:rPr>
          <w:rFonts w:ascii="標楷體" w:eastAsia="標楷體" w:hAnsi="標楷體" w:cs="Arial" w:hint="eastAsia"/>
          <w:kern w:val="0"/>
          <w:sz w:val="28"/>
          <w:szCs w:val="28"/>
        </w:rPr>
        <w:t>申請人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應派員於入口處引導並負責維護公共安全及秩</w:t>
      </w:r>
      <w:r w:rsidR="00F149EE" w:rsidRPr="00CE3C6D">
        <w:rPr>
          <w:rFonts w:ascii="標楷體" w:eastAsia="標楷體" w:hAnsi="標楷體" w:cs="Arial" w:hint="eastAsia"/>
          <w:kern w:val="0"/>
          <w:sz w:val="28"/>
          <w:szCs w:val="28"/>
        </w:rPr>
        <w:t>序。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/>
          <w:bCs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（三）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使用本館場地時，每一迴路中的所有電器設備之電流量</w:t>
      </w:r>
      <w:r w:rsidR="002714D2" w:rsidRPr="00CE3C6D">
        <w:rPr>
          <w:rFonts w:ascii="標楷體" w:eastAsia="標楷體" w:hAnsi="標楷體" w:hint="eastAsia"/>
          <w:bCs/>
          <w:kern w:val="0"/>
          <w:sz w:val="28"/>
          <w:szCs w:val="28"/>
        </w:rPr>
        <w:t>（包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/>
          <w:bCs/>
          <w:kern w:val="0"/>
          <w:sz w:val="28"/>
          <w:szCs w:val="28"/>
        </w:rPr>
      </w:pPr>
      <w:r>
        <w:rPr>
          <w:rFonts w:ascii="標楷體" w:eastAsia="標楷體" w:hAnsi="標楷體" w:hint="eastAsia"/>
          <w:bCs/>
          <w:kern w:val="0"/>
          <w:sz w:val="28"/>
          <w:szCs w:val="28"/>
        </w:rPr>
        <w:t xml:space="preserve">　　　 　</w:t>
      </w:r>
      <w:r w:rsidR="002714D2" w:rsidRPr="00CE3C6D">
        <w:rPr>
          <w:rFonts w:ascii="標楷體" w:eastAsia="標楷體" w:hAnsi="標楷體" w:hint="eastAsia"/>
          <w:bCs/>
          <w:kern w:val="0"/>
          <w:sz w:val="28"/>
          <w:szCs w:val="28"/>
        </w:rPr>
        <w:t>含啟動電流量）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應符合</w:t>
      </w:r>
      <w:r w:rsidR="002714D2" w:rsidRPr="00CE3C6D">
        <w:rPr>
          <w:rFonts w:ascii="標楷體" w:eastAsia="標楷體" w:hAnsi="標楷體" w:hint="eastAsia"/>
          <w:bCs/>
          <w:kern w:val="0"/>
          <w:sz w:val="28"/>
          <w:szCs w:val="28"/>
        </w:rPr>
        <w:t>安全電流之上限。</w:t>
      </w:r>
    </w:p>
    <w:p w:rsidR="00D50615" w:rsidRDefault="00D50615" w:rsidP="005916D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bCs/>
          <w:kern w:val="0"/>
          <w:sz w:val="28"/>
          <w:szCs w:val="28"/>
        </w:rPr>
      </w:pPr>
      <w:r>
        <w:rPr>
          <w:rFonts w:ascii="標楷體" w:eastAsia="標楷體" w:hAnsi="標楷體" w:hint="eastAsia"/>
          <w:bCs/>
          <w:kern w:val="0"/>
          <w:sz w:val="28"/>
          <w:szCs w:val="28"/>
        </w:rPr>
        <w:t>（四）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未經</w:t>
      </w:r>
      <w:r w:rsidR="00B14D4B" w:rsidRPr="00CE3C6D">
        <w:rPr>
          <w:rFonts w:ascii="標楷體" w:eastAsia="標楷體" w:hAnsi="標楷體" w:hint="eastAsia"/>
          <w:sz w:val="28"/>
          <w:szCs w:val="28"/>
        </w:rPr>
        <w:t>文化局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同意，不得擅自</w:t>
      </w:r>
      <w:r w:rsidR="004A3493" w:rsidRPr="00B92F9D">
        <w:rPr>
          <w:rFonts w:ascii="標楷體" w:eastAsia="標楷體" w:hAnsi="標楷體" w:cs="Arial" w:hint="eastAsia"/>
          <w:kern w:val="0"/>
          <w:sz w:val="28"/>
          <w:szCs w:val="28"/>
        </w:rPr>
        <w:t>加裝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燈光、音響、舞台或吊具等各項設備，如需加裝照明或其他電器設備時，應先經</w:t>
      </w:r>
      <w:r w:rsidR="00B14D4B" w:rsidRPr="00CE3C6D">
        <w:rPr>
          <w:rFonts w:ascii="標楷體" w:eastAsia="標楷體" w:hAnsi="標楷體" w:hint="eastAsia"/>
          <w:sz w:val="28"/>
          <w:szCs w:val="28"/>
        </w:rPr>
        <w:t>文化局</w:t>
      </w:r>
      <w:r w:rsidR="002714D2" w:rsidRPr="00CE3C6D">
        <w:rPr>
          <w:rFonts w:ascii="標楷體" w:eastAsia="標楷體" w:hAnsi="標楷體" w:cs="Arial" w:hint="eastAsia"/>
          <w:kern w:val="0"/>
          <w:sz w:val="28"/>
          <w:szCs w:val="28"/>
        </w:rPr>
        <w:t>同意。</w:t>
      </w:r>
    </w:p>
    <w:p w:rsidR="003435BD" w:rsidRPr="00D50615" w:rsidRDefault="00D50615" w:rsidP="005916D7">
      <w:pPr>
        <w:widowControl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bCs/>
          <w:kern w:val="0"/>
          <w:sz w:val="28"/>
          <w:szCs w:val="28"/>
        </w:rPr>
      </w:pPr>
      <w:r>
        <w:rPr>
          <w:rFonts w:ascii="標楷體" w:eastAsia="標楷體" w:hAnsi="標楷體" w:hint="eastAsia"/>
          <w:bCs/>
          <w:kern w:val="0"/>
          <w:sz w:val="28"/>
          <w:szCs w:val="28"/>
        </w:rPr>
        <w:t>（五）</w:t>
      </w:r>
      <w:r w:rsidR="00A9241A" w:rsidRPr="00CE3C6D">
        <w:rPr>
          <w:rFonts w:ascii="標楷體" w:eastAsia="標楷體" w:hAnsi="標楷體" w:hint="eastAsia"/>
          <w:sz w:val="28"/>
          <w:szCs w:val="28"/>
        </w:rPr>
        <w:t>因活動需要搭建臨時性展演設施，除應向文化局報備外，並依建築相關管理規定申請許可。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（六）</w:t>
      </w:r>
      <w:r w:rsidR="00A9241A" w:rsidRPr="00CE3C6D">
        <w:rPr>
          <w:rFonts w:ascii="標楷體" w:eastAsia="標楷體" w:hAnsi="標楷體" w:cs="Arial" w:hint="eastAsia"/>
          <w:kern w:val="0"/>
          <w:sz w:val="28"/>
          <w:szCs w:val="28"/>
        </w:rPr>
        <w:t>本館為歷史建築，</w:t>
      </w:r>
      <w:r w:rsidR="00A9241A" w:rsidRPr="00CE3C6D">
        <w:rPr>
          <w:rFonts w:ascii="標楷體" w:eastAsia="標楷體" w:hAnsi="標楷體" w:hint="eastAsia"/>
          <w:sz w:val="28"/>
          <w:szCs w:val="28"/>
        </w:rPr>
        <w:t>不得施放爆竹、煙火及使用明火；不得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A9241A" w:rsidRPr="00CE3C6D">
        <w:rPr>
          <w:rFonts w:ascii="標楷體" w:eastAsia="標楷體" w:hAnsi="標楷體" w:hint="eastAsia"/>
          <w:sz w:val="28"/>
          <w:szCs w:val="28"/>
        </w:rPr>
        <w:t>在地板、牆面、花木及其他公共設施、</w:t>
      </w:r>
      <w:r w:rsidR="00A9241A" w:rsidRPr="00CE3C6D">
        <w:rPr>
          <w:rFonts w:ascii="標楷體" w:eastAsia="標楷體" w:hAnsi="標楷體"/>
          <w:sz w:val="28"/>
          <w:szCs w:val="28"/>
        </w:rPr>
        <w:t>設備</w:t>
      </w:r>
      <w:r w:rsidR="00A9241A" w:rsidRPr="00CE3C6D">
        <w:rPr>
          <w:rFonts w:ascii="標楷體" w:eastAsia="標楷體" w:hAnsi="標楷體" w:hint="eastAsia"/>
          <w:sz w:val="28"/>
          <w:szCs w:val="28"/>
        </w:rPr>
        <w:t>上噴漆、書刻、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A9241A" w:rsidRPr="00CE3C6D">
        <w:rPr>
          <w:rFonts w:ascii="標楷體" w:eastAsia="標楷體" w:hAnsi="標楷體" w:hint="eastAsia"/>
          <w:sz w:val="28"/>
          <w:szCs w:val="28"/>
        </w:rPr>
        <w:t>打釘、打樁或為其他毀損行為。</w:t>
      </w:r>
    </w:p>
    <w:p w:rsidR="00F149EE" w:rsidRPr="00CE3C6D" w:rsidRDefault="00D50615" w:rsidP="005916D7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（七）</w:t>
      </w:r>
      <w:r w:rsidR="00A9241A" w:rsidRPr="00CE3C6D">
        <w:rPr>
          <w:rFonts w:ascii="標楷體" w:eastAsia="標楷體" w:hAnsi="標楷體" w:hint="eastAsia"/>
          <w:sz w:val="28"/>
          <w:szCs w:val="28"/>
        </w:rPr>
        <w:t>工作車輛不得駛進園區內。</w:t>
      </w:r>
    </w:p>
    <w:p w:rsidR="00CE3C6D" w:rsidRPr="00E261E2" w:rsidRDefault="00D50615" w:rsidP="005916D7">
      <w:pPr>
        <w:widowControl/>
        <w:spacing w:line="460" w:lineRule="exact"/>
        <w:ind w:left="840" w:hangingChars="300" w:hanging="84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九、</w:t>
      </w:r>
      <w:r w:rsidR="00B32C0F" w:rsidRPr="00CE3C6D">
        <w:rPr>
          <w:rFonts w:ascii="標楷體" w:eastAsia="標楷體" w:hAnsi="標楷體" w:cs="Arial" w:hint="eastAsia"/>
          <w:kern w:val="0"/>
          <w:sz w:val="28"/>
          <w:szCs w:val="28"/>
        </w:rPr>
        <w:t>場地使用完畢後</w:t>
      </w:r>
      <w:r w:rsidR="00B32C0F" w:rsidRPr="00E261E2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A9241A" w:rsidRPr="00E261E2">
        <w:rPr>
          <w:rFonts w:ascii="標楷體" w:eastAsia="標楷體" w:hAnsi="標楷體" w:cs="Arial" w:hint="eastAsia"/>
          <w:kern w:val="0"/>
          <w:sz w:val="28"/>
          <w:szCs w:val="28"/>
        </w:rPr>
        <w:t>申請人</w:t>
      </w:r>
      <w:r w:rsidR="00B32C0F" w:rsidRPr="00E261E2">
        <w:rPr>
          <w:rFonts w:ascii="標楷體" w:eastAsia="標楷體" w:hAnsi="標楷體" w:cs="Arial" w:hint="eastAsia"/>
          <w:kern w:val="0"/>
          <w:sz w:val="28"/>
          <w:szCs w:val="28"/>
        </w:rPr>
        <w:t>應將場地回復原狀</w:t>
      </w:r>
      <w:r w:rsidR="00525BF7" w:rsidRPr="00E261E2">
        <w:rPr>
          <w:rFonts w:ascii="標楷體" w:eastAsia="標楷體" w:hAnsi="標楷體" w:hint="eastAsia"/>
          <w:sz w:val="28"/>
          <w:szCs w:val="28"/>
        </w:rPr>
        <w:t>。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A9241A" w:rsidRPr="00E261E2">
        <w:rPr>
          <w:rFonts w:ascii="標楷體" w:eastAsia="標楷體" w:hAnsi="標楷體" w:cs="Arial" w:hint="eastAsia"/>
          <w:kern w:val="0"/>
          <w:sz w:val="28"/>
          <w:szCs w:val="28"/>
        </w:rPr>
        <w:t>申請人</w:t>
      </w:r>
      <w:r w:rsidR="00B32C0F" w:rsidRPr="00E261E2">
        <w:rPr>
          <w:rFonts w:ascii="標楷體" w:eastAsia="標楷體" w:hAnsi="標楷體" w:cs="Arial" w:hint="eastAsia"/>
          <w:kern w:val="0"/>
          <w:sz w:val="28"/>
          <w:szCs w:val="28"/>
        </w:rPr>
        <w:t>未將場地清理回復原狀或毀損財物者</w:t>
      </w:r>
      <w:r w:rsidR="00B32C0F" w:rsidRPr="00CE3C6D">
        <w:rPr>
          <w:rFonts w:ascii="標楷體" w:eastAsia="標楷體" w:hAnsi="標楷體" w:cs="Arial" w:hint="eastAsia"/>
          <w:kern w:val="0"/>
          <w:sz w:val="28"/>
          <w:szCs w:val="28"/>
        </w:rPr>
        <w:t>，文化局得代為清理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B32C0F" w:rsidRPr="00CE3C6D">
        <w:rPr>
          <w:rFonts w:ascii="標楷體" w:eastAsia="標楷體" w:hAnsi="標楷體" w:cs="Arial" w:hint="eastAsia"/>
          <w:kern w:val="0"/>
          <w:sz w:val="28"/>
          <w:szCs w:val="28"/>
        </w:rPr>
        <w:t>或修復，其費用向</w:t>
      </w:r>
      <w:r w:rsidR="00A9241A" w:rsidRPr="00CE3C6D">
        <w:rPr>
          <w:rFonts w:ascii="標楷體" w:eastAsia="標楷體" w:hAnsi="標楷體" w:cs="Arial" w:hint="eastAsia"/>
          <w:kern w:val="0"/>
          <w:sz w:val="28"/>
          <w:szCs w:val="28"/>
        </w:rPr>
        <w:t>申請人</w:t>
      </w:r>
      <w:r w:rsidR="00B32C0F" w:rsidRPr="00CE3C6D">
        <w:rPr>
          <w:rFonts w:ascii="標楷體" w:eastAsia="標楷體" w:hAnsi="標楷體" w:cs="Arial" w:hint="eastAsia"/>
          <w:kern w:val="0"/>
          <w:sz w:val="28"/>
          <w:szCs w:val="28"/>
        </w:rPr>
        <w:t>追償</w:t>
      </w:r>
      <w:r w:rsidR="00A609CB" w:rsidRPr="00CE3C6D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  <w:r w:rsidR="00E06916" w:rsidRPr="00E06916">
        <w:rPr>
          <w:rFonts w:ascii="標楷體" w:eastAsia="標楷體" w:hAnsi="標楷體" w:cs="Arial" w:hint="eastAsia"/>
          <w:kern w:val="0"/>
          <w:sz w:val="28"/>
          <w:szCs w:val="28"/>
        </w:rPr>
        <w:t>如無法修復應以賠償相同財產為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E06916" w:rsidRPr="00E06916">
        <w:rPr>
          <w:rFonts w:ascii="標楷體" w:eastAsia="標楷體" w:hAnsi="標楷體" w:cs="Arial" w:hint="eastAsia"/>
          <w:kern w:val="0"/>
          <w:sz w:val="28"/>
          <w:szCs w:val="28"/>
        </w:rPr>
        <w:t>原則，無相同財產可賠償時，以重置同等使用功效財產之市價為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E06916" w:rsidRPr="00E06916">
        <w:rPr>
          <w:rFonts w:ascii="標楷體" w:eastAsia="標楷體" w:hAnsi="標楷體" w:cs="Arial" w:hint="eastAsia"/>
          <w:kern w:val="0"/>
          <w:sz w:val="28"/>
          <w:szCs w:val="28"/>
        </w:rPr>
        <w:t>準，並按使用年限折舊計算賠償金額。</w:t>
      </w:r>
    </w:p>
    <w:p w:rsidR="00D50615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十、</w:t>
      </w:r>
      <w:r w:rsidR="00A9241A" w:rsidRPr="00CE3C6D">
        <w:rPr>
          <w:rFonts w:ascii="標楷體" w:eastAsia="標楷體" w:hAnsi="標楷體" w:cs="Arial" w:hint="eastAsia"/>
          <w:kern w:val="0"/>
          <w:sz w:val="28"/>
          <w:szCs w:val="28"/>
        </w:rPr>
        <w:t>在本館場地張貼或擺設活動宣傳旗幟及海報，應在文化局指定之</w:t>
      </w:r>
    </w:p>
    <w:p w:rsidR="00CE3C6D" w:rsidRPr="00CE3C6D" w:rsidRDefault="00D50615" w:rsidP="005916D7">
      <w:pPr>
        <w:widowControl/>
        <w:spacing w:line="460" w:lineRule="exact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 xml:space="preserve">　　</w:t>
      </w:r>
      <w:r w:rsidR="00A9241A" w:rsidRPr="00CE3C6D">
        <w:rPr>
          <w:rFonts w:ascii="標楷體" w:eastAsia="標楷體" w:hAnsi="標楷體" w:cs="Arial" w:hint="eastAsia"/>
          <w:kern w:val="0"/>
          <w:sz w:val="28"/>
          <w:szCs w:val="28"/>
        </w:rPr>
        <w:t>處所為之。</w:t>
      </w:r>
    </w:p>
    <w:p w:rsidR="00E234E9" w:rsidRPr="00B92F9D" w:rsidRDefault="00D50615" w:rsidP="005916D7">
      <w:pPr>
        <w:widowControl/>
        <w:spacing w:line="460" w:lineRule="exact"/>
        <w:ind w:left="980" w:hangingChars="350" w:hanging="980"/>
        <w:jc w:val="both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十一、</w:t>
      </w:r>
      <w:r w:rsidR="00A9241A" w:rsidRPr="00CE3C6D">
        <w:rPr>
          <w:rFonts w:ascii="標楷體" w:eastAsia="標楷體" w:hAnsi="標楷體" w:cs="Arial" w:hint="eastAsia"/>
          <w:kern w:val="0"/>
          <w:sz w:val="28"/>
          <w:szCs w:val="28"/>
        </w:rPr>
        <w:t>本</w:t>
      </w:r>
      <w:r w:rsidR="00B92F9D">
        <w:rPr>
          <w:rFonts w:ascii="標楷體" w:eastAsia="標楷體" w:hAnsi="標楷體" w:cs="Arial" w:hint="eastAsia"/>
          <w:kern w:val="0"/>
          <w:sz w:val="28"/>
          <w:szCs w:val="28"/>
        </w:rPr>
        <w:t>須知經局長核定後實施，修正亦同</w:t>
      </w:r>
      <w:r w:rsidR="0096754F" w:rsidRPr="00CE3C6D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sectPr w:rsidR="00E234E9" w:rsidRPr="00B92F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A87" w:rsidRDefault="00653A87" w:rsidP="008166BF">
      <w:r>
        <w:separator/>
      </w:r>
    </w:p>
  </w:endnote>
  <w:endnote w:type="continuationSeparator" w:id="0">
    <w:p w:rsidR="00653A87" w:rsidRDefault="00653A87" w:rsidP="00816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A87" w:rsidRDefault="00653A87" w:rsidP="008166BF">
      <w:r>
        <w:separator/>
      </w:r>
    </w:p>
  </w:footnote>
  <w:footnote w:type="continuationSeparator" w:id="0">
    <w:p w:rsidR="00653A87" w:rsidRDefault="00653A87" w:rsidP="00816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64CE"/>
    <w:multiLevelType w:val="hybridMultilevel"/>
    <w:tmpl w:val="26AA90A0"/>
    <w:lvl w:ilvl="0" w:tplc="DA5A3AB0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207853E9"/>
    <w:multiLevelType w:val="hybridMultilevel"/>
    <w:tmpl w:val="178E10E4"/>
    <w:lvl w:ilvl="0" w:tplc="8256B1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F2158B"/>
    <w:multiLevelType w:val="hybridMultilevel"/>
    <w:tmpl w:val="2F4A7CC8"/>
    <w:lvl w:ilvl="0" w:tplc="20CC9FB4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DF11044"/>
    <w:multiLevelType w:val="hybridMultilevel"/>
    <w:tmpl w:val="1EA27342"/>
    <w:lvl w:ilvl="0" w:tplc="18723A60">
      <w:start w:val="1"/>
      <w:numFmt w:val="taiwaneseCountingThousand"/>
      <w:lvlText w:val="%1、"/>
      <w:lvlJc w:val="left"/>
      <w:pPr>
        <w:ind w:left="1544" w:hanging="564"/>
      </w:pPr>
      <w:rPr>
        <w:rFonts w:hint="default"/>
        <w:color w:val="000000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C0F"/>
    <w:rsid w:val="000155D5"/>
    <w:rsid w:val="0004470C"/>
    <w:rsid w:val="00097086"/>
    <w:rsid w:val="000A32C2"/>
    <w:rsid w:val="000A715D"/>
    <w:rsid w:val="000B1C21"/>
    <w:rsid w:val="000D1E37"/>
    <w:rsid w:val="000D390A"/>
    <w:rsid w:val="001147A9"/>
    <w:rsid w:val="00134AC2"/>
    <w:rsid w:val="001A0364"/>
    <w:rsid w:val="00236F6E"/>
    <w:rsid w:val="002714D2"/>
    <w:rsid w:val="00281881"/>
    <w:rsid w:val="00291DD2"/>
    <w:rsid w:val="002A074C"/>
    <w:rsid w:val="002A1AEC"/>
    <w:rsid w:val="002D3A94"/>
    <w:rsid w:val="003000F8"/>
    <w:rsid w:val="003435BD"/>
    <w:rsid w:val="00381E2B"/>
    <w:rsid w:val="003A00AD"/>
    <w:rsid w:val="003A6FA7"/>
    <w:rsid w:val="003B0927"/>
    <w:rsid w:val="003B51A7"/>
    <w:rsid w:val="003C6F35"/>
    <w:rsid w:val="003D2171"/>
    <w:rsid w:val="003F1C78"/>
    <w:rsid w:val="003F6EC3"/>
    <w:rsid w:val="00401155"/>
    <w:rsid w:val="00403892"/>
    <w:rsid w:val="0041534C"/>
    <w:rsid w:val="004360FF"/>
    <w:rsid w:val="00440409"/>
    <w:rsid w:val="00440848"/>
    <w:rsid w:val="004553FE"/>
    <w:rsid w:val="00456A3F"/>
    <w:rsid w:val="004A075B"/>
    <w:rsid w:val="004A3493"/>
    <w:rsid w:val="004C1398"/>
    <w:rsid w:val="004D7F33"/>
    <w:rsid w:val="004E371B"/>
    <w:rsid w:val="00525BF7"/>
    <w:rsid w:val="00530D8B"/>
    <w:rsid w:val="005557EB"/>
    <w:rsid w:val="005916D7"/>
    <w:rsid w:val="005C049A"/>
    <w:rsid w:val="00610AFC"/>
    <w:rsid w:val="00653A87"/>
    <w:rsid w:val="006647E1"/>
    <w:rsid w:val="0067553A"/>
    <w:rsid w:val="00682D2F"/>
    <w:rsid w:val="0069318B"/>
    <w:rsid w:val="00700A86"/>
    <w:rsid w:val="00713828"/>
    <w:rsid w:val="00734896"/>
    <w:rsid w:val="007801E4"/>
    <w:rsid w:val="007C48F1"/>
    <w:rsid w:val="007C5258"/>
    <w:rsid w:val="007E0696"/>
    <w:rsid w:val="007F603B"/>
    <w:rsid w:val="0080351E"/>
    <w:rsid w:val="008166BF"/>
    <w:rsid w:val="008E5A6A"/>
    <w:rsid w:val="008F17AD"/>
    <w:rsid w:val="008F6939"/>
    <w:rsid w:val="00947BBA"/>
    <w:rsid w:val="00955213"/>
    <w:rsid w:val="0096754F"/>
    <w:rsid w:val="00972710"/>
    <w:rsid w:val="00973E94"/>
    <w:rsid w:val="00990CF8"/>
    <w:rsid w:val="00991C39"/>
    <w:rsid w:val="009F4AE6"/>
    <w:rsid w:val="00A061E0"/>
    <w:rsid w:val="00A2376E"/>
    <w:rsid w:val="00A46AEF"/>
    <w:rsid w:val="00A609CB"/>
    <w:rsid w:val="00A6747A"/>
    <w:rsid w:val="00A9241A"/>
    <w:rsid w:val="00AC30C7"/>
    <w:rsid w:val="00AD2828"/>
    <w:rsid w:val="00AD786F"/>
    <w:rsid w:val="00AF4767"/>
    <w:rsid w:val="00B0564A"/>
    <w:rsid w:val="00B14C0D"/>
    <w:rsid w:val="00B14D4B"/>
    <w:rsid w:val="00B253CA"/>
    <w:rsid w:val="00B32C0F"/>
    <w:rsid w:val="00B445E7"/>
    <w:rsid w:val="00B62F1D"/>
    <w:rsid w:val="00B92F9D"/>
    <w:rsid w:val="00B96D1F"/>
    <w:rsid w:val="00BA4DB9"/>
    <w:rsid w:val="00BE6CA8"/>
    <w:rsid w:val="00C34290"/>
    <w:rsid w:val="00C42836"/>
    <w:rsid w:val="00CA02B4"/>
    <w:rsid w:val="00CB2A12"/>
    <w:rsid w:val="00CB75E5"/>
    <w:rsid w:val="00CD5844"/>
    <w:rsid w:val="00CE3C6D"/>
    <w:rsid w:val="00CE3D11"/>
    <w:rsid w:val="00CE43DB"/>
    <w:rsid w:val="00D10436"/>
    <w:rsid w:val="00D4071D"/>
    <w:rsid w:val="00D46148"/>
    <w:rsid w:val="00D50615"/>
    <w:rsid w:val="00D638C2"/>
    <w:rsid w:val="00DE4F5D"/>
    <w:rsid w:val="00DE7F7D"/>
    <w:rsid w:val="00DF4ED2"/>
    <w:rsid w:val="00E06916"/>
    <w:rsid w:val="00E11D7E"/>
    <w:rsid w:val="00E1792B"/>
    <w:rsid w:val="00E234E9"/>
    <w:rsid w:val="00E261E2"/>
    <w:rsid w:val="00E508F8"/>
    <w:rsid w:val="00E727F6"/>
    <w:rsid w:val="00EC3C4E"/>
    <w:rsid w:val="00ED1F86"/>
    <w:rsid w:val="00ED360A"/>
    <w:rsid w:val="00ED58DA"/>
    <w:rsid w:val="00EF4246"/>
    <w:rsid w:val="00F130A2"/>
    <w:rsid w:val="00F149EE"/>
    <w:rsid w:val="00F1782F"/>
    <w:rsid w:val="00F2401B"/>
    <w:rsid w:val="00F249F7"/>
    <w:rsid w:val="00F34583"/>
    <w:rsid w:val="00F5493E"/>
    <w:rsid w:val="00F834D6"/>
    <w:rsid w:val="00F873A6"/>
    <w:rsid w:val="00F93621"/>
    <w:rsid w:val="00FA08DA"/>
    <w:rsid w:val="00FC3C63"/>
    <w:rsid w:val="00FE3B1E"/>
    <w:rsid w:val="00FF13E1"/>
    <w:rsid w:val="00FF5DC6"/>
    <w:rsid w:val="00FF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956741-6981-4859-91BF-CDB841EE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2C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32C0F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B32C0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32C0F"/>
  </w:style>
  <w:style w:type="paragraph" w:styleId="Web">
    <w:name w:val="Normal (Web)"/>
    <w:basedOn w:val="a"/>
    <w:uiPriority w:val="99"/>
    <w:unhideWhenUsed/>
    <w:rsid w:val="00B32C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List Paragraph"/>
    <w:basedOn w:val="a"/>
    <w:uiPriority w:val="34"/>
    <w:qFormat/>
    <w:rsid w:val="005557EB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8166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166B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166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166B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7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DEA31-3C89-4D86-A6D9-A0D6FAE8A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周志宏</dc:creator>
  <cp:lastModifiedBy>王丕政</cp:lastModifiedBy>
  <cp:revision>2</cp:revision>
  <cp:lastPrinted>2019-04-18T02:20:00Z</cp:lastPrinted>
  <dcterms:created xsi:type="dcterms:W3CDTF">2019-05-15T00:16:00Z</dcterms:created>
  <dcterms:modified xsi:type="dcterms:W3CDTF">2019-05-15T00:16:00Z</dcterms:modified>
</cp:coreProperties>
</file>