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1E1" w:rsidRPr="008F4422" w:rsidRDefault="0077772D" w:rsidP="00DB0979">
      <w:pPr>
        <w:jc w:val="center"/>
        <w:rPr>
          <w:rFonts w:ascii="標楷體" w:eastAsia="標楷體" w:cs="標楷體"/>
          <w:b/>
          <w:kern w:val="0"/>
          <w:sz w:val="36"/>
          <w:szCs w:val="36"/>
        </w:rPr>
      </w:pPr>
      <w:bookmarkStart w:id="0" w:name="_GoBack"/>
      <w:bookmarkEnd w:id="0"/>
      <w:r w:rsidRPr="008F4422">
        <w:rPr>
          <w:rFonts w:ascii="標楷體" w:eastAsia="標楷體" w:cs="標楷體" w:hint="eastAsia"/>
          <w:b/>
          <w:kern w:val="0"/>
          <w:sz w:val="36"/>
          <w:szCs w:val="36"/>
        </w:rPr>
        <w:t>臺中市大雅區公所</w:t>
      </w:r>
      <w:r w:rsidR="008F4422" w:rsidRPr="008F4422">
        <w:rPr>
          <w:rFonts w:ascii="標楷體" w:eastAsia="標楷體" w:cs="標楷體" w:hint="eastAsia"/>
          <w:b/>
          <w:kern w:val="0"/>
          <w:sz w:val="36"/>
          <w:szCs w:val="36"/>
        </w:rPr>
        <w:t>對</w:t>
      </w:r>
      <w:r w:rsidRPr="008F4422">
        <w:rPr>
          <w:rFonts w:ascii="標楷體" w:eastAsia="標楷體" w:cs="標楷體" w:hint="eastAsia"/>
          <w:b/>
          <w:kern w:val="0"/>
          <w:sz w:val="36"/>
          <w:szCs w:val="36"/>
        </w:rPr>
        <w:t>民間團體及個人補</w:t>
      </w:r>
      <w:r w:rsidR="008F4422" w:rsidRPr="008F4422">
        <w:rPr>
          <w:rFonts w:ascii="標楷體" w:eastAsia="標楷體" w:cs="標楷體" w:hint="eastAsia"/>
          <w:b/>
          <w:kern w:val="0"/>
          <w:sz w:val="36"/>
          <w:szCs w:val="36"/>
        </w:rPr>
        <w:t>(捐)</w:t>
      </w:r>
      <w:r w:rsidRPr="008F4422">
        <w:rPr>
          <w:rFonts w:ascii="標楷體" w:eastAsia="標楷體" w:cs="標楷體" w:hint="eastAsia"/>
          <w:b/>
          <w:kern w:val="0"/>
          <w:sz w:val="36"/>
          <w:szCs w:val="36"/>
        </w:rPr>
        <w:t>助經費作業規範</w:t>
      </w:r>
    </w:p>
    <w:p w:rsidR="0077772D" w:rsidRDefault="004E4149" w:rsidP="0077772D">
      <w:pPr>
        <w:rPr>
          <w:rFonts w:ascii="標楷體" w:eastAsia="標楷體" w:cs="標楷體"/>
          <w:kern w:val="0"/>
          <w:sz w:val="20"/>
          <w:szCs w:val="20"/>
        </w:rPr>
      </w:pPr>
      <w:r>
        <w:rPr>
          <w:rFonts w:ascii="標楷體" w:eastAsia="標楷體" w:cs="標楷體" w:hint="eastAsia"/>
          <w:kern w:val="0"/>
          <w:sz w:val="36"/>
          <w:szCs w:val="36"/>
        </w:rPr>
        <w:t xml:space="preserve">                            </w:t>
      </w:r>
      <w:r>
        <w:rPr>
          <w:rFonts w:ascii="標楷體" w:eastAsia="標楷體" w:cs="標楷體" w:hint="eastAsia"/>
          <w:kern w:val="0"/>
          <w:sz w:val="20"/>
          <w:szCs w:val="20"/>
        </w:rPr>
        <w:t>中華民國105年11月16日雅區會字第1050027600號函訂定</w:t>
      </w:r>
    </w:p>
    <w:p w:rsidR="00D91709" w:rsidRPr="00F271DD" w:rsidRDefault="00D91709" w:rsidP="0077772D">
      <w:pPr>
        <w:rPr>
          <w:rFonts w:ascii="標楷體" w:eastAsia="標楷體" w:cs="標楷體"/>
          <w:color w:val="000000" w:themeColor="text1"/>
          <w:kern w:val="0"/>
          <w:sz w:val="20"/>
          <w:szCs w:val="20"/>
        </w:rPr>
      </w:pPr>
      <w:r>
        <w:rPr>
          <w:rFonts w:ascii="標楷體" w:eastAsia="標楷體" w:cs="標楷體" w:hint="eastAsia"/>
          <w:kern w:val="0"/>
          <w:sz w:val="20"/>
          <w:szCs w:val="20"/>
        </w:rPr>
        <w:t xml:space="preserve">                                                 </w:t>
      </w:r>
      <w:r w:rsidRPr="00D91709">
        <w:rPr>
          <w:rFonts w:ascii="標楷體" w:eastAsia="標楷體" w:cs="標楷體" w:hint="eastAsia"/>
          <w:color w:val="FF0000"/>
          <w:kern w:val="0"/>
          <w:sz w:val="20"/>
          <w:szCs w:val="20"/>
        </w:rPr>
        <w:t xml:space="preserve"> </w:t>
      </w:r>
      <w:r w:rsidRPr="00F271DD">
        <w:rPr>
          <w:rFonts w:ascii="標楷體" w:eastAsia="標楷體" w:cs="標楷體" w:hint="eastAsia"/>
          <w:color w:val="000000" w:themeColor="text1"/>
          <w:kern w:val="0"/>
          <w:sz w:val="20"/>
          <w:szCs w:val="20"/>
        </w:rPr>
        <w:t>中華民國108</w:t>
      </w:r>
      <w:r w:rsidR="00823B3F" w:rsidRPr="00F271DD">
        <w:rPr>
          <w:rFonts w:ascii="標楷體" w:eastAsia="標楷體" w:cs="標楷體"/>
          <w:color w:val="000000" w:themeColor="text1"/>
          <w:kern w:val="0"/>
          <w:sz w:val="20"/>
          <w:szCs w:val="20"/>
        </w:rPr>
        <w:t xml:space="preserve"> </w:t>
      </w:r>
      <w:r w:rsidRPr="00F271DD">
        <w:rPr>
          <w:rFonts w:ascii="標楷體" w:eastAsia="標楷體" w:cs="標楷體" w:hint="eastAsia"/>
          <w:color w:val="000000" w:themeColor="text1"/>
          <w:kern w:val="0"/>
          <w:sz w:val="20"/>
          <w:szCs w:val="20"/>
        </w:rPr>
        <w:t>年</w:t>
      </w:r>
      <w:r w:rsidR="00F271DD" w:rsidRPr="00F271DD">
        <w:rPr>
          <w:rFonts w:ascii="標楷體" w:eastAsia="標楷體" w:cs="標楷體" w:hint="eastAsia"/>
          <w:color w:val="000000" w:themeColor="text1"/>
          <w:kern w:val="0"/>
          <w:sz w:val="20"/>
          <w:szCs w:val="20"/>
        </w:rPr>
        <w:t xml:space="preserve"> 5</w:t>
      </w:r>
      <w:r w:rsidRPr="00F271DD">
        <w:rPr>
          <w:rFonts w:ascii="標楷體" w:eastAsia="標楷體" w:cs="標楷體" w:hint="eastAsia"/>
          <w:color w:val="000000" w:themeColor="text1"/>
          <w:kern w:val="0"/>
          <w:sz w:val="20"/>
          <w:szCs w:val="20"/>
        </w:rPr>
        <w:t xml:space="preserve"> 月 </w:t>
      </w:r>
      <w:r w:rsidR="00C96670">
        <w:rPr>
          <w:rFonts w:ascii="標楷體" w:eastAsia="標楷體" w:cs="標楷體" w:hint="eastAsia"/>
          <w:color w:val="000000" w:themeColor="text1"/>
          <w:kern w:val="0"/>
          <w:sz w:val="20"/>
          <w:szCs w:val="20"/>
        </w:rPr>
        <w:t>9</w:t>
      </w:r>
      <w:r w:rsidRPr="00F271DD">
        <w:rPr>
          <w:rFonts w:ascii="標楷體" w:eastAsia="標楷體" w:cs="標楷體" w:hint="eastAsia"/>
          <w:color w:val="000000" w:themeColor="text1"/>
          <w:kern w:val="0"/>
          <w:sz w:val="20"/>
          <w:szCs w:val="20"/>
        </w:rPr>
        <w:t xml:space="preserve"> 日雅區</w:t>
      </w:r>
      <w:r w:rsidR="00F271DD" w:rsidRPr="00F271DD">
        <w:rPr>
          <w:rFonts w:ascii="標楷體" w:eastAsia="標楷體" w:cs="標楷體" w:hint="eastAsia"/>
          <w:color w:val="000000" w:themeColor="text1"/>
          <w:kern w:val="0"/>
          <w:sz w:val="20"/>
          <w:szCs w:val="20"/>
        </w:rPr>
        <w:t>民</w:t>
      </w:r>
      <w:r w:rsidRPr="00F271DD">
        <w:rPr>
          <w:rFonts w:ascii="標楷體" w:eastAsia="標楷體" w:cs="標楷體" w:hint="eastAsia"/>
          <w:color w:val="000000" w:themeColor="text1"/>
          <w:kern w:val="0"/>
          <w:sz w:val="20"/>
          <w:szCs w:val="20"/>
        </w:rPr>
        <w:t>字第10800</w:t>
      </w:r>
      <w:r w:rsidR="00F271DD" w:rsidRPr="00F271DD">
        <w:rPr>
          <w:rFonts w:ascii="標楷體" w:eastAsia="標楷體" w:cs="標楷體" w:hint="eastAsia"/>
          <w:color w:val="000000" w:themeColor="text1"/>
          <w:kern w:val="0"/>
          <w:sz w:val="20"/>
          <w:szCs w:val="20"/>
        </w:rPr>
        <w:t>10544</w:t>
      </w:r>
      <w:r w:rsidRPr="00F271DD">
        <w:rPr>
          <w:rFonts w:ascii="標楷體" w:eastAsia="標楷體" w:cs="標楷體" w:hint="eastAsia"/>
          <w:color w:val="000000" w:themeColor="text1"/>
          <w:kern w:val="0"/>
          <w:sz w:val="20"/>
          <w:szCs w:val="20"/>
        </w:rPr>
        <w:t>號函修正</w:t>
      </w:r>
    </w:p>
    <w:p w:rsidR="004E4149" w:rsidRPr="001B58E9" w:rsidRDefault="004E4149" w:rsidP="0077772D">
      <w:pPr>
        <w:rPr>
          <w:rFonts w:ascii="標楷體" w:eastAsia="標楷體" w:cs="標楷體"/>
          <w:b/>
          <w:kern w:val="0"/>
          <w:sz w:val="20"/>
          <w:szCs w:val="20"/>
        </w:rPr>
      </w:pPr>
    </w:p>
    <w:p w:rsidR="0077772D" w:rsidRDefault="0077772D" w:rsidP="0077772D">
      <w:pPr>
        <w:autoSpaceDE w:val="0"/>
        <w:autoSpaceDN w:val="0"/>
        <w:adjustRightInd w:val="0"/>
        <w:spacing w:line="400" w:lineRule="exact"/>
        <w:ind w:left="560" w:hangingChars="200" w:hanging="560"/>
        <w:rPr>
          <w:rFonts w:ascii="標楷體" w:eastAsia="標楷體" w:cs="標楷體"/>
          <w:kern w:val="0"/>
          <w:sz w:val="28"/>
          <w:szCs w:val="28"/>
        </w:rPr>
      </w:pPr>
      <w:r>
        <w:rPr>
          <w:rFonts w:ascii="標楷體" w:eastAsia="標楷體" w:cs="標楷體" w:hint="eastAsia"/>
          <w:kern w:val="0"/>
          <w:sz w:val="28"/>
          <w:szCs w:val="28"/>
        </w:rPr>
        <w:t>一、臺中市</w:t>
      </w:r>
      <w:r w:rsidR="003C4512">
        <w:rPr>
          <w:rFonts w:ascii="標楷體" w:eastAsia="標楷體" w:cs="標楷體" w:hint="eastAsia"/>
          <w:kern w:val="0"/>
          <w:sz w:val="28"/>
          <w:szCs w:val="28"/>
        </w:rPr>
        <w:t>大雅</w:t>
      </w:r>
      <w:r>
        <w:rPr>
          <w:rFonts w:ascii="標楷體" w:eastAsia="標楷體" w:cs="標楷體" w:hint="eastAsia"/>
          <w:kern w:val="0"/>
          <w:sz w:val="28"/>
          <w:szCs w:val="28"/>
        </w:rPr>
        <w:t>區公所（以下簡稱本公所）為規範對民間團體及個人之補助案件經費支用情形之考核、管制，俾提升補助業務效益，有效配置政府有限資源，特訂本作業規範。</w:t>
      </w:r>
    </w:p>
    <w:p w:rsidR="0077772D" w:rsidRDefault="0077772D" w:rsidP="0077772D">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二、補助對象：</w:t>
      </w:r>
    </w:p>
    <w:p w:rsidR="0077772D" w:rsidRPr="0077772D" w:rsidRDefault="0077772D" w:rsidP="0077772D">
      <w:pPr>
        <w:pStyle w:val="a3"/>
        <w:numPr>
          <w:ilvl w:val="0"/>
          <w:numId w:val="1"/>
        </w:numPr>
        <w:autoSpaceDE w:val="0"/>
        <w:autoSpaceDN w:val="0"/>
        <w:adjustRightInd w:val="0"/>
        <w:spacing w:line="400" w:lineRule="exact"/>
        <w:ind w:left="480" w:firstLine="0"/>
        <w:rPr>
          <w:rFonts w:ascii="標楷體" w:eastAsia="標楷體" w:cs="標楷體"/>
          <w:kern w:val="0"/>
          <w:sz w:val="28"/>
          <w:szCs w:val="28"/>
        </w:rPr>
      </w:pPr>
      <w:r w:rsidRPr="0077772D">
        <w:rPr>
          <w:rFonts w:ascii="標楷體" w:eastAsia="標楷體" w:cs="標楷體" w:hint="eastAsia"/>
          <w:kern w:val="0"/>
          <w:sz w:val="28"/>
          <w:szCs w:val="28"/>
        </w:rPr>
        <w:t>依工業團體法、商業團體法成立之工業團體或商業團體。</w:t>
      </w:r>
    </w:p>
    <w:p w:rsidR="0077772D" w:rsidRPr="0077772D" w:rsidRDefault="0077772D" w:rsidP="0077772D">
      <w:pPr>
        <w:pStyle w:val="a3"/>
        <w:numPr>
          <w:ilvl w:val="0"/>
          <w:numId w:val="1"/>
        </w:numPr>
        <w:autoSpaceDE w:val="0"/>
        <w:autoSpaceDN w:val="0"/>
        <w:adjustRightInd w:val="0"/>
        <w:spacing w:line="400" w:lineRule="exact"/>
        <w:ind w:left="480" w:firstLine="0"/>
        <w:rPr>
          <w:rFonts w:ascii="標楷體" w:eastAsia="標楷體" w:cs="標楷體"/>
          <w:kern w:val="0"/>
          <w:sz w:val="28"/>
          <w:szCs w:val="28"/>
        </w:rPr>
      </w:pPr>
      <w:r w:rsidRPr="0077772D">
        <w:rPr>
          <w:rFonts w:ascii="標楷體" w:eastAsia="標楷體" w:cs="標楷體" w:hint="eastAsia"/>
          <w:kern w:val="0"/>
          <w:sz w:val="28"/>
          <w:szCs w:val="28"/>
        </w:rPr>
        <w:t>配合中央政府各機關或臺中市政府各機關補助計畫所補助之民間團體。</w:t>
      </w:r>
    </w:p>
    <w:p w:rsidR="0077772D" w:rsidRPr="0077772D" w:rsidRDefault="0077772D" w:rsidP="0077772D">
      <w:pPr>
        <w:pStyle w:val="a3"/>
        <w:numPr>
          <w:ilvl w:val="0"/>
          <w:numId w:val="1"/>
        </w:numPr>
        <w:autoSpaceDE w:val="0"/>
        <w:autoSpaceDN w:val="0"/>
        <w:adjustRightInd w:val="0"/>
        <w:spacing w:line="400" w:lineRule="exact"/>
        <w:ind w:left="1040" w:hangingChars="200" w:hanging="560"/>
        <w:rPr>
          <w:rFonts w:ascii="標楷體" w:eastAsia="標楷體" w:cs="標楷體"/>
          <w:kern w:val="0"/>
          <w:sz w:val="28"/>
          <w:szCs w:val="28"/>
        </w:rPr>
      </w:pPr>
      <w:r w:rsidRPr="0077772D">
        <w:rPr>
          <w:rFonts w:ascii="標楷體" w:eastAsia="標楷體" w:cs="標楷體" w:hint="eastAsia"/>
          <w:kern w:val="0"/>
          <w:sz w:val="28"/>
          <w:szCs w:val="28"/>
        </w:rPr>
        <w:t>依法並經主管機關許可設立之工會（包括總工會、職業工會）、農會、漁會、水利會、同業公會、體育會（含單項運動委員會）或申請補助之計畫具公益性質之教育、文化、社會福利團體。</w:t>
      </w:r>
    </w:p>
    <w:p w:rsidR="0077772D" w:rsidRPr="0077772D" w:rsidRDefault="0077772D" w:rsidP="0077772D">
      <w:pPr>
        <w:pStyle w:val="a3"/>
        <w:numPr>
          <w:ilvl w:val="0"/>
          <w:numId w:val="1"/>
        </w:numPr>
        <w:autoSpaceDE w:val="0"/>
        <w:autoSpaceDN w:val="0"/>
        <w:adjustRightInd w:val="0"/>
        <w:spacing w:line="400" w:lineRule="exact"/>
        <w:ind w:left="480" w:firstLine="0"/>
        <w:rPr>
          <w:rFonts w:ascii="標楷體" w:eastAsia="標楷體" w:cs="標楷體"/>
          <w:kern w:val="0"/>
          <w:sz w:val="28"/>
          <w:szCs w:val="28"/>
        </w:rPr>
      </w:pPr>
      <w:r w:rsidRPr="0077772D">
        <w:rPr>
          <w:rFonts w:ascii="標楷體" w:eastAsia="標楷體" w:cs="標楷體" w:hint="eastAsia"/>
          <w:kern w:val="0"/>
          <w:sz w:val="28"/>
          <w:szCs w:val="28"/>
        </w:rPr>
        <w:t>依法令規定接受各機關委託、協助或代辦業務之民間團體。</w:t>
      </w:r>
    </w:p>
    <w:p w:rsidR="0077772D" w:rsidRPr="0077772D" w:rsidRDefault="0077772D" w:rsidP="0077772D">
      <w:pPr>
        <w:pStyle w:val="a3"/>
        <w:numPr>
          <w:ilvl w:val="0"/>
          <w:numId w:val="1"/>
        </w:numPr>
        <w:autoSpaceDE w:val="0"/>
        <w:autoSpaceDN w:val="0"/>
        <w:adjustRightInd w:val="0"/>
        <w:spacing w:line="400" w:lineRule="exact"/>
        <w:ind w:left="480" w:firstLine="0"/>
        <w:rPr>
          <w:rFonts w:ascii="標楷體" w:eastAsia="標楷體" w:cs="標楷體"/>
          <w:kern w:val="0"/>
          <w:sz w:val="28"/>
          <w:szCs w:val="28"/>
        </w:rPr>
      </w:pPr>
      <w:r w:rsidRPr="0077772D">
        <w:rPr>
          <w:rFonts w:ascii="標楷體" w:eastAsia="標楷體" w:cs="標楷體" w:hint="eastAsia"/>
          <w:kern w:val="0"/>
          <w:sz w:val="28"/>
          <w:szCs w:val="28"/>
        </w:rPr>
        <w:t>臺中市</w:t>
      </w:r>
      <w:r w:rsidR="003C4512">
        <w:rPr>
          <w:rFonts w:ascii="標楷體" w:eastAsia="標楷體" w:cs="標楷體" w:hint="eastAsia"/>
          <w:kern w:val="0"/>
          <w:sz w:val="28"/>
          <w:szCs w:val="28"/>
        </w:rPr>
        <w:t>大雅</w:t>
      </w:r>
      <w:r w:rsidRPr="0077772D">
        <w:rPr>
          <w:rFonts w:ascii="標楷體" w:eastAsia="標楷體" w:cs="標楷體" w:hint="eastAsia"/>
          <w:kern w:val="0"/>
          <w:sz w:val="28"/>
          <w:szCs w:val="28"/>
        </w:rPr>
        <w:t>區調解委員會調解委員。</w:t>
      </w:r>
    </w:p>
    <w:p w:rsidR="0077772D" w:rsidRDefault="0077772D" w:rsidP="0077772D">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三、補助標準：</w:t>
      </w:r>
    </w:p>
    <w:p w:rsidR="00D95FB0" w:rsidRDefault="0077772D" w:rsidP="003C4512">
      <w:pPr>
        <w:autoSpaceDE w:val="0"/>
        <w:autoSpaceDN w:val="0"/>
        <w:adjustRightInd w:val="0"/>
        <w:spacing w:line="400" w:lineRule="exact"/>
        <w:ind w:leftChars="250" w:left="600"/>
        <w:rPr>
          <w:rFonts w:ascii="標楷體" w:eastAsia="標楷體" w:cs="標楷體"/>
          <w:kern w:val="0"/>
          <w:sz w:val="28"/>
          <w:szCs w:val="28"/>
        </w:rPr>
      </w:pPr>
      <w:r>
        <w:rPr>
          <w:rFonts w:ascii="標楷體" w:eastAsia="標楷體" w:cs="標楷體" w:hint="eastAsia"/>
          <w:kern w:val="0"/>
          <w:sz w:val="28"/>
          <w:szCs w:val="28"/>
        </w:rPr>
        <w:t>補助經費不得對個人舉辦活動之贊助，或以定額分配方式辦理。</w:t>
      </w:r>
    </w:p>
    <w:p w:rsidR="0077772D" w:rsidRDefault="0077772D" w:rsidP="003C4512">
      <w:pPr>
        <w:autoSpaceDE w:val="0"/>
        <w:autoSpaceDN w:val="0"/>
        <w:adjustRightInd w:val="0"/>
        <w:spacing w:line="400" w:lineRule="exact"/>
        <w:ind w:leftChars="250" w:left="600"/>
        <w:rPr>
          <w:rFonts w:ascii="標楷體" w:eastAsia="標楷體" w:cs="標楷體"/>
          <w:kern w:val="0"/>
          <w:sz w:val="28"/>
          <w:szCs w:val="28"/>
        </w:rPr>
      </w:pPr>
      <w:r>
        <w:rPr>
          <w:rFonts w:ascii="標楷體" w:eastAsia="標楷體" w:cs="標楷體" w:hint="eastAsia"/>
          <w:kern w:val="0"/>
          <w:sz w:val="28"/>
          <w:szCs w:val="28"/>
        </w:rPr>
        <w:t>對於同一民間團體及個人之補助金額，每一年度不得超過新臺幣二萬元。</w:t>
      </w:r>
    </w:p>
    <w:p w:rsidR="0077772D" w:rsidRDefault="0077772D" w:rsidP="003C4512">
      <w:pPr>
        <w:autoSpaceDE w:val="0"/>
        <w:autoSpaceDN w:val="0"/>
        <w:adjustRightInd w:val="0"/>
        <w:spacing w:line="400" w:lineRule="exact"/>
        <w:ind w:leftChars="200" w:left="480" w:firstLineChars="50" w:firstLine="140"/>
        <w:rPr>
          <w:rFonts w:ascii="標楷體" w:eastAsia="標楷體" w:cs="標楷體"/>
          <w:kern w:val="0"/>
          <w:sz w:val="28"/>
          <w:szCs w:val="28"/>
        </w:rPr>
      </w:pPr>
      <w:r>
        <w:rPr>
          <w:rFonts w:ascii="標楷體" w:eastAsia="標楷體" w:cs="標楷體" w:hint="eastAsia"/>
          <w:kern w:val="0"/>
          <w:sz w:val="28"/>
          <w:szCs w:val="28"/>
        </w:rPr>
        <w:t>對於下列民間團體之補助不適用前項之規定：</w:t>
      </w:r>
    </w:p>
    <w:p w:rsidR="00F812A8" w:rsidRPr="00F812A8" w:rsidRDefault="00F812A8" w:rsidP="00D95FB0">
      <w:pPr>
        <w:pStyle w:val="a3"/>
        <w:numPr>
          <w:ilvl w:val="0"/>
          <w:numId w:val="3"/>
        </w:numPr>
        <w:autoSpaceDE w:val="0"/>
        <w:autoSpaceDN w:val="0"/>
        <w:adjustRightInd w:val="0"/>
        <w:spacing w:line="400" w:lineRule="exact"/>
        <w:ind w:leftChars="250" w:left="1160" w:hangingChars="200" w:hanging="560"/>
        <w:rPr>
          <w:rFonts w:ascii="標楷體" w:eastAsia="標楷體" w:cs="標楷體"/>
          <w:kern w:val="0"/>
          <w:sz w:val="28"/>
          <w:szCs w:val="28"/>
        </w:rPr>
      </w:pPr>
      <w:r w:rsidRPr="007A5229">
        <w:rPr>
          <w:rFonts w:ascii="標楷體" w:eastAsia="標楷體" w:hAnsi="標楷體" w:hint="eastAsia"/>
          <w:color w:val="000000"/>
          <w:sz w:val="28"/>
          <w:szCs w:val="28"/>
        </w:rPr>
        <w:t>配合中央政府各機關補助計畫所補助之民間團體。</w:t>
      </w:r>
    </w:p>
    <w:p w:rsidR="0077772D" w:rsidRDefault="0077772D" w:rsidP="00D95FB0">
      <w:pPr>
        <w:pStyle w:val="a3"/>
        <w:numPr>
          <w:ilvl w:val="0"/>
          <w:numId w:val="3"/>
        </w:numPr>
        <w:autoSpaceDE w:val="0"/>
        <w:autoSpaceDN w:val="0"/>
        <w:adjustRightInd w:val="0"/>
        <w:spacing w:line="400" w:lineRule="exact"/>
        <w:ind w:leftChars="250" w:left="1160" w:hangingChars="200" w:hanging="560"/>
        <w:rPr>
          <w:rFonts w:ascii="標楷體" w:eastAsia="標楷體" w:cs="標楷體"/>
          <w:kern w:val="0"/>
          <w:sz w:val="28"/>
          <w:szCs w:val="28"/>
        </w:rPr>
      </w:pPr>
      <w:r w:rsidRPr="0077772D">
        <w:rPr>
          <w:rFonts w:ascii="標楷體" w:eastAsia="標楷體" w:cs="標楷體" w:hint="eastAsia"/>
          <w:kern w:val="0"/>
          <w:sz w:val="28"/>
          <w:szCs w:val="28"/>
        </w:rPr>
        <w:t>依法並經主管機關許可設立之工會（包括總工會、職業工會）、農會、漁會、水利會、同業公會、體育會（含單項運動委員會）或申請補助之計畫具公益性質之教育、文化、社會福利團體。</w:t>
      </w:r>
    </w:p>
    <w:p w:rsidR="00F812A8" w:rsidRPr="0077772D" w:rsidRDefault="00F812A8" w:rsidP="00D95FB0">
      <w:pPr>
        <w:pStyle w:val="a3"/>
        <w:numPr>
          <w:ilvl w:val="0"/>
          <w:numId w:val="3"/>
        </w:numPr>
        <w:autoSpaceDE w:val="0"/>
        <w:autoSpaceDN w:val="0"/>
        <w:adjustRightInd w:val="0"/>
        <w:spacing w:line="400" w:lineRule="exact"/>
        <w:ind w:leftChars="250" w:left="1160" w:hangingChars="200" w:hanging="560"/>
        <w:rPr>
          <w:rFonts w:ascii="標楷體" w:eastAsia="標楷體" w:cs="標楷體"/>
          <w:kern w:val="0"/>
          <w:sz w:val="28"/>
          <w:szCs w:val="28"/>
        </w:rPr>
      </w:pPr>
      <w:r>
        <w:rPr>
          <w:rFonts w:ascii="標楷體" w:eastAsia="標楷體" w:cs="標楷體" w:hint="eastAsia"/>
          <w:kern w:val="0"/>
          <w:sz w:val="28"/>
          <w:szCs w:val="28"/>
        </w:rPr>
        <w:t>依法令規定接受各機關委託、協助或代辦業務之民間團體。</w:t>
      </w:r>
    </w:p>
    <w:p w:rsidR="0077772D" w:rsidRDefault="0077772D" w:rsidP="0077772D">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四、經費之用途或使用範圍：</w:t>
      </w:r>
    </w:p>
    <w:p w:rsidR="0077772D" w:rsidRDefault="00D91709" w:rsidP="0077772D">
      <w:pPr>
        <w:autoSpaceDE w:val="0"/>
        <w:autoSpaceDN w:val="0"/>
        <w:adjustRightInd w:val="0"/>
        <w:spacing w:line="400" w:lineRule="exact"/>
        <w:ind w:firstLineChars="200" w:firstLine="560"/>
        <w:rPr>
          <w:rFonts w:ascii="標楷體" w:eastAsia="標楷體" w:cs="標楷體"/>
          <w:kern w:val="0"/>
          <w:sz w:val="28"/>
          <w:szCs w:val="28"/>
        </w:rPr>
      </w:pPr>
      <w:r w:rsidRPr="00C205CF">
        <w:rPr>
          <w:rFonts w:ascii="標楷體" w:eastAsia="標楷體" w:cs="標楷體" w:hint="eastAsia"/>
          <w:color w:val="000000" w:themeColor="text1"/>
          <w:kern w:val="0"/>
          <w:sz w:val="28"/>
          <w:szCs w:val="28"/>
        </w:rPr>
        <w:t>（一）</w:t>
      </w:r>
      <w:r w:rsidR="0077772D">
        <w:rPr>
          <w:rFonts w:ascii="標楷體" w:eastAsia="標楷體" w:cs="標楷體" w:hint="eastAsia"/>
          <w:kern w:val="0"/>
          <w:sz w:val="28"/>
          <w:szCs w:val="28"/>
        </w:rPr>
        <w:t>符合受補助核定之計畫內容。</w:t>
      </w:r>
    </w:p>
    <w:p w:rsidR="00096225" w:rsidRPr="006941D5" w:rsidRDefault="00D91709" w:rsidP="0077772D">
      <w:pPr>
        <w:autoSpaceDE w:val="0"/>
        <w:autoSpaceDN w:val="0"/>
        <w:adjustRightInd w:val="0"/>
        <w:spacing w:line="400" w:lineRule="exact"/>
        <w:ind w:firstLineChars="200" w:firstLine="560"/>
        <w:rPr>
          <w:rFonts w:ascii="標楷體" w:eastAsia="標楷體" w:cs="標楷體"/>
          <w:color w:val="000000" w:themeColor="text1"/>
          <w:kern w:val="0"/>
          <w:sz w:val="28"/>
          <w:szCs w:val="28"/>
        </w:rPr>
      </w:pPr>
      <w:r w:rsidRPr="006941D5">
        <w:rPr>
          <w:rFonts w:ascii="標楷體" w:eastAsia="標楷體" w:cs="標楷體" w:hint="eastAsia"/>
          <w:color w:val="000000" w:themeColor="text1"/>
          <w:kern w:val="0"/>
          <w:sz w:val="28"/>
          <w:szCs w:val="28"/>
        </w:rPr>
        <w:t>（二）</w:t>
      </w:r>
      <w:r w:rsidR="00874D50" w:rsidRPr="006941D5">
        <w:rPr>
          <w:rFonts w:ascii="標楷體" w:eastAsia="標楷體" w:cs="標楷體" w:hint="eastAsia"/>
          <w:color w:val="000000" w:themeColor="text1"/>
          <w:kern w:val="0"/>
          <w:sz w:val="28"/>
          <w:szCs w:val="28"/>
        </w:rPr>
        <w:t>本作業規範對民間團體辦理體育活動補助</w:t>
      </w:r>
      <w:r w:rsidR="00096225" w:rsidRPr="006941D5">
        <w:rPr>
          <w:rFonts w:ascii="標楷體" w:eastAsia="標楷體" w:cs="標楷體" w:hint="eastAsia"/>
          <w:color w:val="000000" w:themeColor="text1"/>
          <w:kern w:val="0"/>
          <w:sz w:val="28"/>
          <w:szCs w:val="28"/>
        </w:rPr>
        <w:t>款支用</w:t>
      </w:r>
      <w:r w:rsidR="00874D50" w:rsidRPr="006941D5">
        <w:rPr>
          <w:rFonts w:ascii="標楷體" w:eastAsia="標楷體" w:cs="標楷體" w:hint="eastAsia"/>
          <w:color w:val="000000" w:themeColor="text1"/>
          <w:kern w:val="0"/>
          <w:sz w:val="28"/>
          <w:szCs w:val="28"/>
        </w:rPr>
        <w:t>，以「臺中市大雅區公所</w:t>
      </w:r>
      <w:r w:rsidR="00465892">
        <w:rPr>
          <w:rFonts w:ascii="標楷體" w:eastAsia="標楷體" w:cs="標楷體" w:hint="eastAsia"/>
          <w:color w:val="000000" w:themeColor="text1"/>
          <w:kern w:val="0"/>
          <w:sz w:val="28"/>
          <w:szCs w:val="28"/>
        </w:rPr>
        <w:t>對</w:t>
      </w:r>
      <w:r w:rsidR="00096225" w:rsidRPr="006941D5">
        <w:rPr>
          <w:rFonts w:ascii="標楷體" w:eastAsia="標楷體" w:cs="標楷體" w:hint="eastAsia"/>
          <w:color w:val="000000" w:themeColor="text1"/>
          <w:kern w:val="0"/>
          <w:sz w:val="28"/>
          <w:szCs w:val="28"/>
        </w:rPr>
        <w:t xml:space="preserve">  </w:t>
      </w:r>
    </w:p>
    <w:p w:rsidR="00D91709" w:rsidRPr="006941D5" w:rsidRDefault="00096225" w:rsidP="0077772D">
      <w:pPr>
        <w:autoSpaceDE w:val="0"/>
        <w:autoSpaceDN w:val="0"/>
        <w:adjustRightInd w:val="0"/>
        <w:spacing w:line="400" w:lineRule="exact"/>
        <w:ind w:firstLineChars="200" w:firstLine="560"/>
        <w:rPr>
          <w:rFonts w:ascii="標楷體" w:eastAsia="標楷體" w:cs="標楷體"/>
          <w:color w:val="000000" w:themeColor="text1"/>
          <w:kern w:val="0"/>
          <w:sz w:val="28"/>
          <w:szCs w:val="28"/>
        </w:rPr>
      </w:pPr>
      <w:r w:rsidRPr="006941D5">
        <w:rPr>
          <w:rFonts w:ascii="標楷體" w:eastAsia="標楷體" w:cs="標楷體" w:hint="eastAsia"/>
          <w:color w:val="000000" w:themeColor="text1"/>
          <w:kern w:val="0"/>
          <w:sz w:val="28"/>
          <w:szCs w:val="28"/>
        </w:rPr>
        <w:t xml:space="preserve">      </w:t>
      </w:r>
      <w:r w:rsidR="00874D50" w:rsidRPr="006941D5">
        <w:rPr>
          <w:rFonts w:ascii="標楷體" w:eastAsia="標楷體" w:cs="標楷體" w:hint="eastAsia"/>
          <w:color w:val="000000" w:themeColor="text1"/>
          <w:kern w:val="0"/>
          <w:sz w:val="28"/>
          <w:szCs w:val="28"/>
        </w:rPr>
        <w:t>民間團體補助</w:t>
      </w:r>
      <w:r w:rsidR="006C3925" w:rsidRPr="006941D5">
        <w:rPr>
          <w:rFonts w:ascii="標楷體" w:eastAsia="標楷體" w:cs="標楷體" w:hint="eastAsia"/>
          <w:color w:val="000000" w:themeColor="text1"/>
          <w:kern w:val="0"/>
          <w:sz w:val="28"/>
          <w:szCs w:val="28"/>
        </w:rPr>
        <w:t>體育活動</w:t>
      </w:r>
      <w:r w:rsidR="00874D50" w:rsidRPr="006941D5">
        <w:rPr>
          <w:rFonts w:ascii="標楷體" w:eastAsia="標楷體" w:cs="標楷體" w:hint="eastAsia"/>
          <w:color w:val="000000" w:themeColor="text1"/>
          <w:kern w:val="0"/>
          <w:sz w:val="28"/>
          <w:szCs w:val="28"/>
        </w:rPr>
        <w:t>經費編列基準表」規定為原則。</w:t>
      </w:r>
    </w:p>
    <w:p w:rsidR="0077772D" w:rsidRDefault="0077772D" w:rsidP="0077772D">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五、申請程序及應備文件：</w:t>
      </w:r>
    </w:p>
    <w:p w:rsidR="0077772D" w:rsidRDefault="0077772D" w:rsidP="003C4512">
      <w:pPr>
        <w:autoSpaceDE w:val="0"/>
        <w:autoSpaceDN w:val="0"/>
        <w:adjustRightInd w:val="0"/>
        <w:spacing w:line="400" w:lineRule="exact"/>
        <w:ind w:leftChars="250" w:left="600"/>
        <w:rPr>
          <w:rFonts w:ascii="標楷體" w:eastAsia="標楷體" w:cs="標楷體"/>
          <w:kern w:val="0"/>
          <w:sz w:val="28"/>
          <w:szCs w:val="28"/>
        </w:rPr>
      </w:pPr>
      <w:r>
        <w:rPr>
          <w:rFonts w:ascii="標楷體" w:eastAsia="標楷體" w:cs="標楷體" w:hint="eastAsia"/>
          <w:kern w:val="0"/>
          <w:sz w:val="28"/>
          <w:szCs w:val="28"/>
        </w:rPr>
        <w:t>申請補助單位，應向本公所檢附下列文件，經本公所審核符合本規範規定者，始核定補助經費。</w:t>
      </w:r>
    </w:p>
    <w:p w:rsidR="0077772D" w:rsidRPr="003C4512" w:rsidRDefault="0077772D" w:rsidP="00D95FB0">
      <w:pPr>
        <w:pStyle w:val="a3"/>
        <w:numPr>
          <w:ilvl w:val="0"/>
          <w:numId w:val="6"/>
        </w:numPr>
        <w:autoSpaceDE w:val="0"/>
        <w:autoSpaceDN w:val="0"/>
        <w:adjustRightInd w:val="0"/>
        <w:spacing w:line="400" w:lineRule="exact"/>
        <w:ind w:leftChars="250" w:left="1167" w:hanging="567"/>
        <w:rPr>
          <w:rFonts w:ascii="標楷體" w:eastAsia="標楷體" w:cs="標楷體"/>
          <w:kern w:val="0"/>
          <w:sz w:val="28"/>
          <w:szCs w:val="28"/>
        </w:rPr>
      </w:pPr>
      <w:r w:rsidRPr="003C4512">
        <w:rPr>
          <w:rFonts w:ascii="標楷體" w:eastAsia="標楷體" w:cs="標楷體" w:hint="eastAsia"/>
          <w:kern w:val="0"/>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經發現有隱匿不實或造假情事，應撤銷該補助案件，並收回已撥付款項。</w:t>
      </w:r>
    </w:p>
    <w:p w:rsidR="0077772D" w:rsidRPr="003C4512" w:rsidRDefault="0077772D" w:rsidP="00D95FB0">
      <w:pPr>
        <w:pStyle w:val="a3"/>
        <w:numPr>
          <w:ilvl w:val="0"/>
          <w:numId w:val="6"/>
        </w:numPr>
        <w:autoSpaceDE w:val="0"/>
        <w:autoSpaceDN w:val="0"/>
        <w:adjustRightInd w:val="0"/>
        <w:spacing w:line="400" w:lineRule="exact"/>
        <w:ind w:leftChars="250" w:left="1167" w:hanging="567"/>
        <w:rPr>
          <w:rFonts w:ascii="標楷體" w:eastAsia="標楷體" w:cs="標楷體"/>
          <w:kern w:val="0"/>
          <w:sz w:val="28"/>
          <w:szCs w:val="28"/>
        </w:rPr>
      </w:pPr>
      <w:r w:rsidRPr="003C4512">
        <w:rPr>
          <w:rFonts w:ascii="標楷體" w:eastAsia="標楷體" w:cs="標楷體" w:hint="eastAsia"/>
          <w:kern w:val="0"/>
          <w:sz w:val="28"/>
          <w:szCs w:val="28"/>
        </w:rPr>
        <w:t>其他經本公所指定之相關文件。</w:t>
      </w:r>
    </w:p>
    <w:p w:rsidR="0077772D" w:rsidRDefault="0077772D" w:rsidP="0077772D">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六、審查標準及作業程序：</w:t>
      </w:r>
    </w:p>
    <w:p w:rsidR="0077772D" w:rsidRPr="003C4512" w:rsidRDefault="0077772D" w:rsidP="00D95FB0">
      <w:pPr>
        <w:autoSpaceDE w:val="0"/>
        <w:autoSpaceDN w:val="0"/>
        <w:adjustRightInd w:val="0"/>
        <w:spacing w:line="400" w:lineRule="exact"/>
        <w:ind w:leftChars="250" w:left="1160" w:hangingChars="200" w:hanging="560"/>
        <w:rPr>
          <w:rFonts w:ascii="標楷體" w:eastAsia="標楷體" w:hAnsi="標楷體" w:cs="標楷體"/>
          <w:kern w:val="0"/>
          <w:sz w:val="28"/>
          <w:szCs w:val="28"/>
        </w:rPr>
      </w:pP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一</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經提出申請後，由本公所承辦單位就所提出申請計畫內容、對象，依本作業規</w:t>
      </w:r>
      <w:r w:rsidRPr="003C4512">
        <w:rPr>
          <w:rFonts w:ascii="標楷體" w:eastAsia="標楷體" w:hAnsi="標楷體" w:cs="標楷體" w:hint="eastAsia"/>
          <w:kern w:val="0"/>
          <w:sz w:val="28"/>
          <w:szCs w:val="28"/>
        </w:rPr>
        <w:lastRenderedPageBreak/>
        <w:t>範規定之用途、對象或中央政府各機關、臺中市政府各機關補助款計畫進行審查。</w:t>
      </w:r>
    </w:p>
    <w:p w:rsidR="0077772D" w:rsidRPr="003C4512" w:rsidRDefault="0077772D" w:rsidP="00D95FB0">
      <w:pPr>
        <w:autoSpaceDE w:val="0"/>
        <w:autoSpaceDN w:val="0"/>
        <w:adjustRightInd w:val="0"/>
        <w:spacing w:line="400" w:lineRule="exact"/>
        <w:ind w:leftChars="250" w:left="1160" w:hangingChars="200" w:hanging="560"/>
        <w:rPr>
          <w:rFonts w:ascii="標楷體" w:eastAsia="標楷體" w:hAnsi="標楷體" w:cs="標楷體"/>
          <w:kern w:val="0"/>
          <w:sz w:val="28"/>
          <w:szCs w:val="28"/>
        </w:rPr>
      </w:pP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二</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審查項目包括內容及執行之可行性以符合公平、公正、公開及合理性原則，須經簽奉核定後，始得辦理後續作業程序。</w:t>
      </w:r>
    </w:p>
    <w:p w:rsidR="0077772D" w:rsidRDefault="0077772D" w:rsidP="0077772D">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七、經費請撥</w:t>
      </w:r>
      <w:r w:rsidR="00A13758">
        <w:rPr>
          <w:rFonts w:ascii="標楷體" w:eastAsia="標楷體" w:cs="標楷體" w:hint="eastAsia"/>
          <w:kern w:val="0"/>
          <w:sz w:val="28"/>
          <w:szCs w:val="28"/>
        </w:rPr>
        <w:t>、</w:t>
      </w:r>
      <w:r w:rsidR="00A13758" w:rsidRPr="004248EA">
        <w:rPr>
          <w:rFonts w:ascii="標楷體" w:eastAsia="標楷體" w:cs="標楷體" w:hint="eastAsia"/>
          <w:kern w:val="0"/>
          <w:sz w:val="28"/>
          <w:szCs w:val="28"/>
        </w:rPr>
        <w:t>支出憑證之處理</w:t>
      </w:r>
      <w:r>
        <w:rPr>
          <w:rFonts w:ascii="標楷體" w:eastAsia="標楷體" w:cs="標楷體" w:hint="eastAsia"/>
          <w:kern w:val="0"/>
          <w:sz w:val="28"/>
          <w:szCs w:val="28"/>
        </w:rPr>
        <w:t>及核銷程序：</w:t>
      </w:r>
    </w:p>
    <w:p w:rsidR="0077772D" w:rsidRPr="003C4512" w:rsidRDefault="0077772D" w:rsidP="003C4512">
      <w:pPr>
        <w:pStyle w:val="a3"/>
        <w:numPr>
          <w:ilvl w:val="0"/>
          <w:numId w:val="8"/>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經費如涉及採購事項，應依政府採購法相關規定辦理。</w:t>
      </w:r>
    </w:p>
    <w:p w:rsidR="0077772D" w:rsidRPr="003C4512" w:rsidRDefault="0077772D" w:rsidP="003C4512">
      <w:pPr>
        <w:pStyle w:val="a3"/>
        <w:numPr>
          <w:ilvl w:val="0"/>
          <w:numId w:val="8"/>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補助經費中如涉及個人所得部分，應依所得扣繳辦法之規定辦理扣繳。</w:t>
      </w:r>
    </w:p>
    <w:p w:rsidR="0077772D" w:rsidRPr="003C4512" w:rsidRDefault="0077772D" w:rsidP="003C4512">
      <w:pPr>
        <w:pStyle w:val="a3"/>
        <w:numPr>
          <w:ilvl w:val="0"/>
          <w:numId w:val="8"/>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受補助單位於計畫完成後一個月內，應檢附原執行計畫（含經費概算表）、執行後之補助款支用明細表</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含自籌及本公所補助款</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原始憑證及成果報告送本公所備查，惟計畫結束日在十二月一日以後者，應於會計年度結束前辦理完成。受補助之民間團體及個人申請支付款項時，應本誠信原則對所提出支出憑證之支付事實及真實性負責，如有不實，應負相關責任。</w:t>
      </w:r>
    </w:p>
    <w:p w:rsidR="0077772D" w:rsidRPr="003C4512" w:rsidRDefault="0077772D" w:rsidP="003C4512">
      <w:pPr>
        <w:pStyle w:val="a3"/>
        <w:numPr>
          <w:ilvl w:val="0"/>
          <w:numId w:val="8"/>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受補助經費結報時，除應詳列支出用途外，並應列明全部實支經費總合，所檢附之支出憑證應依</w:t>
      </w:r>
      <w:r w:rsidR="00A13758" w:rsidRPr="00A25D02">
        <w:rPr>
          <w:rFonts w:ascii="標楷體" w:eastAsia="標楷體" w:hAnsi="標楷體" w:cs="標楷體" w:hint="eastAsia"/>
          <w:kern w:val="0"/>
          <w:sz w:val="28"/>
          <w:szCs w:val="28"/>
        </w:rPr>
        <w:t>政府</w:t>
      </w:r>
      <w:r w:rsidRPr="003C4512">
        <w:rPr>
          <w:rFonts w:ascii="標楷體" w:eastAsia="標楷體" w:hAnsi="標楷體" w:cs="標楷體" w:hint="eastAsia"/>
          <w:kern w:val="0"/>
          <w:sz w:val="28"/>
          <w:szCs w:val="28"/>
        </w:rPr>
        <w:t>支出憑證處理要點規定辦理，同一案件由二個以上機關補助者，應列明各機關實際補助金額。</w:t>
      </w:r>
    </w:p>
    <w:p w:rsidR="0077772D" w:rsidRPr="003C4512" w:rsidRDefault="0077772D" w:rsidP="003C4512">
      <w:pPr>
        <w:pStyle w:val="a3"/>
        <w:numPr>
          <w:ilvl w:val="0"/>
          <w:numId w:val="8"/>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受補助經費於補助案件結案時如有賸餘，應按補助比例繳回，計畫因故無法繼續執行時，除應以書面說明原因外，已請領之款項未執行部分應予繳回。受補助經費產生之利息或其他衍生收入應按補助比例繳回。</w:t>
      </w:r>
    </w:p>
    <w:p w:rsidR="0077772D" w:rsidRPr="003C4512" w:rsidRDefault="0077772D" w:rsidP="003C4512">
      <w:pPr>
        <w:pStyle w:val="a3"/>
        <w:numPr>
          <w:ilvl w:val="0"/>
          <w:numId w:val="8"/>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留存受補助單位之原始憑證，應依會計法規定妥善保存與銷毀，已屆保存年限之銷毀，應函報原補助機關轉請審計機關同意。如遇有提前銷毀，或有毀損、滅失等情事時，應敘明原因及處理情形，函報原補助機關轉請審計機關同意。如經發現未確實辦理者，得依情節輕重對該補助案件或受補助團體酌減嗣後補助款或停止補助一年至五年。</w:t>
      </w:r>
    </w:p>
    <w:p w:rsidR="0077772D" w:rsidRPr="003C4512" w:rsidRDefault="0077772D" w:rsidP="0079153B">
      <w:pPr>
        <w:autoSpaceDE w:val="0"/>
        <w:autoSpaceDN w:val="0"/>
        <w:adjustRightInd w:val="0"/>
        <w:spacing w:line="400" w:lineRule="exact"/>
        <w:ind w:firstLineChars="50" w:firstLine="140"/>
        <w:rPr>
          <w:rFonts w:ascii="標楷體" w:eastAsia="標楷體" w:hAnsi="標楷體" w:cs="標楷體"/>
          <w:kern w:val="0"/>
          <w:sz w:val="28"/>
          <w:szCs w:val="28"/>
        </w:rPr>
      </w:pPr>
      <w:r w:rsidRPr="003C4512">
        <w:rPr>
          <w:rFonts w:ascii="標楷體" w:eastAsia="標楷體" w:hAnsi="標楷體" w:cs="標楷體" w:hint="eastAsia"/>
          <w:kern w:val="0"/>
          <w:sz w:val="28"/>
          <w:szCs w:val="28"/>
        </w:rPr>
        <w:t>八、督導及考核：</w:t>
      </w:r>
    </w:p>
    <w:p w:rsidR="0077772D" w:rsidRPr="003C4512" w:rsidRDefault="0077772D" w:rsidP="0079153B">
      <w:pPr>
        <w:autoSpaceDE w:val="0"/>
        <w:autoSpaceDN w:val="0"/>
        <w:adjustRightInd w:val="0"/>
        <w:spacing w:line="400" w:lineRule="exact"/>
        <w:ind w:leftChars="300" w:left="720"/>
        <w:rPr>
          <w:rFonts w:ascii="標楷體" w:eastAsia="標楷體" w:cs="標楷體"/>
          <w:kern w:val="0"/>
          <w:sz w:val="28"/>
          <w:szCs w:val="28"/>
        </w:rPr>
      </w:pPr>
      <w:r w:rsidRPr="003C4512">
        <w:rPr>
          <w:rFonts w:ascii="標楷體" w:eastAsia="標楷體" w:cs="標楷體" w:hint="eastAsia"/>
          <w:kern w:val="0"/>
          <w:sz w:val="28"/>
          <w:szCs w:val="28"/>
        </w:rPr>
        <w:t>各項補助案之執行及成果效益，得列入本公所年度考核項目。受補助單位，受補助期間內如有延遲經費核銷，或成果資料內容不實等情事時，應列入</w:t>
      </w:r>
      <w:r w:rsidR="00181D23">
        <w:rPr>
          <w:rFonts w:ascii="標楷體" w:eastAsia="標楷體" w:cs="標楷體" w:hint="eastAsia"/>
          <w:kern w:val="0"/>
          <w:sz w:val="28"/>
          <w:szCs w:val="28"/>
        </w:rPr>
        <w:t>紀</w:t>
      </w:r>
      <w:r w:rsidRPr="003C4512">
        <w:rPr>
          <w:rFonts w:ascii="標楷體" w:eastAsia="標楷體" w:cs="標楷體" w:hint="eastAsia"/>
          <w:kern w:val="0"/>
          <w:sz w:val="28"/>
          <w:szCs w:val="28"/>
        </w:rPr>
        <w:t>錄，以作為日後補助審核之參據。</w:t>
      </w:r>
    </w:p>
    <w:p w:rsidR="0077772D" w:rsidRPr="003C4512" w:rsidRDefault="0077772D" w:rsidP="0079153B">
      <w:pPr>
        <w:autoSpaceDE w:val="0"/>
        <w:autoSpaceDN w:val="0"/>
        <w:adjustRightInd w:val="0"/>
        <w:spacing w:line="400" w:lineRule="exact"/>
        <w:ind w:leftChars="50" w:left="680" w:hangingChars="200" w:hanging="560"/>
        <w:rPr>
          <w:rFonts w:ascii="標楷體" w:eastAsia="標楷體" w:hAnsi="標楷體" w:cs="標楷體"/>
          <w:kern w:val="0"/>
          <w:sz w:val="28"/>
          <w:szCs w:val="28"/>
        </w:rPr>
      </w:pPr>
      <w:r w:rsidRPr="003C4512">
        <w:rPr>
          <w:rFonts w:ascii="標楷體" w:eastAsia="標楷體" w:hAnsi="標楷體" w:cs="標楷體" w:hint="eastAsia"/>
          <w:kern w:val="0"/>
          <w:sz w:val="28"/>
          <w:szCs w:val="28"/>
        </w:rPr>
        <w:t>九、受補助單位具下列情事之一者，本公所得視情節輕重，撤銷、追回原核准補助額度之部份或全部：</w:t>
      </w:r>
    </w:p>
    <w:p w:rsidR="0077772D" w:rsidRPr="003C4512" w:rsidRDefault="0077772D" w:rsidP="00D95FB0">
      <w:pPr>
        <w:pStyle w:val="a3"/>
        <w:numPr>
          <w:ilvl w:val="0"/>
          <w:numId w:val="10"/>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檢送之申請資料有隱匿不實或造假情事者。</w:t>
      </w:r>
    </w:p>
    <w:p w:rsidR="0077772D" w:rsidRPr="003C4512" w:rsidRDefault="0077772D" w:rsidP="00D95FB0">
      <w:pPr>
        <w:pStyle w:val="a3"/>
        <w:numPr>
          <w:ilvl w:val="0"/>
          <w:numId w:val="10"/>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拒絕接受查核或評鑑或辦理績效不彰者。</w:t>
      </w:r>
    </w:p>
    <w:p w:rsidR="0077772D" w:rsidRPr="003C4512" w:rsidRDefault="0077772D" w:rsidP="00D95FB0">
      <w:pPr>
        <w:pStyle w:val="a3"/>
        <w:numPr>
          <w:ilvl w:val="0"/>
          <w:numId w:val="10"/>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違反本公所其他相關規定者。</w:t>
      </w:r>
    </w:p>
    <w:p w:rsidR="0077772D" w:rsidRPr="003C4512" w:rsidRDefault="0077772D" w:rsidP="00D95FB0">
      <w:pPr>
        <w:pStyle w:val="a3"/>
        <w:numPr>
          <w:ilvl w:val="0"/>
          <w:numId w:val="10"/>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對補助經費之運用如發現成效不佳或未依核定用途支用或虛報、浮報等情事，應繳回不實部份之補助經費外，並視情節輕重，停止單位之補助一年至五年或作為次年度補助額度之依據</w:t>
      </w:r>
      <w:r w:rsidR="003C4512" w:rsidRPr="003C4512">
        <w:rPr>
          <w:rFonts w:ascii="標楷體" w:eastAsia="標楷體" w:hAnsi="標楷體" w:cs="標楷體" w:hint="eastAsia"/>
          <w:kern w:val="0"/>
          <w:sz w:val="20"/>
          <w:szCs w:val="20"/>
        </w:rPr>
        <w:t>。</w:t>
      </w:r>
    </w:p>
    <w:sectPr w:rsidR="0077772D" w:rsidRPr="003C4512" w:rsidSect="004E4149">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5D4" w:rsidRDefault="009905D4" w:rsidP="00D95FB0">
      <w:r>
        <w:separator/>
      </w:r>
    </w:p>
  </w:endnote>
  <w:endnote w:type="continuationSeparator" w:id="0">
    <w:p w:rsidR="009905D4" w:rsidRDefault="009905D4" w:rsidP="00D9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¼Ð·¢Åé">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5D4" w:rsidRDefault="009905D4" w:rsidP="00D95FB0">
      <w:r>
        <w:separator/>
      </w:r>
    </w:p>
  </w:footnote>
  <w:footnote w:type="continuationSeparator" w:id="0">
    <w:p w:rsidR="009905D4" w:rsidRDefault="009905D4" w:rsidP="00D95F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27F7F"/>
    <w:multiLevelType w:val="hybridMultilevel"/>
    <w:tmpl w:val="62F49A74"/>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F23157"/>
    <w:multiLevelType w:val="hybridMultilevel"/>
    <w:tmpl w:val="182CBEE8"/>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DD0255"/>
    <w:multiLevelType w:val="hybridMultilevel"/>
    <w:tmpl w:val="2F9CC09E"/>
    <w:lvl w:ilvl="0" w:tplc="DDB863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A97625"/>
    <w:multiLevelType w:val="hybridMultilevel"/>
    <w:tmpl w:val="537AFEA4"/>
    <w:lvl w:ilvl="0" w:tplc="DDB863D0">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4DC2293"/>
    <w:multiLevelType w:val="hybridMultilevel"/>
    <w:tmpl w:val="BF26AD8C"/>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9BD3EE5"/>
    <w:multiLevelType w:val="hybridMultilevel"/>
    <w:tmpl w:val="8850D4F2"/>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3C1A20"/>
    <w:multiLevelType w:val="hybridMultilevel"/>
    <w:tmpl w:val="B996694A"/>
    <w:lvl w:ilvl="0" w:tplc="4FDE56F0">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6E2267F6"/>
    <w:multiLevelType w:val="hybridMultilevel"/>
    <w:tmpl w:val="2E8AD11A"/>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2267101"/>
    <w:multiLevelType w:val="hybridMultilevel"/>
    <w:tmpl w:val="F8EAABDE"/>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480A06"/>
    <w:multiLevelType w:val="hybridMultilevel"/>
    <w:tmpl w:val="13FAE0E4"/>
    <w:lvl w:ilvl="0" w:tplc="56E887A6">
      <w:start w:val="1"/>
      <w:numFmt w:val="taiwaneseCountingThousand"/>
      <w:lvlText w:val="(%1)"/>
      <w:lvlJc w:val="left"/>
      <w:pPr>
        <w:ind w:left="270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2"/>
  </w:num>
  <w:num w:numId="4">
    <w:abstractNumId w:val="0"/>
  </w:num>
  <w:num w:numId="5">
    <w:abstractNumId w:val="1"/>
  </w:num>
  <w:num w:numId="6">
    <w:abstractNumId w:val="5"/>
  </w:num>
  <w:num w:numId="7">
    <w:abstractNumId w:val="8"/>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50"/>
  <w:autoHyphenation/>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72D"/>
    <w:rsid w:val="000601F7"/>
    <w:rsid w:val="00096225"/>
    <w:rsid w:val="000C6E5C"/>
    <w:rsid w:val="000F2B37"/>
    <w:rsid w:val="00181D23"/>
    <w:rsid w:val="001B58E9"/>
    <w:rsid w:val="001C58F3"/>
    <w:rsid w:val="001F4F37"/>
    <w:rsid w:val="00222B31"/>
    <w:rsid w:val="002E45ED"/>
    <w:rsid w:val="003C4512"/>
    <w:rsid w:val="004248EA"/>
    <w:rsid w:val="00465892"/>
    <w:rsid w:val="00470729"/>
    <w:rsid w:val="004E4149"/>
    <w:rsid w:val="00560242"/>
    <w:rsid w:val="005E79E8"/>
    <w:rsid w:val="006114DA"/>
    <w:rsid w:val="006941D5"/>
    <w:rsid w:val="006C3925"/>
    <w:rsid w:val="0077772D"/>
    <w:rsid w:val="0079153B"/>
    <w:rsid w:val="007A3459"/>
    <w:rsid w:val="007D2452"/>
    <w:rsid w:val="00812271"/>
    <w:rsid w:val="00823310"/>
    <w:rsid w:val="0082364D"/>
    <w:rsid w:val="00823B3F"/>
    <w:rsid w:val="00874D50"/>
    <w:rsid w:val="0088312E"/>
    <w:rsid w:val="008F4422"/>
    <w:rsid w:val="0090646F"/>
    <w:rsid w:val="0093202E"/>
    <w:rsid w:val="009502E7"/>
    <w:rsid w:val="00955B4A"/>
    <w:rsid w:val="009905D4"/>
    <w:rsid w:val="009A6FD0"/>
    <w:rsid w:val="009D6401"/>
    <w:rsid w:val="00A13758"/>
    <w:rsid w:val="00A25D02"/>
    <w:rsid w:val="00AB27BC"/>
    <w:rsid w:val="00BC6960"/>
    <w:rsid w:val="00BD0D8E"/>
    <w:rsid w:val="00C205CF"/>
    <w:rsid w:val="00C36FC1"/>
    <w:rsid w:val="00C90EA2"/>
    <w:rsid w:val="00C96670"/>
    <w:rsid w:val="00C976AD"/>
    <w:rsid w:val="00CB645A"/>
    <w:rsid w:val="00CB77F1"/>
    <w:rsid w:val="00D462B7"/>
    <w:rsid w:val="00D91709"/>
    <w:rsid w:val="00D95FB0"/>
    <w:rsid w:val="00DA68BD"/>
    <w:rsid w:val="00DB0979"/>
    <w:rsid w:val="00DF0682"/>
    <w:rsid w:val="00E01D02"/>
    <w:rsid w:val="00E16C6F"/>
    <w:rsid w:val="00E331E1"/>
    <w:rsid w:val="00F271DD"/>
    <w:rsid w:val="00F812A8"/>
    <w:rsid w:val="00F9454D"/>
    <w:rsid w:val="00FA38B2"/>
    <w:rsid w:val="00FE4B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2CE8D7-E1EB-4D1F-9799-9F7FB0F1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31E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772D"/>
    <w:pPr>
      <w:ind w:leftChars="200" w:left="480"/>
    </w:pPr>
  </w:style>
  <w:style w:type="paragraph" w:styleId="a4">
    <w:name w:val="header"/>
    <w:basedOn w:val="a"/>
    <w:link w:val="a5"/>
    <w:uiPriority w:val="99"/>
    <w:unhideWhenUsed/>
    <w:rsid w:val="00D95FB0"/>
    <w:pPr>
      <w:tabs>
        <w:tab w:val="center" w:pos="4153"/>
        <w:tab w:val="right" w:pos="8306"/>
      </w:tabs>
      <w:snapToGrid w:val="0"/>
    </w:pPr>
    <w:rPr>
      <w:sz w:val="20"/>
      <w:szCs w:val="20"/>
    </w:rPr>
  </w:style>
  <w:style w:type="character" w:customStyle="1" w:styleId="a5">
    <w:name w:val="頁首 字元"/>
    <w:basedOn w:val="a0"/>
    <w:link w:val="a4"/>
    <w:uiPriority w:val="99"/>
    <w:rsid w:val="00D95FB0"/>
    <w:rPr>
      <w:sz w:val="20"/>
      <w:szCs w:val="20"/>
    </w:rPr>
  </w:style>
  <w:style w:type="paragraph" w:styleId="a6">
    <w:name w:val="footer"/>
    <w:basedOn w:val="a"/>
    <w:link w:val="a7"/>
    <w:uiPriority w:val="99"/>
    <w:unhideWhenUsed/>
    <w:rsid w:val="00D95FB0"/>
    <w:pPr>
      <w:tabs>
        <w:tab w:val="center" w:pos="4153"/>
        <w:tab w:val="right" w:pos="8306"/>
      </w:tabs>
      <w:snapToGrid w:val="0"/>
    </w:pPr>
    <w:rPr>
      <w:sz w:val="20"/>
      <w:szCs w:val="20"/>
    </w:rPr>
  </w:style>
  <w:style w:type="character" w:customStyle="1" w:styleId="a7">
    <w:name w:val="頁尾 字元"/>
    <w:basedOn w:val="a0"/>
    <w:link w:val="a6"/>
    <w:uiPriority w:val="99"/>
    <w:rsid w:val="00D95F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陳嘉胤</cp:lastModifiedBy>
  <cp:revision>2</cp:revision>
  <dcterms:created xsi:type="dcterms:W3CDTF">2019-05-13T01:23:00Z</dcterms:created>
  <dcterms:modified xsi:type="dcterms:W3CDTF">2019-05-13T01:23:00Z</dcterms:modified>
</cp:coreProperties>
</file>