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B61" w:rsidRPr="000C1354" w:rsidRDefault="00E14BF3" w:rsidP="00343F78">
      <w:pPr>
        <w:adjustRightInd w:val="0"/>
        <w:snapToGrid w:val="0"/>
        <w:rPr>
          <w:rFonts w:ascii="標楷體" w:eastAsia="標楷體" w:hAnsi="標楷體"/>
          <w:bCs/>
          <w:color w:val="000000"/>
          <w:sz w:val="40"/>
          <w:szCs w:val="40"/>
        </w:rPr>
      </w:pPr>
      <w:proofErr w:type="gramStart"/>
      <w:r w:rsidRPr="000C1354">
        <w:rPr>
          <w:rFonts w:ascii="標楷體" w:eastAsia="標楷體" w:hAnsi="標楷體" w:hint="eastAsia"/>
          <w:bCs/>
          <w:color w:val="000000"/>
          <w:sz w:val="40"/>
          <w:szCs w:val="40"/>
        </w:rPr>
        <w:t>臺</w:t>
      </w:r>
      <w:proofErr w:type="gramEnd"/>
      <w:r w:rsidRPr="000C1354">
        <w:rPr>
          <w:rFonts w:ascii="標楷體" w:eastAsia="標楷體" w:hAnsi="標楷體" w:hint="eastAsia"/>
          <w:bCs/>
          <w:color w:val="000000"/>
          <w:sz w:val="40"/>
          <w:szCs w:val="40"/>
        </w:rPr>
        <w:t>中市</w:t>
      </w:r>
      <w:r w:rsidR="006E47AA">
        <w:rPr>
          <w:rFonts w:ascii="標楷體" w:eastAsia="標楷體" w:hAnsi="標楷體" w:hint="eastAsia"/>
          <w:bCs/>
          <w:color w:val="000000"/>
          <w:sz w:val="40"/>
          <w:szCs w:val="40"/>
        </w:rPr>
        <w:t>鼓</w:t>
      </w:r>
      <w:r w:rsidR="006E47AA">
        <w:rPr>
          <w:rFonts w:ascii="標楷體" w:eastAsia="標楷體" w:hAnsi="標楷體"/>
          <w:bCs/>
          <w:color w:val="000000"/>
          <w:sz w:val="40"/>
          <w:szCs w:val="40"/>
        </w:rPr>
        <w:t>勵</w:t>
      </w:r>
      <w:r w:rsidR="00FC3E27" w:rsidRPr="000C1354">
        <w:rPr>
          <w:rFonts w:ascii="標楷體" w:eastAsia="標楷體" w:hAnsi="標楷體" w:hint="eastAsia"/>
          <w:bCs/>
          <w:color w:val="000000"/>
          <w:sz w:val="40"/>
          <w:szCs w:val="40"/>
        </w:rPr>
        <w:t>宜居</w:t>
      </w:r>
      <w:r w:rsidRPr="000C1354">
        <w:rPr>
          <w:rFonts w:ascii="標楷體" w:eastAsia="標楷體" w:hAnsi="標楷體" w:hint="eastAsia"/>
          <w:bCs/>
          <w:color w:val="000000"/>
          <w:sz w:val="40"/>
          <w:szCs w:val="40"/>
        </w:rPr>
        <w:t>建築</w:t>
      </w:r>
      <w:r w:rsidR="006E47AA">
        <w:rPr>
          <w:rFonts w:ascii="標楷體" w:eastAsia="標楷體" w:hAnsi="標楷體" w:hint="eastAsia"/>
          <w:bCs/>
          <w:color w:val="000000"/>
          <w:sz w:val="40"/>
          <w:szCs w:val="40"/>
        </w:rPr>
        <w:t>設</w:t>
      </w:r>
      <w:r w:rsidR="006E47AA">
        <w:rPr>
          <w:rFonts w:ascii="標楷體" w:eastAsia="標楷體" w:hAnsi="標楷體"/>
          <w:bCs/>
          <w:color w:val="000000"/>
          <w:sz w:val="40"/>
          <w:szCs w:val="40"/>
        </w:rPr>
        <w:t>施設置</w:t>
      </w:r>
      <w:r w:rsidRPr="000C1354">
        <w:rPr>
          <w:rFonts w:ascii="標楷體" w:eastAsia="標楷體" w:hAnsi="標楷體" w:hint="eastAsia"/>
          <w:bCs/>
          <w:color w:val="000000"/>
          <w:sz w:val="40"/>
          <w:szCs w:val="40"/>
        </w:rPr>
        <w:t>及回饋辦法</w:t>
      </w:r>
      <w:r w:rsidR="003E2B61" w:rsidRPr="000C1354">
        <w:rPr>
          <w:rFonts w:ascii="標楷體" w:eastAsia="標楷體" w:hAnsi="標楷體" w:hint="eastAsia"/>
          <w:bCs/>
          <w:color w:val="000000"/>
          <w:sz w:val="40"/>
          <w:szCs w:val="40"/>
        </w:rPr>
        <w:t>總說明</w:t>
      </w:r>
    </w:p>
    <w:p w:rsidR="00E031BA" w:rsidRPr="00E031BA" w:rsidRDefault="00E031BA" w:rsidP="006471D1">
      <w:pPr>
        <w:snapToGrid w:val="0"/>
        <w:spacing w:line="460" w:lineRule="exact"/>
        <w:ind w:left="2" w:firstLineChars="201" w:firstLine="563"/>
        <w:jc w:val="both"/>
        <w:rPr>
          <w:rFonts w:ascii="標楷體" w:eastAsia="標楷體" w:hAnsi="標楷體"/>
          <w:color w:val="000000"/>
          <w:sz w:val="28"/>
          <w:szCs w:val="28"/>
        </w:rPr>
      </w:pPr>
      <w:r w:rsidRPr="00E031BA">
        <w:rPr>
          <w:rFonts w:ascii="標楷體" w:eastAsia="標楷體" w:hAnsi="標楷體" w:hint="eastAsia"/>
          <w:color w:val="000000"/>
          <w:sz w:val="28"/>
          <w:szCs w:val="28"/>
        </w:rPr>
        <w:t>為營造</w:t>
      </w:r>
      <w:proofErr w:type="gramStart"/>
      <w:r w:rsidRPr="00E031BA">
        <w:rPr>
          <w:rFonts w:ascii="標楷體" w:eastAsia="標楷體" w:hAnsi="標楷體" w:hint="eastAsia"/>
          <w:color w:val="000000"/>
          <w:sz w:val="28"/>
          <w:szCs w:val="28"/>
        </w:rPr>
        <w:t>低碳永續</w:t>
      </w:r>
      <w:proofErr w:type="gramEnd"/>
      <w:r w:rsidRPr="00E031BA">
        <w:rPr>
          <w:rFonts w:ascii="標楷體" w:eastAsia="標楷體" w:hAnsi="標楷體" w:hint="eastAsia"/>
          <w:color w:val="000000"/>
          <w:sz w:val="28"/>
          <w:szCs w:val="28"/>
        </w:rPr>
        <w:t>城市，考量</w:t>
      </w:r>
      <w:proofErr w:type="gramStart"/>
      <w:r w:rsidRPr="00E031BA">
        <w:rPr>
          <w:rFonts w:ascii="標楷體" w:eastAsia="標楷體" w:hAnsi="標楷體" w:hint="eastAsia"/>
          <w:color w:val="000000"/>
          <w:sz w:val="28"/>
          <w:szCs w:val="28"/>
        </w:rPr>
        <w:t>臺</w:t>
      </w:r>
      <w:proofErr w:type="gramEnd"/>
      <w:r w:rsidRPr="00E031BA">
        <w:rPr>
          <w:rFonts w:ascii="標楷體" w:eastAsia="標楷體" w:hAnsi="標楷體" w:hint="eastAsia"/>
          <w:color w:val="000000"/>
          <w:sz w:val="28"/>
          <w:szCs w:val="28"/>
        </w:rPr>
        <w:t>中特有地方人文建築、物理環境特性(如大</w:t>
      </w:r>
      <w:proofErr w:type="gramStart"/>
      <w:r w:rsidRPr="00E031BA">
        <w:rPr>
          <w:rFonts w:ascii="標楷體" w:eastAsia="標楷體" w:hAnsi="標楷體" w:hint="eastAsia"/>
          <w:color w:val="000000"/>
          <w:sz w:val="28"/>
          <w:szCs w:val="28"/>
        </w:rPr>
        <w:t>臺</w:t>
      </w:r>
      <w:proofErr w:type="gramEnd"/>
      <w:r w:rsidRPr="00E031BA">
        <w:rPr>
          <w:rFonts w:ascii="標楷體" w:eastAsia="標楷體" w:hAnsi="標楷體" w:hint="eastAsia"/>
          <w:color w:val="000000"/>
          <w:sz w:val="28"/>
          <w:szCs w:val="28"/>
        </w:rPr>
        <w:t>中</w:t>
      </w:r>
      <w:proofErr w:type="gramStart"/>
      <w:r w:rsidRPr="00E031BA">
        <w:rPr>
          <w:rFonts w:ascii="標楷體" w:eastAsia="標楷體" w:hAnsi="標楷體" w:hint="eastAsia"/>
          <w:color w:val="000000"/>
          <w:sz w:val="28"/>
          <w:szCs w:val="28"/>
        </w:rPr>
        <w:t>之風道</w:t>
      </w:r>
      <w:proofErr w:type="gramEnd"/>
      <w:r w:rsidRPr="00E031BA">
        <w:rPr>
          <w:rFonts w:ascii="標楷體" w:eastAsia="標楷體" w:hAnsi="標楷體" w:hint="eastAsia"/>
          <w:color w:val="000000"/>
          <w:sz w:val="28"/>
          <w:szCs w:val="28"/>
        </w:rPr>
        <w:t>、園道、</w:t>
      </w:r>
      <w:proofErr w:type="gramStart"/>
      <w:r w:rsidRPr="00E031BA">
        <w:rPr>
          <w:rFonts w:ascii="標楷體" w:eastAsia="標楷體" w:hAnsi="標楷體" w:hint="eastAsia"/>
          <w:color w:val="000000"/>
          <w:sz w:val="28"/>
          <w:szCs w:val="28"/>
        </w:rPr>
        <w:t>川道、臺</w:t>
      </w:r>
      <w:proofErr w:type="gramEnd"/>
      <w:r w:rsidRPr="00E031BA">
        <w:rPr>
          <w:rFonts w:ascii="標楷體" w:eastAsia="標楷體" w:hAnsi="標楷體" w:hint="eastAsia"/>
          <w:color w:val="000000"/>
          <w:sz w:val="28"/>
          <w:szCs w:val="28"/>
        </w:rPr>
        <w:t>中盆地等宜居特色)，以及自然環境之限制(如地震、颱風等自然災害)，並落實「以人為本」之原則，改善</w:t>
      </w:r>
      <w:proofErr w:type="gramStart"/>
      <w:r w:rsidRPr="00E031BA">
        <w:rPr>
          <w:rFonts w:ascii="標楷體" w:eastAsia="標楷體" w:hAnsi="標楷體" w:hint="eastAsia"/>
          <w:color w:val="000000"/>
          <w:sz w:val="28"/>
          <w:szCs w:val="28"/>
        </w:rPr>
        <w:t>臺</w:t>
      </w:r>
      <w:proofErr w:type="gramEnd"/>
      <w:r w:rsidRPr="00E031BA">
        <w:rPr>
          <w:rFonts w:ascii="標楷體" w:eastAsia="標楷體" w:hAnsi="標楷體" w:hint="eastAsia"/>
          <w:color w:val="000000"/>
          <w:sz w:val="28"/>
          <w:szCs w:val="28"/>
        </w:rPr>
        <w:t>中市都市大樓鄰里關係不佳等問題，</w:t>
      </w:r>
      <w:proofErr w:type="gramStart"/>
      <w:r w:rsidRPr="00E031BA">
        <w:rPr>
          <w:rFonts w:ascii="標楷體" w:eastAsia="標楷體" w:hAnsi="標楷體" w:hint="eastAsia"/>
          <w:color w:val="000000"/>
          <w:sz w:val="28"/>
          <w:szCs w:val="28"/>
        </w:rPr>
        <w:t>爰</w:t>
      </w:r>
      <w:proofErr w:type="gramEnd"/>
      <w:r w:rsidRPr="00E031BA">
        <w:rPr>
          <w:rFonts w:ascii="標楷體" w:eastAsia="標楷體" w:hAnsi="標楷體" w:hint="eastAsia"/>
          <w:color w:val="000000"/>
          <w:sz w:val="28"/>
          <w:szCs w:val="28"/>
        </w:rPr>
        <w:t>依據都市計畫法</w:t>
      </w:r>
      <w:proofErr w:type="gramStart"/>
      <w:r w:rsidRPr="00E031BA">
        <w:rPr>
          <w:rFonts w:ascii="標楷體" w:eastAsia="標楷體" w:hAnsi="標楷體" w:hint="eastAsia"/>
          <w:color w:val="000000"/>
          <w:sz w:val="28"/>
          <w:szCs w:val="28"/>
        </w:rPr>
        <w:t>臺</w:t>
      </w:r>
      <w:proofErr w:type="gramEnd"/>
      <w:r w:rsidRPr="00E031BA">
        <w:rPr>
          <w:rFonts w:ascii="標楷體" w:eastAsia="標楷體" w:hAnsi="標楷體" w:hint="eastAsia"/>
          <w:color w:val="000000"/>
          <w:sz w:val="28"/>
          <w:szCs w:val="28"/>
        </w:rPr>
        <w:t>中市施行自治條例第五十條第四項規定，訂定「</w:t>
      </w:r>
      <w:proofErr w:type="gramStart"/>
      <w:r w:rsidR="00914BDF">
        <w:rPr>
          <w:rFonts w:ascii="標楷體" w:eastAsia="標楷體" w:hAnsi="標楷體" w:hint="eastAsia"/>
          <w:color w:val="000000"/>
          <w:sz w:val="28"/>
          <w:szCs w:val="28"/>
        </w:rPr>
        <w:t>臺</w:t>
      </w:r>
      <w:proofErr w:type="gramEnd"/>
      <w:r w:rsidR="00914BDF">
        <w:rPr>
          <w:rFonts w:ascii="標楷體" w:eastAsia="標楷體" w:hAnsi="標楷體" w:hint="eastAsia"/>
          <w:color w:val="000000"/>
          <w:sz w:val="28"/>
          <w:szCs w:val="28"/>
        </w:rPr>
        <w:t>中市鼓勵宜居建築設施設置及回饋辦法</w:t>
      </w:r>
      <w:r w:rsidRPr="00E031BA">
        <w:rPr>
          <w:rFonts w:ascii="標楷體" w:eastAsia="標楷體" w:hAnsi="標楷體" w:hint="eastAsia"/>
          <w:color w:val="000000"/>
          <w:sz w:val="28"/>
          <w:szCs w:val="28"/>
        </w:rPr>
        <w:t>」，共計十</w:t>
      </w:r>
      <w:r w:rsidR="00442B83">
        <w:rPr>
          <w:rFonts w:ascii="標楷體" w:eastAsia="標楷體" w:hAnsi="標楷體" w:hint="eastAsia"/>
          <w:color w:val="000000"/>
          <w:sz w:val="28"/>
          <w:szCs w:val="28"/>
        </w:rPr>
        <w:t>九</w:t>
      </w:r>
      <w:r w:rsidRPr="00E031BA">
        <w:rPr>
          <w:rFonts w:ascii="標楷體" w:eastAsia="標楷體" w:hAnsi="標楷體" w:hint="eastAsia"/>
          <w:color w:val="000000"/>
          <w:sz w:val="28"/>
          <w:szCs w:val="28"/>
        </w:rPr>
        <w:t>條，其要點如下：</w:t>
      </w:r>
    </w:p>
    <w:p w:rsidR="00E031BA" w:rsidRPr="00E031BA" w:rsidRDefault="00E031BA" w:rsidP="00E031BA">
      <w:pPr>
        <w:snapToGrid w:val="0"/>
        <w:spacing w:line="460" w:lineRule="exact"/>
        <w:ind w:left="566" w:hangingChars="202" w:hanging="566"/>
        <w:jc w:val="both"/>
        <w:rPr>
          <w:rFonts w:ascii="標楷體" w:eastAsia="標楷體" w:hAnsi="標楷體"/>
          <w:color w:val="000000"/>
          <w:sz w:val="28"/>
          <w:szCs w:val="28"/>
        </w:rPr>
      </w:pPr>
      <w:r w:rsidRPr="00E031BA">
        <w:rPr>
          <w:rFonts w:ascii="標楷體" w:eastAsia="標楷體" w:hAnsi="標楷體" w:hint="eastAsia"/>
          <w:color w:val="000000"/>
          <w:sz w:val="28"/>
          <w:szCs w:val="28"/>
        </w:rPr>
        <w:t>一、訂定依據。(第一條)</w:t>
      </w:r>
    </w:p>
    <w:p w:rsidR="00E031BA" w:rsidRPr="00E031BA" w:rsidRDefault="00E031BA" w:rsidP="00E031BA">
      <w:pPr>
        <w:snapToGrid w:val="0"/>
        <w:spacing w:line="460" w:lineRule="exact"/>
        <w:ind w:left="566" w:hangingChars="202" w:hanging="566"/>
        <w:jc w:val="both"/>
        <w:rPr>
          <w:rFonts w:ascii="標楷體" w:eastAsia="標楷體" w:hAnsi="標楷體"/>
          <w:color w:val="000000"/>
          <w:sz w:val="28"/>
          <w:szCs w:val="28"/>
        </w:rPr>
      </w:pPr>
      <w:r w:rsidRPr="00E031BA">
        <w:rPr>
          <w:rFonts w:ascii="標楷體" w:eastAsia="標楷體" w:hAnsi="標楷體" w:hint="eastAsia"/>
          <w:color w:val="000000"/>
          <w:sz w:val="28"/>
          <w:szCs w:val="28"/>
        </w:rPr>
        <w:t>二、本辦法之主管機關。(第二條)</w:t>
      </w:r>
    </w:p>
    <w:p w:rsidR="00E031BA" w:rsidRPr="00E031BA" w:rsidRDefault="00E031BA" w:rsidP="00E031BA">
      <w:pPr>
        <w:snapToGrid w:val="0"/>
        <w:spacing w:line="460" w:lineRule="exact"/>
        <w:ind w:left="566" w:hangingChars="202" w:hanging="566"/>
        <w:jc w:val="both"/>
        <w:rPr>
          <w:rFonts w:ascii="標楷體" w:eastAsia="標楷體" w:hAnsi="標楷體"/>
          <w:color w:val="000000"/>
          <w:sz w:val="28"/>
          <w:szCs w:val="28"/>
        </w:rPr>
      </w:pPr>
      <w:r w:rsidRPr="00E031BA">
        <w:rPr>
          <w:rFonts w:ascii="標楷體" w:eastAsia="標楷體" w:hAnsi="標楷體" w:hint="eastAsia"/>
          <w:color w:val="000000"/>
          <w:sz w:val="28"/>
          <w:szCs w:val="28"/>
        </w:rPr>
        <w:t>三、宜居建築之定義。(第三條)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E031BA">
        <w:rPr>
          <w:rFonts w:ascii="標楷體" w:eastAsia="標楷體" w:hAnsi="標楷體" w:hint="eastAsia"/>
          <w:color w:val="000000"/>
          <w:sz w:val="28"/>
          <w:szCs w:val="28"/>
        </w:rPr>
        <w:t>四、垂直綠</w:t>
      </w:r>
      <w:r w:rsidRPr="006207BE">
        <w:rPr>
          <w:rFonts w:ascii="標楷體" w:eastAsia="標楷體" w:hAnsi="標楷體" w:hint="eastAsia"/>
          <w:sz w:val="28"/>
          <w:szCs w:val="28"/>
        </w:rPr>
        <w:t>化設施之設置規定。(第四條)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 xml:space="preserve">五、雙層遮陽牆體、植生牆體之設置規定。(第五條) </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六、</w:t>
      </w:r>
      <w:proofErr w:type="gramStart"/>
      <w:r w:rsidRPr="006207BE">
        <w:rPr>
          <w:rFonts w:ascii="標楷體" w:eastAsia="標楷體" w:hAnsi="標楷體" w:hint="eastAsia"/>
          <w:sz w:val="28"/>
          <w:szCs w:val="28"/>
        </w:rPr>
        <w:t>複</w:t>
      </w:r>
      <w:proofErr w:type="gramEnd"/>
      <w:r w:rsidRPr="006207BE">
        <w:rPr>
          <w:rFonts w:ascii="標楷體" w:eastAsia="標楷體" w:hAnsi="標楷體" w:hint="eastAsia"/>
          <w:sz w:val="28"/>
          <w:szCs w:val="28"/>
        </w:rPr>
        <w:t>層式露</w:t>
      </w:r>
      <w:proofErr w:type="gramStart"/>
      <w:r w:rsidRPr="006207BE">
        <w:rPr>
          <w:rFonts w:ascii="標楷體" w:eastAsia="標楷體" w:hAnsi="標楷體" w:hint="eastAsia"/>
          <w:sz w:val="28"/>
          <w:szCs w:val="28"/>
        </w:rPr>
        <w:t>臺</w:t>
      </w:r>
      <w:proofErr w:type="gramEnd"/>
      <w:r w:rsidRPr="006207BE">
        <w:rPr>
          <w:rFonts w:ascii="標楷體" w:eastAsia="標楷體" w:hAnsi="標楷體" w:hint="eastAsia"/>
          <w:sz w:val="28"/>
          <w:szCs w:val="28"/>
        </w:rPr>
        <w:t>之設置規定。(第六條)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七、造型遮陽牆板之計算方式。(第七條)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八、依本辦法設置之設施，應納入結構設計。(第八條)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九、一定規模以上之建築物須送都市設計審議或建造執照預審。(第九條)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十、管理維護執行計畫書及應載明內容。(第十條)</w:t>
      </w:r>
    </w:p>
    <w:p w:rsidR="00E031BA" w:rsidRPr="006207BE" w:rsidRDefault="00E031BA" w:rsidP="00343F78">
      <w:pPr>
        <w:snapToGrid w:val="0"/>
        <w:spacing w:line="460" w:lineRule="exact"/>
        <w:ind w:left="840" w:hangingChars="300" w:hanging="840"/>
        <w:jc w:val="both"/>
        <w:rPr>
          <w:rFonts w:ascii="標楷體" w:eastAsia="標楷體" w:hAnsi="標楷體"/>
          <w:sz w:val="28"/>
          <w:szCs w:val="28"/>
        </w:rPr>
      </w:pPr>
      <w:r w:rsidRPr="006207BE">
        <w:rPr>
          <w:rFonts w:ascii="標楷體" w:eastAsia="標楷體" w:hAnsi="標楷體" w:hint="eastAsia"/>
          <w:sz w:val="28"/>
          <w:szCs w:val="28"/>
        </w:rPr>
        <w:t>十一、依本辦法設置之空間或設施維護管理及使用方式，應列入公寓大廈規約內，不得變更該部分內容。(第十一條)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十二、建築物所有權人應將執行計畫書列入契約。(第十二條)</w:t>
      </w:r>
    </w:p>
    <w:p w:rsidR="00F57E94" w:rsidRPr="006207BE" w:rsidRDefault="00F57E94" w:rsidP="007861D9">
      <w:pPr>
        <w:snapToGrid w:val="0"/>
        <w:spacing w:line="460" w:lineRule="exact"/>
        <w:ind w:left="840" w:hangingChars="300" w:hanging="840"/>
        <w:jc w:val="both"/>
        <w:rPr>
          <w:rFonts w:ascii="標楷體" w:eastAsia="標楷體" w:hAnsi="標楷體"/>
          <w:sz w:val="28"/>
          <w:szCs w:val="28"/>
        </w:rPr>
      </w:pPr>
      <w:r w:rsidRPr="006207BE">
        <w:rPr>
          <w:rFonts w:ascii="標楷體" w:eastAsia="標楷體" w:hAnsi="標楷體" w:hint="eastAsia"/>
          <w:sz w:val="28"/>
          <w:szCs w:val="28"/>
        </w:rPr>
        <w:t>十</w:t>
      </w:r>
      <w:r w:rsidRPr="006207BE">
        <w:rPr>
          <w:rFonts w:ascii="標楷體" w:eastAsia="標楷體" w:hAnsi="標楷體"/>
          <w:sz w:val="28"/>
          <w:szCs w:val="28"/>
        </w:rPr>
        <w:t>三、</w:t>
      </w:r>
      <w:r w:rsidR="007861D9" w:rsidRPr="006207BE">
        <w:rPr>
          <w:rFonts w:ascii="標楷體" w:eastAsia="標楷體" w:hAnsi="標楷體" w:hint="eastAsia"/>
          <w:sz w:val="28"/>
          <w:szCs w:val="28"/>
        </w:rPr>
        <w:t>宜居</w:t>
      </w:r>
      <w:r w:rsidRPr="006207BE">
        <w:rPr>
          <w:rFonts w:ascii="標楷體" w:eastAsia="標楷體" w:hAnsi="標楷體"/>
          <w:sz w:val="28"/>
          <w:szCs w:val="28"/>
        </w:rPr>
        <w:t>建築</w:t>
      </w:r>
      <w:r w:rsidR="007861D9" w:rsidRPr="006207BE">
        <w:rPr>
          <w:rFonts w:ascii="標楷體" w:eastAsia="標楷體" w:hAnsi="標楷體" w:hint="eastAsia"/>
          <w:sz w:val="28"/>
          <w:szCs w:val="28"/>
        </w:rPr>
        <w:t>所有權之</w:t>
      </w:r>
      <w:r w:rsidRPr="006207BE">
        <w:rPr>
          <w:rFonts w:ascii="標楷體" w:eastAsia="標楷體" w:hAnsi="標楷體"/>
          <w:sz w:val="28"/>
          <w:szCs w:val="28"/>
        </w:rPr>
        <w:t>繼</w:t>
      </w:r>
      <w:r w:rsidR="007861D9" w:rsidRPr="006207BE">
        <w:rPr>
          <w:rFonts w:ascii="標楷體" w:eastAsia="標楷體" w:hAnsi="標楷體" w:hint="eastAsia"/>
          <w:sz w:val="28"/>
          <w:szCs w:val="28"/>
        </w:rPr>
        <w:t>受</w:t>
      </w:r>
      <w:r w:rsidRPr="006207BE">
        <w:rPr>
          <w:rFonts w:ascii="標楷體" w:eastAsia="標楷體" w:hAnsi="標楷體"/>
          <w:sz w:val="28"/>
          <w:szCs w:val="28"/>
        </w:rPr>
        <w:t>人</w:t>
      </w:r>
      <w:r w:rsidRPr="006207BE">
        <w:rPr>
          <w:rFonts w:ascii="標楷體" w:eastAsia="標楷體" w:hAnsi="標楷體" w:hint="eastAsia"/>
          <w:sz w:val="28"/>
          <w:szCs w:val="28"/>
        </w:rPr>
        <w:t>仍</w:t>
      </w:r>
      <w:r w:rsidR="007861D9" w:rsidRPr="006207BE">
        <w:rPr>
          <w:rFonts w:ascii="標楷體" w:eastAsia="標楷體" w:hAnsi="標楷體" w:hint="eastAsia"/>
          <w:sz w:val="28"/>
          <w:szCs w:val="28"/>
        </w:rPr>
        <w:t>須</w:t>
      </w:r>
      <w:r w:rsidR="00983BFD" w:rsidRPr="006207BE">
        <w:rPr>
          <w:rFonts w:ascii="標楷體" w:eastAsia="標楷體" w:hAnsi="標楷體" w:hint="eastAsia"/>
          <w:sz w:val="28"/>
          <w:szCs w:val="28"/>
        </w:rPr>
        <w:t>履行本辦法或</w:t>
      </w:r>
      <w:r w:rsidRPr="006207BE">
        <w:rPr>
          <w:rFonts w:ascii="標楷體" w:eastAsia="標楷體" w:hAnsi="標楷體"/>
          <w:sz w:val="28"/>
          <w:szCs w:val="28"/>
        </w:rPr>
        <w:t>原</w:t>
      </w:r>
      <w:r w:rsidRPr="006207BE">
        <w:rPr>
          <w:rFonts w:ascii="標楷體" w:eastAsia="標楷體" w:hAnsi="標楷體" w:hint="eastAsia"/>
          <w:sz w:val="28"/>
          <w:szCs w:val="28"/>
        </w:rPr>
        <w:t>執</w:t>
      </w:r>
      <w:r w:rsidRPr="006207BE">
        <w:rPr>
          <w:rFonts w:ascii="標楷體" w:eastAsia="標楷體" w:hAnsi="標楷體"/>
          <w:sz w:val="28"/>
          <w:szCs w:val="28"/>
        </w:rPr>
        <w:t>行計畫書內容</w:t>
      </w:r>
      <w:r w:rsidR="00983BFD" w:rsidRPr="006207BE">
        <w:rPr>
          <w:rFonts w:ascii="標楷體" w:eastAsia="標楷體" w:hAnsi="標楷體" w:hint="eastAsia"/>
          <w:sz w:val="28"/>
          <w:szCs w:val="28"/>
        </w:rPr>
        <w:t>之權利義務事項</w:t>
      </w:r>
      <w:r w:rsidRPr="006207BE">
        <w:rPr>
          <w:rFonts w:ascii="標楷體" w:eastAsia="標楷體" w:hAnsi="標楷體"/>
          <w:sz w:val="28"/>
          <w:szCs w:val="28"/>
        </w:rPr>
        <w:t>。</w:t>
      </w:r>
      <w:r w:rsidRPr="006207BE">
        <w:rPr>
          <w:rFonts w:ascii="標楷體" w:eastAsia="標楷體" w:hAnsi="標楷體" w:hint="eastAsia"/>
          <w:sz w:val="28"/>
          <w:szCs w:val="28"/>
        </w:rPr>
        <w:t>(第十三條)</w:t>
      </w:r>
    </w:p>
    <w:p w:rsidR="00E031BA" w:rsidRPr="006207BE" w:rsidRDefault="00E031BA" w:rsidP="00343F78">
      <w:pPr>
        <w:snapToGrid w:val="0"/>
        <w:spacing w:line="460" w:lineRule="exact"/>
        <w:ind w:left="840" w:hangingChars="300" w:hanging="840"/>
        <w:jc w:val="both"/>
        <w:rPr>
          <w:rFonts w:ascii="標楷體" w:eastAsia="標楷體" w:hAnsi="標楷體"/>
          <w:sz w:val="28"/>
          <w:szCs w:val="28"/>
        </w:rPr>
      </w:pPr>
      <w:r w:rsidRPr="006207BE">
        <w:rPr>
          <w:rFonts w:ascii="標楷體" w:eastAsia="標楷體" w:hAnsi="標楷體" w:hint="eastAsia"/>
          <w:sz w:val="28"/>
          <w:szCs w:val="28"/>
        </w:rPr>
        <w:t>十</w:t>
      </w:r>
      <w:r w:rsidR="007861D9" w:rsidRPr="006207BE">
        <w:rPr>
          <w:rFonts w:ascii="標楷體" w:eastAsia="標楷體" w:hAnsi="標楷體" w:hint="eastAsia"/>
          <w:sz w:val="28"/>
          <w:szCs w:val="28"/>
        </w:rPr>
        <w:t>四</w:t>
      </w:r>
      <w:r w:rsidRPr="006207BE">
        <w:rPr>
          <w:rFonts w:ascii="標楷體" w:eastAsia="標楷體" w:hAnsi="標楷體" w:hint="eastAsia"/>
          <w:sz w:val="28"/>
          <w:szCs w:val="28"/>
        </w:rPr>
        <w:t>、宜居建築所有權人、使用人、管理委員會或管理負責人等應</w:t>
      </w:r>
      <w:r w:rsidR="00751054" w:rsidRPr="006207BE">
        <w:rPr>
          <w:rFonts w:ascii="標楷體" w:eastAsia="標楷體" w:hAnsi="標楷體" w:hint="eastAsia"/>
          <w:sz w:val="28"/>
          <w:szCs w:val="28"/>
        </w:rPr>
        <w:t>確實履行</w:t>
      </w:r>
      <w:r w:rsidRPr="006207BE">
        <w:rPr>
          <w:rFonts w:ascii="標楷體" w:eastAsia="標楷體" w:hAnsi="標楷體" w:hint="eastAsia"/>
          <w:sz w:val="28"/>
          <w:szCs w:val="28"/>
        </w:rPr>
        <w:t>執行計畫書及主管機關之管理計畫。(第十</w:t>
      </w:r>
      <w:r w:rsidR="00F57E94" w:rsidRPr="006207BE">
        <w:rPr>
          <w:rFonts w:ascii="標楷體" w:eastAsia="標楷體" w:hAnsi="標楷體" w:hint="eastAsia"/>
          <w:sz w:val="28"/>
          <w:szCs w:val="28"/>
        </w:rPr>
        <w:t>四</w:t>
      </w:r>
      <w:r w:rsidRPr="006207BE">
        <w:rPr>
          <w:rFonts w:ascii="標楷體" w:eastAsia="標楷體" w:hAnsi="標楷體" w:hint="eastAsia"/>
          <w:sz w:val="28"/>
          <w:szCs w:val="28"/>
        </w:rPr>
        <w:t>條)</w:t>
      </w:r>
    </w:p>
    <w:p w:rsidR="00E031BA" w:rsidRPr="006207BE" w:rsidRDefault="007861D9"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十五</w:t>
      </w:r>
      <w:r w:rsidR="00E031BA" w:rsidRPr="006207BE">
        <w:rPr>
          <w:rFonts w:ascii="標楷體" w:eastAsia="標楷體" w:hAnsi="標楷體" w:hint="eastAsia"/>
          <w:sz w:val="28"/>
          <w:szCs w:val="28"/>
        </w:rPr>
        <w:t>、依本辦法設置之設施應予列管。(第十</w:t>
      </w:r>
      <w:r w:rsidR="00F57E94" w:rsidRPr="006207BE">
        <w:rPr>
          <w:rFonts w:ascii="標楷體" w:eastAsia="標楷體" w:hAnsi="標楷體" w:hint="eastAsia"/>
          <w:sz w:val="28"/>
          <w:szCs w:val="28"/>
        </w:rPr>
        <w:t>五</w:t>
      </w:r>
      <w:r w:rsidR="00E031BA" w:rsidRPr="006207BE">
        <w:rPr>
          <w:rFonts w:ascii="標楷體" w:eastAsia="標楷體" w:hAnsi="標楷體" w:hint="eastAsia"/>
          <w:sz w:val="28"/>
          <w:szCs w:val="28"/>
        </w:rPr>
        <w:t>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w:t>
      </w:r>
      <w:r w:rsidR="007861D9" w:rsidRPr="006207BE">
        <w:rPr>
          <w:rFonts w:ascii="標楷體" w:eastAsia="標楷體" w:hAnsi="標楷體" w:hint="eastAsia"/>
          <w:sz w:val="28"/>
          <w:szCs w:val="28"/>
        </w:rPr>
        <w:t>六</w:t>
      </w:r>
      <w:r w:rsidRPr="006207BE">
        <w:rPr>
          <w:rFonts w:ascii="標楷體" w:eastAsia="標楷體" w:hAnsi="標楷體" w:hint="eastAsia"/>
          <w:sz w:val="28"/>
          <w:szCs w:val="28"/>
        </w:rPr>
        <w:t>、變更設計案件適用本辦法之規定。(第十</w:t>
      </w:r>
      <w:r w:rsidR="00F57E94" w:rsidRPr="006207BE">
        <w:rPr>
          <w:rFonts w:ascii="標楷體" w:eastAsia="標楷體" w:hAnsi="標楷體" w:hint="eastAsia"/>
          <w:sz w:val="28"/>
          <w:szCs w:val="28"/>
        </w:rPr>
        <w:t>六</w:t>
      </w:r>
      <w:r w:rsidRPr="006207BE">
        <w:rPr>
          <w:rFonts w:ascii="標楷體" w:eastAsia="標楷體" w:hAnsi="標楷體" w:hint="eastAsia"/>
          <w:sz w:val="28"/>
          <w:szCs w:val="28"/>
        </w:rPr>
        <w:t>條)</w:t>
      </w:r>
    </w:p>
    <w:p w:rsidR="00E031BA"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w:t>
      </w:r>
      <w:r w:rsidR="007861D9" w:rsidRPr="006207BE">
        <w:rPr>
          <w:rFonts w:ascii="標楷體" w:eastAsia="標楷體" w:hAnsi="標楷體" w:hint="eastAsia"/>
          <w:sz w:val="28"/>
          <w:szCs w:val="28"/>
        </w:rPr>
        <w:t>七</w:t>
      </w:r>
      <w:r w:rsidRPr="006207BE">
        <w:rPr>
          <w:rFonts w:ascii="標楷體" w:eastAsia="標楷體" w:hAnsi="標楷體" w:hint="eastAsia"/>
          <w:sz w:val="28"/>
          <w:szCs w:val="28"/>
        </w:rPr>
        <w:t>、回饋金之計算方式及其使用方式。(第十</w:t>
      </w:r>
      <w:r w:rsidR="00F57E94" w:rsidRPr="006207BE">
        <w:rPr>
          <w:rFonts w:ascii="標楷體" w:eastAsia="標楷體" w:hAnsi="標楷體" w:hint="eastAsia"/>
          <w:sz w:val="28"/>
          <w:szCs w:val="28"/>
        </w:rPr>
        <w:t>七</w:t>
      </w:r>
      <w:r w:rsidRPr="006207BE">
        <w:rPr>
          <w:rFonts w:ascii="標楷體" w:eastAsia="標楷體" w:hAnsi="標楷體" w:hint="eastAsia"/>
          <w:sz w:val="28"/>
          <w:szCs w:val="28"/>
        </w:rPr>
        <w:t>條)</w:t>
      </w:r>
    </w:p>
    <w:p w:rsidR="00F57E94" w:rsidRPr="006207BE" w:rsidRDefault="00F57E94"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w:t>
      </w:r>
      <w:r w:rsidR="007861D9" w:rsidRPr="006207BE">
        <w:rPr>
          <w:rFonts w:ascii="標楷體" w:eastAsia="標楷體" w:hAnsi="標楷體" w:hint="eastAsia"/>
          <w:sz w:val="28"/>
          <w:szCs w:val="28"/>
        </w:rPr>
        <w:t>八</w:t>
      </w:r>
      <w:r w:rsidRPr="006207BE">
        <w:rPr>
          <w:rFonts w:ascii="標楷體" w:eastAsia="標楷體" w:hAnsi="標楷體"/>
          <w:sz w:val="28"/>
          <w:szCs w:val="28"/>
        </w:rPr>
        <w:t>、</w:t>
      </w:r>
      <w:r w:rsidRPr="006207BE">
        <w:rPr>
          <w:rFonts w:ascii="標楷體" w:eastAsia="標楷體" w:hAnsi="標楷體" w:hint="eastAsia"/>
          <w:sz w:val="28"/>
          <w:szCs w:val="28"/>
        </w:rPr>
        <w:t>時</w:t>
      </w:r>
      <w:r w:rsidRPr="006207BE">
        <w:rPr>
          <w:rFonts w:ascii="標楷體" w:eastAsia="標楷體" w:hAnsi="標楷體"/>
          <w:sz w:val="28"/>
          <w:szCs w:val="28"/>
        </w:rPr>
        <w:t>程獎勵之規定。</w:t>
      </w:r>
      <w:r w:rsidRPr="006207BE">
        <w:rPr>
          <w:rFonts w:ascii="標楷體" w:eastAsia="標楷體" w:hAnsi="標楷體" w:hint="eastAsia"/>
          <w:sz w:val="28"/>
          <w:szCs w:val="28"/>
        </w:rPr>
        <w:t>(</w:t>
      </w:r>
      <w:r w:rsidRPr="006207BE">
        <w:rPr>
          <w:rFonts w:ascii="標楷體" w:eastAsia="標楷體" w:hAnsi="標楷體"/>
          <w:sz w:val="28"/>
          <w:szCs w:val="28"/>
        </w:rPr>
        <w:t>第十八條</w:t>
      </w:r>
      <w:r w:rsidRPr="006207BE">
        <w:rPr>
          <w:rFonts w:ascii="標楷體" w:eastAsia="標楷體" w:hAnsi="標楷體" w:hint="eastAsia"/>
          <w:sz w:val="28"/>
          <w:szCs w:val="28"/>
        </w:rPr>
        <w:t>)</w:t>
      </w:r>
    </w:p>
    <w:p w:rsidR="003A22B7" w:rsidRPr="006207BE" w:rsidRDefault="00E031BA" w:rsidP="00E031BA">
      <w:pPr>
        <w:snapToGrid w:val="0"/>
        <w:spacing w:line="460" w:lineRule="exact"/>
        <w:ind w:left="566" w:hangingChars="202" w:hanging="566"/>
        <w:jc w:val="both"/>
        <w:rPr>
          <w:rFonts w:ascii="標楷體" w:eastAsia="標楷體" w:hAnsi="標楷體"/>
          <w:sz w:val="28"/>
          <w:szCs w:val="28"/>
        </w:rPr>
      </w:pPr>
      <w:r w:rsidRPr="006207BE">
        <w:rPr>
          <w:rFonts w:ascii="標楷體" w:eastAsia="標楷體" w:hAnsi="標楷體" w:hint="eastAsia"/>
          <w:sz w:val="28"/>
          <w:szCs w:val="28"/>
        </w:rPr>
        <w:t>十</w:t>
      </w:r>
      <w:r w:rsidR="007861D9" w:rsidRPr="006207BE">
        <w:rPr>
          <w:rFonts w:ascii="標楷體" w:eastAsia="標楷體" w:hAnsi="標楷體" w:hint="eastAsia"/>
          <w:sz w:val="28"/>
          <w:szCs w:val="28"/>
        </w:rPr>
        <w:t>九</w:t>
      </w:r>
      <w:r w:rsidRPr="006207BE">
        <w:rPr>
          <w:rFonts w:ascii="標楷體" w:eastAsia="標楷體" w:hAnsi="標楷體" w:hint="eastAsia"/>
          <w:sz w:val="28"/>
          <w:szCs w:val="28"/>
        </w:rPr>
        <w:t>、本辦法施行日期。(第十</w:t>
      </w:r>
      <w:r w:rsidR="00F57E94" w:rsidRPr="006207BE">
        <w:rPr>
          <w:rFonts w:ascii="標楷體" w:eastAsia="標楷體" w:hAnsi="標楷體" w:hint="eastAsia"/>
          <w:sz w:val="28"/>
          <w:szCs w:val="28"/>
        </w:rPr>
        <w:t>九</w:t>
      </w:r>
      <w:r w:rsidRPr="006207BE">
        <w:rPr>
          <w:rFonts w:ascii="標楷體" w:eastAsia="標楷體" w:hAnsi="標楷體" w:hint="eastAsia"/>
          <w:sz w:val="28"/>
          <w:szCs w:val="28"/>
        </w:rPr>
        <w:t>條)</w:t>
      </w:r>
    </w:p>
    <w:p w:rsidR="00DB6DF7" w:rsidRDefault="002878AA">
      <w:pPr>
        <w:widowControl/>
        <w:rPr>
          <w:rFonts w:ascii="標楷體" w:eastAsia="標楷體" w:hAnsi="標楷體"/>
          <w:color w:val="000000"/>
        </w:rPr>
      </w:pPr>
      <w:r w:rsidRPr="00E35F98">
        <w:rPr>
          <w:rFonts w:ascii="標楷體" w:eastAsia="標楷體" w:hAnsi="標楷體"/>
          <w:color w:val="000000"/>
        </w:rPr>
        <w:br w:type="page"/>
      </w:r>
      <w:r w:rsidR="00DB6DF7">
        <w:rPr>
          <w:rFonts w:ascii="標楷體" w:eastAsia="標楷體" w:hAnsi="標楷體"/>
          <w:color w:val="000000"/>
        </w:rPr>
        <w:lastRenderedPageBreak/>
        <w:br w:type="page"/>
      </w:r>
    </w:p>
    <w:p w:rsidR="001C728F" w:rsidRPr="004E0CAD" w:rsidRDefault="00914BDF" w:rsidP="00343F78">
      <w:pPr>
        <w:jc w:val="both"/>
        <w:rPr>
          <w:rFonts w:ascii="標楷體" w:eastAsia="標楷體" w:hAnsi="標楷體"/>
          <w:color w:val="000000"/>
          <w:sz w:val="40"/>
          <w:szCs w:val="40"/>
        </w:rPr>
      </w:pPr>
      <w:proofErr w:type="gramStart"/>
      <w:r>
        <w:rPr>
          <w:rFonts w:ascii="標楷體" w:eastAsia="標楷體" w:hAnsi="標楷體" w:hint="eastAsia"/>
          <w:bCs/>
          <w:color w:val="000000"/>
          <w:sz w:val="40"/>
          <w:szCs w:val="40"/>
        </w:rPr>
        <w:lastRenderedPageBreak/>
        <w:t>臺</w:t>
      </w:r>
      <w:proofErr w:type="gramEnd"/>
      <w:r>
        <w:rPr>
          <w:rFonts w:ascii="標楷體" w:eastAsia="標楷體" w:hAnsi="標楷體" w:hint="eastAsia"/>
          <w:bCs/>
          <w:color w:val="000000"/>
          <w:sz w:val="40"/>
          <w:szCs w:val="40"/>
        </w:rPr>
        <w:t>中市鼓勵宜居建築設施設置及回饋辦法</w:t>
      </w:r>
    </w:p>
    <w:tbl>
      <w:tblPr>
        <w:tblW w:w="8788"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468"/>
        <w:gridCol w:w="4320"/>
      </w:tblGrid>
      <w:tr w:rsidR="004E0CAD" w:rsidRPr="00E35F98" w:rsidTr="00024E7E">
        <w:trPr>
          <w:cantSplit/>
          <w:trHeight w:val="290"/>
        </w:trPr>
        <w:tc>
          <w:tcPr>
            <w:tcW w:w="4468" w:type="dxa"/>
            <w:tcBorders>
              <w:top w:val="single" w:sz="4" w:space="0" w:color="auto"/>
              <w:left w:val="single" w:sz="4" w:space="0" w:color="auto"/>
              <w:bottom w:val="single" w:sz="4" w:space="0" w:color="auto"/>
              <w:right w:val="single" w:sz="4" w:space="0" w:color="auto"/>
            </w:tcBorders>
          </w:tcPr>
          <w:p w:rsidR="004E0CAD" w:rsidRPr="004F14D7" w:rsidRDefault="004E0CAD" w:rsidP="00343F78">
            <w:pPr>
              <w:jc w:val="center"/>
              <w:rPr>
                <w:rFonts w:eastAsia="標楷體"/>
                <w:color w:val="000000"/>
                <w:szCs w:val="22"/>
              </w:rPr>
            </w:pPr>
            <w:r w:rsidRPr="004F14D7">
              <w:rPr>
                <w:rFonts w:eastAsia="標楷體" w:hint="eastAsia"/>
                <w:color w:val="000000"/>
                <w:szCs w:val="22"/>
              </w:rPr>
              <w:t>名稱</w:t>
            </w:r>
          </w:p>
        </w:tc>
        <w:tc>
          <w:tcPr>
            <w:tcW w:w="4320" w:type="dxa"/>
            <w:tcBorders>
              <w:top w:val="single" w:sz="4" w:space="0" w:color="auto"/>
              <w:left w:val="single" w:sz="4" w:space="0" w:color="auto"/>
              <w:bottom w:val="single" w:sz="4" w:space="0" w:color="auto"/>
              <w:right w:val="single" w:sz="4" w:space="0" w:color="auto"/>
            </w:tcBorders>
          </w:tcPr>
          <w:p w:rsidR="004E0CAD" w:rsidRPr="004F14D7" w:rsidRDefault="004E0CAD" w:rsidP="00343F78">
            <w:pPr>
              <w:jc w:val="center"/>
              <w:rPr>
                <w:rFonts w:eastAsia="標楷體"/>
                <w:color w:val="000000"/>
                <w:szCs w:val="22"/>
              </w:rPr>
            </w:pPr>
            <w:r w:rsidRPr="004F14D7">
              <w:rPr>
                <w:rFonts w:eastAsia="標楷體" w:hint="eastAsia"/>
                <w:color w:val="000000"/>
                <w:szCs w:val="22"/>
              </w:rPr>
              <w:t>說明</w:t>
            </w:r>
          </w:p>
        </w:tc>
      </w:tr>
      <w:tr w:rsidR="003E2B61" w:rsidRPr="00E35F98" w:rsidTr="0044112C">
        <w:tc>
          <w:tcPr>
            <w:tcW w:w="4468" w:type="dxa"/>
            <w:tcBorders>
              <w:top w:val="single" w:sz="4" w:space="0" w:color="auto"/>
              <w:left w:val="single" w:sz="4" w:space="0" w:color="auto"/>
              <w:bottom w:val="single" w:sz="4" w:space="0" w:color="auto"/>
              <w:right w:val="single" w:sz="4" w:space="0" w:color="auto"/>
            </w:tcBorders>
          </w:tcPr>
          <w:p w:rsidR="003E2B61" w:rsidRPr="004E0CAD" w:rsidRDefault="00914BDF" w:rsidP="00343F78">
            <w:pPr>
              <w:snapToGrid w:val="0"/>
              <w:rPr>
                <w:rFonts w:ascii="標楷體" w:eastAsia="標楷體" w:hAnsi="標楷體"/>
                <w:color w:val="000000"/>
              </w:rPr>
            </w:pPr>
            <w:proofErr w:type="gramStart"/>
            <w:r>
              <w:rPr>
                <w:rFonts w:ascii="標楷體" w:eastAsia="標楷體" w:hAnsi="標楷體" w:hint="eastAsia"/>
                <w:color w:val="000000"/>
              </w:rPr>
              <w:t>臺</w:t>
            </w:r>
            <w:proofErr w:type="gramEnd"/>
            <w:r>
              <w:rPr>
                <w:rFonts w:ascii="標楷體" w:eastAsia="標楷體" w:hAnsi="標楷體" w:hint="eastAsia"/>
                <w:color w:val="000000"/>
              </w:rPr>
              <w:t>中市鼓勵宜居建築設施設置及回饋辦法</w:t>
            </w:r>
          </w:p>
        </w:tc>
        <w:tc>
          <w:tcPr>
            <w:tcW w:w="4320" w:type="dxa"/>
            <w:tcBorders>
              <w:top w:val="single" w:sz="4" w:space="0" w:color="auto"/>
              <w:left w:val="single" w:sz="4" w:space="0" w:color="auto"/>
              <w:bottom w:val="single" w:sz="4" w:space="0" w:color="auto"/>
              <w:right w:val="single" w:sz="4" w:space="0" w:color="auto"/>
            </w:tcBorders>
          </w:tcPr>
          <w:p w:rsidR="003E2B61" w:rsidRPr="004E0CAD" w:rsidRDefault="006834CB" w:rsidP="00343F78">
            <w:pPr>
              <w:snapToGrid w:val="0"/>
              <w:rPr>
                <w:rFonts w:ascii="標楷體" w:eastAsia="標楷體" w:hAnsi="標楷體"/>
                <w:b/>
                <w:color w:val="000000"/>
              </w:rPr>
            </w:pPr>
            <w:r w:rsidRPr="004E0CAD">
              <w:rPr>
                <w:rFonts w:ascii="標楷體" w:eastAsia="標楷體" w:hAnsi="標楷體" w:hint="eastAsia"/>
                <w:color w:val="000000"/>
              </w:rPr>
              <w:t>本自治</w:t>
            </w:r>
            <w:r w:rsidRPr="004E0CAD">
              <w:rPr>
                <w:rFonts w:ascii="標楷體" w:eastAsia="標楷體" w:hAnsi="標楷體"/>
                <w:color w:val="000000"/>
              </w:rPr>
              <w:t>規則</w:t>
            </w:r>
            <w:r w:rsidR="003E2B61" w:rsidRPr="004E0CAD">
              <w:rPr>
                <w:rFonts w:ascii="標楷體" w:eastAsia="標楷體" w:hAnsi="標楷體" w:hint="eastAsia"/>
                <w:color w:val="000000"/>
              </w:rPr>
              <w:t>名稱</w:t>
            </w:r>
            <w:r w:rsidR="00E031BA">
              <w:rPr>
                <w:rFonts w:ascii="標楷體" w:eastAsia="標楷體" w:hAnsi="標楷體" w:hint="eastAsia"/>
                <w:color w:val="000000"/>
              </w:rPr>
              <w:t>。</w:t>
            </w:r>
          </w:p>
        </w:tc>
      </w:tr>
      <w:tr w:rsidR="004E0CAD" w:rsidRPr="00E35F98" w:rsidTr="0044112C">
        <w:tc>
          <w:tcPr>
            <w:tcW w:w="4468" w:type="dxa"/>
            <w:tcBorders>
              <w:top w:val="single" w:sz="4" w:space="0" w:color="auto"/>
              <w:left w:val="single" w:sz="4" w:space="0" w:color="auto"/>
              <w:bottom w:val="single" w:sz="4" w:space="0" w:color="auto"/>
              <w:right w:val="single" w:sz="4" w:space="0" w:color="auto"/>
            </w:tcBorders>
          </w:tcPr>
          <w:p w:rsidR="004E0CAD" w:rsidRPr="004E0CAD" w:rsidRDefault="004E0CAD" w:rsidP="00343F78">
            <w:pPr>
              <w:jc w:val="center"/>
              <w:rPr>
                <w:rFonts w:ascii="標楷體" w:eastAsia="標楷體" w:hAnsi="標楷體"/>
                <w:color w:val="000000"/>
              </w:rPr>
            </w:pPr>
            <w:r w:rsidRPr="004E0CAD">
              <w:rPr>
                <w:rFonts w:ascii="標楷體" w:eastAsia="標楷體" w:hAnsi="標楷體" w:hint="eastAsia"/>
                <w:color w:val="000000"/>
              </w:rPr>
              <w:t>條文</w:t>
            </w:r>
          </w:p>
        </w:tc>
        <w:tc>
          <w:tcPr>
            <w:tcW w:w="4320" w:type="dxa"/>
            <w:tcBorders>
              <w:top w:val="single" w:sz="4" w:space="0" w:color="auto"/>
              <w:left w:val="single" w:sz="4" w:space="0" w:color="auto"/>
              <w:bottom w:val="single" w:sz="4" w:space="0" w:color="auto"/>
              <w:right w:val="single" w:sz="4" w:space="0" w:color="auto"/>
            </w:tcBorders>
          </w:tcPr>
          <w:p w:rsidR="004E0CAD" w:rsidRPr="004E0CAD" w:rsidRDefault="004E0CAD" w:rsidP="00343F78">
            <w:pPr>
              <w:jc w:val="center"/>
              <w:rPr>
                <w:rFonts w:ascii="標楷體" w:eastAsia="標楷體" w:hAnsi="標楷體"/>
                <w:color w:val="000000"/>
              </w:rPr>
            </w:pPr>
            <w:r w:rsidRPr="004E0CAD">
              <w:rPr>
                <w:rFonts w:ascii="標楷體" w:eastAsia="標楷體" w:hAnsi="標楷體" w:hint="eastAsia"/>
                <w:color w:val="000000"/>
              </w:rPr>
              <w:t>說明</w:t>
            </w:r>
          </w:p>
        </w:tc>
      </w:tr>
      <w:tr w:rsidR="00EB3C6A" w:rsidRPr="00E35F98" w:rsidTr="0044112C">
        <w:trPr>
          <w:trHeight w:val="463"/>
        </w:trPr>
        <w:tc>
          <w:tcPr>
            <w:tcW w:w="4468" w:type="dxa"/>
            <w:tcBorders>
              <w:top w:val="single" w:sz="4" w:space="0" w:color="auto"/>
              <w:left w:val="single" w:sz="4" w:space="0" w:color="auto"/>
              <w:bottom w:val="single" w:sz="4" w:space="0" w:color="auto"/>
              <w:right w:val="single" w:sz="4" w:space="0" w:color="auto"/>
            </w:tcBorders>
          </w:tcPr>
          <w:p w:rsidR="00EB3C6A" w:rsidRPr="00EB280F" w:rsidRDefault="00EB3C6A" w:rsidP="00343F78">
            <w:pPr>
              <w:tabs>
                <w:tab w:val="left" w:pos="1230"/>
              </w:tabs>
              <w:ind w:left="240" w:hangingChars="100" w:hanging="240"/>
              <w:jc w:val="both"/>
              <w:rPr>
                <w:rFonts w:ascii="標楷體" w:eastAsia="標楷體" w:hAnsi="標楷體" w:cs="細明體"/>
                <w:kern w:val="0"/>
              </w:rPr>
            </w:pPr>
            <w:r w:rsidRPr="00EB280F">
              <w:rPr>
                <w:rFonts w:ascii="標楷體" w:eastAsia="標楷體" w:hAnsi="標楷體" w:cs="細明體" w:hint="eastAsia"/>
                <w:kern w:val="0"/>
              </w:rPr>
              <w:t>第一條</w:t>
            </w:r>
            <w:r w:rsidR="007818C6" w:rsidRPr="00EB280F">
              <w:rPr>
                <w:rFonts w:eastAsia="標楷體" w:hint="eastAsia"/>
                <w:szCs w:val="22"/>
              </w:rPr>
              <w:t xml:space="preserve">　</w:t>
            </w:r>
            <w:r w:rsidR="0075163E" w:rsidRPr="00EB280F">
              <w:rPr>
                <w:rFonts w:ascii="標楷體" w:eastAsia="標楷體" w:hAnsi="標楷體" w:cs="細明體" w:hint="eastAsia"/>
                <w:kern w:val="0"/>
              </w:rPr>
              <w:t>本辦法依都市計畫法</w:t>
            </w:r>
            <w:proofErr w:type="gramStart"/>
            <w:r w:rsidR="0075163E" w:rsidRPr="00EB280F">
              <w:rPr>
                <w:rFonts w:ascii="標楷體" w:eastAsia="標楷體" w:hAnsi="標楷體" w:cs="細明體" w:hint="eastAsia"/>
                <w:kern w:val="0"/>
              </w:rPr>
              <w:t>臺</w:t>
            </w:r>
            <w:proofErr w:type="gramEnd"/>
            <w:r w:rsidR="0075163E" w:rsidRPr="00EB280F">
              <w:rPr>
                <w:rFonts w:ascii="標楷體" w:eastAsia="標楷體" w:hAnsi="標楷體" w:cs="細明體" w:hint="eastAsia"/>
                <w:kern w:val="0"/>
              </w:rPr>
              <w:t>中市施行自治條例第五十條第四項規定訂定之</w:t>
            </w:r>
            <w:r w:rsidR="0040486D" w:rsidRPr="00EB280F">
              <w:rPr>
                <w:rFonts w:ascii="標楷體" w:eastAsia="標楷體" w:hAnsi="標楷體" w:cs="細明體" w:hint="eastAsia"/>
                <w:kern w:val="0"/>
              </w:rPr>
              <w:t>。</w:t>
            </w:r>
          </w:p>
        </w:tc>
        <w:tc>
          <w:tcPr>
            <w:tcW w:w="4320" w:type="dxa"/>
            <w:tcBorders>
              <w:top w:val="single" w:sz="4" w:space="0" w:color="auto"/>
              <w:left w:val="single" w:sz="4" w:space="0" w:color="auto"/>
              <w:bottom w:val="single" w:sz="4" w:space="0" w:color="auto"/>
              <w:right w:val="single" w:sz="4" w:space="0" w:color="auto"/>
            </w:tcBorders>
          </w:tcPr>
          <w:p w:rsidR="00EB3C6A" w:rsidRPr="00EB280F" w:rsidRDefault="00FC3E27" w:rsidP="00343F78">
            <w:pPr>
              <w:ind w:left="12" w:hangingChars="5" w:hanging="12"/>
              <w:jc w:val="both"/>
              <w:rPr>
                <w:rFonts w:ascii="標楷體" w:eastAsia="標楷體" w:hAnsi="標楷體"/>
              </w:rPr>
            </w:pPr>
            <w:r w:rsidRPr="00EB280F">
              <w:rPr>
                <w:rFonts w:ascii="標楷體" w:eastAsia="標楷體" w:hAnsi="標楷體" w:cs="細明體" w:hint="eastAsia"/>
                <w:kern w:val="0"/>
              </w:rPr>
              <w:t>本辦</w:t>
            </w:r>
            <w:r w:rsidRPr="00EB280F">
              <w:rPr>
                <w:rFonts w:ascii="標楷體" w:eastAsia="標楷體" w:hAnsi="標楷體" w:cs="細明體"/>
                <w:kern w:val="0"/>
              </w:rPr>
              <w:t>法之</w:t>
            </w:r>
            <w:r w:rsidR="006834CB" w:rsidRPr="00EB280F">
              <w:rPr>
                <w:rFonts w:ascii="標楷體" w:eastAsia="標楷體" w:hAnsi="標楷體" w:cs="細明體" w:hint="eastAsia"/>
                <w:kern w:val="0"/>
              </w:rPr>
              <w:t>訂</w:t>
            </w:r>
            <w:r w:rsidR="006834CB" w:rsidRPr="00EB280F">
              <w:rPr>
                <w:rFonts w:ascii="標楷體" w:eastAsia="標楷體" w:hAnsi="標楷體" w:cs="細明體"/>
                <w:kern w:val="0"/>
              </w:rPr>
              <w:t>定</w:t>
            </w:r>
            <w:r w:rsidRPr="00EB280F">
              <w:rPr>
                <w:rFonts w:ascii="標楷體" w:eastAsia="標楷體" w:hAnsi="標楷體" w:cs="細明體"/>
                <w:kern w:val="0"/>
              </w:rPr>
              <w:t>依據</w:t>
            </w:r>
            <w:r w:rsidR="003E2B61" w:rsidRPr="00EB280F">
              <w:rPr>
                <w:rFonts w:ascii="標楷體" w:eastAsia="標楷體" w:hAnsi="標楷體" w:cs="細明體" w:hint="eastAsia"/>
                <w:kern w:val="0"/>
              </w:rPr>
              <w:t>。</w:t>
            </w:r>
          </w:p>
        </w:tc>
      </w:tr>
      <w:tr w:rsidR="008C0692" w:rsidRPr="00E35F98" w:rsidTr="00343F78">
        <w:trPr>
          <w:trHeight w:val="586"/>
        </w:trPr>
        <w:tc>
          <w:tcPr>
            <w:tcW w:w="4468" w:type="dxa"/>
            <w:tcBorders>
              <w:top w:val="single" w:sz="4" w:space="0" w:color="auto"/>
              <w:left w:val="single" w:sz="4" w:space="0" w:color="auto"/>
              <w:bottom w:val="single" w:sz="4" w:space="0" w:color="auto"/>
              <w:right w:val="single" w:sz="4" w:space="0" w:color="auto"/>
            </w:tcBorders>
          </w:tcPr>
          <w:p w:rsidR="008C0692" w:rsidRPr="00EB280F" w:rsidRDefault="008C0692" w:rsidP="00343F78">
            <w:pPr>
              <w:ind w:left="235" w:hangingChars="98" w:hanging="235"/>
              <w:jc w:val="both"/>
              <w:rPr>
                <w:rFonts w:ascii="標楷體" w:eastAsia="標楷體" w:hAnsi="標楷體" w:cs="細明體"/>
                <w:kern w:val="0"/>
              </w:rPr>
            </w:pPr>
            <w:r w:rsidRPr="00EB280F">
              <w:rPr>
                <w:rFonts w:ascii="標楷體" w:eastAsia="標楷體" w:hAnsi="標楷體" w:cs="細明體" w:hint="eastAsia"/>
                <w:kern w:val="0"/>
              </w:rPr>
              <w:t>第二條</w:t>
            </w:r>
            <w:r w:rsidR="007818C6" w:rsidRPr="00EB280F">
              <w:rPr>
                <w:rFonts w:eastAsia="標楷體" w:hint="eastAsia"/>
                <w:szCs w:val="22"/>
              </w:rPr>
              <w:t xml:space="preserve">　</w:t>
            </w:r>
            <w:r w:rsidR="003E2B61" w:rsidRPr="00EB280F">
              <w:rPr>
                <w:rFonts w:ascii="標楷體" w:eastAsia="標楷體" w:hAnsi="標楷體" w:cs="細明體" w:hint="eastAsia"/>
                <w:kern w:val="0"/>
              </w:rPr>
              <w:t>本辦法之主管機關為</w:t>
            </w:r>
            <w:proofErr w:type="gramStart"/>
            <w:r w:rsidR="003E2B61" w:rsidRPr="00EB280F">
              <w:rPr>
                <w:rFonts w:ascii="標楷體" w:eastAsia="標楷體" w:hAnsi="標楷體" w:cs="細明體" w:hint="eastAsia"/>
                <w:kern w:val="0"/>
              </w:rPr>
              <w:t>臺</w:t>
            </w:r>
            <w:proofErr w:type="gramEnd"/>
            <w:r w:rsidR="003E2B61" w:rsidRPr="00EB280F">
              <w:rPr>
                <w:rFonts w:ascii="標楷體" w:eastAsia="標楷體" w:hAnsi="標楷體" w:cs="細明體" w:hint="eastAsia"/>
                <w:kern w:val="0"/>
              </w:rPr>
              <w:t>中市政府都市發展局</w:t>
            </w:r>
            <w:r w:rsidR="006834CB" w:rsidRPr="00EB280F">
              <w:rPr>
                <w:rFonts w:ascii="標楷體" w:eastAsia="標楷體" w:hAnsi="標楷體" w:cs="細明體" w:hint="eastAsia"/>
                <w:kern w:val="0"/>
              </w:rPr>
              <w:t>(以</w:t>
            </w:r>
            <w:r w:rsidR="006834CB" w:rsidRPr="00EB280F">
              <w:rPr>
                <w:rFonts w:ascii="標楷體" w:eastAsia="標楷體" w:hAnsi="標楷體" w:cs="細明體"/>
                <w:kern w:val="0"/>
              </w:rPr>
              <w:t>下簡稱都發局</w:t>
            </w:r>
            <w:r w:rsidR="006834CB" w:rsidRPr="00EB280F">
              <w:rPr>
                <w:rFonts w:ascii="標楷體" w:eastAsia="標楷體" w:hAnsi="標楷體" w:cs="細明體" w:hint="eastAsia"/>
                <w:kern w:val="0"/>
              </w:rPr>
              <w:t>)</w:t>
            </w:r>
            <w:r w:rsidR="006428DE" w:rsidRPr="00EB280F">
              <w:rPr>
                <w:rFonts w:ascii="標楷體" w:eastAsia="標楷體" w:hAnsi="標楷體" w:cs="細明體" w:hint="eastAsia"/>
                <w:kern w:val="0"/>
              </w:rPr>
              <w:t>。</w:t>
            </w:r>
          </w:p>
        </w:tc>
        <w:tc>
          <w:tcPr>
            <w:tcW w:w="4320" w:type="dxa"/>
            <w:tcBorders>
              <w:top w:val="single" w:sz="4" w:space="0" w:color="auto"/>
              <w:left w:val="single" w:sz="4" w:space="0" w:color="auto"/>
              <w:bottom w:val="single" w:sz="4" w:space="0" w:color="auto"/>
              <w:right w:val="single" w:sz="4" w:space="0" w:color="auto"/>
            </w:tcBorders>
          </w:tcPr>
          <w:p w:rsidR="008C0692" w:rsidRPr="00EB280F" w:rsidRDefault="003E2B61" w:rsidP="00343F78">
            <w:pPr>
              <w:jc w:val="both"/>
              <w:rPr>
                <w:rFonts w:ascii="標楷體" w:eastAsia="標楷體" w:hAnsi="標楷體"/>
              </w:rPr>
            </w:pPr>
            <w:r w:rsidRPr="00EB280F">
              <w:rPr>
                <w:rFonts w:ascii="標楷體" w:eastAsia="標楷體" w:hAnsi="標楷體" w:hint="eastAsia"/>
              </w:rPr>
              <w:t>本辦法之主管機關</w:t>
            </w:r>
            <w:r w:rsidR="006428DE" w:rsidRPr="00EB280F">
              <w:rPr>
                <w:rFonts w:ascii="標楷體" w:eastAsia="標楷體" w:hAnsi="標楷體" w:hint="eastAsia"/>
              </w:rPr>
              <w:t>。</w:t>
            </w:r>
          </w:p>
        </w:tc>
      </w:tr>
      <w:tr w:rsidR="00EB3C6A" w:rsidRPr="00E35F98" w:rsidTr="0044112C">
        <w:trPr>
          <w:trHeight w:val="1516"/>
        </w:trPr>
        <w:tc>
          <w:tcPr>
            <w:tcW w:w="4468" w:type="dxa"/>
            <w:tcBorders>
              <w:top w:val="single" w:sz="4" w:space="0" w:color="auto"/>
              <w:left w:val="single" w:sz="4" w:space="0" w:color="auto"/>
              <w:bottom w:val="single" w:sz="4" w:space="0" w:color="auto"/>
              <w:right w:val="single" w:sz="4" w:space="0" w:color="auto"/>
            </w:tcBorders>
          </w:tcPr>
          <w:p w:rsidR="0075163E" w:rsidRPr="00EB280F" w:rsidRDefault="00A90736" w:rsidP="00343F78">
            <w:pPr>
              <w:ind w:left="221" w:hangingChars="92" w:hanging="221"/>
              <w:jc w:val="both"/>
              <w:rPr>
                <w:rFonts w:ascii="標楷體" w:eastAsia="標楷體" w:hAnsi="標楷體" w:cs="細明體"/>
                <w:kern w:val="0"/>
              </w:rPr>
            </w:pPr>
            <w:r w:rsidRPr="00EB280F">
              <w:rPr>
                <w:rFonts w:ascii="標楷體" w:eastAsia="標楷體" w:hAnsi="標楷體" w:cs="細明體" w:hint="eastAsia"/>
                <w:kern w:val="0"/>
              </w:rPr>
              <w:t>第</w:t>
            </w:r>
            <w:r w:rsidR="0073275B" w:rsidRPr="00EB280F">
              <w:rPr>
                <w:rFonts w:ascii="標楷體" w:eastAsia="標楷體" w:hAnsi="標楷體" w:cs="細明體" w:hint="eastAsia"/>
                <w:kern w:val="0"/>
              </w:rPr>
              <w:t>三</w:t>
            </w:r>
            <w:r w:rsidRPr="00EB280F">
              <w:rPr>
                <w:rFonts w:ascii="標楷體" w:eastAsia="標楷體" w:hAnsi="標楷體" w:cs="細明體" w:hint="eastAsia"/>
                <w:kern w:val="0"/>
              </w:rPr>
              <w:t>條</w:t>
            </w:r>
            <w:r w:rsidR="007818C6" w:rsidRPr="00EB280F">
              <w:rPr>
                <w:rFonts w:eastAsia="標楷體" w:hint="eastAsia"/>
                <w:szCs w:val="22"/>
              </w:rPr>
              <w:t xml:space="preserve">　</w:t>
            </w:r>
            <w:r w:rsidR="00BE1ECE" w:rsidRPr="00EB280F">
              <w:rPr>
                <w:rFonts w:ascii="標楷體" w:eastAsia="標楷體" w:hAnsi="標楷體" w:cs="細明體" w:hint="eastAsia"/>
                <w:kern w:val="0"/>
              </w:rPr>
              <w:t>本辦法</w:t>
            </w:r>
            <w:proofErr w:type="gramStart"/>
            <w:r w:rsidR="00625220" w:rsidRPr="00EB280F">
              <w:rPr>
                <w:rFonts w:ascii="標楷體" w:eastAsia="標楷體" w:hAnsi="標楷體" w:cs="細明體" w:hint="eastAsia"/>
                <w:kern w:val="0"/>
              </w:rPr>
              <w:t>所</w:t>
            </w:r>
            <w:r w:rsidR="00625220" w:rsidRPr="00EB280F">
              <w:rPr>
                <w:rFonts w:ascii="標楷體" w:eastAsia="標楷體" w:hAnsi="標楷體" w:cs="細明體"/>
                <w:kern w:val="0"/>
              </w:rPr>
              <w:t>稱</w:t>
            </w:r>
            <w:r w:rsidR="0086025F" w:rsidRPr="00EB280F">
              <w:rPr>
                <w:rFonts w:ascii="標楷體" w:eastAsia="標楷體" w:hAnsi="標楷體" w:cs="細明體" w:hint="eastAsia"/>
                <w:kern w:val="0"/>
              </w:rPr>
              <w:t>宜</w:t>
            </w:r>
            <w:r w:rsidR="0086025F" w:rsidRPr="00EB280F">
              <w:rPr>
                <w:rFonts w:ascii="標楷體" w:eastAsia="標楷體" w:hAnsi="標楷體" w:cs="細明體"/>
                <w:kern w:val="0"/>
              </w:rPr>
              <w:t>居</w:t>
            </w:r>
            <w:proofErr w:type="gramEnd"/>
            <w:r w:rsidR="0086025F" w:rsidRPr="00EB280F">
              <w:rPr>
                <w:rFonts w:ascii="標楷體" w:eastAsia="標楷體" w:hAnsi="標楷體" w:cs="細明體"/>
                <w:kern w:val="0"/>
              </w:rPr>
              <w:t>建築</w:t>
            </w:r>
            <w:r w:rsidR="00024E7E" w:rsidRPr="004E6074">
              <w:rPr>
                <w:rFonts w:ascii="新細明體" w:hAnsi="新細明體" w:cs="細明體" w:hint="eastAsia"/>
                <w:kern w:val="0"/>
              </w:rPr>
              <w:t>，</w:t>
            </w:r>
            <w:r w:rsidR="0086025F" w:rsidRPr="00EB280F">
              <w:rPr>
                <w:rFonts w:ascii="標楷體" w:eastAsia="標楷體" w:hAnsi="標楷體" w:cs="細明體"/>
                <w:kern w:val="0"/>
              </w:rPr>
              <w:t>係</w:t>
            </w:r>
            <w:r w:rsidR="00625220" w:rsidRPr="00EB280F">
              <w:rPr>
                <w:rFonts w:ascii="標楷體" w:eastAsia="標楷體" w:hAnsi="標楷體" w:cs="細明體" w:hint="eastAsia"/>
                <w:kern w:val="0"/>
              </w:rPr>
              <w:t>指</w:t>
            </w:r>
            <w:r w:rsidR="00625220" w:rsidRPr="00EB280F">
              <w:rPr>
                <w:rFonts w:ascii="標楷體" w:eastAsia="標楷體" w:hAnsi="標楷體" w:cs="細明體"/>
                <w:kern w:val="0"/>
              </w:rPr>
              <w:t>於</w:t>
            </w:r>
            <w:r w:rsidR="0075163E" w:rsidRPr="00EB280F">
              <w:rPr>
                <w:rFonts w:ascii="標楷體" w:eastAsia="標楷體" w:hAnsi="標楷體" w:cs="細明體" w:hint="eastAsia"/>
                <w:kern w:val="0"/>
              </w:rPr>
              <w:t>建築物附設下列</w:t>
            </w:r>
            <w:r w:rsidR="00625220" w:rsidRPr="00EB280F">
              <w:rPr>
                <w:rFonts w:ascii="標楷體" w:eastAsia="標楷體" w:hAnsi="標楷體" w:cs="細明體" w:hint="eastAsia"/>
                <w:kern w:val="0"/>
              </w:rPr>
              <w:t>各</w:t>
            </w:r>
            <w:r w:rsidR="00625220" w:rsidRPr="00EB280F">
              <w:rPr>
                <w:rFonts w:ascii="標楷體" w:eastAsia="標楷體" w:hAnsi="標楷體" w:cs="細明體"/>
                <w:kern w:val="0"/>
              </w:rPr>
              <w:t>款</w:t>
            </w:r>
            <w:r w:rsidR="0075163E" w:rsidRPr="00EB280F">
              <w:rPr>
                <w:rFonts w:ascii="標楷體" w:eastAsia="標楷體" w:hAnsi="標楷體" w:cs="細明體" w:hint="eastAsia"/>
                <w:kern w:val="0"/>
              </w:rPr>
              <w:t>設施者：</w:t>
            </w:r>
          </w:p>
          <w:p w:rsidR="0075163E" w:rsidRPr="00EB280F" w:rsidRDefault="00625220" w:rsidP="00C830AC">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一</w:t>
            </w:r>
            <w:r w:rsidRPr="00EB280F">
              <w:rPr>
                <w:rFonts w:ascii="標楷體" w:eastAsia="標楷體" w:hAnsi="標楷體" w:cs="細明體"/>
                <w:kern w:val="0"/>
              </w:rPr>
              <w:t>、</w:t>
            </w:r>
            <w:r w:rsidR="0075163E" w:rsidRPr="00EB280F">
              <w:rPr>
                <w:rFonts w:ascii="標楷體" w:eastAsia="標楷體" w:hAnsi="標楷體" w:cs="細明體" w:hint="eastAsia"/>
                <w:kern w:val="0"/>
              </w:rPr>
              <w:t>垂直綠化設施：供休憩、綠化、景觀之陽</w:t>
            </w:r>
            <w:r w:rsidR="00844410" w:rsidRPr="00EB280F">
              <w:rPr>
                <w:rFonts w:ascii="標楷體" w:eastAsia="標楷體" w:hAnsi="標楷體" w:cs="細明體" w:hint="eastAsia"/>
                <w:kern w:val="0"/>
              </w:rPr>
              <w:t>臺</w:t>
            </w:r>
            <w:r w:rsidR="0075163E" w:rsidRPr="00EB280F">
              <w:rPr>
                <w:rFonts w:ascii="標楷體" w:eastAsia="標楷體" w:hAnsi="標楷體" w:cs="細明體" w:hint="eastAsia"/>
                <w:kern w:val="0"/>
              </w:rPr>
              <w:t>設施。</w:t>
            </w:r>
          </w:p>
          <w:p w:rsidR="0075163E" w:rsidRPr="00EB280F" w:rsidRDefault="00625220" w:rsidP="00C830AC">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二</w:t>
            </w:r>
            <w:r w:rsidR="0075163E" w:rsidRPr="00EB280F">
              <w:rPr>
                <w:rFonts w:ascii="標楷體" w:eastAsia="標楷體" w:hAnsi="標楷體" w:cs="細明體" w:hint="eastAsia"/>
                <w:kern w:val="0"/>
              </w:rPr>
              <w:t>、雙層遮陽牆體、植生牆體：設置於建築物外</w:t>
            </w:r>
            <w:r w:rsidRPr="00EB280F">
              <w:rPr>
                <w:rFonts w:ascii="標楷體" w:eastAsia="標楷體" w:hAnsi="標楷體" w:cs="細明體" w:hint="eastAsia"/>
                <w:kern w:val="0"/>
              </w:rPr>
              <w:t>牆</w:t>
            </w:r>
            <w:r w:rsidRPr="00EB280F">
              <w:rPr>
                <w:rFonts w:ascii="標楷體" w:eastAsia="標楷體" w:hAnsi="標楷體" w:cs="細明體"/>
                <w:kern w:val="0"/>
              </w:rPr>
              <w:t>面，</w:t>
            </w:r>
            <w:r w:rsidR="0075163E" w:rsidRPr="00EB280F">
              <w:rPr>
                <w:rFonts w:ascii="標楷體" w:eastAsia="標楷體" w:hAnsi="標楷體" w:cs="細明體" w:hint="eastAsia"/>
                <w:kern w:val="0"/>
              </w:rPr>
              <w:t>供遮陽、綠化，並有相關維護設施之雙層牆壁。</w:t>
            </w:r>
          </w:p>
          <w:p w:rsidR="0075163E" w:rsidRPr="00EB280F" w:rsidRDefault="00625220" w:rsidP="00C830AC">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三</w:t>
            </w:r>
            <w:r w:rsidR="0075163E" w:rsidRPr="00EB280F">
              <w:rPr>
                <w:rFonts w:ascii="標楷體" w:eastAsia="標楷體" w:hAnsi="標楷體" w:cs="細明體" w:hint="eastAsia"/>
                <w:kern w:val="0"/>
              </w:rPr>
              <w:t>、</w:t>
            </w:r>
            <w:r w:rsidRPr="00EB280F">
              <w:rPr>
                <w:rFonts w:ascii="標楷體" w:eastAsia="標楷體" w:hAnsi="標楷體" w:cs="細明體" w:hint="eastAsia"/>
                <w:kern w:val="0"/>
              </w:rPr>
              <w:t>造型遮陽牆板：增</w:t>
            </w:r>
            <w:r w:rsidRPr="00EB280F">
              <w:rPr>
                <w:rFonts w:ascii="標楷體" w:eastAsia="標楷體" w:hAnsi="標楷體" w:cs="細明體"/>
                <w:kern w:val="0"/>
              </w:rPr>
              <w:t>加</w:t>
            </w:r>
            <w:r w:rsidRPr="00EB280F">
              <w:rPr>
                <w:rFonts w:ascii="標楷體" w:eastAsia="標楷體" w:hAnsi="標楷體" w:cs="細明體" w:hint="eastAsia"/>
                <w:kern w:val="0"/>
              </w:rPr>
              <w:t>建築物整體造型或提供遮陽節能效果之牆板。</w:t>
            </w:r>
          </w:p>
          <w:p w:rsidR="0075163E" w:rsidRPr="00EB280F" w:rsidRDefault="00625220" w:rsidP="00C830AC">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四</w:t>
            </w:r>
            <w:r w:rsidR="0075163E" w:rsidRPr="00EB280F">
              <w:rPr>
                <w:rFonts w:ascii="標楷體" w:eastAsia="標楷體" w:hAnsi="標楷體" w:cs="細明體" w:hint="eastAsia"/>
                <w:kern w:val="0"/>
              </w:rPr>
              <w:t>、</w:t>
            </w:r>
            <w:proofErr w:type="gramStart"/>
            <w:r w:rsidRPr="00EB280F">
              <w:rPr>
                <w:rFonts w:ascii="標楷體" w:eastAsia="標楷體" w:hAnsi="標楷體" w:cs="細明體" w:hint="eastAsia"/>
                <w:kern w:val="0"/>
              </w:rPr>
              <w:t>複</w:t>
            </w:r>
            <w:proofErr w:type="gramEnd"/>
            <w:r w:rsidRPr="00EB280F">
              <w:rPr>
                <w:rFonts w:ascii="標楷體" w:eastAsia="標楷體" w:hAnsi="標楷體" w:cs="細明體" w:hint="eastAsia"/>
                <w:kern w:val="0"/>
              </w:rPr>
              <w:t>層式露</w:t>
            </w:r>
            <w:proofErr w:type="gramStart"/>
            <w:r w:rsidRPr="00EB280F">
              <w:rPr>
                <w:rFonts w:ascii="標楷體" w:eastAsia="標楷體" w:hAnsi="標楷體" w:cs="細明體" w:hint="eastAsia"/>
                <w:kern w:val="0"/>
              </w:rPr>
              <w:t>臺</w:t>
            </w:r>
            <w:proofErr w:type="gramEnd"/>
            <w:r w:rsidRPr="00EB280F">
              <w:rPr>
                <w:rFonts w:ascii="標楷體" w:eastAsia="標楷體" w:hAnsi="標楷體" w:cs="細明體" w:hint="eastAsia"/>
                <w:kern w:val="0"/>
              </w:rPr>
              <w:t>：供住戶集會、休閒、綠化及交誼等</w:t>
            </w:r>
            <w:r w:rsidR="0086025F" w:rsidRPr="00EB280F">
              <w:rPr>
                <w:rFonts w:ascii="標楷體" w:eastAsia="標楷體" w:hAnsi="標楷體" w:cs="細明體" w:hint="eastAsia"/>
                <w:kern w:val="0"/>
              </w:rPr>
              <w:t>，</w:t>
            </w:r>
            <w:r w:rsidRPr="00EB280F">
              <w:rPr>
                <w:rFonts w:ascii="標楷體" w:eastAsia="標楷體" w:hAnsi="標楷體" w:cs="細明體" w:hint="eastAsia"/>
                <w:kern w:val="0"/>
              </w:rPr>
              <w:t>具有一定高度比之有頂蓋戶外平</w:t>
            </w:r>
            <w:proofErr w:type="gramStart"/>
            <w:r w:rsidRPr="00EB280F">
              <w:rPr>
                <w:rFonts w:ascii="標楷體" w:eastAsia="標楷體" w:hAnsi="標楷體" w:cs="細明體" w:hint="eastAsia"/>
                <w:kern w:val="0"/>
              </w:rPr>
              <w:t>臺</w:t>
            </w:r>
            <w:proofErr w:type="gramEnd"/>
            <w:r w:rsidRPr="00EB280F">
              <w:rPr>
                <w:rFonts w:ascii="標楷體" w:eastAsia="標楷體" w:hAnsi="標楷體" w:cs="細明體" w:hint="eastAsia"/>
                <w:kern w:val="0"/>
              </w:rPr>
              <w:t>。</w:t>
            </w:r>
          </w:p>
          <w:p w:rsidR="00BE1ECE" w:rsidRPr="00EB280F" w:rsidRDefault="00625220" w:rsidP="00C830AC">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五</w:t>
            </w:r>
            <w:r w:rsidRPr="00EB280F">
              <w:rPr>
                <w:rFonts w:ascii="標楷體" w:eastAsia="標楷體" w:hAnsi="標楷體" w:cs="細明體"/>
                <w:kern w:val="0"/>
              </w:rPr>
              <w:t>、其他經都發局認定之設施。</w:t>
            </w:r>
          </w:p>
        </w:tc>
        <w:tc>
          <w:tcPr>
            <w:tcW w:w="4320" w:type="dxa"/>
            <w:tcBorders>
              <w:top w:val="single" w:sz="4" w:space="0" w:color="auto"/>
              <w:left w:val="single" w:sz="4" w:space="0" w:color="auto"/>
              <w:bottom w:val="single" w:sz="4" w:space="0" w:color="auto"/>
              <w:right w:val="single" w:sz="4" w:space="0" w:color="auto"/>
            </w:tcBorders>
          </w:tcPr>
          <w:p w:rsidR="00024E7E" w:rsidRPr="00EB280F" w:rsidRDefault="00625220" w:rsidP="00024E7E">
            <w:pPr>
              <w:jc w:val="both"/>
              <w:rPr>
                <w:rFonts w:ascii="標楷體" w:eastAsia="標楷體" w:hAnsi="標楷體"/>
              </w:rPr>
            </w:pPr>
            <w:proofErr w:type="gramStart"/>
            <w:r w:rsidRPr="00EB280F">
              <w:rPr>
                <w:rFonts w:ascii="標楷體" w:eastAsia="標楷體" w:hAnsi="標楷體" w:hint="eastAsia"/>
              </w:rPr>
              <w:t>臺</w:t>
            </w:r>
            <w:proofErr w:type="gramEnd"/>
            <w:r w:rsidRPr="00EB280F">
              <w:rPr>
                <w:rFonts w:ascii="標楷體" w:eastAsia="標楷體" w:hAnsi="標楷體" w:hint="eastAsia"/>
              </w:rPr>
              <w:t>中宜居建築主要可分為垂直綠化及垂直鄰里設施二大部分</w:t>
            </w:r>
            <w:r w:rsidR="0086025F" w:rsidRPr="00EB280F">
              <w:rPr>
                <w:rFonts w:ascii="標楷體" w:eastAsia="標楷體" w:hAnsi="標楷體" w:hint="eastAsia"/>
              </w:rPr>
              <w:t>：</w:t>
            </w:r>
          </w:p>
          <w:p w:rsidR="00024E7E" w:rsidRPr="00EB280F" w:rsidRDefault="00024E7E" w:rsidP="00024E7E">
            <w:pPr>
              <w:ind w:left="480" w:hangingChars="200" w:hanging="480"/>
              <w:jc w:val="both"/>
              <w:rPr>
                <w:rFonts w:ascii="標楷體" w:eastAsia="標楷體" w:hAnsi="標楷體"/>
              </w:rPr>
            </w:pPr>
            <w:r w:rsidRPr="00EB280F">
              <w:rPr>
                <w:rFonts w:ascii="標楷體" w:eastAsia="標楷體" w:hAnsi="標楷體" w:hint="eastAsia"/>
              </w:rPr>
              <w:t>一</w:t>
            </w:r>
            <w:r w:rsidRPr="00EB280F">
              <w:rPr>
                <w:rFonts w:ascii="新細明體" w:hAnsi="新細明體" w:hint="eastAsia"/>
              </w:rPr>
              <w:t>、</w:t>
            </w:r>
            <w:r w:rsidR="00625220" w:rsidRPr="00EB280F">
              <w:rPr>
                <w:rFonts w:ascii="標楷體" w:eastAsia="標楷體" w:hAnsi="標楷體" w:hint="eastAsia"/>
              </w:rPr>
              <w:t>垂直綠化部</w:t>
            </w:r>
            <w:r w:rsidR="0086025F" w:rsidRPr="00EB280F">
              <w:rPr>
                <w:rFonts w:ascii="標楷體" w:eastAsia="標楷體" w:hAnsi="標楷體" w:hint="eastAsia"/>
              </w:rPr>
              <w:t>分</w:t>
            </w:r>
            <w:r w:rsidR="00625220" w:rsidRPr="00EB280F">
              <w:rPr>
                <w:rFonts w:ascii="標楷體" w:eastAsia="標楷體" w:hAnsi="標楷體" w:hint="eastAsia"/>
              </w:rPr>
              <w:t>：考量都市建築物林立，生物棲息與自然環境不易整合，</w:t>
            </w:r>
            <w:proofErr w:type="gramStart"/>
            <w:r w:rsidR="00625220" w:rsidRPr="00EB280F">
              <w:rPr>
                <w:rFonts w:ascii="標楷體" w:eastAsia="標楷體" w:hAnsi="標楷體" w:hint="eastAsia"/>
              </w:rPr>
              <w:t>爰採</w:t>
            </w:r>
            <w:proofErr w:type="gramEnd"/>
            <w:r w:rsidR="00625220" w:rsidRPr="00EB280F">
              <w:rPr>
                <w:rFonts w:ascii="標楷體" w:eastAsia="標楷體" w:hAnsi="標楷體" w:hint="eastAsia"/>
              </w:rPr>
              <w:t>都市叢林立體</w:t>
            </w:r>
            <w:proofErr w:type="gramStart"/>
            <w:r w:rsidR="00625220" w:rsidRPr="00EB280F">
              <w:rPr>
                <w:rFonts w:ascii="標楷體" w:eastAsia="標楷體" w:hAnsi="標楷體" w:hint="eastAsia"/>
              </w:rPr>
              <w:t>綠化跳島之</w:t>
            </w:r>
            <w:proofErr w:type="gramEnd"/>
            <w:r w:rsidR="00625220" w:rsidRPr="00EB280F">
              <w:rPr>
                <w:rFonts w:ascii="標楷體" w:eastAsia="標楷體" w:hAnsi="標楷體" w:hint="eastAsia"/>
              </w:rPr>
              <w:t>概念，明定得設置垂直綠化設施、雙層遮陽牆體及植生牆體等設施；另為放寬建築物造型自由及增加遮陽節能效果，明定得設置造型遮陽牆板。</w:t>
            </w:r>
          </w:p>
          <w:p w:rsidR="00F15B0A" w:rsidRPr="00EB280F" w:rsidRDefault="00024E7E" w:rsidP="00EB280F">
            <w:pPr>
              <w:ind w:left="480" w:hangingChars="200" w:hanging="480"/>
              <w:jc w:val="both"/>
              <w:rPr>
                <w:rFonts w:ascii="標楷體" w:eastAsia="標楷體" w:hAnsi="標楷體"/>
              </w:rPr>
            </w:pPr>
            <w:r w:rsidRPr="00EB280F">
              <w:rPr>
                <w:rFonts w:ascii="標楷體" w:eastAsia="標楷體" w:hAnsi="標楷體" w:hint="eastAsia"/>
              </w:rPr>
              <w:t>二</w:t>
            </w:r>
            <w:r w:rsidRPr="00EB280F">
              <w:rPr>
                <w:rFonts w:ascii="新細明體" w:hAnsi="新細明體" w:hint="eastAsia"/>
              </w:rPr>
              <w:t>、</w:t>
            </w:r>
            <w:r w:rsidR="00625220" w:rsidRPr="00EB280F">
              <w:rPr>
                <w:rFonts w:ascii="標楷體" w:eastAsia="標楷體" w:hAnsi="標楷體" w:hint="eastAsia"/>
              </w:rPr>
              <w:t>垂直鄰里設施部分：因都市</w:t>
            </w:r>
            <w:proofErr w:type="gramStart"/>
            <w:r w:rsidR="00625220" w:rsidRPr="00EB280F">
              <w:rPr>
                <w:rFonts w:ascii="標楷體" w:eastAsia="標楷體" w:hAnsi="標楷體" w:hint="eastAsia"/>
              </w:rPr>
              <w:t>高樓群立</w:t>
            </w:r>
            <w:proofErr w:type="gramEnd"/>
            <w:r w:rsidR="00625220" w:rsidRPr="00EB280F">
              <w:rPr>
                <w:rFonts w:ascii="標楷體" w:eastAsia="標楷體" w:hAnsi="標楷體" w:hint="eastAsia"/>
              </w:rPr>
              <w:t>，大樓住戶欠缺可相互交誼空間，故以融合立體</w:t>
            </w:r>
            <w:proofErr w:type="gramStart"/>
            <w:r w:rsidR="00625220" w:rsidRPr="00EB280F">
              <w:rPr>
                <w:rFonts w:ascii="標楷體" w:eastAsia="標楷體" w:hAnsi="標楷體" w:hint="eastAsia"/>
              </w:rPr>
              <w:t>綠化跳島之</w:t>
            </w:r>
            <w:proofErr w:type="gramEnd"/>
            <w:r w:rsidR="00625220" w:rsidRPr="00EB280F">
              <w:rPr>
                <w:rFonts w:ascii="標楷體" w:eastAsia="標楷體" w:hAnsi="標楷體" w:hint="eastAsia"/>
              </w:rPr>
              <w:t>方式，明定得設置垂直鄰里空間之</w:t>
            </w:r>
            <w:proofErr w:type="gramStart"/>
            <w:r w:rsidR="00625220" w:rsidRPr="00EB280F">
              <w:rPr>
                <w:rFonts w:ascii="標楷體" w:eastAsia="標楷體" w:hAnsi="標楷體" w:hint="eastAsia"/>
              </w:rPr>
              <w:t>複</w:t>
            </w:r>
            <w:proofErr w:type="gramEnd"/>
            <w:r w:rsidR="00625220" w:rsidRPr="00EB280F">
              <w:rPr>
                <w:rFonts w:ascii="標楷體" w:eastAsia="標楷體" w:hAnsi="標楷體" w:hint="eastAsia"/>
              </w:rPr>
              <w:t>層式露</w:t>
            </w:r>
            <w:proofErr w:type="gramStart"/>
            <w:r w:rsidR="00625220" w:rsidRPr="00EB280F">
              <w:rPr>
                <w:rFonts w:ascii="標楷體" w:eastAsia="標楷體" w:hAnsi="標楷體" w:hint="eastAsia"/>
              </w:rPr>
              <w:t>臺</w:t>
            </w:r>
            <w:proofErr w:type="gramEnd"/>
            <w:r w:rsidR="00625220" w:rsidRPr="00EB280F">
              <w:rPr>
                <w:rFonts w:ascii="標楷體" w:eastAsia="標楷體" w:hAnsi="標楷體" w:hint="eastAsia"/>
              </w:rPr>
              <w:t>。</w:t>
            </w:r>
          </w:p>
        </w:tc>
      </w:tr>
      <w:tr w:rsidR="00EB3C6A" w:rsidRPr="00E35F98" w:rsidTr="0044112C">
        <w:tc>
          <w:tcPr>
            <w:tcW w:w="4468" w:type="dxa"/>
            <w:tcBorders>
              <w:top w:val="single" w:sz="4" w:space="0" w:color="auto"/>
              <w:left w:val="single" w:sz="4" w:space="0" w:color="auto"/>
              <w:bottom w:val="single" w:sz="4" w:space="0" w:color="auto"/>
              <w:right w:val="single" w:sz="4" w:space="0" w:color="auto"/>
            </w:tcBorders>
          </w:tcPr>
          <w:p w:rsidR="00E35F98" w:rsidRPr="00EB280F" w:rsidRDefault="00E35F98" w:rsidP="000504FE">
            <w:pPr>
              <w:tabs>
                <w:tab w:val="left" w:pos="1230"/>
              </w:tabs>
              <w:ind w:left="240" w:hangingChars="100" w:hanging="240"/>
              <w:jc w:val="both"/>
              <w:rPr>
                <w:rFonts w:ascii="標楷體" w:eastAsia="標楷體" w:hAnsi="標楷體"/>
              </w:rPr>
            </w:pPr>
            <w:r w:rsidRPr="00EB280F">
              <w:rPr>
                <w:rFonts w:ascii="標楷體" w:eastAsia="標楷體" w:hAnsi="標楷體" w:hint="eastAsia"/>
              </w:rPr>
              <w:t>第四條</w:t>
            </w:r>
            <w:r w:rsidR="007818C6" w:rsidRPr="00EB280F">
              <w:rPr>
                <w:rFonts w:eastAsia="標楷體" w:hint="eastAsia"/>
                <w:szCs w:val="22"/>
              </w:rPr>
              <w:t xml:space="preserve">　</w:t>
            </w:r>
            <w:r w:rsidRPr="00EB280F">
              <w:rPr>
                <w:rFonts w:ascii="標楷體" w:eastAsia="標楷體" w:hAnsi="標楷體" w:cs="細明體" w:hint="eastAsia"/>
                <w:kern w:val="0"/>
              </w:rPr>
              <w:t>建築物</w:t>
            </w:r>
            <w:r w:rsidRPr="00EB280F">
              <w:rPr>
                <w:rFonts w:ascii="標楷體" w:eastAsia="標楷體" w:hAnsi="標楷體" w:hint="eastAsia"/>
              </w:rPr>
              <w:t>設置</w:t>
            </w:r>
            <w:r w:rsidR="007B317D" w:rsidRPr="00EB280F">
              <w:rPr>
                <w:rFonts w:ascii="標楷體" w:eastAsia="標楷體" w:hAnsi="標楷體" w:hint="eastAsia"/>
              </w:rPr>
              <w:t>之</w:t>
            </w:r>
            <w:r w:rsidRPr="00EB280F">
              <w:rPr>
                <w:rFonts w:ascii="標楷體" w:eastAsia="標楷體" w:hAnsi="標楷體" w:hint="eastAsia"/>
              </w:rPr>
              <w:t>垂直綠化設施，應符合下列規定：</w:t>
            </w:r>
          </w:p>
          <w:p w:rsidR="00E35F98" w:rsidRPr="00EB280F" w:rsidRDefault="00E35F98" w:rsidP="006B4F22">
            <w:pPr>
              <w:adjustRightInd w:val="0"/>
              <w:snapToGrid w:val="0"/>
              <w:ind w:leftChars="100" w:left="720" w:hangingChars="200" w:hanging="480"/>
              <w:jc w:val="both"/>
              <w:rPr>
                <w:rFonts w:ascii="標楷體" w:eastAsia="標楷體" w:hAnsi="標楷體"/>
              </w:rPr>
            </w:pPr>
            <w:r w:rsidRPr="00EB280F">
              <w:rPr>
                <w:rFonts w:ascii="標楷體" w:eastAsia="標楷體" w:hAnsi="標楷體" w:cs="細明體" w:hint="eastAsia"/>
                <w:kern w:val="0"/>
              </w:rPr>
              <w:t>一</w:t>
            </w:r>
            <w:r w:rsidRPr="00EB280F">
              <w:rPr>
                <w:rFonts w:ascii="標楷體" w:eastAsia="標楷體" w:hAnsi="標楷體" w:cs="細明體"/>
                <w:kern w:val="0"/>
              </w:rPr>
              <w:t>、</w:t>
            </w:r>
            <w:r w:rsidRPr="00EB280F">
              <w:rPr>
                <w:rFonts w:ascii="標楷體" w:eastAsia="標楷體" w:hAnsi="標楷體" w:cs="細明體" w:hint="eastAsia"/>
                <w:kern w:val="0"/>
              </w:rPr>
              <w:t>正面</w:t>
            </w:r>
            <w:proofErr w:type="gramStart"/>
            <w:r w:rsidRPr="00EB280F">
              <w:rPr>
                <w:rFonts w:ascii="標楷體" w:eastAsia="標楷體" w:hAnsi="標楷體" w:cs="細明體" w:hint="eastAsia"/>
                <w:kern w:val="0"/>
              </w:rPr>
              <w:t>外緣</w:t>
            </w:r>
            <w:r w:rsidR="007B317D" w:rsidRPr="00EB280F">
              <w:rPr>
                <w:rFonts w:ascii="標楷體" w:eastAsia="標楷體" w:hAnsi="標楷體" w:cs="細明體" w:hint="eastAsia"/>
                <w:kern w:val="0"/>
              </w:rPr>
              <w:t>須</w:t>
            </w:r>
            <w:r w:rsidRPr="00EB280F">
              <w:rPr>
                <w:rFonts w:ascii="標楷體" w:eastAsia="標楷體" w:hAnsi="標楷體" w:cs="細明體" w:hint="eastAsia"/>
                <w:kern w:val="0"/>
              </w:rPr>
              <w:t>距離</w:t>
            </w:r>
            <w:proofErr w:type="gramEnd"/>
            <w:r w:rsidRPr="00EB280F">
              <w:rPr>
                <w:rFonts w:ascii="標楷體" w:eastAsia="標楷體" w:hAnsi="標楷體" w:cs="細明體" w:hint="eastAsia"/>
                <w:kern w:val="0"/>
              </w:rPr>
              <w:t>其</w:t>
            </w:r>
            <w:r w:rsidR="007B317D" w:rsidRPr="00EB280F">
              <w:rPr>
                <w:rFonts w:ascii="標楷體" w:eastAsia="標楷體" w:hAnsi="標楷體" w:cs="細明體" w:hint="eastAsia"/>
                <w:kern w:val="0"/>
              </w:rPr>
              <w:t>他</w:t>
            </w:r>
            <w:r w:rsidRPr="00EB280F">
              <w:rPr>
                <w:rFonts w:ascii="標楷體" w:eastAsia="標楷體" w:hAnsi="標楷體" w:cs="細明體" w:hint="eastAsia"/>
                <w:kern w:val="0"/>
              </w:rPr>
              <w:t>建築構造物</w:t>
            </w:r>
            <w:r w:rsidR="007B317D" w:rsidRPr="00EB280F">
              <w:rPr>
                <w:rFonts w:ascii="標楷體" w:eastAsia="標楷體" w:hAnsi="標楷體" w:cs="細明體" w:hint="eastAsia"/>
                <w:kern w:val="0"/>
              </w:rPr>
              <w:t>及</w:t>
            </w:r>
            <w:r w:rsidRPr="00EB280F">
              <w:rPr>
                <w:rFonts w:ascii="標楷體" w:eastAsia="標楷體" w:hAnsi="標楷體" w:cs="細明體" w:hint="eastAsia"/>
                <w:kern w:val="0"/>
              </w:rPr>
              <w:t>地界線達六公尺以上。</w:t>
            </w:r>
            <w:r w:rsidR="007B317D" w:rsidRPr="00EB280F">
              <w:rPr>
                <w:rFonts w:ascii="標楷體" w:eastAsia="標楷體" w:hAnsi="標楷體" w:cs="細明體" w:hint="eastAsia"/>
                <w:kern w:val="0"/>
              </w:rPr>
              <w:t>但</w:t>
            </w:r>
            <w:r w:rsidRPr="00EB280F">
              <w:rPr>
                <w:rFonts w:ascii="標楷體" w:eastAsia="標楷體" w:hAnsi="標楷體" w:cs="細明體" w:hint="eastAsia"/>
                <w:kern w:val="0"/>
              </w:rPr>
              <w:t>臨接六公尺以上之道路、基地內通路、私設通路或永久性空地</w:t>
            </w:r>
            <w:r w:rsidR="00260690" w:rsidRPr="00EB280F">
              <w:rPr>
                <w:rFonts w:ascii="標楷體" w:eastAsia="標楷體" w:hAnsi="標楷體" w:cs="細明體" w:hint="eastAsia"/>
                <w:kern w:val="0"/>
              </w:rPr>
              <w:t>者</w:t>
            </w:r>
            <w:r w:rsidRPr="00EB280F">
              <w:rPr>
                <w:rFonts w:ascii="標楷體" w:eastAsia="標楷體" w:hAnsi="標楷體" w:cs="細明體" w:hint="eastAsia"/>
                <w:kern w:val="0"/>
              </w:rPr>
              <w:t>，</w:t>
            </w:r>
            <w:r w:rsidR="007B317D" w:rsidRPr="00EB280F">
              <w:rPr>
                <w:rFonts w:ascii="標楷體" w:eastAsia="標楷體" w:hAnsi="標楷體" w:cs="細明體" w:hint="eastAsia"/>
                <w:kern w:val="0"/>
              </w:rPr>
              <w:t>得</w:t>
            </w:r>
            <w:r w:rsidRPr="00EB280F">
              <w:rPr>
                <w:rFonts w:ascii="標楷體" w:eastAsia="標楷體" w:hAnsi="標楷體" w:cs="細明體" w:hint="eastAsia"/>
                <w:kern w:val="0"/>
              </w:rPr>
              <w:t>免退縮</w:t>
            </w:r>
            <w:r w:rsidR="007B317D" w:rsidRPr="00EB280F">
              <w:rPr>
                <w:rFonts w:ascii="標楷體" w:eastAsia="標楷體" w:hAnsi="標楷體" w:cs="細明體" w:hint="eastAsia"/>
                <w:kern w:val="0"/>
              </w:rPr>
              <w:t>；</w:t>
            </w:r>
            <w:r w:rsidRPr="00EB280F">
              <w:rPr>
                <w:rFonts w:ascii="標楷體" w:eastAsia="標楷體" w:hAnsi="標楷體" w:hint="eastAsia"/>
              </w:rPr>
              <w:t>未達六公尺部</w:t>
            </w:r>
            <w:r w:rsidR="007B317D" w:rsidRPr="00EB280F">
              <w:rPr>
                <w:rFonts w:ascii="標楷體" w:eastAsia="標楷體" w:hAnsi="標楷體" w:hint="eastAsia"/>
              </w:rPr>
              <w:t>分</w:t>
            </w:r>
            <w:r w:rsidRPr="00EB280F">
              <w:rPr>
                <w:rFonts w:ascii="標楷體" w:eastAsia="標楷體" w:hAnsi="標楷體" w:hint="eastAsia"/>
              </w:rPr>
              <w:t>，</w:t>
            </w:r>
            <w:r w:rsidR="007B317D" w:rsidRPr="00EB280F">
              <w:rPr>
                <w:rFonts w:ascii="標楷體" w:eastAsia="標楷體" w:hAnsi="標楷體" w:hint="eastAsia"/>
              </w:rPr>
              <w:t>得</w:t>
            </w:r>
            <w:r w:rsidR="007B317D" w:rsidRPr="00EB280F">
              <w:rPr>
                <w:rFonts w:ascii="標楷體" w:eastAsia="標楷體" w:hAnsi="標楷體"/>
              </w:rPr>
              <w:t>以</w:t>
            </w:r>
            <w:r w:rsidRPr="00EB280F">
              <w:rPr>
                <w:rFonts w:ascii="標楷體" w:eastAsia="標楷體" w:hAnsi="標楷體" w:hint="eastAsia"/>
              </w:rPr>
              <w:t>法定空地退縮補足。</w:t>
            </w:r>
          </w:p>
          <w:p w:rsidR="00E35F98" w:rsidRPr="00EB280F" w:rsidRDefault="007B317D" w:rsidP="006B4F22">
            <w:pPr>
              <w:tabs>
                <w:tab w:val="left" w:pos="426"/>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二</w:t>
            </w:r>
            <w:r w:rsidR="00E35F98" w:rsidRPr="00EB280F">
              <w:rPr>
                <w:rFonts w:ascii="標楷體" w:eastAsia="標楷體" w:hAnsi="標楷體"/>
              </w:rPr>
              <w:t>、</w:t>
            </w:r>
            <w:r w:rsidR="00E35F98" w:rsidRPr="00EB280F">
              <w:rPr>
                <w:rFonts w:ascii="標楷體" w:eastAsia="標楷體" w:hAnsi="標楷體" w:hint="eastAsia"/>
              </w:rPr>
              <w:t>側面突出</w:t>
            </w:r>
            <w:r w:rsidR="00E35F98" w:rsidRPr="00EB280F">
              <w:rPr>
                <w:rFonts w:ascii="標楷體" w:eastAsia="標楷體" w:hAnsi="標楷體"/>
              </w:rPr>
              <w:t>外牆</w:t>
            </w:r>
            <w:r w:rsidR="00E35F98" w:rsidRPr="00EB280F">
              <w:rPr>
                <w:rFonts w:ascii="標楷體" w:eastAsia="標楷體" w:hAnsi="標楷體" w:hint="eastAsia"/>
              </w:rPr>
              <w:t>部</w:t>
            </w:r>
            <w:r w:rsidR="00E35F98" w:rsidRPr="00EB280F">
              <w:rPr>
                <w:rFonts w:ascii="標楷體" w:eastAsia="標楷體" w:hAnsi="標楷體"/>
              </w:rPr>
              <w:t>分</w:t>
            </w:r>
            <w:proofErr w:type="gramStart"/>
            <w:r w:rsidRPr="00EB280F">
              <w:rPr>
                <w:rFonts w:ascii="標楷體" w:eastAsia="標楷體" w:hAnsi="標楷體" w:hint="eastAsia"/>
              </w:rPr>
              <w:t>之</w:t>
            </w:r>
            <w:r w:rsidR="00E35F98" w:rsidRPr="00EB280F">
              <w:rPr>
                <w:rFonts w:ascii="標楷體" w:eastAsia="標楷體" w:hAnsi="標楷體" w:hint="eastAsia"/>
              </w:rPr>
              <w:t>外緣</w:t>
            </w:r>
            <w:proofErr w:type="gramEnd"/>
            <w:r w:rsidRPr="00EB280F">
              <w:rPr>
                <w:rFonts w:ascii="標楷體" w:eastAsia="標楷體" w:hAnsi="標楷體" w:hint="eastAsia"/>
              </w:rPr>
              <w:t>，</w:t>
            </w:r>
            <w:r w:rsidRPr="00EB280F">
              <w:rPr>
                <w:rFonts w:ascii="標楷體" w:eastAsia="標楷體" w:hAnsi="標楷體"/>
              </w:rPr>
              <w:t>除</w:t>
            </w:r>
            <w:r w:rsidRPr="00EB280F">
              <w:rPr>
                <w:rFonts w:ascii="標楷體" w:eastAsia="標楷體" w:hAnsi="標楷體" w:hint="eastAsia"/>
              </w:rPr>
              <w:t>該</w:t>
            </w:r>
            <w:r w:rsidRPr="00EB280F">
              <w:rPr>
                <w:rFonts w:ascii="標楷體" w:eastAsia="標楷體" w:hAnsi="標楷體"/>
              </w:rPr>
              <w:t>設施</w:t>
            </w:r>
            <w:r w:rsidRPr="00EB280F">
              <w:rPr>
                <w:rFonts w:ascii="標楷體" w:eastAsia="標楷體" w:hAnsi="標楷體" w:hint="eastAsia"/>
              </w:rPr>
              <w:t>側面僅一處為分</w:t>
            </w:r>
            <w:proofErr w:type="gramStart"/>
            <w:r w:rsidRPr="00EB280F">
              <w:rPr>
                <w:rFonts w:ascii="標楷體" w:eastAsia="標楷體" w:hAnsi="標楷體" w:hint="eastAsia"/>
              </w:rPr>
              <w:t>戶牆或同一戶</w:t>
            </w:r>
            <w:proofErr w:type="gramEnd"/>
            <w:r w:rsidRPr="00EB280F">
              <w:rPr>
                <w:rFonts w:ascii="標楷體" w:eastAsia="標楷體" w:hAnsi="標楷體" w:hint="eastAsia"/>
              </w:rPr>
              <w:t>之其他構造物者</w:t>
            </w:r>
            <w:r w:rsidRPr="00EB280F">
              <w:rPr>
                <w:rFonts w:ascii="標楷體" w:eastAsia="標楷體" w:hAnsi="標楷體"/>
              </w:rPr>
              <w:t>外，</w:t>
            </w:r>
            <w:r w:rsidR="00B61C80" w:rsidRPr="00EB280F">
              <w:rPr>
                <w:rFonts w:ascii="標楷體" w:eastAsia="標楷體" w:hAnsi="標楷體" w:hint="eastAsia"/>
              </w:rPr>
              <w:t>須</w:t>
            </w:r>
            <w:r w:rsidR="00E35F98" w:rsidRPr="00EB280F">
              <w:rPr>
                <w:rFonts w:ascii="標楷體" w:eastAsia="標楷體" w:hAnsi="標楷體" w:hint="eastAsia"/>
              </w:rPr>
              <w:t>距離同一樓層其</w:t>
            </w:r>
            <w:r w:rsidR="00B61C80" w:rsidRPr="00EB280F">
              <w:rPr>
                <w:rFonts w:ascii="標楷體" w:eastAsia="標楷體" w:hAnsi="標楷體" w:hint="eastAsia"/>
              </w:rPr>
              <w:t>他</w:t>
            </w:r>
            <w:r w:rsidR="00E35F98" w:rsidRPr="00EB280F">
              <w:rPr>
                <w:rFonts w:ascii="標楷體" w:eastAsia="標楷體" w:hAnsi="標楷體" w:hint="eastAsia"/>
              </w:rPr>
              <w:t>建築構造物</w:t>
            </w:r>
            <w:r w:rsidR="00B61C80" w:rsidRPr="00EB280F">
              <w:rPr>
                <w:rFonts w:ascii="標楷體" w:eastAsia="標楷體" w:hAnsi="標楷體" w:hint="eastAsia"/>
              </w:rPr>
              <w:t>及</w:t>
            </w:r>
            <w:r w:rsidR="00E35F98" w:rsidRPr="00EB280F">
              <w:rPr>
                <w:rFonts w:ascii="標楷體" w:eastAsia="標楷體" w:hAnsi="標楷體" w:hint="eastAsia"/>
              </w:rPr>
              <w:t>地界線</w:t>
            </w:r>
            <w:r w:rsidR="00B61C80" w:rsidRPr="00EB280F">
              <w:rPr>
                <w:rFonts w:ascii="標楷體" w:eastAsia="標楷體" w:hAnsi="標楷體" w:hint="eastAsia"/>
              </w:rPr>
              <w:t>達</w:t>
            </w:r>
            <w:r w:rsidR="00E35F98" w:rsidRPr="00EB280F">
              <w:rPr>
                <w:rFonts w:ascii="標楷體" w:eastAsia="標楷體" w:hAnsi="標楷體" w:hint="eastAsia"/>
              </w:rPr>
              <w:t>三公尺以上</w:t>
            </w:r>
            <w:r w:rsidR="00B61C80" w:rsidRPr="00EB280F">
              <w:rPr>
                <w:rFonts w:ascii="標楷體" w:eastAsia="標楷體" w:hAnsi="標楷體" w:hint="eastAsia"/>
              </w:rPr>
              <w:t>。</w:t>
            </w:r>
            <w:r w:rsidR="00E35F98" w:rsidRPr="00EB280F">
              <w:rPr>
                <w:rFonts w:ascii="標楷體" w:eastAsia="標楷體" w:hAnsi="標楷體" w:hint="eastAsia"/>
              </w:rPr>
              <w:t>二戶合併設計</w:t>
            </w:r>
            <w:r w:rsidR="00B61C80" w:rsidRPr="00EB280F">
              <w:rPr>
                <w:rFonts w:ascii="標楷體" w:eastAsia="標楷體" w:hAnsi="標楷體" w:hint="eastAsia"/>
              </w:rPr>
              <w:t>或垂</w:t>
            </w:r>
            <w:r w:rsidR="00B61C80" w:rsidRPr="00EB280F">
              <w:rPr>
                <w:rFonts w:ascii="標楷體" w:eastAsia="標楷體" w:hAnsi="標楷體"/>
              </w:rPr>
              <w:t>直綠化設施</w:t>
            </w:r>
            <w:r w:rsidR="00E35F98" w:rsidRPr="00EB280F">
              <w:rPr>
                <w:rFonts w:ascii="標楷體" w:eastAsia="標楷體" w:hAnsi="標楷體" w:hint="eastAsia"/>
              </w:rPr>
              <w:t>與一般陽臺合併設計時，合併</w:t>
            </w:r>
            <w:r w:rsidR="00B61C80" w:rsidRPr="00EB280F">
              <w:rPr>
                <w:rFonts w:ascii="標楷體" w:eastAsia="標楷體" w:hAnsi="標楷體" w:hint="eastAsia"/>
              </w:rPr>
              <w:t>計</w:t>
            </w:r>
            <w:r w:rsidR="00B61C80" w:rsidRPr="00EB280F">
              <w:rPr>
                <w:rFonts w:ascii="標楷體" w:eastAsia="標楷體" w:hAnsi="標楷體"/>
              </w:rPr>
              <w:t>算</w:t>
            </w:r>
            <w:r w:rsidR="00E35F98" w:rsidRPr="00EB280F">
              <w:rPr>
                <w:rFonts w:ascii="標楷體" w:eastAsia="標楷體" w:hAnsi="標楷體" w:hint="eastAsia"/>
              </w:rPr>
              <w:t>距離</w:t>
            </w:r>
            <w:r w:rsidR="00C768E6" w:rsidRPr="00EB280F">
              <w:rPr>
                <w:rFonts w:ascii="標楷體" w:eastAsia="標楷體" w:hAnsi="標楷體" w:hint="eastAsia"/>
              </w:rPr>
              <w:t>。</w:t>
            </w:r>
          </w:p>
          <w:p w:rsidR="00B61C80" w:rsidRPr="00EB280F" w:rsidRDefault="00B61C80" w:rsidP="006B4F22">
            <w:pPr>
              <w:tabs>
                <w:tab w:val="left" w:pos="567"/>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三</w:t>
            </w:r>
            <w:r w:rsidRPr="00EB280F">
              <w:rPr>
                <w:rFonts w:ascii="標楷體" w:eastAsia="標楷體" w:hAnsi="標楷體"/>
              </w:rPr>
              <w:t>、</w:t>
            </w:r>
            <w:r w:rsidRPr="00EB280F">
              <w:rPr>
                <w:rFonts w:ascii="標楷體" w:eastAsia="標楷體" w:hAnsi="標楷體" w:hint="eastAsia"/>
              </w:rPr>
              <w:t>突出外牆之欄杆或女兒牆有二分之一以上之</w:t>
            </w:r>
            <w:proofErr w:type="gramStart"/>
            <w:r w:rsidRPr="00EB280F">
              <w:rPr>
                <w:rFonts w:ascii="標楷體" w:eastAsia="標楷體" w:hAnsi="標楷體" w:hint="eastAsia"/>
              </w:rPr>
              <w:t>透空或透視</w:t>
            </w:r>
            <w:proofErr w:type="gramEnd"/>
            <w:r w:rsidRPr="00EB280F">
              <w:rPr>
                <w:rFonts w:ascii="標楷體" w:eastAsia="標楷體" w:hAnsi="標楷體" w:hint="eastAsia"/>
              </w:rPr>
              <w:t>，且不得高於一點五公尺。</w:t>
            </w:r>
          </w:p>
          <w:p w:rsidR="00B61C80" w:rsidRPr="00EB280F" w:rsidRDefault="00E35F98" w:rsidP="006B4F22">
            <w:pPr>
              <w:tabs>
                <w:tab w:val="left" w:pos="567"/>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四、正面不得設置外牆</w:t>
            </w:r>
            <w:r w:rsidR="00B61C80" w:rsidRPr="00EB280F">
              <w:rPr>
                <w:rFonts w:ascii="標楷體" w:eastAsia="標楷體" w:hAnsi="標楷體" w:hint="eastAsia"/>
              </w:rPr>
              <w:t>。</w:t>
            </w:r>
            <w:r w:rsidRPr="00EB280F">
              <w:rPr>
                <w:rFonts w:ascii="標楷體" w:eastAsia="標楷體" w:hAnsi="標楷體" w:hint="eastAsia"/>
              </w:rPr>
              <w:t>側面</w:t>
            </w:r>
            <w:r w:rsidR="00B61C80" w:rsidRPr="00EB280F">
              <w:rPr>
                <w:rFonts w:ascii="標楷體" w:eastAsia="標楷體" w:hAnsi="標楷體" w:hint="eastAsia"/>
              </w:rPr>
              <w:t>所</w:t>
            </w:r>
            <w:r w:rsidRPr="00EB280F">
              <w:rPr>
                <w:rFonts w:ascii="標楷體" w:eastAsia="標楷體" w:hAnsi="標楷體"/>
              </w:rPr>
              <w:t>設置</w:t>
            </w:r>
            <w:proofErr w:type="gramStart"/>
            <w:r w:rsidR="00B61C80" w:rsidRPr="00EB280F">
              <w:rPr>
                <w:rFonts w:ascii="標楷體" w:eastAsia="標楷體" w:hAnsi="標楷體" w:hint="eastAsia"/>
              </w:rPr>
              <w:t>之</w:t>
            </w:r>
            <w:r w:rsidRPr="00EB280F">
              <w:rPr>
                <w:rFonts w:ascii="標楷體" w:eastAsia="標楷體" w:hAnsi="標楷體" w:hint="eastAsia"/>
              </w:rPr>
              <w:t>側牆深度</w:t>
            </w:r>
            <w:proofErr w:type="gramEnd"/>
            <w:r w:rsidRPr="00EB280F">
              <w:rPr>
                <w:rFonts w:ascii="標楷體" w:eastAsia="標楷體" w:hAnsi="標楷體" w:hint="eastAsia"/>
              </w:rPr>
              <w:t>不得超過垂直綠化設施與</w:t>
            </w:r>
            <w:r w:rsidRPr="00EB280F">
              <w:rPr>
                <w:rFonts w:ascii="標楷體" w:eastAsia="標楷體" w:hAnsi="標楷體"/>
              </w:rPr>
              <w:t>陽台合計</w:t>
            </w:r>
            <w:r w:rsidRPr="00EB280F">
              <w:rPr>
                <w:rFonts w:ascii="標楷體" w:eastAsia="標楷體" w:hAnsi="標楷體" w:hint="eastAsia"/>
              </w:rPr>
              <w:t>深度二分之一</w:t>
            </w:r>
            <w:r w:rsidR="00B61C80" w:rsidRPr="00EB280F">
              <w:rPr>
                <w:rFonts w:ascii="標楷體" w:eastAsia="標楷體" w:hAnsi="標楷體" w:hint="eastAsia"/>
              </w:rPr>
              <w:t>，且</w:t>
            </w:r>
            <w:r w:rsidR="00B61C80" w:rsidRPr="00EB280F">
              <w:rPr>
                <w:rFonts w:ascii="標楷體" w:eastAsia="標楷體" w:hAnsi="標楷體"/>
              </w:rPr>
              <w:t>須至</w:t>
            </w:r>
            <w:r w:rsidRPr="00EB280F">
              <w:rPr>
                <w:rFonts w:ascii="標楷體" w:eastAsia="標楷體" w:hAnsi="標楷體"/>
              </w:rPr>
              <w:t>少留</w:t>
            </w:r>
            <w:r w:rsidRPr="00EB280F">
              <w:rPr>
                <w:rFonts w:ascii="標楷體" w:eastAsia="標楷體" w:hAnsi="標楷體"/>
              </w:rPr>
              <w:lastRenderedPageBreak/>
              <w:t>設一公尺部分不得</w:t>
            </w:r>
            <w:proofErr w:type="gramStart"/>
            <w:r w:rsidRPr="00EB280F">
              <w:rPr>
                <w:rFonts w:ascii="標楷體" w:eastAsia="標楷體" w:hAnsi="標楷體"/>
              </w:rPr>
              <w:t>設置側牆</w:t>
            </w:r>
            <w:proofErr w:type="gramEnd"/>
            <w:r w:rsidR="00B61C80" w:rsidRPr="00EB280F">
              <w:rPr>
                <w:rFonts w:ascii="標楷體" w:eastAsia="標楷體" w:hAnsi="標楷體" w:hint="eastAsia"/>
              </w:rPr>
              <w:t>。</w:t>
            </w:r>
            <w:proofErr w:type="gramStart"/>
            <w:r w:rsidR="00B61C80" w:rsidRPr="00EB280F">
              <w:rPr>
                <w:rFonts w:ascii="標楷體" w:eastAsia="標楷體" w:hAnsi="標楷體"/>
              </w:rPr>
              <w:t>但</w:t>
            </w:r>
            <w:r w:rsidRPr="00EB280F">
              <w:rPr>
                <w:rFonts w:ascii="標楷體" w:eastAsia="標楷體" w:hAnsi="標楷體" w:hint="eastAsia"/>
              </w:rPr>
              <w:t>側牆</w:t>
            </w:r>
            <w:proofErr w:type="gramEnd"/>
            <w:r w:rsidRPr="00EB280F">
              <w:rPr>
                <w:rFonts w:ascii="標楷體" w:eastAsia="標楷體" w:hAnsi="標楷體" w:hint="eastAsia"/>
              </w:rPr>
              <w:t>為分</w:t>
            </w:r>
            <w:proofErr w:type="gramStart"/>
            <w:r w:rsidRPr="00EB280F">
              <w:rPr>
                <w:rFonts w:ascii="標楷體" w:eastAsia="標楷體" w:hAnsi="標楷體" w:hint="eastAsia"/>
              </w:rPr>
              <w:t>戶牆者</w:t>
            </w:r>
            <w:proofErr w:type="gramEnd"/>
            <w:r w:rsidR="00B61C80" w:rsidRPr="00EB280F">
              <w:rPr>
                <w:rFonts w:ascii="標楷體" w:eastAsia="標楷體" w:hAnsi="標楷體" w:hint="eastAsia"/>
              </w:rPr>
              <w:t>，</w:t>
            </w:r>
            <w:r w:rsidRPr="00EB280F">
              <w:rPr>
                <w:rFonts w:ascii="標楷體" w:eastAsia="標楷體" w:hAnsi="標楷體" w:hint="eastAsia"/>
              </w:rPr>
              <w:t>不在此限</w:t>
            </w:r>
            <w:r w:rsidR="00B61C80" w:rsidRPr="00EB280F">
              <w:rPr>
                <w:rFonts w:ascii="標楷體" w:eastAsia="標楷體" w:hAnsi="標楷體" w:hint="eastAsia"/>
              </w:rPr>
              <w:t>。</w:t>
            </w:r>
          </w:p>
          <w:p w:rsidR="00E35F98" w:rsidRPr="00EB280F" w:rsidRDefault="00E35F98" w:rsidP="006B4F22">
            <w:pPr>
              <w:tabs>
                <w:tab w:val="left" w:pos="567"/>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五、</w:t>
            </w:r>
            <w:r w:rsidR="00FF7A30" w:rsidRPr="00EB280F">
              <w:rPr>
                <w:rFonts w:ascii="標楷體" w:eastAsia="標楷體" w:hAnsi="標楷體" w:hint="eastAsia"/>
              </w:rPr>
              <w:t>設置於六層樓以上之建築物，且每處空間直徑須達二點五公尺以上，自建築物外牆</w:t>
            </w:r>
            <w:proofErr w:type="gramStart"/>
            <w:r w:rsidR="00FF7A30" w:rsidRPr="00EB280F">
              <w:rPr>
                <w:rFonts w:ascii="標楷體" w:eastAsia="標楷體" w:hAnsi="標楷體" w:hint="eastAsia"/>
              </w:rPr>
              <w:t>中心線起計</w:t>
            </w:r>
            <w:proofErr w:type="gramEnd"/>
            <w:r w:rsidR="00FF7A30" w:rsidRPr="00EB280F">
              <w:rPr>
                <w:rFonts w:ascii="標楷體" w:eastAsia="標楷體" w:hAnsi="標楷體" w:hint="eastAsia"/>
              </w:rPr>
              <w:t>，深度不得逾三公尺；</w:t>
            </w:r>
            <w:proofErr w:type="gramStart"/>
            <w:r w:rsidR="00FF7A30" w:rsidRPr="00EB280F">
              <w:rPr>
                <w:rFonts w:ascii="標楷體" w:eastAsia="標楷體" w:hAnsi="標楷體" w:hint="eastAsia"/>
              </w:rPr>
              <w:t>併</w:t>
            </w:r>
            <w:proofErr w:type="gramEnd"/>
            <w:r w:rsidR="00FF7A30" w:rsidRPr="00EB280F">
              <w:rPr>
                <w:rFonts w:ascii="標楷體" w:eastAsia="標楷體" w:hAnsi="標楷體" w:hint="eastAsia"/>
              </w:rPr>
              <w:t>同一般陽臺設計者，深度不得逾四公尺</w:t>
            </w:r>
            <w:r w:rsidRPr="00EB280F">
              <w:rPr>
                <w:rFonts w:ascii="標楷體" w:eastAsia="標楷體" w:hAnsi="標楷體" w:hint="eastAsia"/>
              </w:rPr>
              <w:t>。</w:t>
            </w:r>
          </w:p>
          <w:p w:rsidR="00E35F98" w:rsidRPr="00EB280F" w:rsidRDefault="00E35F98" w:rsidP="0085648F">
            <w:pPr>
              <w:tabs>
                <w:tab w:val="left" w:pos="567"/>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六</w:t>
            </w:r>
            <w:r w:rsidRPr="00EB280F">
              <w:rPr>
                <w:rFonts w:ascii="標楷體" w:eastAsia="標楷體" w:hAnsi="標楷體"/>
              </w:rPr>
              <w:t>、</w:t>
            </w:r>
            <w:r w:rsidRPr="00EB280F">
              <w:rPr>
                <w:rFonts w:ascii="標楷體" w:eastAsia="標楷體" w:hAnsi="標楷體" w:hint="eastAsia"/>
              </w:rPr>
              <w:t>淨高度達</w:t>
            </w:r>
            <w:proofErr w:type="gramStart"/>
            <w:r w:rsidRPr="00EB280F">
              <w:rPr>
                <w:rFonts w:ascii="標楷體" w:eastAsia="標楷體" w:hAnsi="標楷體" w:hint="eastAsia"/>
              </w:rPr>
              <w:t>二層樓且五公尺</w:t>
            </w:r>
            <w:proofErr w:type="gramEnd"/>
            <w:r w:rsidRPr="00EB280F">
              <w:rPr>
                <w:rFonts w:ascii="標楷體" w:eastAsia="標楷體" w:hAnsi="標楷體" w:hint="eastAsia"/>
              </w:rPr>
              <w:t>以上</w:t>
            </w:r>
            <w:r w:rsidR="00C768E6" w:rsidRPr="00EB280F">
              <w:rPr>
                <w:rFonts w:ascii="標楷體" w:eastAsia="標楷體" w:hAnsi="標楷體" w:hint="eastAsia"/>
              </w:rPr>
              <w:t>。但</w:t>
            </w:r>
            <w:r w:rsidRPr="00EB280F">
              <w:rPr>
                <w:rFonts w:ascii="標楷體" w:eastAsia="標楷體" w:hAnsi="標楷體" w:hint="eastAsia"/>
              </w:rPr>
              <w:t>直上層</w:t>
            </w:r>
            <w:r w:rsidR="00914BDF">
              <w:rPr>
                <w:rFonts w:ascii="標楷體" w:eastAsia="標楷體" w:hAnsi="標楷體" w:hint="eastAsia"/>
              </w:rPr>
              <w:t>有</w:t>
            </w:r>
            <w:r w:rsidRPr="00EB280F">
              <w:rPr>
                <w:rFonts w:ascii="標楷體" w:eastAsia="標楷體" w:hAnsi="標楷體" w:hint="eastAsia"/>
              </w:rPr>
              <w:t>因結構需</w:t>
            </w:r>
            <w:r w:rsidR="00914BDF">
              <w:rPr>
                <w:rFonts w:ascii="標楷體" w:eastAsia="標楷體" w:hAnsi="標楷體" w:hint="eastAsia"/>
              </w:rPr>
              <w:t>要</w:t>
            </w:r>
            <w:r w:rsidRPr="00EB280F">
              <w:rPr>
                <w:rFonts w:ascii="標楷體" w:eastAsia="標楷體" w:hAnsi="標楷體" w:hint="eastAsia"/>
              </w:rPr>
              <w:t>所設置之</w:t>
            </w:r>
            <w:r w:rsidR="00B61C80" w:rsidRPr="00EB280F">
              <w:rPr>
                <w:rFonts w:ascii="標楷體" w:eastAsia="標楷體" w:hAnsi="標楷體" w:hint="eastAsia"/>
              </w:rPr>
              <w:t>過</w:t>
            </w:r>
            <w:proofErr w:type="gramStart"/>
            <w:r w:rsidRPr="00EB280F">
              <w:rPr>
                <w:rFonts w:ascii="標楷體" w:eastAsia="標楷體" w:hAnsi="標楷體" w:hint="eastAsia"/>
              </w:rPr>
              <w:t>樑</w:t>
            </w:r>
            <w:proofErr w:type="gramEnd"/>
            <w:r w:rsidR="00914BDF">
              <w:rPr>
                <w:rFonts w:ascii="標楷體" w:eastAsia="標楷體" w:hAnsi="標楷體" w:hint="eastAsia"/>
              </w:rPr>
              <w:t>者</w:t>
            </w:r>
            <w:r w:rsidRPr="00EB280F">
              <w:rPr>
                <w:rFonts w:ascii="標楷體" w:eastAsia="標楷體" w:hAnsi="標楷體" w:hint="eastAsia"/>
              </w:rPr>
              <w:t>，不在此限。</w:t>
            </w:r>
          </w:p>
          <w:p w:rsidR="00E35F98" w:rsidRPr="00EB280F" w:rsidRDefault="00E35F98" w:rsidP="006B4F22">
            <w:pPr>
              <w:tabs>
                <w:tab w:val="left" w:pos="567"/>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七</w:t>
            </w:r>
            <w:r w:rsidRPr="00EB280F">
              <w:rPr>
                <w:rFonts w:ascii="標楷體" w:eastAsia="標楷體" w:hAnsi="標楷體"/>
              </w:rPr>
              <w:t>、</w:t>
            </w:r>
            <w:r w:rsidRPr="00EB280F">
              <w:rPr>
                <w:rFonts w:ascii="標楷體" w:eastAsia="標楷體" w:hAnsi="標楷體" w:hint="eastAsia"/>
              </w:rPr>
              <w:t>每</w:t>
            </w:r>
            <w:r w:rsidR="00914BDF">
              <w:rPr>
                <w:rFonts w:ascii="標楷體" w:eastAsia="標楷體" w:hAnsi="標楷體" w:hint="eastAsia"/>
              </w:rPr>
              <w:t>一</w:t>
            </w:r>
            <w:r w:rsidR="00914BDF">
              <w:rPr>
                <w:rFonts w:ascii="標楷體" w:eastAsia="標楷體" w:hAnsi="標楷體"/>
              </w:rPr>
              <w:t>設施</w:t>
            </w:r>
            <w:r w:rsidR="00B61C80" w:rsidRPr="00EB280F">
              <w:rPr>
                <w:rFonts w:ascii="標楷體" w:eastAsia="標楷體" w:hAnsi="標楷體" w:hint="eastAsia"/>
              </w:rPr>
              <w:t>留</w:t>
            </w:r>
            <w:r w:rsidR="00B61C80" w:rsidRPr="00EB280F">
              <w:rPr>
                <w:rFonts w:ascii="標楷體" w:eastAsia="標楷體" w:hAnsi="標楷體"/>
              </w:rPr>
              <w:t>設</w:t>
            </w:r>
            <w:r w:rsidRPr="00EB280F">
              <w:rPr>
                <w:rFonts w:ascii="標楷體" w:eastAsia="標楷體" w:hAnsi="標楷體" w:hint="eastAsia"/>
              </w:rPr>
              <w:t>綠化設施面積</w:t>
            </w:r>
            <w:r w:rsidR="00B61C80" w:rsidRPr="00EB280F">
              <w:rPr>
                <w:rFonts w:ascii="標楷體" w:eastAsia="標楷體" w:hAnsi="標楷體" w:hint="eastAsia"/>
              </w:rPr>
              <w:t>須</w:t>
            </w:r>
            <w:r w:rsidRPr="00EB280F">
              <w:rPr>
                <w:rFonts w:ascii="標楷體" w:eastAsia="標楷體" w:hAnsi="標楷體" w:hint="eastAsia"/>
              </w:rPr>
              <w:t>達二分之一以上</w:t>
            </w:r>
            <w:r w:rsidR="00B61C80" w:rsidRPr="00EB280F">
              <w:rPr>
                <w:rFonts w:ascii="標楷體" w:eastAsia="標楷體" w:hAnsi="標楷體" w:hint="eastAsia"/>
              </w:rPr>
              <w:t>，其綠</w:t>
            </w:r>
            <w:r w:rsidR="00B61C80" w:rsidRPr="00EB280F">
              <w:rPr>
                <w:rFonts w:ascii="標楷體" w:eastAsia="標楷體" w:hAnsi="標楷體"/>
              </w:rPr>
              <w:t>化設施面積</w:t>
            </w:r>
            <w:r w:rsidR="00B61C80" w:rsidRPr="00EB280F">
              <w:rPr>
                <w:rFonts w:ascii="標楷體" w:eastAsia="標楷體" w:hAnsi="標楷體" w:hint="eastAsia"/>
              </w:rPr>
              <w:t>須</w:t>
            </w:r>
            <w:r w:rsidR="00B61C80" w:rsidRPr="00EB280F">
              <w:rPr>
                <w:rFonts w:ascii="標楷體" w:eastAsia="標楷體" w:hAnsi="標楷體"/>
              </w:rPr>
              <w:t>達二分之一以上</w:t>
            </w:r>
            <w:proofErr w:type="gramStart"/>
            <w:r w:rsidRPr="00EB280F">
              <w:rPr>
                <w:rFonts w:ascii="標楷體" w:eastAsia="標楷體" w:hAnsi="標楷體" w:hint="eastAsia"/>
              </w:rPr>
              <w:t>採降板</w:t>
            </w:r>
            <w:proofErr w:type="gramEnd"/>
            <w:r w:rsidRPr="00EB280F">
              <w:rPr>
                <w:rFonts w:ascii="標楷體" w:eastAsia="標楷體" w:hAnsi="標楷體" w:hint="eastAsia"/>
              </w:rPr>
              <w:t>設計。</w:t>
            </w:r>
          </w:p>
          <w:p w:rsidR="00E35F98" w:rsidRPr="00EB280F" w:rsidRDefault="00E35F98" w:rsidP="006B4F22">
            <w:pPr>
              <w:tabs>
                <w:tab w:val="left" w:pos="-425"/>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八</w:t>
            </w:r>
            <w:r w:rsidRPr="00EB280F">
              <w:rPr>
                <w:rFonts w:ascii="標楷體" w:eastAsia="標楷體" w:hAnsi="標楷體"/>
              </w:rPr>
              <w:t>、</w:t>
            </w:r>
            <w:r w:rsidR="0084243A" w:rsidRPr="00EB280F">
              <w:rPr>
                <w:rFonts w:ascii="標楷體" w:eastAsia="標楷體" w:hAnsi="標楷體" w:hint="eastAsia"/>
              </w:rPr>
              <w:t>其設置所在之建築單元(區分所有權專有部分)</w:t>
            </w:r>
            <w:r w:rsidRPr="00EB280F">
              <w:rPr>
                <w:rFonts w:ascii="標楷體" w:eastAsia="標楷體" w:hAnsi="標楷體" w:hint="eastAsia"/>
              </w:rPr>
              <w:t>，面積大於一百平方公尺，</w:t>
            </w:r>
            <w:r w:rsidRPr="00EB280F">
              <w:rPr>
                <w:rFonts w:ascii="標楷體" w:eastAsia="標楷體" w:hAnsi="標楷體"/>
              </w:rPr>
              <w:t>臨接之</w:t>
            </w:r>
            <w:r w:rsidRPr="00EB280F">
              <w:rPr>
                <w:rFonts w:ascii="標楷體" w:eastAsia="標楷體" w:hAnsi="標楷體" w:hint="eastAsia"/>
              </w:rPr>
              <w:t>居室面積不得小於十平方公尺，且深度不得小於三公尺。</w:t>
            </w:r>
          </w:p>
          <w:p w:rsidR="00E35F98" w:rsidRPr="00EB280F" w:rsidRDefault="00E35F98" w:rsidP="006B4F22">
            <w:pPr>
              <w:tabs>
                <w:tab w:val="left" w:pos="567"/>
                <w:tab w:val="left" w:pos="709"/>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九、</w:t>
            </w:r>
            <w:r w:rsidR="0084243A" w:rsidRPr="00EB280F">
              <w:rPr>
                <w:rFonts w:ascii="標楷體" w:eastAsia="標楷體" w:hAnsi="標楷體" w:hint="eastAsia"/>
              </w:rPr>
              <w:t>設</w:t>
            </w:r>
            <w:r w:rsidR="0084243A" w:rsidRPr="00EB280F">
              <w:rPr>
                <w:rFonts w:ascii="標楷體" w:eastAsia="標楷體" w:hAnsi="標楷體"/>
              </w:rPr>
              <w:t>施</w:t>
            </w:r>
            <w:r w:rsidRPr="00EB280F">
              <w:rPr>
                <w:rFonts w:ascii="標楷體" w:eastAsia="標楷體" w:hAnsi="標楷體" w:hint="eastAsia"/>
              </w:rPr>
              <w:t>上方設置其他垂直綠化設施、一般陽臺、</w:t>
            </w:r>
            <w:proofErr w:type="gramStart"/>
            <w:r w:rsidRPr="00EB280F">
              <w:rPr>
                <w:rFonts w:ascii="標楷體" w:eastAsia="標楷體" w:hAnsi="標楷體" w:hint="eastAsia"/>
              </w:rPr>
              <w:t>裝飾線</w:t>
            </w:r>
            <w:r w:rsidR="0084243A" w:rsidRPr="00EB280F">
              <w:rPr>
                <w:rFonts w:ascii="標楷體" w:eastAsia="標楷體" w:hAnsi="標楷體" w:hint="eastAsia"/>
              </w:rPr>
              <w:t>板</w:t>
            </w:r>
            <w:proofErr w:type="gramEnd"/>
            <w:r w:rsidRPr="00EB280F">
              <w:rPr>
                <w:rFonts w:ascii="標楷體" w:eastAsia="標楷體" w:hAnsi="標楷體" w:hint="eastAsia"/>
              </w:rPr>
              <w:t>、透空遮陽</w:t>
            </w:r>
            <w:r w:rsidR="0084243A" w:rsidRPr="00EB280F">
              <w:rPr>
                <w:rFonts w:ascii="標楷體" w:eastAsia="標楷體" w:hAnsi="標楷體" w:hint="eastAsia"/>
              </w:rPr>
              <w:t>板</w:t>
            </w:r>
            <w:r w:rsidRPr="00EB280F">
              <w:rPr>
                <w:rFonts w:ascii="標楷體" w:eastAsia="標楷體" w:hAnsi="標楷體" w:hint="eastAsia"/>
              </w:rPr>
              <w:t>及</w:t>
            </w:r>
            <w:proofErr w:type="gramStart"/>
            <w:r w:rsidRPr="00EB280F">
              <w:rPr>
                <w:rFonts w:ascii="標楷體" w:eastAsia="標楷體" w:hAnsi="標楷體" w:hint="eastAsia"/>
              </w:rPr>
              <w:t>雨遮</w:t>
            </w:r>
            <w:r w:rsidR="0084243A" w:rsidRPr="00EB280F">
              <w:rPr>
                <w:rFonts w:ascii="標楷體" w:eastAsia="標楷體" w:hAnsi="標楷體" w:hint="eastAsia"/>
              </w:rPr>
              <w:t>者</w:t>
            </w:r>
            <w:proofErr w:type="gramEnd"/>
            <w:r w:rsidRPr="00EB280F">
              <w:rPr>
                <w:rFonts w:ascii="標楷體" w:eastAsia="標楷體" w:hAnsi="標楷體" w:hint="eastAsia"/>
              </w:rPr>
              <w:t>，淨高度不足五公尺部分以一般陽臺</w:t>
            </w:r>
            <w:r w:rsidR="0084243A" w:rsidRPr="00EB280F">
              <w:rPr>
                <w:rFonts w:ascii="標楷體" w:eastAsia="標楷體" w:hAnsi="標楷體" w:hint="eastAsia"/>
              </w:rPr>
              <w:t>計</w:t>
            </w:r>
            <w:r w:rsidR="0084243A" w:rsidRPr="00EB280F">
              <w:rPr>
                <w:rFonts w:ascii="標楷體" w:eastAsia="標楷體" w:hAnsi="標楷體"/>
              </w:rPr>
              <w:t>算</w:t>
            </w:r>
            <w:r w:rsidRPr="00EB280F">
              <w:rPr>
                <w:rFonts w:ascii="標楷體" w:eastAsia="標楷體" w:hAnsi="標楷體" w:hint="eastAsia"/>
              </w:rPr>
              <w:t>面積；除與垂直綠化設施重疊部分外，其餘重疊</w:t>
            </w:r>
            <w:r w:rsidR="0084243A" w:rsidRPr="00EB280F">
              <w:rPr>
                <w:rFonts w:ascii="標楷體" w:eastAsia="標楷體" w:hAnsi="標楷體" w:hint="eastAsia"/>
              </w:rPr>
              <w:t>部</w:t>
            </w:r>
            <w:r w:rsidR="0084243A" w:rsidRPr="00EB280F">
              <w:rPr>
                <w:rFonts w:ascii="標楷體" w:eastAsia="標楷體" w:hAnsi="標楷體"/>
              </w:rPr>
              <w:t>分</w:t>
            </w:r>
            <w:r w:rsidRPr="00EB280F">
              <w:rPr>
                <w:rFonts w:ascii="標楷體" w:eastAsia="標楷體" w:hAnsi="標楷體" w:hint="eastAsia"/>
              </w:rPr>
              <w:t>之深度</w:t>
            </w:r>
            <w:r w:rsidR="0084243A" w:rsidRPr="00EB280F">
              <w:rPr>
                <w:rFonts w:ascii="標楷體" w:eastAsia="標楷體" w:hAnsi="標楷體" w:hint="eastAsia"/>
              </w:rPr>
              <w:t>，</w:t>
            </w:r>
            <w:r w:rsidRPr="00EB280F">
              <w:rPr>
                <w:rFonts w:ascii="標楷體" w:eastAsia="標楷體" w:hAnsi="標楷體" w:hint="eastAsia"/>
              </w:rPr>
              <w:t>自外</w:t>
            </w:r>
            <w:proofErr w:type="gramStart"/>
            <w:r w:rsidRPr="00EB280F">
              <w:rPr>
                <w:rFonts w:ascii="標楷體" w:eastAsia="標楷體" w:hAnsi="標楷體" w:hint="eastAsia"/>
              </w:rPr>
              <w:t>牆起計</w:t>
            </w:r>
            <w:proofErr w:type="gramEnd"/>
            <w:r w:rsidRPr="00EB280F">
              <w:rPr>
                <w:rFonts w:ascii="標楷體" w:eastAsia="標楷體" w:hAnsi="標楷體" w:hint="eastAsia"/>
              </w:rPr>
              <w:t>不得逾一點</w:t>
            </w:r>
            <w:r w:rsidRPr="00EB280F">
              <w:rPr>
                <w:rFonts w:ascii="標楷體" w:eastAsia="標楷體" w:hAnsi="標楷體"/>
              </w:rPr>
              <w:t>五</w:t>
            </w:r>
            <w:r w:rsidRPr="00EB280F">
              <w:rPr>
                <w:rFonts w:ascii="標楷體" w:eastAsia="標楷體" w:hAnsi="標楷體" w:hint="eastAsia"/>
              </w:rPr>
              <w:t>公尺，且至少有三分之一面積之淨高度達五公尺以上。</w:t>
            </w:r>
          </w:p>
          <w:p w:rsidR="00E35F98" w:rsidRPr="00EB280F" w:rsidRDefault="00E35F98" w:rsidP="006B4F22">
            <w:pPr>
              <w:tabs>
                <w:tab w:val="left" w:pos="567"/>
                <w:tab w:val="left" w:pos="709"/>
              </w:tabs>
              <w:adjustRightInd w:val="0"/>
              <w:snapToGrid w:val="0"/>
              <w:ind w:leftChars="118" w:left="763" w:hangingChars="200" w:hanging="480"/>
              <w:jc w:val="both"/>
              <w:rPr>
                <w:rFonts w:ascii="標楷體" w:eastAsia="標楷體" w:hAnsi="標楷體"/>
              </w:rPr>
            </w:pPr>
            <w:r w:rsidRPr="00EB280F">
              <w:rPr>
                <w:rFonts w:ascii="標楷體" w:eastAsia="標楷體" w:hAnsi="標楷體" w:hint="eastAsia"/>
              </w:rPr>
              <w:t>十、</w:t>
            </w:r>
            <w:r w:rsidR="009F4884" w:rsidRPr="00EB280F">
              <w:rPr>
                <w:rFonts w:ascii="標楷體" w:eastAsia="標楷體" w:hAnsi="標楷體" w:hint="eastAsia"/>
              </w:rPr>
              <w:t>垂直綠化設施與其他垂直綠化設施、一般陽臺、</w:t>
            </w:r>
            <w:proofErr w:type="gramStart"/>
            <w:r w:rsidR="009F4884" w:rsidRPr="00EB280F">
              <w:rPr>
                <w:rFonts w:ascii="標楷體" w:eastAsia="標楷體" w:hAnsi="標楷體" w:hint="eastAsia"/>
              </w:rPr>
              <w:t>裝飾線</w:t>
            </w:r>
            <w:r w:rsidR="0084243A" w:rsidRPr="00EB280F">
              <w:rPr>
                <w:rFonts w:ascii="標楷體" w:eastAsia="標楷體" w:hAnsi="標楷體" w:hint="eastAsia"/>
              </w:rPr>
              <w:t>板</w:t>
            </w:r>
            <w:r w:rsidR="009F4884" w:rsidRPr="00EB280F">
              <w:rPr>
                <w:rFonts w:ascii="標楷體" w:eastAsia="標楷體" w:hAnsi="標楷體" w:hint="eastAsia"/>
              </w:rPr>
              <w:t>及</w:t>
            </w:r>
            <w:proofErr w:type="gramEnd"/>
            <w:r w:rsidR="009F4884" w:rsidRPr="00EB280F">
              <w:rPr>
                <w:rFonts w:ascii="標楷體" w:eastAsia="標楷體" w:hAnsi="標楷體" w:hint="eastAsia"/>
              </w:rPr>
              <w:t>雨遮</w:t>
            </w:r>
            <w:proofErr w:type="gramStart"/>
            <w:r w:rsidR="009F4884" w:rsidRPr="00EB280F">
              <w:rPr>
                <w:rFonts w:ascii="標楷體" w:eastAsia="標楷體" w:hAnsi="標楷體" w:hint="eastAsia"/>
              </w:rPr>
              <w:t>重疊而計入</w:t>
            </w:r>
            <w:proofErr w:type="gramEnd"/>
            <w:r w:rsidR="009F4884" w:rsidRPr="00EB280F">
              <w:rPr>
                <w:rFonts w:ascii="標楷體" w:eastAsia="標楷體" w:hAnsi="標楷體" w:hint="eastAsia"/>
              </w:rPr>
              <w:t>一般陽臺及樓地板面積之範圍部分，視為</w:t>
            </w:r>
            <w:proofErr w:type="gramStart"/>
            <w:r w:rsidR="009F4884" w:rsidRPr="00EB280F">
              <w:rPr>
                <w:rFonts w:ascii="標楷體" w:eastAsia="標楷體" w:hAnsi="標楷體" w:hint="eastAsia"/>
              </w:rPr>
              <w:t>一</w:t>
            </w:r>
            <w:proofErr w:type="gramEnd"/>
            <w:r w:rsidR="009F4884" w:rsidRPr="00EB280F">
              <w:rPr>
                <w:rFonts w:ascii="標楷體" w:eastAsia="標楷體" w:hAnsi="標楷體" w:hint="eastAsia"/>
              </w:rPr>
              <w:t>垂直綠化設施</w:t>
            </w:r>
            <w:r w:rsidR="0084243A" w:rsidRPr="00EB280F">
              <w:rPr>
                <w:rFonts w:ascii="標楷體" w:eastAsia="標楷體" w:hAnsi="標楷體" w:hint="eastAsia"/>
              </w:rPr>
              <w:t>，</w:t>
            </w:r>
            <w:r w:rsidR="0084243A" w:rsidRPr="00EB280F">
              <w:rPr>
                <w:rFonts w:ascii="標楷體" w:eastAsia="標楷體" w:hAnsi="標楷體"/>
              </w:rPr>
              <w:t>並須符合</w:t>
            </w:r>
            <w:r w:rsidR="009F4884" w:rsidRPr="00EB280F">
              <w:rPr>
                <w:rFonts w:ascii="標楷體" w:eastAsia="標楷體" w:hAnsi="標楷體" w:hint="eastAsia"/>
              </w:rPr>
              <w:t>第一</w:t>
            </w:r>
            <w:r w:rsidR="0084243A" w:rsidRPr="00EB280F">
              <w:rPr>
                <w:rFonts w:ascii="標楷體" w:eastAsia="標楷體" w:hAnsi="標楷體" w:hint="eastAsia"/>
              </w:rPr>
              <w:t>款</w:t>
            </w:r>
            <w:r w:rsidR="009F4884" w:rsidRPr="00EB280F">
              <w:rPr>
                <w:rFonts w:ascii="標楷體" w:eastAsia="標楷體" w:hAnsi="標楷體" w:hint="eastAsia"/>
              </w:rPr>
              <w:t>至</w:t>
            </w:r>
            <w:r w:rsidR="00351095">
              <w:rPr>
                <w:rFonts w:ascii="標楷體" w:eastAsia="標楷體" w:hAnsi="標楷體" w:hint="eastAsia"/>
              </w:rPr>
              <w:t>第</w:t>
            </w:r>
            <w:r w:rsidR="009F4884" w:rsidRPr="00EB280F">
              <w:rPr>
                <w:rFonts w:ascii="標楷體" w:eastAsia="標楷體" w:hAnsi="標楷體" w:hint="eastAsia"/>
              </w:rPr>
              <w:t>九款規定。</w:t>
            </w:r>
          </w:p>
          <w:p w:rsidR="00E35F98" w:rsidRPr="00EB280F" w:rsidRDefault="00E35F98" w:rsidP="00231329">
            <w:pPr>
              <w:tabs>
                <w:tab w:val="left" w:pos="567"/>
                <w:tab w:val="left" w:pos="709"/>
              </w:tabs>
              <w:adjustRightInd w:val="0"/>
              <w:snapToGrid w:val="0"/>
              <w:ind w:leftChars="117" w:left="1001" w:hangingChars="300" w:hanging="720"/>
              <w:rPr>
                <w:rFonts w:ascii="標楷體" w:eastAsia="標楷體" w:hAnsi="標楷體"/>
              </w:rPr>
            </w:pPr>
            <w:r w:rsidRPr="00EB280F">
              <w:rPr>
                <w:rFonts w:ascii="標楷體" w:eastAsia="標楷體" w:hAnsi="標楷體" w:hint="eastAsia"/>
              </w:rPr>
              <w:t>十</w:t>
            </w:r>
            <w:r w:rsidRPr="00EB280F">
              <w:rPr>
                <w:rFonts w:ascii="標楷體" w:eastAsia="標楷體" w:hAnsi="標楷體"/>
              </w:rPr>
              <w:t>一</w:t>
            </w:r>
            <w:r w:rsidRPr="00EB280F">
              <w:rPr>
                <w:rFonts w:ascii="標楷體" w:eastAsia="標楷體" w:hAnsi="標楷體" w:hint="eastAsia"/>
              </w:rPr>
              <w:t>、</w:t>
            </w:r>
            <w:r w:rsidR="009F4884" w:rsidRPr="00EB280F">
              <w:rPr>
                <w:rFonts w:ascii="標楷體" w:eastAsia="標楷體" w:hAnsi="標楷體" w:hint="eastAsia"/>
              </w:rPr>
              <w:t>每層垂直綠化設施面積之</w:t>
            </w:r>
            <w:proofErr w:type="gramStart"/>
            <w:r w:rsidR="009F4884" w:rsidRPr="00EB280F">
              <w:rPr>
                <w:rFonts w:ascii="標楷體" w:eastAsia="標楷體" w:hAnsi="標楷體" w:hint="eastAsia"/>
              </w:rPr>
              <w:t>和</w:t>
            </w:r>
            <w:proofErr w:type="gramEnd"/>
            <w:r w:rsidR="009F4884" w:rsidRPr="00EB280F">
              <w:rPr>
                <w:rFonts w:ascii="標楷體" w:eastAsia="標楷體" w:hAnsi="標楷體" w:hint="eastAsia"/>
              </w:rPr>
              <w:t>，不得逾</w:t>
            </w:r>
            <w:r w:rsidR="00914BDF">
              <w:rPr>
                <w:rFonts w:ascii="標楷體" w:eastAsia="標楷體" w:hAnsi="標楷體" w:hint="eastAsia"/>
              </w:rPr>
              <w:t>該</w:t>
            </w:r>
            <w:r w:rsidR="009F4884" w:rsidRPr="00EB280F">
              <w:rPr>
                <w:rFonts w:ascii="標楷體" w:eastAsia="標楷體" w:hAnsi="標楷體" w:hint="eastAsia"/>
              </w:rPr>
              <w:t>層樓地板面積百分之八。</w:t>
            </w:r>
          </w:p>
          <w:p w:rsidR="00B62AC1" w:rsidRPr="00EB280F" w:rsidRDefault="00E35F98" w:rsidP="00914BDF">
            <w:pPr>
              <w:ind w:leftChars="100" w:left="240" w:firstLineChars="200" w:firstLine="480"/>
              <w:jc w:val="both"/>
              <w:rPr>
                <w:rFonts w:ascii="標楷體" w:eastAsia="標楷體" w:hAnsi="標楷體" w:cs="細明體"/>
                <w:kern w:val="0"/>
              </w:rPr>
            </w:pPr>
            <w:r w:rsidRPr="00EB280F">
              <w:rPr>
                <w:rFonts w:ascii="標楷體" w:eastAsia="標楷體" w:hAnsi="標楷體" w:hint="eastAsia"/>
              </w:rPr>
              <w:t>前項第五款垂直綠化設施深度經</w:t>
            </w:r>
            <w:proofErr w:type="gramStart"/>
            <w:r w:rsidRPr="00EB280F">
              <w:rPr>
                <w:rFonts w:ascii="標楷體" w:eastAsia="標楷體" w:hAnsi="標楷體" w:hint="eastAsia"/>
              </w:rPr>
              <w:t>臺</w:t>
            </w:r>
            <w:proofErr w:type="gramEnd"/>
            <w:r w:rsidRPr="00EB280F">
              <w:rPr>
                <w:rFonts w:ascii="標楷體" w:eastAsia="標楷體" w:hAnsi="標楷體" w:hint="eastAsia"/>
              </w:rPr>
              <w:t>中市政府都市設計審議委員會(以下簡稱都審委員會)審議通過者，深度</w:t>
            </w:r>
            <w:r w:rsidR="00914BDF">
              <w:rPr>
                <w:rFonts w:ascii="標楷體" w:eastAsia="標楷體" w:hAnsi="標楷體" w:hint="eastAsia"/>
              </w:rPr>
              <w:t>不</w:t>
            </w:r>
            <w:r w:rsidR="00914BDF">
              <w:rPr>
                <w:rFonts w:ascii="標楷體" w:eastAsia="標楷體" w:hAnsi="標楷體"/>
              </w:rPr>
              <w:t>得逾</w:t>
            </w:r>
            <w:r w:rsidRPr="00EB280F">
              <w:rPr>
                <w:rFonts w:ascii="標楷體" w:eastAsia="標楷體" w:hAnsi="標楷體" w:hint="eastAsia"/>
              </w:rPr>
              <w:t>五公尺。</w:t>
            </w:r>
          </w:p>
        </w:tc>
        <w:tc>
          <w:tcPr>
            <w:tcW w:w="4320" w:type="dxa"/>
            <w:tcBorders>
              <w:top w:val="single" w:sz="4" w:space="0" w:color="auto"/>
              <w:left w:val="single" w:sz="4" w:space="0" w:color="auto"/>
              <w:bottom w:val="single" w:sz="4" w:space="0" w:color="auto"/>
              <w:right w:val="single" w:sz="4" w:space="0" w:color="auto"/>
            </w:tcBorders>
          </w:tcPr>
          <w:p w:rsidR="008A7B24" w:rsidRPr="00EB280F" w:rsidRDefault="008A2AAC" w:rsidP="00C830AC">
            <w:pPr>
              <w:ind w:left="480" w:hangingChars="200" w:hanging="480"/>
              <w:jc w:val="both"/>
              <w:rPr>
                <w:rFonts w:ascii="標楷體" w:eastAsia="標楷體" w:hAnsi="標楷體"/>
              </w:rPr>
            </w:pPr>
            <w:r w:rsidRPr="00EB280F">
              <w:rPr>
                <w:rFonts w:ascii="標楷體" w:eastAsia="標楷體" w:hAnsi="標楷體" w:hint="eastAsia"/>
              </w:rPr>
              <w:lastRenderedPageBreak/>
              <w:t>一</w:t>
            </w:r>
            <w:r w:rsidR="00B416AB" w:rsidRPr="00EB280F">
              <w:rPr>
                <w:rFonts w:ascii="標楷體" w:eastAsia="標楷體" w:hAnsi="標楷體" w:hint="eastAsia"/>
              </w:rPr>
              <w:t>、</w:t>
            </w:r>
            <w:r w:rsidR="003C7EA9" w:rsidRPr="00EB280F">
              <w:rPr>
                <w:rFonts w:ascii="標楷體" w:eastAsia="標楷體" w:hAnsi="標楷體" w:hint="eastAsia"/>
              </w:rPr>
              <w:t>第</w:t>
            </w:r>
            <w:r w:rsidR="00734931" w:rsidRPr="00EB280F">
              <w:rPr>
                <w:rFonts w:ascii="標楷體" w:eastAsia="標楷體" w:hAnsi="標楷體" w:hint="eastAsia"/>
              </w:rPr>
              <w:t>一項第</w:t>
            </w:r>
            <w:r w:rsidR="003C7EA9" w:rsidRPr="00EB280F">
              <w:rPr>
                <w:rFonts w:ascii="標楷體" w:eastAsia="標楷體" w:hAnsi="標楷體"/>
              </w:rPr>
              <w:t>一款</w:t>
            </w:r>
            <w:r w:rsidR="00B358DA" w:rsidRPr="00EB280F">
              <w:rPr>
                <w:rFonts w:ascii="標楷體" w:eastAsia="標楷體" w:hAnsi="標楷體" w:hint="eastAsia"/>
              </w:rPr>
              <w:t>及</w:t>
            </w:r>
            <w:r w:rsidR="00734931" w:rsidRPr="00EB280F">
              <w:rPr>
                <w:rFonts w:ascii="標楷體" w:eastAsia="標楷體" w:hAnsi="標楷體" w:hint="eastAsia"/>
              </w:rPr>
              <w:t>第</w:t>
            </w:r>
            <w:r w:rsidR="00B358DA" w:rsidRPr="00EB280F">
              <w:rPr>
                <w:rFonts w:ascii="標楷體" w:eastAsia="標楷體" w:hAnsi="標楷體" w:hint="eastAsia"/>
              </w:rPr>
              <w:t>二</w:t>
            </w:r>
            <w:r w:rsidR="00734931" w:rsidRPr="00EB280F">
              <w:rPr>
                <w:rFonts w:ascii="標楷體" w:eastAsia="標楷體" w:hAnsi="標楷體"/>
              </w:rPr>
              <w:t>款</w:t>
            </w:r>
            <w:r w:rsidR="00734931" w:rsidRPr="00EB280F">
              <w:rPr>
                <w:rFonts w:ascii="標楷體" w:eastAsia="標楷體" w:hAnsi="標楷體" w:hint="eastAsia"/>
              </w:rPr>
              <w:t>規</w:t>
            </w:r>
            <w:r w:rsidR="00734931" w:rsidRPr="00EB280F">
              <w:rPr>
                <w:rFonts w:ascii="標楷體" w:eastAsia="標楷體" w:hAnsi="標楷體"/>
              </w:rPr>
              <w:t>範</w:t>
            </w:r>
            <w:r w:rsidR="00E35F98" w:rsidRPr="00EB280F">
              <w:rPr>
                <w:rFonts w:ascii="標楷體" w:eastAsia="標楷體" w:hAnsi="標楷體" w:hint="eastAsia"/>
              </w:rPr>
              <w:t>垂直綠化設施</w:t>
            </w:r>
            <w:r w:rsidR="007861D9" w:rsidRPr="00EB280F">
              <w:rPr>
                <w:rFonts w:ascii="標楷體" w:eastAsia="標楷體" w:hAnsi="標楷體" w:hint="eastAsia"/>
              </w:rPr>
              <w:t>須</w:t>
            </w:r>
            <w:r w:rsidR="008A7B24" w:rsidRPr="00EB280F">
              <w:rPr>
                <w:rFonts w:ascii="標楷體" w:eastAsia="標楷體" w:hAnsi="標楷體" w:hint="eastAsia"/>
              </w:rPr>
              <w:t>有</w:t>
            </w:r>
            <w:r w:rsidR="008A7B24" w:rsidRPr="00EB280F">
              <w:rPr>
                <w:rFonts w:ascii="標楷體" w:eastAsia="標楷體" w:hAnsi="標楷體"/>
              </w:rPr>
              <w:t>一定之視野景觀，</w:t>
            </w:r>
            <w:r w:rsidR="003C471D" w:rsidRPr="00EB280F">
              <w:rPr>
                <w:rFonts w:ascii="標楷體" w:eastAsia="標楷體" w:hAnsi="標楷體" w:hint="eastAsia"/>
              </w:rPr>
              <w:t>正</w:t>
            </w:r>
            <w:r w:rsidR="003C471D" w:rsidRPr="00EB280F">
              <w:rPr>
                <w:rFonts w:ascii="標楷體" w:eastAsia="標楷體" w:hAnsi="標楷體"/>
              </w:rPr>
              <w:t>面</w:t>
            </w:r>
            <w:r w:rsidR="003740AD" w:rsidRPr="00EB280F">
              <w:rPr>
                <w:rFonts w:ascii="標楷體" w:eastAsia="標楷體" w:hAnsi="標楷體" w:hint="eastAsia"/>
              </w:rPr>
              <w:t>須</w:t>
            </w:r>
            <w:r w:rsidR="008A7B24" w:rsidRPr="00EB280F">
              <w:rPr>
                <w:rFonts w:ascii="標楷體" w:eastAsia="標楷體" w:hAnsi="標楷體" w:hint="eastAsia"/>
              </w:rPr>
              <w:t>有六公尺之淨空間、側面</w:t>
            </w:r>
            <w:r w:rsidR="00B358DA" w:rsidRPr="00EB280F">
              <w:rPr>
                <w:rFonts w:ascii="標楷體" w:eastAsia="標楷體" w:hAnsi="標楷體" w:hint="eastAsia"/>
              </w:rPr>
              <w:t>須</w:t>
            </w:r>
            <w:r w:rsidR="008A7B24" w:rsidRPr="00EB280F">
              <w:rPr>
                <w:rFonts w:ascii="標楷體" w:eastAsia="標楷體" w:hAnsi="標楷體" w:hint="eastAsia"/>
              </w:rPr>
              <w:t>有三公尺淨空間之規定，</w:t>
            </w:r>
            <w:r w:rsidR="00F15B0A" w:rsidRPr="00EB280F">
              <w:rPr>
                <w:rFonts w:ascii="標楷體" w:eastAsia="標楷體" w:hAnsi="標楷體" w:hint="eastAsia"/>
              </w:rPr>
              <w:t>正</w:t>
            </w:r>
            <w:r w:rsidR="00F15B0A" w:rsidRPr="00EB280F">
              <w:rPr>
                <w:rFonts w:ascii="標楷體" w:eastAsia="標楷體" w:hAnsi="標楷體"/>
              </w:rPr>
              <w:t>面</w:t>
            </w:r>
            <w:r w:rsidR="00F15B0A" w:rsidRPr="00EB280F">
              <w:rPr>
                <w:rFonts w:ascii="標楷體" w:eastAsia="標楷體" w:hAnsi="標楷體" w:hint="eastAsia"/>
              </w:rPr>
              <w:t>為</w:t>
            </w:r>
            <w:r w:rsidR="00F15B0A" w:rsidRPr="00EB280F">
              <w:rPr>
                <w:rFonts w:ascii="標楷體" w:eastAsia="標楷體" w:hAnsi="標楷體"/>
              </w:rPr>
              <w:t>較寬</w:t>
            </w:r>
            <w:r w:rsidR="00F15B0A" w:rsidRPr="00EB280F">
              <w:rPr>
                <w:rFonts w:ascii="標楷體" w:eastAsia="標楷體" w:hAnsi="標楷體" w:hint="eastAsia"/>
              </w:rPr>
              <w:t>之</w:t>
            </w:r>
            <w:r w:rsidR="00F15B0A" w:rsidRPr="00EB280F">
              <w:rPr>
                <w:rFonts w:ascii="標楷體" w:eastAsia="標楷體" w:hAnsi="標楷體"/>
              </w:rPr>
              <w:t>一面，側面寬度不得大於正面</w:t>
            </w:r>
            <w:r w:rsidRPr="00EB280F">
              <w:rPr>
                <w:rFonts w:ascii="標楷體" w:eastAsia="標楷體" w:hAnsi="標楷體" w:hint="eastAsia"/>
              </w:rPr>
              <w:t>。</w:t>
            </w:r>
            <w:r w:rsidR="003C7EA9" w:rsidRPr="00EB280F">
              <w:rPr>
                <w:rFonts w:ascii="標楷體" w:eastAsia="標楷體" w:hAnsi="標楷體" w:hint="eastAsia"/>
              </w:rPr>
              <w:t>另</w:t>
            </w:r>
            <w:r w:rsidR="003C7EA9" w:rsidRPr="00EB280F">
              <w:rPr>
                <w:rFonts w:ascii="標楷體" w:eastAsia="標楷體" w:hAnsi="標楷體"/>
              </w:rPr>
              <w:t>考</w:t>
            </w:r>
            <w:r w:rsidR="003C7EA9" w:rsidRPr="00EB280F">
              <w:rPr>
                <w:rFonts w:ascii="標楷體" w:eastAsia="標楷體" w:hAnsi="標楷體" w:hint="eastAsia"/>
              </w:rPr>
              <w:t>量</w:t>
            </w:r>
            <w:r w:rsidR="008A7B24" w:rsidRPr="00EB280F">
              <w:rPr>
                <w:rFonts w:ascii="標楷體" w:eastAsia="標楷體" w:hAnsi="標楷體"/>
              </w:rPr>
              <w:t>一般大樓</w:t>
            </w:r>
            <w:r w:rsidR="008A7B24" w:rsidRPr="00EB280F">
              <w:rPr>
                <w:rFonts w:ascii="標楷體" w:eastAsia="標楷體" w:hAnsi="標楷體" w:hint="eastAsia"/>
              </w:rPr>
              <w:t>住</w:t>
            </w:r>
            <w:r w:rsidR="008A7B24" w:rsidRPr="00EB280F">
              <w:rPr>
                <w:rFonts w:ascii="標楷體" w:eastAsia="標楷體" w:hAnsi="標楷體"/>
              </w:rPr>
              <w:t>宅</w:t>
            </w:r>
            <w:r w:rsidR="003C7EA9" w:rsidRPr="00EB280F">
              <w:rPr>
                <w:rFonts w:ascii="標楷體" w:eastAsia="標楷體" w:hAnsi="標楷體" w:hint="eastAsia"/>
              </w:rPr>
              <w:t>雙</w:t>
            </w:r>
            <w:proofErr w:type="gramStart"/>
            <w:r w:rsidR="003C7EA9" w:rsidRPr="00EB280F">
              <w:rPr>
                <w:rFonts w:ascii="標楷體" w:eastAsia="標楷體" w:hAnsi="標楷體"/>
              </w:rPr>
              <w:t>併</w:t>
            </w:r>
            <w:proofErr w:type="gramEnd"/>
            <w:r w:rsidR="003C7EA9" w:rsidRPr="00EB280F">
              <w:rPr>
                <w:rFonts w:ascii="標楷體" w:eastAsia="標楷體" w:hAnsi="標楷體" w:hint="eastAsia"/>
              </w:rPr>
              <w:t>單</w:t>
            </w:r>
            <w:r w:rsidR="003C7EA9" w:rsidRPr="00EB280F">
              <w:rPr>
                <w:rFonts w:ascii="標楷體" w:eastAsia="標楷體" w:hAnsi="標楷體"/>
              </w:rPr>
              <w:t>元</w:t>
            </w:r>
            <w:r w:rsidR="008A7B24" w:rsidRPr="00EB280F">
              <w:rPr>
                <w:rFonts w:ascii="標楷體" w:eastAsia="標楷體" w:hAnsi="標楷體"/>
              </w:rPr>
              <w:t>配置</w:t>
            </w:r>
            <w:r w:rsidR="008A7B24" w:rsidRPr="00EB280F">
              <w:rPr>
                <w:rFonts w:ascii="標楷體" w:eastAsia="標楷體" w:hAnsi="標楷體" w:hint="eastAsia"/>
              </w:rPr>
              <w:t>建</w:t>
            </w:r>
            <w:r w:rsidR="008A7B24" w:rsidRPr="00EB280F">
              <w:rPr>
                <w:rFonts w:ascii="標楷體" w:eastAsia="標楷體" w:hAnsi="標楷體"/>
              </w:rPr>
              <w:t>築型態</w:t>
            </w:r>
            <w:r w:rsidR="008A7B24" w:rsidRPr="00EB280F">
              <w:rPr>
                <w:rFonts w:ascii="標楷體" w:eastAsia="標楷體" w:hAnsi="標楷體" w:hint="eastAsia"/>
              </w:rPr>
              <w:t>，</w:t>
            </w:r>
            <w:r w:rsidR="008A7B24" w:rsidRPr="00EB280F">
              <w:rPr>
                <w:rFonts w:ascii="標楷體" w:eastAsia="標楷體" w:hAnsi="標楷體"/>
              </w:rPr>
              <w:t>該</w:t>
            </w:r>
            <w:r w:rsidR="00DC0D24" w:rsidRPr="00EB280F">
              <w:rPr>
                <w:rFonts w:ascii="標楷體" w:eastAsia="標楷體" w:hAnsi="標楷體" w:hint="eastAsia"/>
              </w:rPr>
              <w:t>垂直綠化設施</w:t>
            </w:r>
            <w:r w:rsidR="008A7B24" w:rsidRPr="00EB280F">
              <w:rPr>
                <w:rFonts w:ascii="標楷體" w:eastAsia="標楷體" w:hAnsi="標楷體"/>
              </w:rPr>
              <w:t>可合併設計。</w:t>
            </w:r>
          </w:p>
          <w:p w:rsidR="003C7EA9" w:rsidRPr="00EB280F" w:rsidRDefault="008A2AAC" w:rsidP="00C830AC">
            <w:pPr>
              <w:ind w:left="480" w:hangingChars="200" w:hanging="480"/>
              <w:jc w:val="both"/>
              <w:rPr>
                <w:rFonts w:ascii="標楷體" w:eastAsia="標楷體" w:hAnsi="標楷體"/>
              </w:rPr>
            </w:pPr>
            <w:r w:rsidRPr="00EB280F">
              <w:rPr>
                <w:rFonts w:ascii="標楷體" w:eastAsia="標楷體" w:hAnsi="標楷體" w:hint="eastAsia"/>
              </w:rPr>
              <w:t>二</w:t>
            </w:r>
            <w:r w:rsidR="00B416AB" w:rsidRPr="00EB280F">
              <w:rPr>
                <w:rFonts w:ascii="標楷體" w:eastAsia="標楷體" w:hAnsi="標楷體" w:hint="eastAsia"/>
              </w:rPr>
              <w:t>、</w:t>
            </w:r>
            <w:r w:rsidR="00596E91" w:rsidRPr="00EB280F">
              <w:rPr>
                <w:rFonts w:ascii="標楷體" w:eastAsia="標楷體" w:hAnsi="標楷體" w:hint="eastAsia"/>
              </w:rPr>
              <w:t>為</w:t>
            </w:r>
            <w:r w:rsidR="00B416AB" w:rsidRPr="00EB280F">
              <w:rPr>
                <w:rFonts w:ascii="標楷體" w:eastAsia="標楷體" w:hAnsi="標楷體" w:hint="eastAsia"/>
              </w:rPr>
              <w:t>避免變相違規使用，</w:t>
            </w:r>
            <w:proofErr w:type="gramStart"/>
            <w:r w:rsidR="00B416AB" w:rsidRPr="00EB280F">
              <w:rPr>
                <w:rFonts w:ascii="標楷體" w:eastAsia="標楷體" w:hAnsi="標楷體" w:hint="eastAsia"/>
              </w:rPr>
              <w:t>爰</w:t>
            </w:r>
            <w:proofErr w:type="gramEnd"/>
            <w:r w:rsidRPr="00EB280F">
              <w:rPr>
                <w:rFonts w:ascii="標楷體" w:eastAsia="標楷體" w:hAnsi="標楷體" w:hint="eastAsia"/>
              </w:rPr>
              <w:t>於</w:t>
            </w:r>
            <w:r w:rsidRPr="00EB280F">
              <w:rPr>
                <w:rFonts w:ascii="標楷體" w:eastAsia="標楷體" w:hAnsi="標楷體"/>
              </w:rPr>
              <w:t>第一項第三款及第四款</w:t>
            </w:r>
            <w:r w:rsidR="00B416AB" w:rsidRPr="00EB280F">
              <w:rPr>
                <w:rFonts w:ascii="標楷體" w:eastAsia="標楷體" w:hAnsi="標楷體" w:hint="eastAsia"/>
              </w:rPr>
              <w:t>明定</w:t>
            </w:r>
            <w:r w:rsidR="00C854A9" w:rsidRPr="00EB280F">
              <w:rPr>
                <w:rFonts w:ascii="標楷體" w:eastAsia="標楷體" w:hAnsi="標楷體" w:hint="eastAsia"/>
              </w:rPr>
              <w:t>其</w:t>
            </w:r>
            <w:r w:rsidR="003C7EA9" w:rsidRPr="00EB280F">
              <w:rPr>
                <w:rFonts w:ascii="標楷體" w:eastAsia="標楷體" w:hAnsi="標楷體" w:hint="eastAsia"/>
              </w:rPr>
              <w:t>欄</w:t>
            </w:r>
            <w:r w:rsidR="003C7EA9" w:rsidRPr="00EB280F">
              <w:rPr>
                <w:rFonts w:ascii="標楷體" w:eastAsia="標楷體" w:hAnsi="標楷體"/>
              </w:rPr>
              <w:t>杆</w:t>
            </w:r>
            <w:proofErr w:type="gramStart"/>
            <w:r w:rsidR="003C7EA9" w:rsidRPr="00EB280F">
              <w:rPr>
                <w:rFonts w:ascii="標楷體" w:eastAsia="標楷體" w:hAnsi="標楷體"/>
              </w:rPr>
              <w:t>側牆型式</w:t>
            </w:r>
            <w:r w:rsidR="00F82364" w:rsidRPr="00EB280F">
              <w:rPr>
                <w:rFonts w:ascii="標楷體" w:eastAsia="標楷體" w:hAnsi="標楷體"/>
              </w:rPr>
              <w:t>與側牆</w:t>
            </w:r>
            <w:proofErr w:type="gramEnd"/>
            <w:r w:rsidRPr="00EB280F">
              <w:rPr>
                <w:rFonts w:ascii="標楷體" w:eastAsia="標楷體" w:hAnsi="標楷體" w:hint="eastAsia"/>
              </w:rPr>
              <w:t>深</w:t>
            </w:r>
            <w:r w:rsidRPr="00EB280F">
              <w:rPr>
                <w:rFonts w:ascii="標楷體" w:eastAsia="標楷體" w:hAnsi="標楷體"/>
              </w:rPr>
              <w:t>度</w:t>
            </w:r>
            <w:r w:rsidR="003C7EA9" w:rsidRPr="00EB280F">
              <w:rPr>
                <w:rFonts w:ascii="標楷體" w:eastAsia="標楷體" w:hAnsi="標楷體" w:hint="eastAsia"/>
              </w:rPr>
              <w:t>。</w:t>
            </w:r>
          </w:p>
          <w:p w:rsidR="00B32B04" w:rsidRPr="00EB280F" w:rsidRDefault="008A2AAC" w:rsidP="00C830AC">
            <w:pPr>
              <w:ind w:left="480" w:hangingChars="200" w:hanging="480"/>
              <w:jc w:val="both"/>
              <w:rPr>
                <w:rFonts w:ascii="標楷體" w:eastAsia="標楷體" w:hAnsi="標楷體"/>
              </w:rPr>
            </w:pPr>
            <w:r w:rsidRPr="00EB280F">
              <w:rPr>
                <w:rFonts w:ascii="標楷體" w:eastAsia="標楷體" w:hAnsi="標楷體" w:hint="eastAsia"/>
              </w:rPr>
              <w:t>三</w:t>
            </w:r>
            <w:r w:rsidR="003C7EA9" w:rsidRPr="00EB280F">
              <w:rPr>
                <w:rFonts w:ascii="標楷體" w:eastAsia="標楷體" w:hAnsi="標楷體"/>
              </w:rPr>
              <w:t>、</w:t>
            </w:r>
            <w:r w:rsidR="00734931" w:rsidRPr="00EB280F">
              <w:rPr>
                <w:rFonts w:ascii="標楷體" w:eastAsia="標楷體" w:hAnsi="標楷體" w:hint="eastAsia"/>
              </w:rPr>
              <w:t>第</w:t>
            </w:r>
            <w:r w:rsidR="00734931" w:rsidRPr="00EB280F">
              <w:rPr>
                <w:rFonts w:ascii="標楷體" w:eastAsia="標楷體" w:hAnsi="標楷體"/>
              </w:rPr>
              <w:t>一項</w:t>
            </w:r>
            <w:r w:rsidR="00B32B04" w:rsidRPr="00EB280F">
              <w:rPr>
                <w:rFonts w:ascii="標楷體" w:eastAsia="標楷體" w:hAnsi="標楷體" w:hint="eastAsia"/>
              </w:rPr>
              <w:t>第</w:t>
            </w:r>
            <w:r w:rsidR="00B32B04" w:rsidRPr="00EB280F">
              <w:rPr>
                <w:rFonts w:ascii="標楷體" w:eastAsia="標楷體" w:hAnsi="標楷體"/>
              </w:rPr>
              <w:t>五款為</w:t>
            </w:r>
            <w:r w:rsidR="00B32B04" w:rsidRPr="00EB280F">
              <w:rPr>
                <w:rFonts w:ascii="標楷體" w:eastAsia="標楷體" w:hAnsi="標楷體" w:hint="eastAsia"/>
              </w:rPr>
              <w:t>加</w:t>
            </w:r>
            <w:r w:rsidR="00B32B04" w:rsidRPr="00EB280F">
              <w:rPr>
                <w:rFonts w:ascii="標楷體" w:eastAsia="標楷體" w:hAnsi="標楷體"/>
              </w:rPr>
              <w:t>大垂</w:t>
            </w:r>
            <w:r w:rsidR="00B32B04" w:rsidRPr="00EB280F">
              <w:rPr>
                <w:rFonts w:ascii="標楷體" w:eastAsia="標楷體" w:hAnsi="標楷體" w:hint="eastAsia"/>
              </w:rPr>
              <w:t>直</w:t>
            </w:r>
            <w:r w:rsidR="00B32B04" w:rsidRPr="00EB280F">
              <w:rPr>
                <w:rFonts w:ascii="標楷體" w:eastAsia="標楷體" w:hAnsi="標楷體"/>
              </w:rPr>
              <w:t>綠化之</w:t>
            </w:r>
            <w:r w:rsidR="00B32B04" w:rsidRPr="00EB280F">
              <w:rPr>
                <w:rFonts w:ascii="標楷體" w:eastAsia="標楷體" w:hAnsi="標楷體" w:hint="eastAsia"/>
              </w:rPr>
              <w:t>都</w:t>
            </w:r>
            <w:r w:rsidR="00B32B04" w:rsidRPr="00EB280F">
              <w:rPr>
                <w:rFonts w:ascii="標楷體" w:eastAsia="標楷體" w:hAnsi="標楷體"/>
              </w:rPr>
              <w:t>市景觀效果及避</w:t>
            </w:r>
            <w:r w:rsidR="00B32B04" w:rsidRPr="00EB280F">
              <w:rPr>
                <w:rFonts w:ascii="標楷體" w:eastAsia="標楷體" w:hAnsi="標楷體" w:hint="eastAsia"/>
              </w:rPr>
              <w:t>免</w:t>
            </w:r>
            <w:r w:rsidR="00B32B04" w:rsidRPr="00EB280F">
              <w:rPr>
                <w:rFonts w:ascii="標楷體" w:eastAsia="標楷體" w:hAnsi="標楷體"/>
              </w:rPr>
              <w:t>低樓層有</w:t>
            </w:r>
            <w:r w:rsidR="00B32B04" w:rsidRPr="00EB280F">
              <w:rPr>
                <w:rFonts w:ascii="標楷體" w:eastAsia="標楷體" w:hAnsi="標楷體" w:hint="eastAsia"/>
              </w:rPr>
              <w:t>違</w:t>
            </w:r>
            <w:r w:rsidR="00B32B04" w:rsidRPr="00EB280F">
              <w:rPr>
                <w:rFonts w:ascii="標楷體" w:eastAsia="標楷體" w:hAnsi="標楷體"/>
              </w:rPr>
              <w:t>規使用之虞，故</w:t>
            </w:r>
            <w:r w:rsidR="00B32B04" w:rsidRPr="00EB280F">
              <w:rPr>
                <w:rFonts w:ascii="標楷體" w:eastAsia="標楷體" w:hAnsi="標楷體" w:hint="eastAsia"/>
              </w:rPr>
              <w:t>限</w:t>
            </w:r>
            <w:r w:rsidR="00B32B04" w:rsidRPr="00EB280F">
              <w:rPr>
                <w:rFonts w:ascii="標楷體" w:eastAsia="標楷體" w:hAnsi="標楷體"/>
              </w:rPr>
              <w:t>制在六層樓以上建築物方得設置，另</w:t>
            </w:r>
            <w:r w:rsidR="00B32B04" w:rsidRPr="00EB280F">
              <w:rPr>
                <w:rFonts w:ascii="標楷體" w:eastAsia="標楷體" w:hAnsi="標楷體" w:hint="eastAsia"/>
              </w:rPr>
              <w:t>規</w:t>
            </w:r>
            <w:r w:rsidR="00B32B04" w:rsidRPr="00EB280F">
              <w:rPr>
                <w:rFonts w:ascii="標楷體" w:eastAsia="標楷體" w:hAnsi="標楷體"/>
              </w:rPr>
              <w:t>範其</w:t>
            </w:r>
            <w:r w:rsidR="00924600" w:rsidRPr="00EB280F">
              <w:rPr>
                <w:rFonts w:ascii="標楷體" w:eastAsia="標楷體" w:hAnsi="標楷體" w:hint="eastAsia"/>
              </w:rPr>
              <w:t>合</w:t>
            </w:r>
            <w:r w:rsidR="00924600" w:rsidRPr="00EB280F">
              <w:rPr>
                <w:rFonts w:ascii="標楷體" w:eastAsia="標楷體" w:hAnsi="標楷體"/>
              </w:rPr>
              <w:t>併陽</w:t>
            </w:r>
            <w:r w:rsidR="00524ACE" w:rsidRPr="00EB280F">
              <w:rPr>
                <w:rFonts w:ascii="標楷體" w:eastAsia="標楷體" w:hAnsi="標楷體" w:hint="eastAsia"/>
              </w:rPr>
              <w:t>臺</w:t>
            </w:r>
            <w:r w:rsidR="00924600" w:rsidRPr="00EB280F">
              <w:rPr>
                <w:rFonts w:ascii="標楷體" w:eastAsia="標楷體" w:hAnsi="標楷體"/>
              </w:rPr>
              <w:t>設計可</w:t>
            </w:r>
            <w:r w:rsidR="00B32B04" w:rsidRPr="00EB280F">
              <w:rPr>
                <w:rFonts w:ascii="標楷體" w:eastAsia="標楷體" w:hAnsi="標楷體"/>
              </w:rPr>
              <w:t>突</w:t>
            </w:r>
            <w:r w:rsidRPr="00EB280F">
              <w:rPr>
                <w:rFonts w:ascii="標楷體" w:eastAsia="標楷體" w:hAnsi="標楷體" w:hint="eastAsia"/>
              </w:rPr>
              <w:t>出</w:t>
            </w:r>
            <w:r w:rsidR="00B32B04" w:rsidRPr="00EB280F">
              <w:rPr>
                <w:rFonts w:ascii="標楷體" w:eastAsia="標楷體" w:hAnsi="標楷體" w:hint="eastAsia"/>
              </w:rPr>
              <w:t>外</w:t>
            </w:r>
            <w:r w:rsidR="00B32B04" w:rsidRPr="00EB280F">
              <w:rPr>
                <w:rFonts w:ascii="標楷體" w:eastAsia="標楷體" w:hAnsi="標楷體"/>
              </w:rPr>
              <w:t>牆之</w:t>
            </w:r>
            <w:r w:rsidRPr="00EB280F">
              <w:rPr>
                <w:rFonts w:ascii="標楷體" w:eastAsia="標楷體" w:hAnsi="標楷體" w:hint="eastAsia"/>
              </w:rPr>
              <w:t>深</w:t>
            </w:r>
            <w:r w:rsidR="00B32B04" w:rsidRPr="00EB280F">
              <w:rPr>
                <w:rFonts w:ascii="標楷體" w:eastAsia="標楷體" w:hAnsi="標楷體"/>
              </w:rPr>
              <w:t>度，</w:t>
            </w:r>
            <w:r w:rsidR="00924600" w:rsidRPr="00EB280F">
              <w:rPr>
                <w:rFonts w:ascii="標楷體" w:eastAsia="標楷體" w:hAnsi="標楷體" w:hint="eastAsia"/>
              </w:rPr>
              <w:t>及</w:t>
            </w:r>
            <w:r w:rsidR="00924600" w:rsidRPr="00EB280F">
              <w:rPr>
                <w:rFonts w:ascii="標楷體" w:eastAsia="標楷體" w:hAnsi="標楷體"/>
              </w:rPr>
              <w:t>其空間尺寸</w:t>
            </w:r>
            <w:r w:rsidRPr="00EB280F">
              <w:rPr>
                <w:rFonts w:ascii="標楷體" w:eastAsia="標楷體" w:hAnsi="標楷體" w:hint="eastAsia"/>
              </w:rPr>
              <w:t>限</w:t>
            </w:r>
            <w:r w:rsidRPr="00EB280F">
              <w:rPr>
                <w:rFonts w:ascii="標楷體" w:eastAsia="標楷體" w:hAnsi="標楷體"/>
              </w:rPr>
              <w:t>制</w:t>
            </w:r>
            <w:r w:rsidR="00924600" w:rsidRPr="00EB280F">
              <w:rPr>
                <w:rFonts w:ascii="標楷體" w:eastAsia="標楷體" w:hAnsi="標楷體"/>
              </w:rPr>
              <w:t>。</w:t>
            </w:r>
          </w:p>
          <w:p w:rsidR="00B416AB" w:rsidRPr="00EB280F" w:rsidRDefault="008A2AAC" w:rsidP="00C830AC">
            <w:pPr>
              <w:ind w:left="480" w:hangingChars="200" w:hanging="480"/>
              <w:jc w:val="both"/>
              <w:rPr>
                <w:rFonts w:ascii="標楷體" w:eastAsia="標楷體" w:hAnsi="標楷體"/>
              </w:rPr>
            </w:pPr>
            <w:r w:rsidRPr="00EB280F">
              <w:rPr>
                <w:rFonts w:ascii="標楷體" w:eastAsia="標楷體" w:hAnsi="標楷體" w:hint="eastAsia"/>
              </w:rPr>
              <w:t>四</w:t>
            </w:r>
            <w:r w:rsidR="00924600" w:rsidRPr="00EB280F">
              <w:rPr>
                <w:rFonts w:ascii="標楷體" w:eastAsia="標楷體" w:hAnsi="標楷體"/>
              </w:rPr>
              <w:t>、</w:t>
            </w:r>
            <w:r w:rsidR="00734931" w:rsidRPr="00EB280F">
              <w:rPr>
                <w:rFonts w:ascii="標楷體" w:eastAsia="標楷體" w:hAnsi="標楷體" w:hint="eastAsia"/>
              </w:rPr>
              <w:t>第</w:t>
            </w:r>
            <w:r w:rsidR="00734931" w:rsidRPr="00EB280F">
              <w:rPr>
                <w:rFonts w:ascii="標楷體" w:eastAsia="標楷體" w:hAnsi="標楷體"/>
              </w:rPr>
              <w:t>一項</w:t>
            </w:r>
            <w:r w:rsidR="00924600" w:rsidRPr="00EB280F">
              <w:rPr>
                <w:rFonts w:ascii="標楷體" w:eastAsia="標楷體" w:hAnsi="標楷體" w:hint="eastAsia"/>
              </w:rPr>
              <w:t>第</w:t>
            </w:r>
            <w:r w:rsidR="00924600" w:rsidRPr="00EB280F">
              <w:rPr>
                <w:rFonts w:ascii="標楷體" w:eastAsia="標楷體" w:hAnsi="標楷體"/>
              </w:rPr>
              <w:t>六</w:t>
            </w:r>
            <w:r w:rsidR="00734931" w:rsidRPr="00EB280F">
              <w:rPr>
                <w:rFonts w:ascii="標楷體" w:eastAsia="標楷體" w:hAnsi="標楷體" w:hint="eastAsia"/>
              </w:rPr>
              <w:t>款</w:t>
            </w:r>
            <w:r w:rsidR="00734931" w:rsidRPr="00EB280F">
              <w:rPr>
                <w:rFonts w:ascii="標楷體" w:eastAsia="標楷體" w:hAnsi="標楷體"/>
              </w:rPr>
              <w:t>及第</w:t>
            </w:r>
            <w:r w:rsidR="00924600" w:rsidRPr="00EB280F">
              <w:rPr>
                <w:rFonts w:ascii="標楷體" w:eastAsia="標楷體" w:hAnsi="標楷體"/>
              </w:rPr>
              <w:t>七款為</w:t>
            </w:r>
            <w:r w:rsidR="00A440CD" w:rsidRPr="00EB280F">
              <w:rPr>
                <w:rFonts w:ascii="標楷體" w:eastAsia="標楷體" w:hAnsi="標楷體" w:hint="eastAsia"/>
              </w:rPr>
              <w:t>增</w:t>
            </w:r>
            <w:r w:rsidR="00A440CD" w:rsidRPr="00EB280F">
              <w:rPr>
                <w:rFonts w:ascii="標楷體" w:eastAsia="標楷體" w:hAnsi="標楷體"/>
              </w:rPr>
              <w:t>進</w:t>
            </w:r>
            <w:r w:rsidR="00A440CD" w:rsidRPr="00EB280F">
              <w:rPr>
                <w:rFonts w:ascii="標楷體" w:eastAsia="標楷體" w:hAnsi="標楷體" w:hint="eastAsia"/>
              </w:rPr>
              <w:t>及</w:t>
            </w:r>
            <w:r w:rsidR="00A440CD" w:rsidRPr="00EB280F">
              <w:rPr>
                <w:rFonts w:ascii="標楷體" w:eastAsia="標楷體" w:hAnsi="標楷體"/>
              </w:rPr>
              <w:t>確保</w:t>
            </w:r>
            <w:r w:rsidR="00A440CD" w:rsidRPr="00EB280F">
              <w:rPr>
                <w:rFonts w:ascii="標楷體" w:eastAsia="標楷體" w:hAnsi="標楷體" w:hint="eastAsia"/>
              </w:rPr>
              <w:t>該</w:t>
            </w:r>
            <w:r w:rsidR="00A440CD" w:rsidRPr="00EB280F">
              <w:rPr>
                <w:rFonts w:ascii="標楷體" w:eastAsia="標楷體" w:hAnsi="標楷體"/>
              </w:rPr>
              <w:t>設施內之</w:t>
            </w:r>
            <w:r w:rsidR="00924600" w:rsidRPr="00EB280F">
              <w:rPr>
                <w:rFonts w:ascii="標楷體" w:eastAsia="標楷體" w:hAnsi="標楷體" w:hint="eastAsia"/>
              </w:rPr>
              <w:t>綠</w:t>
            </w:r>
            <w:r w:rsidR="00924600" w:rsidRPr="00EB280F">
              <w:rPr>
                <w:rFonts w:ascii="標楷體" w:eastAsia="標楷體" w:hAnsi="標楷體"/>
              </w:rPr>
              <w:t>化之生長</w:t>
            </w:r>
            <w:r w:rsidR="00A440CD" w:rsidRPr="00EB280F">
              <w:rPr>
                <w:rFonts w:ascii="標楷體" w:eastAsia="標楷體" w:hAnsi="標楷體" w:hint="eastAsia"/>
              </w:rPr>
              <w:t>品</w:t>
            </w:r>
            <w:r w:rsidR="00A440CD" w:rsidRPr="00EB280F">
              <w:rPr>
                <w:rFonts w:ascii="標楷體" w:eastAsia="標楷體" w:hAnsi="標楷體"/>
              </w:rPr>
              <w:t>質</w:t>
            </w:r>
            <w:r w:rsidR="00924600" w:rsidRPr="00EB280F">
              <w:rPr>
                <w:rFonts w:ascii="標楷體" w:eastAsia="標楷體" w:hAnsi="標楷體"/>
              </w:rPr>
              <w:t>，</w:t>
            </w:r>
            <w:r w:rsidR="00924600" w:rsidRPr="00EB280F">
              <w:rPr>
                <w:rFonts w:ascii="標楷體" w:eastAsia="標楷體" w:hAnsi="標楷體" w:hint="eastAsia"/>
              </w:rPr>
              <w:t>故</w:t>
            </w:r>
            <w:r w:rsidR="00924600" w:rsidRPr="00EB280F">
              <w:rPr>
                <w:rFonts w:ascii="標楷體" w:eastAsia="標楷體" w:hAnsi="標楷體"/>
              </w:rPr>
              <w:t>規範其淨高度應</w:t>
            </w:r>
            <w:proofErr w:type="gramStart"/>
            <w:r w:rsidR="00924600" w:rsidRPr="00EB280F">
              <w:rPr>
                <w:rFonts w:ascii="標楷體" w:eastAsia="標楷體" w:hAnsi="標楷體"/>
              </w:rPr>
              <w:t>為跳層設計</w:t>
            </w:r>
            <w:proofErr w:type="gramEnd"/>
            <w:r w:rsidR="00924600" w:rsidRPr="00EB280F">
              <w:rPr>
                <w:rFonts w:ascii="標楷體" w:eastAsia="標楷體" w:hAnsi="標楷體" w:hint="eastAsia"/>
              </w:rPr>
              <w:t>，</w:t>
            </w:r>
            <w:r w:rsidR="00924600" w:rsidRPr="00EB280F">
              <w:rPr>
                <w:rFonts w:ascii="標楷體" w:eastAsia="標楷體" w:hAnsi="標楷體"/>
              </w:rPr>
              <w:t>另</w:t>
            </w:r>
            <w:r w:rsidR="00E659F9" w:rsidRPr="00EB280F">
              <w:rPr>
                <w:rFonts w:ascii="標楷體" w:eastAsia="標楷體" w:hAnsi="標楷體" w:hint="eastAsia"/>
              </w:rPr>
              <w:t>垂直綠化設施綠化建議</w:t>
            </w:r>
            <w:proofErr w:type="gramStart"/>
            <w:r w:rsidR="00E659F9" w:rsidRPr="00EB280F">
              <w:rPr>
                <w:rFonts w:ascii="標楷體" w:eastAsia="標楷體" w:hAnsi="標楷體" w:hint="eastAsia"/>
              </w:rPr>
              <w:t>採薄層</w:t>
            </w:r>
            <w:proofErr w:type="gramEnd"/>
            <w:r w:rsidR="00E659F9" w:rsidRPr="00EB280F">
              <w:rPr>
                <w:rFonts w:ascii="標楷體" w:eastAsia="標楷體" w:hAnsi="標楷體" w:hint="eastAsia"/>
              </w:rPr>
              <w:t>綠化方式施作，植栽之栽種面積基準及覆土深度等</w:t>
            </w:r>
            <w:r w:rsidRPr="00EB280F">
              <w:rPr>
                <w:rFonts w:ascii="標楷體" w:eastAsia="標楷體" w:hAnsi="標楷體" w:hint="eastAsia"/>
              </w:rPr>
              <w:t>仍</w:t>
            </w:r>
            <w:r w:rsidR="00E659F9" w:rsidRPr="00EB280F">
              <w:rPr>
                <w:rFonts w:ascii="標楷體" w:eastAsia="標楷體" w:hAnsi="標楷體" w:hint="eastAsia"/>
              </w:rPr>
              <w:t>應符合建築基地綠化設計技術規</w:t>
            </w:r>
            <w:r w:rsidR="00E659F9" w:rsidRPr="00EB280F">
              <w:rPr>
                <w:rFonts w:ascii="標楷體" w:eastAsia="標楷體" w:hAnsi="標楷體" w:hint="eastAsia"/>
              </w:rPr>
              <w:lastRenderedPageBreak/>
              <w:t>範規定。</w:t>
            </w:r>
          </w:p>
          <w:p w:rsidR="00A440CD" w:rsidRPr="00EB280F" w:rsidRDefault="008A2AAC" w:rsidP="00231329">
            <w:pPr>
              <w:ind w:left="449" w:hangingChars="187" w:hanging="449"/>
              <w:jc w:val="both"/>
              <w:rPr>
                <w:rFonts w:ascii="標楷體" w:eastAsia="標楷體" w:hAnsi="標楷體"/>
              </w:rPr>
            </w:pPr>
            <w:r w:rsidRPr="00EB280F">
              <w:rPr>
                <w:rFonts w:ascii="標楷體" w:eastAsia="標楷體" w:hAnsi="標楷體" w:hint="eastAsia"/>
              </w:rPr>
              <w:t>五</w:t>
            </w:r>
            <w:r w:rsidR="00B416AB" w:rsidRPr="00EB280F">
              <w:rPr>
                <w:rFonts w:ascii="標楷體" w:eastAsia="標楷體" w:hAnsi="標楷體" w:hint="eastAsia"/>
              </w:rPr>
              <w:t>、</w:t>
            </w:r>
            <w:r w:rsidRPr="00EB280F">
              <w:rPr>
                <w:rFonts w:ascii="標楷體" w:eastAsia="標楷體" w:hAnsi="標楷體" w:hint="eastAsia"/>
              </w:rPr>
              <w:t>為</w:t>
            </w:r>
            <w:r w:rsidR="00E411BC" w:rsidRPr="00EB280F">
              <w:rPr>
                <w:rFonts w:ascii="標楷體" w:eastAsia="標楷體" w:hAnsi="標楷體"/>
              </w:rPr>
              <w:t>避免</w:t>
            </w:r>
            <w:r w:rsidR="00E411BC" w:rsidRPr="00EB280F">
              <w:rPr>
                <w:rFonts w:ascii="標楷體" w:eastAsia="標楷體" w:hAnsi="標楷體" w:hint="eastAsia"/>
              </w:rPr>
              <w:t>此</w:t>
            </w:r>
            <w:r w:rsidRPr="00EB280F">
              <w:rPr>
                <w:rFonts w:ascii="標楷體" w:eastAsia="標楷體" w:hAnsi="標楷體" w:hint="eastAsia"/>
              </w:rPr>
              <w:t>建</w:t>
            </w:r>
            <w:r w:rsidRPr="00EB280F">
              <w:rPr>
                <w:rFonts w:ascii="標楷體" w:eastAsia="標楷體" w:hAnsi="標楷體"/>
              </w:rPr>
              <w:t>築方式</w:t>
            </w:r>
            <w:r w:rsidR="00E411BC" w:rsidRPr="00EB280F">
              <w:rPr>
                <w:rFonts w:ascii="標楷體" w:eastAsia="標楷體" w:hAnsi="標楷體"/>
              </w:rPr>
              <w:t>過</w:t>
            </w:r>
            <w:r w:rsidR="00E411BC" w:rsidRPr="00EB280F">
              <w:rPr>
                <w:rFonts w:ascii="標楷體" w:eastAsia="標楷體" w:hAnsi="標楷體" w:hint="eastAsia"/>
              </w:rPr>
              <w:t>量</w:t>
            </w:r>
            <w:r w:rsidRPr="00EB280F">
              <w:rPr>
                <w:rFonts w:ascii="標楷體" w:eastAsia="標楷體" w:hAnsi="標楷體" w:hint="eastAsia"/>
              </w:rPr>
              <w:t>，並</w:t>
            </w:r>
            <w:r w:rsidR="00A440CD" w:rsidRPr="00EB280F">
              <w:rPr>
                <w:rFonts w:ascii="標楷體" w:eastAsia="標楷體" w:hAnsi="標楷體" w:hint="eastAsia"/>
              </w:rPr>
              <w:t>確</w:t>
            </w:r>
            <w:r w:rsidR="00A440CD" w:rsidRPr="00EB280F">
              <w:rPr>
                <w:rFonts w:ascii="標楷體" w:eastAsia="標楷體" w:hAnsi="標楷體"/>
              </w:rPr>
              <w:t>保</w:t>
            </w:r>
            <w:r w:rsidR="00A440CD" w:rsidRPr="00EB280F">
              <w:rPr>
                <w:rFonts w:ascii="標楷體" w:eastAsia="標楷體" w:hAnsi="標楷體" w:hint="eastAsia"/>
              </w:rPr>
              <w:t>該</w:t>
            </w:r>
            <w:r w:rsidR="00A440CD" w:rsidRPr="00EB280F">
              <w:rPr>
                <w:rFonts w:ascii="標楷體" w:eastAsia="標楷體" w:hAnsi="標楷體"/>
              </w:rPr>
              <w:t>設施之使用品質，</w:t>
            </w:r>
            <w:r w:rsidR="00E411BC" w:rsidRPr="00EB280F">
              <w:rPr>
                <w:rFonts w:ascii="標楷體" w:eastAsia="標楷體" w:hAnsi="標楷體" w:hint="eastAsia"/>
              </w:rPr>
              <w:t>於</w:t>
            </w:r>
            <w:r w:rsidR="00734931" w:rsidRPr="00EB280F">
              <w:rPr>
                <w:rFonts w:ascii="標楷體" w:eastAsia="標楷體" w:hAnsi="標楷體" w:hint="eastAsia"/>
              </w:rPr>
              <w:t>第</w:t>
            </w:r>
            <w:r w:rsidR="00734931" w:rsidRPr="00EB280F">
              <w:rPr>
                <w:rFonts w:ascii="標楷體" w:eastAsia="標楷體" w:hAnsi="標楷體"/>
              </w:rPr>
              <w:t>一項</w:t>
            </w:r>
            <w:r w:rsidR="00E411BC" w:rsidRPr="00EB280F">
              <w:rPr>
                <w:rFonts w:ascii="標楷體" w:eastAsia="標楷體" w:hAnsi="標楷體"/>
              </w:rPr>
              <w:t>第</w:t>
            </w:r>
            <w:r w:rsidR="00E411BC" w:rsidRPr="00EB280F">
              <w:rPr>
                <w:rFonts w:ascii="標楷體" w:eastAsia="標楷體" w:hAnsi="標楷體" w:hint="eastAsia"/>
              </w:rPr>
              <w:t>八</w:t>
            </w:r>
            <w:r w:rsidR="00E411BC" w:rsidRPr="00EB280F">
              <w:rPr>
                <w:rFonts w:ascii="標楷體" w:eastAsia="標楷體" w:hAnsi="標楷體"/>
              </w:rPr>
              <w:t>款</w:t>
            </w:r>
            <w:r w:rsidR="00A440CD" w:rsidRPr="00EB280F">
              <w:rPr>
                <w:rFonts w:ascii="標楷體" w:eastAsia="標楷體" w:hAnsi="標楷體" w:hint="eastAsia"/>
              </w:rPr>
              <w:t>限</w:t>
            </w:r>
            <w:r w:rsidR="00A440CD" w:rsidRPr="00EB280F">
              <w:rPr>
                <w:rFonts w:ascii="標楷體" w:eastAsia="標楷體" w:hAnsi="標楷體"/>
              </w:rPr>
              <w:t>制</w:t>
            </w:r>
            <w:r w:rsidRPr="00EB280F">
              <w:rPr>
                <w:rFonts w:ascii="標楷體" w:eastAsia="標楷體" w:hAnsi="標楷體" w:hint="eastAsia"/>
              </w:rPr>
              <w:t>須</w:t>
            </w:r>
            <w:r w:rsidR="00A440CD" w:rsidRPr="00EB280F">
              <w:rPr>
                <w:rFonts w:ascii="標楷體" w:eastAsia="標楷體" w:hAnsi="標楷體" w:hint="eastAsia"/>
              </w:rPr>
              <w:t>一</w:t>
            </w:r>
            <w:r w:rsidR="00A440CD" w:rsidRPr="00EB280F">
              <w:rPr>
                <w:rFonts w:ascii="標楷體" w:eastAsia="標楷體" w:hAnsi="標楷體"/>
              </w:rPr>
              <w:t>定規</w:t>
            </w:r>
            <w:r w:rsidR="00A440CD" w:rsidRPr="00EB280F">
              <w:rPr>
                <w:rFonts w:ascii="標楷體" w:eastAsia="標楷體" w:hAnsi="標楷體" w:hint="eastAsia"/>
              </w:rPr>
              <w:t>模以</w:t>
            </w:r>
            <w:r w:rsidR="00A440CD" w:rsidRPr="00EB280F">
              <w:rPr>
                <w:rFonts w:ascii="標楷體" w:eastAsia="標楷體" w:hAnsi="標楷體"/>
              </w:rPr>
              <w:t>上之住宅，方得</w:t>
            </w:r>
            <w:r w:rsidR="00A440CD" w:rsidRPr="00EB280F">
              <w:rPr>
                <w:rFonts w:ascii="標楷體" w:eastAsia="標楷體" w:hAnsi="標楷體" w:hint="eastAsia"/>
              </w:rPr>
              <w:t>設</w:t>
            </w:r>
            <w:r w:rsidR="00A440CD" w:rsidRPr="00EB280F">
              <w:rPr>
                <w:rFonts w:ascii="標楷體" w:eastAsia="標楷體" w:hAnsi="標楷體"/>
              </w:rPr>
              <w:t>置</w:t>
            </w:r>
            <w:r w:rsidR="00E659F9" w:rsidRPr="00EB280F">
              <w:rPr>
                <w:rFonts w:ascii="標楷體" w:eastAsia="標楷體" w:hAnsi="標楷體" w:hint="eastAsia"/>
              </w:rPr>
              <w:t>。</w:t>
            </w:r>
          </w:p>
          <w:p w:rsidR="003C7EA9" w:rsidRPr="00EB280F" w:rsidRDefault="008A2AAC" w:rsidP="00231329">
            <w:pPr>
              <w:ind w:left="449" w:hangingChars="187" w:hanging="449"/>
              <w:jc w:val="both"/>
              <w:rPr>
                <w:rFonts w:ascii="標楷體" w:eastAsia="標楷體" w:hAnsi="標楷體"/>
              </w:rPr>
            </w:pPr>
            <w:r w:rsidRPr="00EB280F">
              <w:rPr>
                <w:rFonts w:ascii="標楷體" w:eastAsia="標楷體" w:hAnsi="標楷體" w:hint="eastAsia"/>
              </w:rPr>
              <w:t>六</w:t>
            </w:r>
            <w:r w:rsidR="00E659F9" w:rsidRPr="00EB280F">
              <w:rPr>
                <w:rFonts w:ascii="標楷體" w:eastAsia="標楷體" w:hAnsi="標楷體"/>
              </w:rPr>
              <w:t>、</w:t>
            </w:r>
            <w:r w:rsidR="00E659F9" w:rsidRPr="00EB280F">
              <w:rPr>
                <w:rFonts w:ascii="標楷體" w:eastAsia="標楷體" w:hAnsi="標楷體" w:hint="eastAsia"/>
              </w:rPr>
              <w:t>第</w:t>
            </w:r>
            <w:r w:rsidR="00734931" w:rsidRPr="00EB280F">
              <w:rPr>
                <w:rFonts w:ascii="標楷體" w:eastAsia="標楷體" w:hAnsi="標楷體" w:hint="eastAsia"/>
              </w:rPr>
              <w:t>一</w:t>
            </w:r>
            <w:r w:rsidR="00734931" w:rsidRPr="00EB280F">
              <w:rPr>
                <w:rFonts w:ascii="標楷體" w:eastAsia="標楷體" w:hAnsi="標楷體"/>
              </w:rPr>
              <w:t>項第</w:t>
            </w:r>
            <w:r w:rsidR="00E659F9" w:rsidRPr="00EB280F">
              <w:rPr>
                <w:rFonts w:ascii="標楷體" w:eastAsia="標楷體" w:hAnsi="標楷體" w:hint="eastAsia"/>
              </w:rPr>
              <w:t>九</w:t>
            </w:r>
            <w:r w:rsidR="00734931" w:rsidRPr="00EB280F">
              <w:rPr>
                <w:rFonts w:ascii="標楷體" w:eastAsia="標楷體" w:hAnsi="標楷體" w:hint="eastAsia"/>
              </w:rPr>
              <w:t>款</w:t>
            </w:r>
            <w:r w:rsidR="00734931" w:rsidRPr="00EB280F">
              <w:rPr>
                <w:rFonts w:ascii="標楷體" w:eastAsia="標楷體" w:hAnsi="標楷體"/>
              </w:rPr>
              <w:t>及第</w:t>
            </w:r>
            <w:r w:rsidR="00E659F9" w:rsidRPr="00EB280F">
              <w:rPr>
                <w:rFonts w:ascii="標楷體" w:eastAsia="標楷體" w:hAnsi="標楷體" w:hint="eastAsia"/>
              </w:rPr>
              <w:t>十</w:t>
            </w:r>
            <w:r w:rsidR="00E659F9" w:rsidRPr="00EB280F">
              <w:rPr>
                <w:rFonts w:ascii="標楷體" w:eastAsia="標楷體" w:hAnsi="標楷體"/>
              </w:rPr>
              <w:t>款</w:t>
            </w:r>
            <w:r w:rsidR="003C7EA9" w:rsidRPr="00EB280F">
              <w:rPr>
                <w:rFonts w:ascii="標楷體" w:eastAsia="標楷體" w:hAnsi="標楷體" w:hint="eastAsia"/>
              </w:rPr>
              <w:t>垂直綠化設施得</w:t>
            </w:r>
            <w:r w:rsidR="003C7EA9" w:rsidRPr="00EB280F">
              <w:rPr>
                <w:rFonts w:ascii="標楷體" w:eastAsia="標楷體" w:hAnsi="標楷體"/>
              </w:rPr>
              <w:t>與一般</w:t>
            </w:r>
            <w:r w:rsidR="003C7EA9" w:rsidRPr="00EB280F">
              <w:rPr>
                <w:rFonts w:ascii="標楷體" w:eastAsia="標楷體" w:hAnsi="標楷體" w:hint="eastAsia"/>
              </w:rPr>
              <w:t>陽</w:t>
            </w:r>
            <w:r w:rsidRPr="00EB280F">
              <w:rPr>
                <w:rFonts w:ascii="標楷體" w:eastAsia="標楷體" w:hAnsi="標楷體" w:hint="eastAsia"/>
              </w:rPr>
              <w:t>臺</w:t>
            </w:r>
            <w:r w:rsidR="00A50D08" w:rsidRPr="00EB280F">
              <w:rPr>
                <w:rFonts w:ascii="標楷體" w:eastAsia="標楷體" w:hAnsi="標楷體" w:hint="eastAsia"/>
              </w:rPr>
              <w:t>及</w:t>
            </w:r>
            <w:r w:rsidR="003C7EA9" w:rsidRPr="00EB280F">
              <w:rPr>
                <w:rFonts w:ascii="標楷體" w:eastAsia="標楷體" w:hAnsi="標楷體"/>
              </w:rPr>
              <w:t>其</w:t>
            </w:r>
            <w:r w:rsidR="003C7EA9" w:rsidRPr="00EB280F">
              <w:rPr>
                <w:rFonts w:ascii="標楷體" w:eastAsia="標楷體" w:hAnsi="標楷體" w:hint="eastAsia"/>
              </w:rPr>
              <w:t>他</w:t>
            </w:r>
            <w:r w:rsidR="003C7EA9" w:rsidRPr="00EB280F">
              <w:rPr>
                <w:rFonts w:ascii="標楷體" w:eastAsia="標楷體" w:hAnsi="標楷體"/>
              </w:rPr>
              <w:t>垂直綠化設施合併設計，</w:t>
            </w:r>
            <w:r w:rsidR="003C7EA9" w:rsidRPr="00EB280F">
              <w:rPr>
                <w:rFonts w:ascii="標楷體" w:eastAsia="標楷體" w:hAnsi="標楷體" w:hint="eastAsia"/>
              </w:rPr>
              <w:t>惟</w:t>
            </w:r>
            <w:r w:rsidRPr="00EB280F">
              <w:rPr>
                <w:rFonts w:ascii="標楷體" w:eastAsia="標楷體" w:hAnsi="標楷體" w:hint="eastAsia"/>
              </w:rPr>
              <w:t>須</w:t>
            </w:r>
            <w:r w:rsidR="00E659F9" w:rsidRPr="00EB280F">
              <w:rPr>
                <w:rFonts w:ascii="標楷體" w:eastAsia="標楷體" w:hAnsi="標楷體" w:hint="eastAsia"/>
              </w:rPr>
              <w:t>符</w:t>
            </w:r>
            <w:r w:rsidR="00E659F9" w:rsidRPr="00EB280F">
              <w:rPr>
                <w:rFonts w:ascii="標楷體" w:eastAsia="標楷體" w:hAnsi="標楷體"/>
              </w:rPr>
              <w:t>合</w:t>
            </w:r>
            <w:r w:rsidR="00E659F9" w:rsidRPr="00EB280F">
              <w:rPr>
                <w:rFonts w:ascii="標楷體" w:eastAsia="標楷體" w:hAnsi="標楷體" w:hint="eastAsia"/>
              </w:rPr>
              <w:t>重</w:t>
            </w:r>
            <w:r w:rsidRPr="00EB280F">
              <w:rPr>
                <w:rFonts w:ascii="標楷體" w:eastAsia="標楷體" w:hAnsi="標楷體" w:hint="eastAsia"/>
              </w:rPr>
              <w:t>疊</w:t>
            </w:r>
            <w:r w:rsidR="00E659F9" w:rsidRPr="00EB280F">
              <w:rPr>
                <w:rFonts w:ascii="標楷體" w:eastAsia="標楷體" w:hAnsi="標楷體" w:hint="eastAsia"/>
              </w:rPr>
              <w:t>及淨</w:t>
            </w:r>
            <w:r w:rsidR="00E659F9" w:rsidRPr="00EB280F">
              <w:rPr>
                <w:rFonts w:ascii="標楷體" w:eastAsia="標楷體" w:hAnsi="標楷體"/>
              </w:rPr>
              <w:t>高</w:t>
            </w:r>
            <w:r w:rsidR="00E659F9" w:rsidRPr="00EB280F">
              <w:rPr>
                <w:rFonts w:ascii="標楷體" w:eastAsia="標楷體" w:hAnsi="標楷體" w:hint="eastAsia"/>
              </w:rPr>
              <w:t>限</w:t>
            </w:r>
            <w:r w:rsidR="00E659F9" w:rsidRPr="00EB280F">
              <w:rPr>
                <w:rFonts w:ascii="標楷體" w:eastAsia="標楷體" w:hAnsi="標楷體"/>
              </w:rPr>
              <w:t>制，並</w:t>
            </w:r>
            <w:r w:rsidRPr="00EB280F">
              <w:rPr>
                <w:rFonts w:ascii="標楷體" w:eastAsia="標楷體" w:hAnsi="標楷體" w:hint="eastAsia"/>
              </w:rPr>
              <w:t>應</w:t>
            </w:r>
            <w:r w:rsidR="00E659F9" w:rsidRPr="00EB280F">
              <w:rPr>
                <w:rFonts w:ascii="標楷體" w:eastAsia="標楷體" w:hAnsi="標楷體"/>
              </w:rPr>
              <w:t>符合上開各款</w:t>
            </w:r>
            <w:r w:rsidR="003C7EA9" w:rsidRPr="00EB280F">
              <w:rPr>
                <w:rFonts w:ascii="標楷體" w:eastAsia="標楷體" w:hAnsi="標楷體"/>
              </w:rPr>
              <w:t>規</w:t>
            </w:r>
            <w:r w:rsidRPr="00EB280F">
              <w:rPr>
                <w:rFonts w:ascii="標楷體" w:eastAsia="標楷體" w:hAnsi="標楷體" w:hint="eastAsia"/>
              </w:rPr>
              <w:t>定</w:t>
            </w:r>
            <w:r w:rsidR="003C7EA9" w:rsidRPr="00EB280F">
              <w:rPr>
                <w:rFonts w:ascii="標楷體" w:eastAsia="標楷體" w:hAnsi="標楷體"/>
              </w:rPr>
              <w:t>。</w:t>
            </w:r>
          </w:p>
          <w:p w:rsidR="008A7B24" w:rsidRPr="00EB280F" w:rsidRDefault="00E659F9" w:rsidP="00231329">
            <w:pPr>
              <w:ind w:left="449" w:hangingChars="187" w:hanging="449"/>
              <w:jc w:val="both"/>
              <w:rPr>
                <w:rFonts w:ascii="標楷體" w:eastAsia="標楷體" w:hAnsi="標楷體"/>
              </w:rPr>
            </w:pPr>
            <w:r w:rsidRPr="00EB280F">
              <w:rPr>
                <w:rFonts w:ascii="標楷體" w:eastAsia="標楷體" w:hAnsi="標楷體" w:hint="eastAsia"/>
              </w:rPr>
              <w:t>八</w:t>
            </w:r>
            <w:r w:rsidR="008A7B24" w:rsidRPr="00EB280F">
              <w:rPr>
                <w:rFonts w:ascii="標楷體" w:eastAsia="標楷體" w:hAnsi="標楷體"/>
              </w:rPr>
              <w:t>、</w:t>
            </w:r>
            <w:r w:rsidRPr="00EB280F">
              <w:rPr>
                <w:rFonts w:ascii="標楷體" w:eastAsia="標楷體" w:hAnsi="標楷體" w:hint="eastAsia"/>
              </w:rPr>
              <w:t>第</w:t>
            </w:r>
            <w:r w:rsidRPr="00EB280F">
              <w:rPr>
                <w:rFonts w:ascii="標楷體" w:eastAsia="標楷體" w:hAnsi="標楷體"/>
              </w:rPr>
              <w:t>十</w:t>
            </w:r>
            <w:r w:rsidR="009F4884" w:rsidRPr="00EB280F">
              <w:rPr>
                <w:rFonts w:ascii="標楷體" w:eastAsia="標楷體" w:hAnsi="標楷體" w:hint="eastAsia"/>
              </w:rPr>
              <w:t>一</w:t>
            </w:r>
            <w:r w:rsidRPr="00EB280F">
              <w:rPr>
                <w:rFonts w:ascii="標楷體" w:eastAsia="標楷體" w:hAnsi="標楷體"/>
              </w:rPr>
              <w:t>款</w:t>
            </w:r>
            <w:r w:rsidR="008A7B24" w:rsidRPr="00EB280F">
              <w:rPr>
                <w:rFonts w:ascii="標楷體" w:eastAsia="標楷體" w:hAnsi="標楷體" w:hint="eastAsia"/>
              </w:rPr>
              <w:t>為</w:t>
            </w:r>
            <w:r w:rsidR="008A7B24" w:rsidRPr="00EB280F">
              <w:rPr>
                <w:rFonts w:ascii="標楷體" w:eastAsia="標楷體" w:hAnsi="標楷體"/>
              </w:rPr>
              <w:t>避</w:t>
            </w:r>
            <w:r w:rsidR="008A7B24" w:rsidRPr="00EB280F">
              <w:rPr>
                <w:rFonts w:ascii="標楷體" w:eastAsia="標楷體" w:hAnsi="標楷體" w:hint="eastAsia"/>
              </w:rPr>
              <w:t>免</w:t>
            </w:r>
            <w:r w:rsidR="008A2AAC" w:rsidRPr="00EB280F">
              <w:rPr>
                <w:rFonts w:ascii="標楷體" w:eastAsia="標楷體" w:hAnsi="標楷體" w:hint="eastAsia"/>
              </w:rPr>
              <w:t>垂</w:t>
            </w:r>
            <w:r w:rsidR="008A2AAC" w:rsidRPr="00EB280F">
              <w:rPr>
                <w:rFonts w:ascii="標楷體" w:eastAsia="標楷體" w:hAnsi="標楷體"/>
              </w:rPr>
              <w:t>直綠化設施</w:t>
            </w:r>
            <w:r w:rsidR="008A7B24" w:rsidRPr="00EB280F">
              <w:rPr>
                <w:rFonts w:ascii="標楷體" w:eastAsia="標楷體" w:hAnsi="標楷體" w:hint="eastAsia"/>
              </w:rPr>
              <w:t>集</w:t>
            </w:r>
            <w:r w:rsidR="008A2AAC" w:rsidRPr="00EB280F">
              <w:rPr>
                <w:rFonts w:ascii="標楷體" w:eastAsia="標楷體" w:hAnsi="標楷體" w:hint="eastAsia"/>
              </w:rPr>
              <w:t>中</w:t>
            </w:r>
            <w:r w:rsidR="008A7B24" w:rsidRPr="00EB280F">
              <w:rPr>
                <w:rFonts w:ascii="標楷體" w:eastAsia="標楷體" w:hAnsi="標楷體"/>
              </w:rPr>
              <w:t>於</w:t>
            </w:r>
            <w:r w:rsidR="008A7B24" w:rsidRPr="00EB280F">
              <w:rPr>
                <w:rFonts w:ascii="標楷體" w:eastAsia="標楷體" w:hAnsi="標楷體" w:hint="eastAsia"/>
              </w:rPr>
              <w:t>部</w:t>
            </w:r>
            <w:r w:rsidR="008A7B24" w:rsidRPr="00EB280F">
              <w:rPr>
                <w:rFonts w:ascii="標楷體" w:eastAsia="標楷體" w:hAnsi="標楷體"/>
              </w:rPr>
              <w:t>分樓層設計，故</w:t>
            </w:r>
            <w:r w:rsidR="008A7B24" w:rsidRPr="00EB280F">
              <w:rPr>
                <w:rFonts w:ascii="標楷體" w:eastAsia="標楷體" w:hAnsi="標楷體" w:hint="eastAsia"/>
              </w:rPr>
              <w:t>以</w:t>
            </w:r>
            <w:r w:rsidR="00C76EC2">
              <w:rPr>
                <w:rFonts w:ascii="標楷體" w:eastAsia="標楷體" w:hAnsi="標楷體" w:hint="eastAsia"/>
              </w:rPr>
              <w:t>該</w:t>
            </w:r>
            <w:r w:rsidR="008A7B24" w:rsidRPr="00EB280F">
              <w:rPr>
                <w:rFonts w:ascii="標楷體" w:eastAsia="標楷體" w:hAnsi="標楷體"/>
              </w:rPr>
              <w:t>層樓地</w:t>
            </w:r>
            <w:r w:rsidR="008A7B24" w:rsidRPr="00EB280F">
              <w:rPr>
                <w:rFonts w:ascii="標楷體" w:eastAsia="標楷體" w:hAnsi="標楷體" w:hint="eastAsia"/>
              </w:rPr>
              <w:t>板</w:t>
            </w:r>
            <w:r w:rsidR="008A7B24" w:rsidRPr="00EB280F">
              <w:rPr>
                <w:rFonts w:ascii="標楷體" w:eastAsia="標楷體" w:hAnsi="標楷體"/>
              </w:rPr>
              <w:t>面積比</w:t>
            </w:r>
            <w:r w:rsidR="008A7B24" w:rsidRPr="00EB280F">
              <w:rPr>
                <w:rFonts w:ascii="標楷體" w:eastAsia="標楷體" w:hAnsi="標楷體" w:hint="eastAsia"/>
              </w:rPr>
              <w:t>例限</w:t>
            </w:r>
            <w:r w:rsidR="008A7B24" w:rsidRPr="00EB280F">
              <w:rPr>
                <w:rFonts w:ascii="標楷體" w:eastAsia="標楷體" w:hAnsi="標楷體"/>
              </w:rPr>
              <w:t>制設置</w:t>
            </w:r>
            <w:r w:rsidR="008A7B24" w:rsidRPr="00EB280F">
              <w:rPr>
                <w:rFonts w:ascii="標楷體" w:eastAsia="標楷體" w:hAnsi="標楷體" w:hint="eastAsia"/>
              </w:rPr>
              <w:t>規模</w:t>
            </w:r>
            <w:r w:rsidR="009F4884" w:rsidRPr="00EB280F">
              <w:rPr>
                <w:rFonts w:ascii="標楷體" w:eastAsia="標楷體" w:hAnsi="標楷體" w:hint="eastAsia"/>
              </w:rPr>
              <w:t>，惟</w:t>
            </w:r>
            <w:r w:rsidR="009F4884" w:rsidRPr="00EB280F">
              <w:rPr>
                <w:rFonts w:ascii="標楷體" w:eastAsia="標楷體" w:hAnsi="標楷體"/>
              </w:rPr>
              <w:t>與</w:t>
            </w:r>
            <w:r w:rsidR="009F4884" w:rsidRPr="00EB280F">
              <w:rPr>
                <w:rFonts w:ascii="標楷體" w:eastAsia="標楷體" w:hAnsi="標楷體" w:hint="eastAsia"/>
              </w:rPr>
              <w:t>陽</w:t>
            </w:r>
            <w:r w:rsidR="00734931" w:rsidRPr="00EB280F">
              <w:rPr>
                <w:rFonts w:ascii="標楷體" w:eastAsia="標楷體" w:hAnsi="標楷體" w:hint="eastAsia"/>
              </w:rPr>
              <w:t>臺</w:t>
            </w:r>
            <w:r w:rsidR="009F4884" w:rsidRPr="00EB280F">
              <w:rPr>
                <w:rFonts w:ascii="標楷體" w:eastAsia="標楷體" w:hAnsi="標楷體"/>
              </w:rPr>
              <w:t>合併設計時，</w:t>
            </w:r>
            <w:r w:rsidR="009F4884" w:rsidRPr="00EB280F">
              <w:rPr>
                <w:rFonts w:ascii="標楷體" w:eastAsia="標楷體" w:hAnsi="標楷體" w:hint="eastAsia"/>
              </w:rPr>
              <w:t>因</w:t>
            </w:r>
            <w:r w:rsidR="009F4884" w:rsidRPr="00EB280F">
              <w:rPr>
                <w:rFonts w:ascii="標楷體" w:eastAsia="標楷體" w:hAnsi="標楷體"/>
              </w:rPr>
              <w:t>陽</w:t>
            </w:r>
            <w:r w:rsidR="00734931" w:rsidRPr="00EB280F">
              <w:rPr>
                <w:rFonts w:ascii="標楷體" w:eastAsia="標楷體" w:hAnsi="標楷體" w:hint="eastAsia"/>
              </w:rPr>
              <w:t>臺</w:t>
            </w:r>
            <w:r w:rsidR="009F4884" w:rsidRPr="00EB280F">
              <w:rPr>
                <w:rFonts w:ascii="標楷體" w:eastAsia="標楷體" w:hAnsi="標楷體"/>
              </w:rPr>
              <w:t>已計入建築技術規則建築設計施工編第一百六十二條之免計容積</w:t>
            </w:r>
            <w:r w:rsidR="009F4884" w:rsidRPr="00EB280F">
              <w:rPr>
                <w:rFonts w:ascii="標楷體" w:eastAsia="標楷體" w:hAnsi="標楷體" w:hint="eastAsia"/>
              </w:rPr>
              <w:t>規</w:t>
            </w:r>
            <w:r w:rsidR="009F4884" w:rsidRPr="00EB280F">
              <w:rPr>
                <w:rFonts w:ascii="標楷體" w:eastAsia="標楷體" w:hAnsi="標楷體"/>
              </w:rPr>
              <w:t>定，</w:t>
            </w:r>
            <w:r w:rsidR="009F4884" w:rsidRPr="00EB280F">
              <w:rPr>
                <w:rFonts w:ascii="標楷體" w:eastAsia="標楷體" w:hAnsi="標楷體" w:hint="eastAsia"/>
              </w:rPr>
              <w:t>故</w:t>
            </w:r>
            <w:r w:rsidR="009F4884" w:rsidRPr="00EB280F">
              <w:rPr>
                <w:rFonts w:ascii="標楷體" w:eastAsia="標楷體" w:hAnsi="標楷體"/>
              </w:rPr>
              <w:t>不列入百分之八之限制</w:t>
            </w:r>
            <w:r w:rsidR="008A7B24" w:rsidRPr="00EB280F">
              <w:rPr>
                <w:rFonts w:ascii="標楷體" w:eastAsia="標楷體" w:hAnsi="標楷體"/>
              </w:rPr>
              <w:t>。</w:t>
            </w:r>
          </w:p>
          <w:p w:rsidR="00E659F9" w:rsidRPr="00EB280F" w:rsidRDefault="00E659F9" w:rsidP="00231329">
            <w:pPr>
              <w:ind w:left="449" w:hangingChars="187" w:hanging="449"/>
              <w:jc w:val="both"/>
              <w:rPr>
                <w:rFonts w:ascii="標楷體" w:eastAsia="標楷體" w:hAnsi="標楷體"/>
              </w:rPr>
            </w:pPr>
            <w:r w:rsidRPr="00EB280F">
              <w:rPr>
                <w:rFonts w:ascii="標楷體" w:eastAsia="標楷體" w:hAnsi="標楷體" w:hint="eastAsia"/>
              </w:rPr>
              <w:t>九</w:t>
            </w:r>
            <w:r w:rsidRPr="00EB280F">
              <w:rPr>
                <w:rFonts w:ascii="標楷體" w:eastAsia="標楷體" w:hAnsi="標楷體"/>
              </w:rPr>
              <w:t>、</w:t>
            </w:r>
            <w:r w:rsidR="008B2D9A" w:rsidRPr="00EB280F">
              <w:rPr>
                <w:rFonts w:ascii="標楷體" w:eastAsia="標楷體" w:hAnsi="標楷體" w:hint="eastAsia"/>
              </w:rPr>
              <w:t>第</w:t>
            </w:r>
            <w:r w:rsidR="008B2D9A" w:rsidRPr="00EB280F">
              <w:rPr>
                <w:rFonts w:ascii="標楷體" w:eastAsia="標楷體" w:hAnsi="標楷體"/>
              </w:rPr>
              <w:t>二</w:t>
            </w:r>
            <w:r w:rsidR="008B2D9A" w:rsidRPr="00EB280F">
              <w:rPr>
                <w:rFonts w:ascii="標楷體" w:eastAsia="標楷體" w:hAnsi="標楷體" w:hint="eastAsia"/>
              </w:rPr>
              <w:t>項</w:t>
            </w:r>
            <w:r w:rsidRPr="00EB280F">
              <w:rPr>
                <w:rFonts w:ascii="標楷體" w:eastAsia="標楷體" w:hAnsi="標楷體"/>
              </w:rPr>
              <w:t>為</w:t>
            </w:r>
            <w:r w:rsidRPr="00EB280F">
              <w:rPr>
                <w:rFonts w:ascii="標楷體" w:eastAsia="標楷體" w:hAnsi="標楷體" w:hint="eastAsia"/>
              </w:rPr>
              <w:t>使</w:t>
            </w:r>
            <w:r w:rsidRPr="00EB280F">
              <w:rPr>
                <w:rFonts w:ascii="標楷體" w:eastAsia="標楷體" w:hAnsi="標楷體"/>
              </w:rPr>
              <w:t>垂直綠化設施之設計更有彈性，</w:t>
            </w:r>
            <w:r w:rsidRPr="00EB280F">
              <w:rPr>
                <w:rFonts w:ascii="標楷體" w:eastAsia="標楷體" w:hAnsi="標楷體" w:hint="eastAsia"/>
              </w:rPr>
              <w:t>經都審委員會審</w:t>
            </w:r>
            <w:r w:rsidRPr="00EB280F">
              <w:rPr>
                <w:rFonts w:ascii="標楷體" w:eastAsia="標楷體" w:hAnsi="標楷體"/>
              </w:rPr>
              <w:t>查通過者，</w:t>
            </w:r>
            <w:r w:rsidRPr="00EB280F">
              <w:rPr>
                <w:rFonts w:ascii="標楷體" w:eastAsia="標楷體" w:hAnsi="標楷體" w:hint="eastAsia"/>
              </w:rPr>
              <w:t>深</w:t>
            </w:r>
            <w:r w:rsidRPr="00EB280F">
              <w:rPr>
                <w:rFonts w:ascii="標楷體" w:eastAsia="標楷體" w:hAnsi="標楷體"/>
              </w:rPr>
              <w:t>度得放寬至</w:t>
            </w:r>
            <w:r w:rsidR="002844BD" w:rsidRPr="00EB280F">
              <w:rPr>
                <w:rFonts w:ascii="標楷體" w:eastAsia="標楷體" w:hAnsi="標楷體" w:hint="eastAsia"/>
              </w:rPr>
              <w:t>五</w:t>
            </w:r>
            <w:r w:rsidR="00633F5F" w:rsidRPr="00EB280F">
              <w:rPr>
                <w:rFonts w:ascii="標楷體" w:eastAsia="標楷體" w:hAnsi="標楷體" w:hint="eastAsia"/>
              </w:rPr>
              <w:t>公</w:t>
            </w:r>
            <w:r w:rsidRPr="00EB280F">
              <w:rPr>
                <w:rFonts w:ascii="標楷體" w:eastAsia="標楷體" w:hAnsi="標楷體"/>
              </w:rPr>
              <w:t>尺。</w:t>
            </w:r>
          </w:p>
        </w:tc>
      </w:tr>
      <w:tr w:rsidR="00EA70C1" w:rsidRPr="00E35F98" w:rsidTr="0044112C">
        <w:trPr>
          <w:trHeight w:val="955"/>
        </w:trPr>
        <w:tc>
          <w:tcPr>
            <w:tcW w:w="4468" w:type="dxa"/>
            <w:tcBorders>
              <w:top w:val="single" w:sz="4" w:space="0" w:color="auto"/>
              <w:left w:val="single" w:sz="4" w:space="0" w:color="auto"/>
              <w:bottom w:val="single" w:sz="4" w:space="0" w:color="auto"/>
              <w:right w:val="single" w:sz="4" w:space="0" w:color="auto"/>
            </w:tcBorders>
          </w:tcPr>
          <w:p w:rsidR="00292C73" w:rsidRPr="00EB280F" w:rsidRDefault="004F09C4" w:rsidP="00417C41">
            <w:pPr>
              <w:ind w:left="240" w:hangingChars="100" w:hanging="240"/>
              <w:jc w:val="both"/>
              <w:rPr>
                <w:rFonts w:ascii="標楷體" w:eastAsia="標楷體" w:hAnsi="標楷體" w:cs="細明體"/>
                <w:kern w:val="0"/>
              </w:rPr>
            </w:pPr>
            <w:r w:rsidRPr="00EB280F">
              <w:rPr>
                <w:rFonts w:ascii="標楷體" w:eastAsia="標楷體" w:hAnsi="標楷體" w:cs="細明體" w:hint="eastAsia"/>
                <w:kern w:val="0"/>
              </w:rPr>
              <w:lastRenderedPageBreak/>
              <w:t>第五條</w:t>
            </w:r>
            <w:r w:rsidR="007818C6" w:rsidRPr="00EB280F">
              <w:rPr>
                <w:rFonts w:eastAsia="標楷體" w:hint="eastAsia"/>
                <w:szCs w:val="22"/>
              </w:rPr>
              <w:t xml:space="preserve">　</w:t>
            </w:r>
            <w:r w:rsidR="00AF4988" w:rsidRPr="00EB280F">
              <w:rPr>
                <w:rFonts w:ascii="標楷體" w:eastAsia="標楷體" w:hAnsi="標楷體" w:cs="細明體" w:hint="eastAsia"/>
                <w:kern w:val="0"/>
              </w:rPr>
              <w:t>建</w:t>
            </w:r>
            <w:r w:rsidR="00AF4988" w:rsidRPr="00EB280F">
              <w:rPr>
                <w:rFonts w:ascii="標楷體" w:eastAsia="標楷體" w:hAnsi="標楷體" w:cs="細明體"/>
                <w:kern w:val="0"/>
              </w:rPr>
              <w:t>築物設置</w:t>
            </w:r>
            <w:r w:rsidR="00292C73" w:rsidRPr="00EB280F">
              <w:rPr>
                <w:rFonts w:ascii="標楷體" w:eastAsia="標楷體" w:hAnsi="標楷體" w:cs="細明體" w:hint="eastAsia"/>
                <w:kern w:val="0"/>
              </w:rPr>
              <w:t>雙層遮陽牆體、植生牆體，應符合下列規定：</w:t>
            </w:r>
          </w:p>
          <w:p w:rsidR="007818C6" w:rsidRPr="00EB280F" w:rsidRDefault="00292C73" w:rsidP="00417C41">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一、設置於建築物外牆面，且突出外牆面不得逾二公尺。</w:t>
            </w:r>
          </w:p>
          <w:p w:rsidR="00EB1500" w:rsidRPr="00EB280F" w:rsidRDefault="00292C73" w:rsidP="00417C41">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二、</w:t>
            </w:r>
            <w:r w:rsidR="00EB1500" w:rsidRPr="00EB280F">
              <w:rPr>
                <w:rFonts w:ascii="標楷體" w:eastAsia="標楷體" w:hAnsi="標楷體" w:cs="細明體" w:hint="eastAsia"/>
                <w:kern w:val="0"/>
              </w:rPr>
              <w:t>雙層遮陽牆體</w:t>
            </w:r>
            <w:proofErr w:type="gramStart"/>
            <w:r w:rsidR="00EB1500" w:rsidRPr="00EB280F">
              <w:rPr>
                <w:rFonts w:ascii="標楷體" w:eastAsia="標楷體" w:hAnsi="標楷體" w:cs="細明體" w:hint="eastAsia"/>
                <w:kern w:val="0"/>
              </w:rPr>
              <w:t>透空率達</w:t>
            </w:r>
            <w:proofErr w:type="gramEnd"/>
            <w:r w:rsidR="00EB1500" w:rsidRPr="00EB280F">
              <w:rPr>
                <w:rFonts w:ascii="標楷體" w:eastAsia="標楷體" w:hAnsi="標楷體" w:cs="細明體" w:hint="eastAsia"/>
                <w:kern w:val="0"/>
              </w:rPr>
              <w:t>三分之一以上。</w:t>
            </w:r>
          </w:p>
          <w:p w:rsidR="007818C6" w:rsidRPr="00EB280F" w:rsidRDefault="00EB1500" w:rsidP="00417C41">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三、</w:t>
            </w:r>
            <w:r w:rsidR="00292C73" w:rsidRPr="00EB280F">
              <w:rPr>
                <w:rFonts w:ascii="標楷體" w:eastAsia="標楷體" w:hAnsi="標楷體" w:cs="細明體" w:hint="eastAsia"/>
                <w:kern w:val="0"/>
              </w:rPr>
              <w:t>構造形式</w:t>
            </w:r>
            <w:r w:rsidR="005B724A" w:rsidRPr="00EB280F">
              <w:rPr>
                <w:rFonts w:ascii="標楷體" w:eastAsia="標楷體" w:hAnsi="標楷體" w:cs="細明體" w:hint="eastAsia"/>
                <w:kern w:val="0"/>
              </w:rPr>
              <w:t>、</w:t>
            </w:r>
            <w:r w:rsidR="00292C73" w:rsidRPr="00EB280F">
              <w:rPr>
                <w:rFonts w:ascii="標楷體" w:eastAsia="標楷體" w:hAnsi="標楷體" w:cs="細明體" w:hint="eastAsia"/>
                <w:kern w:val="0"/>
              </w:rPr>
              <w:t>材料</w:t>
            </w:r>
            <w:r w:rsidR="005B724A" w:rsidRPr="00EB280F">
              <w:rPr>
                <w:rFonts w:ascii="標楷體" w:eastAsia="標楷體" w:hAnsi="標楷體" w:cs="細明體" w:hint="eastAsia"/>
                <w:kern w:val="0"/>
              </w:rPr>
              <w:t>及</w:t>
            </w:r>
            <w:r w:rsidR="005B724A" w:rsidRPr="00EB280F">
              <w:rPr>
                <w:rFonts w:ascii="標楷體" w:eastAsia="標楷體" w:hAnsi="標楷體" w:cs="細明體"/>
                <w:kern w:val="0"/>
              </w:rPr>
              <w:t>增設</w:t>
            </w:r>
            <w:r w:rsidR="005B724A" w:rsidRPr="00EB280F">
              <w:rPr>
                <w:rFonts w:ascii="標楷體" w:eastAsia="標楷體" w:hAnsi="標楷體" w:cs="細明體" w:hint="eastAsia"/>
                <w:kern w:val="0"/>
              </w:rPr>
              <w:t>之</w:t>
            </w:r>
            <w:r w:rsidR="005B724A" w:rsidRPr="00EB280F">
              <w:rPr>
                <w:rFonts w:ascii="標楷體" w:eastAsia="標楷體" w:hAnsi="標楷體" w:cs="細明體"/>
                <w:kern w:val="0"/>
              </w:rPr>
              <w:t>維護設施，</w:t>
            </w:r>
            <w:r w:rsidR="00AF4988" w:rsidRPr="00EB280F">
              <w:rPr>
                <w:rFonts w:ascii="標楷體" w:eastAsia="標楷體" w:hAnsi="標楷體" w:cs="細明體" w:hint="eastAsia"/>
                <w:kern w:val="0"/>
              </w:rPr>
              <w:t>採</w:t>
            </w:r>
            <w:r w:rsidR="00AF4988" w:rsidRPr="00EB280F">
              <w:rPr>
                <w:rFonts w:ascii="標楷體" w:eastAsia="標楷體" w:hAnsi="標楷體" w:cs="細明體"/>
                <w:kern w:val="0"/>
              </w:rPr>
              <w:t>用</w:t>
            </w:r>
            <w:r w:rsidR="00292C73" w:rsidRPr="00EB280F">
              <w:rPr>
                <w:rFonts w:ascii="標楷體" w:eastAsia="標楷體" w:hAnsi="標楷體" w:cs="細明體" w:hint="eastAsia"/>
                <w:kern w:val="0"/>
              </w:rPr>
              <w:t>輕量化</w:t>
            </w:r>
            <w:r w:rsidR="00AF4988" w:rsidRPr="00EB280F">
              <w:rPr>
                <w:rFonts w:ascii="標楷體" w:eastAsia="標楷體" w:hAnsi="標楷體" w:cs="細明體" w:hint="eastAsia"/>
                <w:kern w:val="0"/>
              </w:rPr>
              <w:t>設</w:t>
            </w:r>
            <w:r w:rsidR="00AF4988" w:rsidRPr="00EB280F">
              <w:rPr>
                <w:rFonts w:ascii="標楷體" w:eastAsia="標楷體" w:hAnsi="標楷體" w:cs="細明體"/>
                <w:kern w:val="0"/>
              </w:rPr>
              <w:t>計。但</w:t>
            </w:r>
            <w:r w:rsidR="00292C73" w:rsidRPr="00EB280F">
              <w:rPr>
                <w:rFonts w:ascii="標楷體" w:eastAsia="標楷體" w:hAnsi="標楷體" w:cs="細明體" w:hint="eastAsia"/>
                <w:kern w:val="0"/>
              </w:rPr>
              <w:t>經都審委員會</w:t>
            </w:r>
            <w:r w:rsidR="00292C73" w:rsidRPr="00EB280F">
              <w:rPr>
                <w:rFonts w:ascii="標楷體" w:eastAsia="標楷體" w:hAnsi="標楷體" w:cs="細明體" w:hint="eastAsia"/>
                <w:kern w:val="0"/>
              </w:rPr>
              <w:lastRenderedPageBreak/>
              <w:t>或</w:t>
            </w:r>
            <w:proofErr w:type="gramStart"/>
            <w:r w:rsidR="00292C73" w:rsidRPr="00EB280F">
              <w:rPr>
                <w:rFonts w:ascii="標楷體" w:eastAsia="標楷體" w:hAnsi="標楷體" w:cs="細明體" w:hint="eastAsia"/>
                <w:kern w:val="0"/>
              </w:rPr>
              <w:t>臺</w:t>
            </w:r>
            <w:proofErr w:type="gramEnd"/>
            <w:r w:rsidR="00292C73" w:rsidRPr="00EB280F">
              <w:rPr>
                <w:rFonts w:ascii="標楷體" w:eastAsia="標楷體" w:hAnsi="標楷體" w:cs="細明體" w:hint="eastAsia"/>
                <w:kern w:val="0"/>
              </w:rPr>
              <w:t>中市政府建造執照預審審議委員會(以下簡稱預審委員會)審議通過</w:t>
            </w:r>
            <w:r w:rsidR="00BA4DA0" w:rsidRPr="00EB280F">
              <w:rPr>
                <w:rFonts w:ascii="標楷體" w:eastAsia="標楷體" w:hAnsi="標楷體" w:cs="細明體" w:hint="eastAsia"/>
                <w:kern w:val="0"/>
              </w:rPr>
              <w:t>者</w:t>
            </w:r>
            <w:r w:rsidR="00BA4DA0" w:rsidRPr="00EB280F">
              <w:rPr>
                <w:rFonts w:ascii="標楷體" w:eastAsia="標楷體" w:hAnsi="標楷體" w:cs="細明體"/>
                <w:kern w:val="0"/>
              </w:rPr>
              <w:t>，不在此限</w:t>
            </w:r>
            <w:r w:rsidR="00292C73" w:rsidRPr="00EB280F">
              <w:rPr>
                <w:rFonts w:ascii="標楷體" w:eastAsia="標楷體" w:hAnsi="標楷體" w:cs="細明體" w:hint="eastAsia"/>
                <w:kern w:val="0"/>
              </w:rPr>
              <w:t>。</w:t>
            </w:r>
          </w:p>
          <w:p w:rsidR="001F78DB" w:rsidRDefault="00BA4DA0" w:rsidP="00351095">
            <w:pPr>
              <w:ind w:leftChars="100" w:left="720" w:hangingChars="200" w:hanging="480"/>
              <w:jc w:val="both"/>
              <w:rPr>
                <w:rFonts w:ascii="標楷體" w:eastAsia="標楷體" w:hAnsi="標楷體" w:cs="細明體"/>
                <w:kern w:val="0"/>
              </w:rPr>
            </w:pPr>
            <w:r w:rsidRPr="00EB280F">
              <w:rPr>
                <w:rFonts w:ascii="標楷體" w:eastAsia="標楷體" w:hAnsi="標楷體" w:cs="細明體" w:hint="eastAsia"/>
                <w:kern w:val="0"/>
              </w:rPr>
              <w:t>四</w:t>
            </w:r>
            <w:r w:rsidR="00292C73" w:rsidRPr="00EB280F">
              <w:rPr>
                <w:rFonts w:ascii="標楷體" w:eastAsia="標楷體" w:hAnsi="標楷體" w:cs="細明體" w:hint="eastAsia"/>
                <w:kern w:val="0"/>
              </w:rPr>
              <w:t>、一般陽臺外緣設置五十公分</w:t>
            </w:r>
            <w:r w:rsidRPr="00EB280F">
              <w:rPr>
                <w:rFonts w:ascii="標楷體" w:eastAsia="標楷體" w:hAnsi="標楷體" w:cs="細明體" w:hint="eastAsia"/>
                <w:kern w:val="0"/>
              </w:rPr>
              <w:t>以</w:t>
            </w:r>
            <w:r w:rsidRPr="00EB280F">
              <w:rPr>
                <w:rFonts w:ascii="標楷體" w:eastAsia="標楷體" w:hAnsi="標楷體" w:cs="細明體"/>
                <w:kern w:val="0"/>
              </w:rPr>
              <w:t>下</w:t>
            </w:r>
            <w:r w:rsidR="00292C73" w:rsidRPr="00EB280F">
              <w:rPr>
                <w:rFonts w:ascii="標楷體" w:eastAsia="標楷體" w:hAnsi="標楷體" w:cs="細明體" w:hint="eastAsia"/>
                <w:kern w:val="0"/>
              </w:rPr>
              <w:t>深度</w:t>
            </w:r>
            <w:r w:rsidRPr="00EB280F">
              <w:rPr>
                <w:rFonts w:ascii="標楷體" w:eastAsia="標楷體" w:hAnsi="標楷體" w:cs="細明體" w:hint="eastAsia"/>
                <w:kern w:val="0"/>
              </w:rPr>
              <w:t>且</w:t>
            </w:r>
            <w:r w:rsidRPr="00EB280F">
              <w:rPr>
                <w:rFonts w:ascii="標楷體" w:eastAsia="標楷體" w:hAnsi="標楷體" w:cs="細明體"/>
                <w:kern w:val="0"/>
              </w:rPr>
              <w:t>不含維護設施之</w:t>
            </w:r>
            <w:proofErr w:type="gramStart"/>
            <w:r w:rsidR="00292C73" w:rsidRPr="00EB280F">
              <w:rPr>
                <w:rFonts w:ascii="標楷體" w:eastAsia="標楷體" w:hAnsi="標楷體" w:cs="細明體" w:hint="eastAsia"/>
                <w:kern w:val="0"/>
              </w:rPr>
              <w:t>植生牆</w:t>
            </w:r>
            <w:proofErr w:type="gramEnd"/>
            <w:r w:rsidR="00417C41" w:rsidRPr="00EB280F">
              <w:rPr>
                <w:rFonts w:ascii="新細明體" w:hAnsi="新細明體" w:cs="細明體" w:hint="eastAsia"/>
                <w:kern w:val="0"/>
              </w:rPr>
              <w:t>，</w:t>
            </w:r>
            <w:r w:rsidRPr="00EB280F">
              <w:rPr>
                <w:rFonts w:ascii="標楷體" w:eastAsia="標楷體" w:hAnsi="標楷體" w:cs="細明體" w:hint="eastAsia"/>
                <w:kern w:val="0"/>
              </w:rPr>
              <w:t>須</w:t>
            </w:r>
            <w:r w:rsidR="00292C73" w:rsidRPr="00EB280F">
              <w:rPr>
                <w:rFonts w:ascii="標楷體" w:eastAsia="標楷體" w:hAnsi="標楷體" w:cs="細明體" w:hint="eastAsia"/>
                <w:kern w:val="0"/>
              </w:rPr>
              <w:t>距離地界</w:t>
            </w:r>
            <w:r w:rsidRPr="00EB280F">
              <w:rPr>
                <w:rFonts w:ascii="標楷體" w:eastAsia="標楷體" w:hAnsi="標楷體" w:cs="細明體" w:hint="eastAsia"/>
                <w:kern w:val="0"/>
              </w:rPr>
              <w:t>線</w:t>
            </w:r>
            <w:r w:rsidR="00292C73" w:rsidRPr="00EB280F">
              <w:rPr>
                <w:rFonts w:ascii="標楷體" w:eastAsia="標楷體" w:hAnsi="標楷體" w:cs="細明體" w:hint="eastAsia"/>
                <w:kern w:val="0"/>
              </w:rPr>
              <w:t>一公尺以上，</w:t>
            </w:r>
            <w:r w:rsidRPr="00EB280F">
              <w:rPr>
                <w:rFonts w:ascii="標楷體" w:eastAsia="標楷體" w:hAnsi="標楷體" w:cs="細明體" w:hint="eastAsia"/>
                <w:kern w:val="0"/>
              </w:rPr>
              <w:t>設置範圍不得超出陽臺範圍之二分之一。</w:t>
            </w:r>
          </w:p>
          <w:p w:rsidR="00EA70C1" w:rsidRPr="00EB280F" w:rsidRDefault="00BA4DA0" w:rsidP="001F78DB">
            <w:pPr>
              <w:ind w:leftChars="104" w:left="250" w:firstLineChars="208" w:firstLine="499"/>
              <w:jc w:val="both"/>
              <w:rPr>
                <w:rFonts w:ascii="標楷體" w:eastAsia="標楷體" w:hAnsi="標楷體" w:cs="細明體"/>
                <w:kern w:val="0"/>
              </w:rPr>
            </w:pPr>
            <w:r w:rsidRPr="00EB280F">
              <w:rPr>
                <w:rFonts w:ascii="標楷體" w:eastAsia="標楷體" w:hAnsi="標楷體" w:cs="細明體"/>
                <w:kern w:val="0"/>
              </w:rPr>
              <w:t>符合前</w:t>
            </w:r>
            <w:r w:rsidR="001F78DB">
              <w:rPr>
                <w:rFonts w:ascii="標楷體" w:eastAsia="標楷體" w:hAnsi="標楷體" w:cs="細明體" w:hint="eastAsia"/>
                <w:kern w:val="0"/>
              </w:rPr>
              <w:t>項</w:t>
            </w:r>
            <w:r w:rsidR="00351095">
              <w:rPr>
                <w:rFonts w:ascii="標楷體" w:eastAsia="標楷體" w:hAnsi="標楷體" w:cs="細明體" w:hint="eastAsia"/>
                <w:kern w:val="0"/>
              </w:rPr>
              <w:t>第</w:t>
            </w:r>
            <w:r w:rsidR="00351095">
              <w:rPr>
                <w:rFonts w:ascii="標楷體" w:eastAsia="標楷體" w:hAnsi="標楷體" w:cs="細明體"/>
                <w:kern w:val="0"/>
              </w:rPr>
              <w:t>四款</w:t>
            </w:r>
            <w:r w:rsidRPr="00EB280F">
              <w:rPr>
                <w:rFonts w:ascii="標楷體" w:eastAsia="標楷體" w:hAnsi="標楷體" w:cs="細明體"/>
                <w:kern w:val="0"/>
              </w:rPr>
              <w:t>規定者，</w:t>
            </w:r>
            <w:proofErr w:type="gramStart"/>
            <w:r w:rsidRPr="00EB280F">
              <w:rPr>
                <w:rFonts w:ascii="標楷體" w:eastAsia="標楷體" w:hAnsi="標楷體" w:cs="細明體"/>
                <w:kern w:val="0"/>
              </w:rPr>
              <w:t>植生牆</w:t>
            </w:r>
            <w:r w:rsidR="00292C73" w:rsidRPr="00EB280F">
              <w:rPr>
                <w:rFonts w:ascii="標楷體" w:eastAsia="標楷體" w:hAnsi="標楷體" w:cs="細明體" w:hint="eastAsia"/>
                <w:kern w:val="0"/>
              </w:rPr>
              <w:t>不計</w:t>
            </w:r>
            <w:proofErr w:type="gramEnd"/>
            <w:r w:rsidR="00292C73" w:rsidRPr="00EB280F">
              <w:rPr>
                <w:rFonts w:ascii="標楷體" w:eastAsia="標楷體" w:hAnsi="標楷體" w:cs="細明體" w:hint="eastAsia"/>
                <w:kern w:val="0"/>
              </w:rPr>
              <w:t>入陽臺面積範圍。</w:t>
            </w:r>
          </w:p>
        </w:tc>
        <w:tc>
          <w:tcPr>
            <w:tcW w:w="4320" w:type="dxa"/>
            <w:tcBorders>
              <w:top w:val="single" w:sz="4" w:space="0" w:color="auto"/>
              <w:left w:val="single" w:sz="4" w:space="0" w:color="auto"/>
              <w:bottom w:val="single" w:sz="4" w:space="0" w:color="auto"/>
              <w:right w:val="single" w:sz="4" w:space="0" w:color="auto"/>
            </w:tcBorders>
          </w:tcPr>
          <w:p w:rsidR="00423BC0" w:rsidRPr="00EB280F" w:rsidRDefault="009543C7" w:rsidP="00343F78">
            <w:pPr>
              <w:ind w:left="449" w:hangingChars="187" w:hanging="449"/>
              <w:jc w:val="both"/>
              <w:rPr>
                <w:rFonts w:ascii="標楷體" w:eastAsia="標楷體" w:hAnsi="標楷體"/>
              </w:rPr>
            </w:pPr>
            <w:r w:rsidRPr="00EB280F">
              <w:rPr>
                <w:rFonts w:ascii="標楷體" w:eastAsia="標楷體" w:hAnsi="標楷體" w:hint="eastAsia"/>
              </w:rPr>
              <w:lastRenderedPageBreak/>
              <w:t>一</w:t>
            </w:r>
            <w:r w:rsidR="00016269" w:rsidRPr="00EB280F">
              <w:rPr>
                <w:rFonts w:ascii="標楷體" w:eastAsia="標楷體" w:hAnsi="標楷體"/>
              </w:rPr>
              <w:t>、</w:t>
            </w:r>
            <w:r w:rsidR="00A10A8D" w:rsidRPr="00EB280F">
              <w:rPr>
                <w:rFonts w:ascii="標楷體" w:eastAsia="標楷體" w:hAnsi="標楷體" w:hint="eastAsia"/>
              </w:rPr>
              <w:t>第</w:t>
            </w:r>
            <w:r w:rsidR="00423BC0" w:rsidRPr="00EB280F">
              <w:rPr>
                <w:rFonts w:ascii="標楷體" w:eastAsia="標楷體" w:hAnsi="標楷體"/>
              </w:rPr>
              <w:t>一</w:t>
            </w:r>
            <w:r w:rsidR="00A10A8D" w:rsidRPr="00EB280F">
              <w:rPr>
                <w:rFonts w:ascii="標楷體" w:eastAsia="標楷體" w:hAnsi="標楷體" w:hint="eastAsia"/>
              </w:rPr>
              <w:t>款</w:t>
            </w:r>
            <w:r w:rsidR="00EB1500" w:rsidRPr="00EB280F">
              <w:rPr>
                <w:rFonts w:ascii="標楷體" w:eastAsia="標楷體" w:hAnsi="標楷體" w:hint="eastAsia"/>
              </w:rPr>
              <w:t>、</w:t>
            </w:r>
            <w:r w:rsidR="00EB1500" w:rsidRPr="00EB280F">
              <w:rPr>
                <w:rFonts w:ascii="標楷體" w:eastAsia="標楷體" w:hAnsi="標楷體"/>
              </w:rPr>
              <w:t>第二</w:t>
            </w:r>
            <w:r w:rsidR="00EB1500" w:rsidRPr="00EB280F">
              <w:rPr>
                <w:rFonts w:ascii="標楷體" w:eastAsia="標楷體" w:hAnsi="標楷體" w:hint="eastAsia"/>
              </w:rPr>
              <w:t>款及</w:t>
            </w:r>
            <w:r w:rsidR="00A10A8D" w:rsidRPr="00EB280F">
              <w:rPr>
                <w:rFonts w:ascii="標楷體" w:eastAsia="標楷體" w:hAnsi="標楷體" w:hint="eastAsia"/>
              </w:rPr>
              <w:t>第</w:t>
            </w:r>
            <w:r w:rsidR="00EB1500" w:rsidRPr="00EB280F">
              <w:rPr>
                <w:rFonts w:ascii="標楷體" w:eastAsia="標楷體" w:hAnsi="標楷體" w:hint="eastAsia"/>
              </w:rPr>
              <w:t>三</w:t>
            </w:r>
            <w:r w:rsidR="00A10A8D" w:rsidRPr="00EB280F">
              <w:rPr>
                <w:rFonts w:ascii="標楷體" w:eastAsia="標楷體" w:hAnsi="標楷體" w:hint="eastAsia"/>
              </w:rPr>
              <w:t>款</w:t>
            </w:r>
            <w:r w:rsidR="00423BC0" w:rsidRPr="00EB280F">
              <w:rPr>
                <w:rFonts w:ascii="標楷體" w:eastAsia="標楷體" w:hAnsi="標楷體"/>
              </w:rPr>
              <w:t>為規範雙層遮陽牆體、植生牆體</w:t>
            </w:r>
            <w:r w:rsidR="00423BC0" w:rsidRPr="00EB280F">
              <w:rPr>
                <w:rFonts w:ascii="標楷體" w:eastAsia="標楷體" w:hAnsi="標楷體" w:hint="eastAsia"/>
              </w:rPr>
              <w:t>可</w:t>
            </w:r>
            <w:r w:rsidR="00423BC0" w:rsidRPr="00EB280F">
              <w:rPr>
                <w:rFonts w:ascii="標楷體" w:eastAsia="標楷體" w:hAnsi="標楷體"/>
              </w:rPr>
              <w:t>突出外牆</w:t>
            </w:r>
            <w:r w:rsidR="00423BC0" w:rsidRPr="00EB280F">
              <w:rPr>
                <w:rFonts w:ascii="標楷體" w:eastAsia="標楷體" w:hAnsi="標楷體" w:hint="eastAsia"/>
              </w:rPr>
              <w:t>及</w:t>
            </w:r>
            <w:proofErr w:type="gramStart"/>
            <w:r w:rsidR="00423BC0" w:rsidRPr="00EB280F">
              <w:rPr>
                <w:rFonts w:ascii="標楷體" w:eastAsia="標楷體" w:hAnsi="標楷體" w:hint="eastAsia"/>
              </w:rPr>
              <w:t>其透</w:t>
            </w:r>
            <w:r w:rsidR="00423BC0" w:rsidRPr="00EB280F">
              <w:rPr>
                <w:rFonts w:ascii="標楷體" w:eastAsia="標楷體" w:hAnsi="標楷體"/>
              </w:rPr>
              <w:t>空率</w:t>
            </w:r>
            <w:proofErr w:type="gramEnd"/>
            <w:r w:rsidR="00423BC0" w:rsidRPr="00EB280F">
              <w:rPr>
                <w:rFonts w:ascii="標楷體" w:eastAsia="標楷體" w:hAnsi="標楷體"/>
              </w:rPr>
              <w:t>、結構、材</w:t>
            </w:r>
            <w:r w:rsidR="00423BC0" w:rsidRPr="00EB280F">
              <w:rPr>
                <w:rFonts w:ascii="標楷體" w:eastAsia="標楷體" w:hAnsi="標楷體" w:hint="eastAsia"/>
              </w:rPr>
              <w:t>料等</w:t>
            </w:r>
            <w:r w:rsidR="00423BC0" w:rsidRPr="00EB280F">
              <w:rPr>
                <w:rFonts w:ascii="標楷體" w:eastAsia="標楷體" w:hAnsi="標楷體"/>
              </w:rPr>
              <w:t>規範。</w:t>
            </w:r>
          </w:p>
          <w:p w:rsidR="00016269" w:rsidRPr="00EB280F" w:rsidRDefault="009543C7" w:rsidP="00343F78">
            <w:pPr>
              <w:ind w:left="449" w:hangingChars="187" w:hanging="449"/>
              <w:jc w:val="both"/>
              <w:rPr>
                <w:rFonts w:ascii="標楷體" w:eastAsia="標楷體" w:hAnsi="標楷體"/>
              </w:rPr>
            </w:pPr>
            <w:r w:rsidRPr="00EB280F">
              <w:rPr>
                <w:rFonts w:ascii="標楷體" w:eastAsia="標楷體" w:hAnsi="標楷體" w:hint="eastAsia"/>
              </w:rPr>
              <w:t>二</w:t>
            </w:r>
            <w:r w:rsidR="00423BC0" w:rsidRPr="00EB280F">
              <w:rPr>
                <w:rFonts w:ascii="標楷體" w:eastAsia="標楷體" w:hAnsi="標楷體" w:hint="eastAsia"/>
              </w:rPr>
              <w:t>、</w:t>
            </w:r>
            <w:r w:rsidR="00423BC0" w:rsidRPr="00EB280F">
              <w:rPr>
                <w:rFonts w:ascii="標楷體" w:eastAsia="標楷體" w:hAnsi="標楷體"/>
              </w:rPr>
              <w:t>第</w:t>
            </w:r>
            <w:r w:rsidR="00EB1500" w:rsidRPr="00EB280F">
              <w:rPr>
                <w:rFonts w:ascii="標楷體" w:eastAsia="標楷體" w:hAnsi="標楷體" w:hint="eastAsia"/>
              </w:rPr>
              <w:t>三</w:t>
            </w:r>
            <w:r w:rsidR="00423BC0" w:rsidRPr="00EB280F">
              <w:rPr>
                <w:rFonts w:ascii="標楷體" w:eastAsia="標楷體" w:hAnsi="標楷體"/>
              </w:rPr>
              <w:t>款為</w:t>
            </w:r>
            <w:r w:rsidR="00016269" w:rsidRPr="00EB280F">
              <w:rPr>
                <w:rFonts w:ascii="標楷體" w:eastAsia="標楷體" w:hAnsi="標楷體" w:hint="eastAsia"/>
              </w:rPr>
              <w:t>考</w:t>
            </w:r>
            <w:r w:rsidR="00016269" w:rsidRPr="00EB280F">
              <w:rPr>
                <w:rFonts w:ascii="標楷體" w:eastAsia="標楷體" w:hAnsi="標楷體"/>
              </w:rPr>
              <w:t>量雙</w:t>
            </w:r>
            <w:r w:rsidR="00016269" w:rsidRPr="00EB280F">
              <w:rPr>
                <w:rFonts w:ascii="標楷體" w:eastAsia="標楷體" w:hAnsi="標楷體" w:hint="eastAsia"/>
              </w:rPr>
              <w:t>層</w:t>
            </w:r>
            <w:r w:rsidR="00016269" w:rsidRPr="00EB280F">
              <w:rPr>
                <w:rFonts w:ascii="標楷體" w:eastAsia="標楷體" w:hAnsi="標楷體"/>
              </w:rPr>
              <w:t>遮陽牆及</w:t>
            </w:r>
            <w:proofErr w:type="gramStart"/>
            <w:r w:rsidR="00016269" w:rsidRPr="00EB280F">
              <w:rPr>
                <w:rFonts w:ascii="標楷體" w:eastAsia="標楷體" w:hAnsi="標楷體" w:hint="eastAsia"/>
              </w:rPr>
              <w:t>植</w:t>
            </w:r>
            <w:r w:rsidR="00016269" w:rsidRPr="00EB280F">
              <w:rPr>
                <w:rFonts w:ascii="標楷體" w:eastAsia="標楷體" w:hAnsi="標楷體"/>
              </w:rPr>
              <w:t>生牆之</w:t>
            </w:r>
            <w:proofErr w:type="gramEnd"/>
            <w:r w:rsidR="00016269" w:rsidRPr="00EB280F">
              <w:rPr>
                <w:rFonts w:ascii="標楷體" w:eastAsia="標楷體" w:hAnsi="標楷體"/>
              </w:rPr>
              <w:t>管理維</w:t>
            </w:r>
            <w:r w:rsidR="00016269" w:rsidRPr="00EB280F">
              <w:rPr>
                <w:rFonts w:ascii="標楷體" w:eastAsia="標楷體" w:hAnsi="標楷體" w:hint="eastAsia"/>
              </w:rPr>
              <w:t>護</w:t>
            </w:r>
            <w:r w:rsidR="00016269" w:rsidRPr="00EB280F">
              <w:rPr>
                <w:rFonts w:ascii="標楷體" w:eastAsia="標楷體" w:hAnsi="標楷體"/>
              </w:rPr>
              <w:t>，</w:t>
            </w:r>
            <w:proofErr w:type="gramStart"/>
            <w:r w:rsidR="00016269" w:rsidRPr="00EB280F">
              <w:rPr>
                <w:rFonts w:ascii="標楷體" w:eastAsia="標楷體" w:hAnsi="標楷體"/>
              </w:rPr>
              <w:t>故</w:t>
            </w:r>
            <w:r w:rsidR="00423BC0" w:rsidRPr="00EB280F">
              <w:rPr>
                <w:rFonts w:ascii="標楷體" w:eastAsia="標楷體" w:hAnsi="標楷體" w:hint="eastAsia"/>
              </w:rPr>
              <w:t>得</w:t>
            </w:r>
            <w:r w:rsidR="00423BC0" w:rsidRPr="00EB280F">
              <w:rPr>
                <w:rFonts w:ascii="標楷體" w:eastAsia="標楷體" w:hAnsi="標楷體"/>
              </w:rPr>
              <w:t>於</w:t>
            </w:r>
            <w:proofErr w:type="gramEnd"/>
            <w:r w:rsidR="00423BC0" w:rsidRPr="00EB280F">
              <w:rPr>
                <w:rFonts w:ascii="標楷體" w:eastAsia="標楷體" w:hAnsi="標楷體"/>
              </w:rPr>
              <w:t>牆體與建築物外牆</w:t>
            </w:r>
            <w:r w:rsidR="005B724A" w:rsidRPr="00EB280F">
              <w:rPr>
                <w:rFonts w:ascii="標楷體" w:eastAsia="標楷體" w:hAnsi="標楷體" w:hint="eastAsia"/>
              </w:rPr>
              <w:t>間</w:t>
            </w:r>
            <w:r w:rsidR="00016269" w:rsidRPr="00EB280F">
              <w:rPr>
                <w:rFonts w:ascii="標楷體" w:eastAsia="標楷體" w:hAnsi="標楷體"/>
              </w:rPr>
              <w:t>設置維</w:t>
            </w:r>
            <w:r w:rsidR="00EB1500" w:rsidRPr="00EB280F">
              <w:rPr>
                <w:rFonts w:ascii="標楷體" w:eastAsia="標楷體" w:hAnsi="標楷體" w:hint="eastAsia"/>
              </w:rPr>
              <w:t>護</w:t>
            </w:r>
            <w:r w:rsidR="00016269" w:rsidRPr="00EB280F">
              <w:rPr>
                <w:rFonts w:ascii="標楷體" w:eastAsia="標楷體" w:hAnsi="標楷體"/>
              </w:rPr>
              <w:t>設施通道、</w:t>
            </w:r>
            <w:r w:rsidR="00016269" w:rsidRPr="00EB280F">
              <w:rPr>
                <w:rFonts w:ascii="標楷體" w:eastAsia="標楷體" w:hAnsi="標楷體" w:hint="eastAsia"/>
              </w:rPr>
              <w:t>貓道</w:t>
            </w:r>
            <w:r w:rsidR="00423BC0" w:rsidRPr="00EB280F">
              <w:rPr>
                <w:rFonts w:ascii="標楷體" w:eastAsia="標楷體" w:hAnsi="標楷體" w:hint="eastAsia"/>
              </w:rPr>
              <w:t>，</w:t>
            </w:r>
            <w:r w:rsidR="00423BC0" w:rsidRPr="00EB280F">
              <w:rPr>
                <w:rFonts w:ascii="標楷體" w:eastAsia="標楷體" w:hAnsi="標楷體"/>
              </w:rPr>
              <w:t>惟為避</w:t>
            </w:r>
            <w:r w:rsidR="00423BC0" w:rsidRPr="00EB280F">
              <w:rPr>
                <w:rFonts w:ascii="標楷體" w:eastAsia="標楷體" w:hAnsi="標楷體" w:hint="eastAsia"/>
              </w:rPr>
              <w:t>免</w:t>
            </w:r>
            <w:r w:rsidR="00423BC0" w:rsidRPr="00EB280F">
              <w:rPr>
                <w:rFonts w:ascii="標楷體" w:eastAsia="標楷體" w:hAnsi="標楷體"/>
              </w:rPr>
              <w:t>二</w:t>
            </w:r>
            <w:r w:rsidR="00423BC0" w:rsidRPr="00EB280F">
              <w:rPr>
                <w:rFonts w:ascii="標楷體" w:eastAsia="標楷體" w:hAnsi="標楷體" w:hint="eastAsia"/>
              </w:rPr>
              <w:t>次</w:t>
            </w:r>
            <w:r w:rsidR="00423BC0" w:rsidRPr="00EB280F">
              <w:rPr>
                <w:rFonts w:ascii="標楷體" w:eastAsia="標楷體" w:hAnsi="標楷體"/>
              </w:rPr>
              <w:t>違規使用，應以</w:t>
            </w:r>
            <w:r w:rsidR="00423BC0" w:rsidRPr="00EB280F">
              <w:rPr>
                <w:rFonts w:ascii="標楷體" w:eastAsia="標楷體" w:hAnsi="標楷體" w:hint="eastAsia"/>
              </w:rPr>
              <w:t>輕</w:t>
            </w:r>
            <w:r w:rsidR="00423BC0" w:rsidRPr="00EB280F">
              <w:rPr>
                <w:rFonts w:ascii="標楷體" w:eastAsia="標楷體" w:hAnsi="標楷體"/>
              </w:rPr>
              <w:t>量化設計為主</w:t>
            </w:r>
            <w:r w:rsidR="00016269" w:rsidRPr="00EB280F">
              <w:rPr>
                <w:rFonts w:ascii="標楷體" w:eastAsia="標楷體" w:hAnsi="標楷體"/>
              </w:rPr>
              <w:t>。</w:t>
            </w:r>
          </w:p>
          <w:p w:rsidR="00E607C2" w:rsidRPr="00EB280F" w:rsidRDefault="00E607C2" w:rsidP="00343F78">
            <w:pPr>
              <w:ind w:left="449" w:hangingChars="187" w:hanging="449"/>
              <w:jc w:val="both"/>
              <w:rPr>
                <w:rFonts w:ascii="標楷體" w:eastAsia="標楷體" w:hAnsi="標楷體"/>
              </w:rPr>
            </w:pPr>
            <w:r w:rsidRPr="00EB280F">
              <w:rPr>
                <w:rFonts w:ascii="標楷體" w:eastAsia="標楷體" w:hAnsi="標楷體" w:hint="eastAsia"/>
              </w:rPr>
              <w:lastRenderedPageBreak/>
              <w:t>三</w:t>
            </w:r>
            <w:r w:rsidRPr="00EB280F">
              <w:rPr>
                <w:rFonts w:ascii="標楷體" w:eastAsia="標楷體" w:hAnsi="標楷體"/>
              </w:rPr>
              <w:t>、</w:t>
            </w:r>
            <w:r w:rsidR="00423BC0" w:rsidRPr="00EB280F">
              <w:rPr>
                <w:rFonts w:ascii="標楷體" w:eastAsia="標楷體" w:hAnsi="標楷體" w:hint="eastAsia"/>
              </w:rPr>
              <w:t>第</w:t>
            </w:r>
            <w:r w:rsidR="00EB1500" w:rsidRPr="00EB280F">
              <w:rPr>
                <w:rFonts w:ascii="標楷體" w:eastAsia="標楷體" w:hAnsi="標楷體" w:hint="eastAsia"/>
              </w:rPr>
              <w:t>四</w:t>
            </w:r>
            <w:r w:rsidR="00423BC0" w:rsidRPr="00EB280F">
              <w:rPr>
                <w:rFonts w:ascii="標楷體" w:eastAsia="標楷體" w:hAnsi="標楷體"/>
              </w:rPr>
              <w:t>款</w:t>
            </w:r>
            <w:r w:rsidRPr="00EB280F">
              <w:rPr>
                <w:rFonts w:ascii="標楷體" w:eastAsia="標楷體" w:hAnsi="標楷體"/>
              </w:rPr>
              <w:t>為鼓</w:t>
            </w:r>
            <w:r w:rsidRPr="00EB280F">
              <w:rPr>
                <w:rFonts w:ascii="標楷體" w:eastAsia="標楷體" w:hAnsi="標楷體" w:hint="eastAsia"/>
              </w:rPr>
              <w:t>勵</w:t>
            </w:r>
            <w:r w:rsidRPr="00EB280F">
              <w:rPr>
                <w:rFonts w:ascii="標楷體" w:eastAsia="標楷體" w:hAnsi="標楷體"/>
              </w:rPr>
              <w:t>一般</w:t>
            </w:r>
            <w:r w:rsidRPr="00EB280F">
              <w:rPr>
                <w:rFonts w:ascii="標楷體" w:eastAsia="標楷體" w:hAnsi="標楷體" w:hint="eastAsia"/>
              </w:rPr>
              <w:t>陽</w:t>
            </w:r>
            <w:r w:rsidR="006834CB" w:rsidRPr="00EB280F">
              <w:rPr>
                <w:rFonts w:ascii="標楷體" w:eastAsia="標楷體" w:hAnsi="標楷體"/>
              </w:rPr>
              <w:t>臺</w:t>
            </w:r>
            <w:r w:rsidRPr="00EB280F">
              <w:rPr>
                <w:rStyle w:val="redtext"/>
                <w:rFonts w:ascii="標楷體" w:eastAsia="標楷體" w:hAnsi="標楷體" w:hint="eastAsia"/>
              </w:rPr>
              <w:t>垂直綠化，</w:t>
            </w:r>
            <w:r w:rsidRPr="00EB280F">
              <w:rPr>
                <w:rStyle w:val="redtext"/>
                <w:rFonts w:ascii="標楷體" w:eastAsia="標楷體" w:hAnsi="標楷體"/>
              </w:rPr>
              <w:t>規範一般陽</w:t>
            </w:r>
            <w:r w:rsidR="006834CB" w:rsidRPr="00EB280F">
              <w:rPr>
                <w:rStyle w:val="redtext"/>
                <w:rFonts w:ascii="標楷體" w:eastAsia="標楷體" w:hAnsi="標楷體"/>
              </w:rPr>
              <w:t>臺</w:t>
            </w:r>
            <w:r w:rsidRPr="00EB280F">
              <w:rPr>
                <w:rStyle w:val="redtext"/>
                <w:rFonts w:ascii="標楷體" w:eastAsia="標楷體" w:hAnsi="標楷體"/>
              </w:rPr>
              <w:t>外</w:t>
            </w:r>
            <w:r w:rsidRPr="00EB280F">
              <w:rPr>
                <w:rStyle w:val="redtext"/>
                <w:rFonts w:ascii="標楷體" w:eastAsia="標楷體" w:hAnsi="標楷體" w:hint="eastAsia"/>
              </w:rPr>
              <w:t>緣</w:t>
            </w:r>
            <w:r w:rsidRPr="00EB280F">
              <w:rPr>
                <w:rStyle w:val="redtext"/>
                <w:rFonts w:ascii="標楷體" w:eastAsia="標楷體" w:hAnsi="標楷體"/>
              </w:rPr>
              <w:t>設置</w:t>
            </w:r>
            <w:proofErr w:type="gramStart"/>
            <w:r w:rsidRPr="00EB280F">
              <w:rPr>
                <w:rStyle w:val="redtext"/>
                <w:rFonts w:ascii="標楷體" w:eastAsia="標楷體" w:hAnsi="標楷體"/>
              </w:rPr>
              <w:t>植生牆規定</w:t>
            </w:r>
            <w:proofErr w:type="gramEnd"/>
            <w:r w:rsidRPr="00EB280F">
              <w:rPr>
                <w:rStyle w:val="redtext"/>
                <w:rFonts w:ascii="標楷體" w:eastAsia="標楷體" w:hAnsi="標楷體"/>
              </w:rPr>
              <w:t>。</w:t>
            </w:r>
          </w:p>
        </w:tc>
      </w:tr>
      <w:tr w:rsidR="00EB3C6A" w:rsidRPr="00E35F98" w:rsidTr="0044112C">
        <w:trPr>
          <w:trHeight w:val="955"/>
        </w:trPr>
        <w:tc>
          <w:tcPr>
            <w:tcW w:w="4468" w:type="dxa"/>
            <w:tcBorders>
              <w:top w:val="single" w:sz="4" w:space="0" w:color="auto"/>
              <w:left w:val="single" w:sz="4" w:space="0" w:color="auto"/>
              <w:bottom w:val="single" w:sz="4" w:space="0" w:color="auto"/>
              <w:right w:val="single" w:sz="4" w:space="0" w:color="auto"/>
            </w:tcBorders>
          </w:tcPr>
          <w:p w:rsidR="00423BC0" w:rsidRPr="00EB280F" w:rsidRDefault="00A90736" w:rsidP="00417C41">
            <w:pPr>
              <w:tabs>
                <w:tab w:val="left" w:pos="1230"/>
              </w:tabs>
              <w:ind w:left="240" w:hangingChars="100" w:hanging="240"/>
              <w:jc w:val="both"/>
              <w:rPr>
                <w:rFonts w:ascii="標楷體" w:eastAsia="標楷體" w:hAnsi="標楷體"/>
              </w:rPr>
            </w:pPr>
            <w:r w:rsidRPr="00EB280F">
              <w:rPr>
                <w:rFonts w:ascii="標楷體" w:eastAsia="標楷體" w:hAnsi="標楷體" w:cs="細明體" w:hint="eastAsia"/>
                <w:kern w:val="0"/>
              </w:rPr>
              <w:lastRenderedPageBreak/>
              <w:t>第</w:t>
            </w:r>
            <w:r w:rsidR="0073275B" w:rsidRPr="00EB280F">
              <w:rPr>
                <w:rFonts w:ascii="標楷體" w:eastAsia="標楷體" w:hAnsi="標楷體" w:cs="細明體" w:hint="eastAsia"/>
                <w:kern w:val="0"/>
              </w:rPr>
              <w:t>六</w:t>
            </w:r>
            <w:r w:rsidRPr="00EB280F">
              <w:rPr>
                <w:rFonts w:ascii="標楷體" w:eastAsia="標楷體" w:hAnsi="標楷體" w:cs="細明體" w:hint="eastAsia"/>
                <w:kern w:val="0"/>
              </w:rPr>
              <w:t>條</w:t>
            </w:r>
            <w:r w:rsidR="001A23D9" w:rsidRPr="00EB280F">
              <w:rPr>
                <w:rFonts w:eastAsia="標楷體" w:hint="eastAsia"/>
                <w:szCs w:val="22"/>
              </w:rPr>
              <w:t xml:space="preserve">　</w:t>
            </w:r>
            <w:r w:rsidR="00423BC0" w:rsidRPr="00EB280F">
              <w:rPr>
                <w:rFonts w:ascii="標楷體" w:eastAsia="標楷體" w:hAnsi="標楷體" w:hint="eastAsia"/>
              </w:rPr>
              <w:t>建築物設置</w:t>
            </w:r>
            <w:proofErr w:type="gramStart"/>
            <w:r w:rsidR="00423BC0" w:rsidRPr="00EB280F">
              <w:rPr>
                <w:rFonts w:ascii="標楷體" w:eastAsia="標楷體" w:hAnsi="標楷體" w:hint="eastAsia"/>
              </w:rPr>
              <w:t>複</w:t>
            </w:r>
            <w:proofErr w:type="gramEnd"/>
            <w:r w:rsidR="00423BC0" w:rsidRPr="00EB280F">
              <w:rPr>
                <w:rFonts w:ascii="標楷體" w:eastAsia="標楷體" w:hAnsi="標楷體" w:hint="eastAsia"/>
              </w:rPr>
              <w:t>層式露</w:t>
            </w:r>
            <w:proofErr w:type="gramStart"/>
            <w:r w:rsidR="00423BC0" w:rsidRPr="00EB280F">
              <w:rPr>
                <w:rFonts w:ascii="標楷體" w:eastAsia="標楷體" w:hAnsi="標楷體" w:hint="eastAsia"/>
              </w:rPr>
              <w:t>臺</w:t>
            </w:r>
            <w:proofErr w:type="gramEnd"/>
            <w:r w:rsidR="00423BC0" w:rsidRPr="00EB280F">
              <w:rPr>
                <w:rFonts w:ascii="標楷體" w:eastAsia="標楷體" w:hAnsi="標楷體" w:hint="eastAsia"/>
              </w:rPr>
              <w:t>，</w:t>
            </w:r>
            <w:r w:rsidR="001F78DB">
              <w:rPr>
                <w:rFonts w:ascii="標楷體" w:eastAsia="標楷體" w:hAnsi="標楷體" w:hint="eastAsia"/>
              </w:rPr>
              <w:t>應</w:t>
            </w:r>
            <w:r w:rsidR="00423BC0" w:rsidRPr="00EB280F">
              <w:rPr>
                <w:rFonts w:ascii="標楷體" w:eastAsia="標楷體" w:hAnsi="標楷體" w:hint="eastAsia"/>
              </w:rPr>
              <w:t>符合下列規定</w:t>
            </w:r>
            <w:r w:rsidR="001F78DB">
              <w:rPr>
                <w:rFonts w:ascii="標楷體" w:eastAsia="標楷體" w:hAnsi="標楷體" w:hint="eastAsia"/>
              </w:rPr>
              <w:t>：</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一、設置於六層樓以上之建築物。</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二、列為</w:t>
            </w:r>
            <w:r w:rsidR="00A076E7" w:rsidRPr="00EB280F">
              <w:rPr>
                <w:rFonts w:ascii="標楷體" w:eastAsia="標楷體" w:hAnsi="標楷體" w:hint="eastAsia"/>
              </w:rPr>
              <w:t>公</w:t>
            </w:r>
            <w:r w:rsidR="00A076E7" w:rsidRPr="00EB280F">
              <w:rPr>
                <w:rFonts w:ascii="標楷體" w:eastAsia="標楷體" w:hAnsi="標楷體"/>
              </w:rPr>
              <w:t>寓大廈</w:t>
            </w:r>
            <w:r w:rsidRPr="00EB280F">
              <w:rPr>
                <w:rFonts w:ascii="標楷體" w:eastAsia="標楷體" w:hAnsi="標楷體" w:hint="eastAsia"/>
              </w:rPr>
              <w:t>共用部分。</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三、正面外緣距離其</w:t>
            </w:r>
            <w:r w:rsidR="00A076E7" w:rsidRPr="00EB280F">
              <w:rPr>
                <w:rFonts w:ascii="標楷體" w:eastAsia="標楷體" w:hAnsi="標楷體" w:hint="eastAsia"/>
              </w:rPr>
              <w:t>他</w:t>
            </w:r>
            <w:r w:rsidRPr="00EB280F">
              <w:rPr>
                <w:rFonts w:ascii="標楷體" w:eastAsia="標楷體" w:hAnsi="標楷體" w:hint="eastAsia"/>
              </w:rPr>
              <w:t>建築構造物、地界線之淨距離達六公尺以上</w:t>
            </w:r>
            <w:r w:rsidR="00C32D94" w:rsidRPr="00EB280F">
              <w:rPr>
                <w:rFonts w:ascii="標楷體" w:eastAsia="標楷體" w:hAnsi="標楷體" w:hint="eastAsia"/>
              </w:rPr>
              <w:t>。</w:t>
            </w:r>
            <w:r w:rsidR="00C32D94" w:rsidRPr="00EB280F">
              <w:rPr>
                <w:rFonts w:ascii="標楷體" w:eastAsia="標楷體" w:hAnsi="標楷體"/>
              </w:rPr>
              <w:t>但</w:t>
            </w:r>
            <w:r w:rsidRPr="00EB280F">
              <w:rPr>
                <w:rFonts w:ascii="標楷體" w:eastAsia="標楷體" w:hAnsi="標楷體" w:hint="eastAsia"/>
              </w:rPr>
              <w:t>臨接六公尺以上之道路、基地內通路、私設通路或永久性空地</w:t>
            </w:r>
            <w:r w:rsidR="00BA2993" w:rsidRPr="00EB280F">
              <w:rPr>
                <w:rFonts w:ascii="標楷體" w:eastAsia="標楷體" w:hAnsi="標楷體" w:hint="eastAsia"/>
              </w:rPr>
              <w:t>者</w:t>
            </w:r>
            <w:r w:rsidRPr="00EB280F">
              <w:rPr>
                <w:rFonts w:ascii="標楷體" w:eastAsia="標楷體" w:hAnsi="標楷體" w:hint="eastAsia"/>
              </w:rPr>
              <w:t>，</w:t>
            </w:r>
            <w:r w:rsidR="00BA2993" w:rsidRPr="00EB280F">
              <w:rPr>
                <w:rFonts w:ascii="標楷體" w:eastAsia="標楷體" w:hAnsi="標楷體" w:hint="eastAsia"/>
              </w:rPr>
              <w:t>得</w:t>
            </w:r>
            <w:r w:rsidRPr="00EB280F">
              <w:rPr>
                <w:rFonts w:ascii="標楷體" w:eastAsia="標楷體" w:hAnsi="標楷體" w:hint="eastAsia"/>
              </w:rPr>
              <w:t>免退縮。</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四、側面突出部</w:t>
            </w:r>
            <w:r w:rsidR="003A7B38" w:rsidRPr="00EB280F">
              <w:rPr>
                <w:rFonts w:ascii="標楷體" w:eastAsia="標楷體" w:hAnsi="標楷體" w:hint="eastAsia"/>
              </w:rPr>
              <w:t>分</w:t>
            </w:r>
            <w:r w:rsidRPr="00EB280F">
              <w:rPr>
                <w:rFonts w:ascii="標楷體" w:eastAsia="標楷體" w:hAnsi="標楷體" w:hint="eastAsia"/>
              </w:rPr>
              <w:t>外緣距離同一樓層其</w:t>
            </w:r>
            <w:r w:rsidR="003A7B38" w:rsidRPr="00EB280F">
              <w:rPr>
                <w:rFonts w:ascii="標楷體" w:eastAsia="標楷體" w:hAnsi="標楷體" w:hint="eastAsia"/>
              </w:rPr>
              <w:t>他</w:t>
            </w:r>
            <w:r w:rsidRPr="00EB280F">
              <w:rPr>
                <w:rFonts w:ascii="標楷體" w:eastAsia="標楷體" w:hAnsi="標楷體" w:hint="eastAsia"/>
              </w:rPr>
              <w:t>建築構造物、地界線</w:t>
            </w:r>
            <w:r w:rsidR="003A7B38" w:rsidRPr="00EB280F">
              <w:rPr>
                <w:rFonts w:ascii="標楷體" w:eastAsia="標楷體" w:hAnsi="標楷體" w:hint="eastAsia"/>
              </w:rPr>
              <w:t>及</w:t>
            </w:r>
            <w:r w:rsidRPr="00EB280F">
              <w:rPr>
                <w:rFonts w:ascii="標楷體" w:eastAsia="標楷體" w:hAnsi="標楷體" w:hint="eastAsia"/>
              </w:rPr>
              <w:t>基地內通路</w:t>
            </w:r>
            <w:r w:rsidR="003A7B38" w:rsidRPr="00EB280F">
              <w:rPr>
                <w:rFonts w:ascii="標楷體" w:eastAsia="標楷體" w:hAnsi="標楷體" w:hint="eastAsia"/>
              </w:rPr>
              <w:t>達</w:t>
            </w:r>
            <w:r w:rsidRPr="00EB280F">
              <w:rPr>
                <w:rFonts w:ascii="標楷體" w:eastAsia="標楷體" w:hAnsi="標楷體" w:hint="eastAsia"/>
              </w:rPr>
              <w:t>三公尺以上。</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五、淨高度八公尺以上，高度與</w:t>
            </w:r>
            <w:r w:rsidR="003A7B38" w:rsidRPr="00EB280F">
              <w:rPr>
                <w:rFonts w:ascii="標楷體" w:eastAsia="標楷體" w:hAnsi="標楷體" w:hint="eastAsia"/>
              </w:rPr>
              <w:t>外</w:t>
            </w:r>
            <w:r w:rsidR="003A7B38" w:rsidRPr="00EB280F">
              <w:rPr>
                <w:rFonts w:ascii="標楷體" w:eastAsia="標楷體" w:hAnsi="標楷體"/>
              </w:rPr>
              <w:t>牆</w:t>
            </w:r>
            <w:r w:rsidRPr="00EB280F">
              <w:rPr>
                <w:rFonts w:ascii="標楷體" w:eastAsia="標楷體" w:hAnsi="標楷體" w:hint="eastAsia"/>
              </w:rPr>
              <w:t>開口深度比達一</w:t>
            </w:r>
            <w:r w:rsidR="003A7B38" w:rsidRPr="00EB280F">
              <w:rPr>
                <w:rFonts w:ascii="標楷體" w:eastAsia="標楷體" w:hAnsi="標楷體" w:hint="eastAsia"/>
              </w:rPr>
              <w:t>倍</w:t>
            </w:r>
            <w:r w:rsidRPr="00EB280F">
              <w:rPr>
                <w:rFonts w:ascii="標楷體" w:eastAsia="標楷體" w:hAnsi="標楷體" w:hint="eastAsia"/>
              </w:rPr>
              <w:t>以上。</w:t>
            </w:r>
            <w:r w:rsidR="00C32D94" w:rsidRPr="00EB280F">
              <w:rPr>
                <w:rFonts w:ascii="標楷體" w:eastAsia="標楷體" w:hAnsi="標楷體" w:hint="eastAsia"/>
              </w:rPr>
              <w:t>但</w:t>
            </w:r>
            <w:r w:rsidRPr="00EB280F">
              <w:rPr>
                <w:rFonts w:ascii="標楷體" w:eastAsia="標楷體" w:hAnsi="標楷體" w:hint="eastAsia"/>
              </w:rPr>
              <w:t>結構所需之過</w:t>
            </w:r>
            <w:proofErr w:type="gramStart"/>
            <w:r w:rsidRPr="00EB280F">
              <w:rPr>
                <w:rFonts w:ascii="標楷體" w:eastAsia="標楷體" w:hAnsi="標楷體" w:hint="eastAsia"/>
              </w:rPr>
              <w:t>樑</w:t>
            </w:r>
            <w:proofErr w:type="gramEnd"/>
            <w:r w:rsidR="00417C41" w:rsidRPr="00EB280F">
              <w:rPr>
                <w:rFonts w:ascii="新細明體" w:hAnsi="新細明體" w:hint="eastAsia"/>
              </w:rPr>
              <w:t>，</w:t>
            </w:r>
            <w:r w:rsidRPr="00EB280F">
              <w:rPr>
                <w:rFonts w:ascii="標楷體" w:eastAsia="標楷體" w:hAnsi="標楷體" w:hint="eastAsia"/>
              </w:rPr>
              <w:t>不在此限</w:t>
            </w:r>
            <w:r w:rsidR="00C32D94" w:rsidRPr="00EB280F">
              <w:rPr>
                <w:rFonts w:ascii="標楷體" w:eastAsia="標楷體" w:hAnsi="標楷體" w:hint="eastAsia"/>
              </w:rPr>
              <w:t>。</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六、</w:t>
            </w:r>
            <w:r w:rsidR="009F4884" w:rsidRPr="00EB280F">
              <w:rPr>
                <w:rFonts w:ascii="標楷體" w:eastAsia="標楷體" w:hAnsi="標楷體" w:hint="eastAsia"/>
              </w:rPr>
              <w:t>距</w:t>
            </w:r>
            <w:r w:rsidR="003A7B38" w:rsidRPr="00EB280F">
              <w:rPr>
                <w:rFonts w:ascii="標楷體" w:eastAsia="標楷體" w:hAnsi="標楷體" w:hint="eastAsia"/>
              </w:rPr>
              <w:t>外</w:t>
            </w:r>
            <w:r w:rsidR="003A7B38" w:rsidRPr="00EB280F">
              <w:rPr>
                <w:rFonts w:ascii="標楷體" w:eastAsia="標楷體" w:hAnsi="標楷體"/>
              </w:rPr>
              <w:t>牆</w:t>
            </w:r>
            <w:r w:rsidR="009F4884" w:rsidRPr="00EB280F">
              <w:rPr>
                <w:rFonts w:ascii="標楷體" w:eastAsia="標楷體" w:hAnsi="標楷體" w:hint="eastAsia"/>
              </w:rPr>
              <w:t>開口深度不超過十五公尺</w:t>
            </w:r>
            <w:r w:rsidRPr="00EB280F">
              <w:rPr>
                <w:rFonts w:ascii="標楷體" w:eastAsia="標楷體" w:hAnsi="標楷體" w:hint="eastAsia"/>
              </w:rPr>
              <w:t>。</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七、</w:t>
            </w:r>
            <w:r w:rsidR="009F4884" w:rsidRPr="00EB280F">
              <w:rPr>
                <w:rFonts w:ascii="標楷體" w:eastAsia="標楷體" w:hAnsi="標楷體" w:hint="eastAsia"/>
              </w:rPr>
              <w:t>綠化率達百分之四十以上</w:t>
            </w:r>
            <w:r w:rsidRPr="00EB280F">
              <w:rPr>
                <w:rFonts w:ascii="標楷體" w:eastAsia="標楷體" w:hAnsi="標楷體" w:hint="eastAsia"/>
              </w:rPr>
              <w:t>。</w:t>
            </w:r>
          </w:p>
          <w:p w:rsidR="00423BC0" w:rsidRPr="00EB280F" w:rsidRDefault="00423BC0" w:rsidP="00417C41">
            <w:pPr>
              <w:tabs>
                <w:tab w:val="left" w:pos="567"/>
              </w:tabs>
              <w:adjustRightInd w:val="0"/>
              <w:snapToGrid w:val="0"/>
              <w:ind w:leftChars="100" w:left="720" w:hangingChars="200" w:hanging="480"/>
              <w:jc w:val="both"/>
              <w:rPr>
                <w:rFonts w:ascii="標楷體" w:eastAsia="標楷體" w:hAnsi="標楷體"/>
              </w:rPr>
            </w:pPr>
            <w:r w:rsidRPr="00EB280F">
              <w:rPr>
                <w:rFonts w:ascii="標楷體" w:eastAsia="標楷體" w:hAnsi="標楷體" w:hint="eastAsia"/>
              </w:rPr>
              <w:t>八、連通一處之</w:t>
            </w:r>
            <w:proofErr w:type="gramStart"/>
            <w:r w:rsidRPr="00EB280F">
              <w:rPr>
                <w:rFonts w:ascii="標楷體" w:eastAsia="標楷體" w:hAnsi="標楷體" w:hint="eastAsia"/>
              </w:rPr>
              <w:t>昇</w:t>
            </w:r>
            <w:proofErr w:type="gramEnd"/>
            <w:r w:rsidRPr="00EB280F">
              <w:rPr>
                <w:rFonts w:ascii="標楷體" w:eastAsia="標楷體" w:hAnsi="標楷體" w:hint="eastAsia"/>
              </w:rPr>
              <w:t>降</w:t>
            </w:r>
            <w:proofErr w:type="gramStart"/>
            <w:r w:rsidRPr="00EB280F">
              <w:rPr>
                <w:rFonts w:ascii="標楷體" w:eastAsia="標楷體" w:hAnsi="標楷體" w:hint="eastAsia"/>
              </w:rPr>
              <w:t>機間及無</w:t>
            </w:r>
            <w:proofErr w:type="gramEnd"/>
            <w:r w:rsidRPr="00EB280F">
              <w:rPr>
                <w:rFonts w:ascii="標楷體" w:eastAsia="標楷體" w:hAnsi="標楷體" w:hint="eastAsia"/>
              </w:rPr>
              <w:t>障礙樓梯，其</w:t>
            </w:r>
            <w:proofErr w:type="gramStart"/>
            <w:r w:rsidRPr="00EB280F">
              <w:rPr>
                <w:rFonts w:ascii="標楷體" w:eastAsia="標楷體" w:hAnsi="標楷體" w:hint="eastAsia"/>
              </w:rPr>
              <w:t>通路</w:t>
            </w:r>
            <w:r w:rsidR="003A7B38" w:rsidRPr="00EB280F">
              <w:rPr>
                <w:rFonts w:ascii="標楷體" w:eastAsia="標楷體" w:hAnsi="標楷體" w:hint="eastAsia"/>
              </w:rPr>
              <w:t>須</w:t>
            </w:r>
            <w:r w:rsidRPr="00EB280F">
              <w:rPr>
                <w:rFonts w:ascii="標楷體" w:eastAsia="標楷體" w:hAnsi="標楷體" w:hint="eastAsia"/>
              </w:rPr>
              <w:t>順平</w:t>
            </w:r>
            <w:proofErr w:type="gramEnd"/>
            <w:r w:rsidRPr="00EB280F">
              <w:rPr>
                <w:rFonts w:ascii="標楷體" w:eastAsia="標楷體" w:hAnsi="標楷體" w:hint="eastAsia"/>
              </w:rPr>
              <w:t>處理。</w:t>
            </w:r>
          </w:p>
          <w:p w:rsidR="00EB3C6A" w:rsidRPr="00EB280F" w:rsidRDefault="00423BC0" w:rsidP="00417C41">
            <w:pPr>
              <w:tabs>
                <w:tab w:val="left" w:pos="567"/>
              </w:tabs>
              <w:adjustRightInd w:val="0"/>
              <w:snapToGrid w:val="0"/>
              <w:ind w:leftChars="100" w:left="720" w:hangingChars="200" w:hanging="480"/>
              <w:jc w:val="both"/>
              <w:rPr>
                <w:rFonts w:ascii="標楷體" w:eastAsia="標楷體" w:hAnsi="標楷體" w:cs="細明體"/>
                <w:kern w:val="0"/>
              </w:rPr>
            </w:pPr>
            <w:r w:rsidRPr="00EB280F">
              <w:rPr>
                <w:rFonts w:ascii="標楷體" w:eastAsia="標楷體" w:hAnsi="標楷體" w:hint="eastAsia"/>
              </w:rPr>
              <w:t>九、</w:t>
            </w:r>
            <w:r w:rsidR="003A7B38" w:rsidRPr="00EB280F">
              <w:rPr>
                <w:rFonts w:ascii="標楷體" w:eastAsia="標楷體" w:hAnsi="標楷體" w:hint="eastAsia"/>
              </w:rPr>
              <w:t>外</w:t>
            </w:r>
            <w:r w:rsidR="003A7B38" w:rsidRPr="00EB280F">
              <w:rPr>
                <w:rFonts w:ascii="標楷體" w:eastAsia="標楷體" w:hAnsi="標楷體"/>
              </w:rPr>
              <w:t>牆</w:t>
            </w:r>
            <w:r w:rsidRPr="00EB280F">
              <w:rPr>
                <w:rFonts w:ascii="標楷體" w:eastAsia="標楷體" w:hAnsi="標楷體" w:hint="eastAsia"/>
              </w:rPr>
              <w:t>開口不得設置高於一點五公尺之欄杆等設施</w:t>
            </w:r>
            <w:r w:rsidR="00C32D94" w:rsidRPr="00EB280F">
              <w:rPr>
                <w:rFonts w:ascii="標楷體" w:eastAsia="標楷體" w:hAnsi="標楷體" w:hint="eastAsia"/>
              </w:rPr>
              <w:t>。</w:t>
            </w:r>
            <w:r w:rsidRPr="00EB280F">
              <w:rPr>
                <w:rFonts w:ascii="標楷體" w:eastAsia="標楷體" w:hAnsi="標楷體" w:hint="eastAsia"/>
              </w:rPr>
              <w:t>但結構所需之構件及其他宜居建築相關設施</w:t>
            </w:r>
            <w:r w:rsidR="003A7B38" w:rsidRPr="00EB280F">
              <w:rPr>
                <w:rFonts w:ascii="標楷體" w:eastAsia="標楷體" w:hAnsi="標楷體" w:hint="eastAsia"/>
              </w:rPr>
              <w:t>，</w:t>
            </w:r>
            <w:r w:rsidRPr="00EB280F">
              <w:rPr>
                <w:rFonts w:ascii="標楷體" w:eastAsia="標楷體" w:hAnsi="標楷體" w:hint="eastAsia"/>
              </w:rPr>
              <w:t>不在此限。</w:t>
            </w:r>
          </w:p>
        </w:tc>
        <w:tc>
          <w:tcPr>
            <w:tcW w:w="4320" w:type="dxa"/>
            <w:tcBorders>
              <w:top w:val="single" w:sz="4" w:space="0" w:color="auto"/>
              <w:left w:val="single" w:sz="4" w:space="0" w:color="auto"/>
              <w:bottom w:val="single" w:sz="4" w:space="0" w:color="auto"/>
              <w:right w:val="single" w:sz="4" w:space="0" w:color="auto"/>
            </w:tcBorders>
          </w:tcPr>
          <w:p w:rsidR="008B2D9A" w:rsidRPr="00EB280F" w:rsidRDefault="008B2D9A"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t>一</w:t>
            </w:r>
            <w:r w:rsidRPr="00EB280F">
              <w:rPr>
                <w:rFonts w:ascii="標楷體" w:eastAsia="標楷體" w:hAnsi="標楷體" w:cs="細明體"/>
                <w:kern w:val="0"/>
              </w:rPr>
              <w:t>、</w:t>
            </w:r>
            <w:r w:rsidRPr="00EB280F">
              <w:rPr>
                <w:rFonts w:ascii="標楷體" w:eastAsia="標楷體" w:hAnsi="標楷體" w:cs="細明體" w:hint="eastAsia"/>
                <w:kern w:val="0"/>
              </w:rPr>
              <w:t>為</w:t>
            </w:r>
            <w:r w:rsidRPr="00EB280F">
              <w:rPr>
                <w:rFonts w:ascii="標楷體" w:eastAsia="標楷體" w:hAnsi="標楷體" w:cs="細明體"/>
                <w:kern w:val="0"/>
              </w:rPr>
              <w:t>增進</w:t>
            </w:r>
            <w:r w:rsidRPr="00EB280F">
              <w:rPr>
                <w:rFonts w:ascii="標楷體" w:eastAsia="標楷體" w:hAnsi="標楷體" w:cs="細明體" w:hint="eastAsia"/>
                <w:kern w:val="0"/>
              </w:rPr>
              <w:t>公</w:t>
            </w:r>
            <w:r w:rsidRPr="00EB280F">
              <w:rPr>
                <w:rFonts w:ascii="標楷體" w:eastAsia="標楷體" w:hAnsi="標楷體" w:cs="細明體"/>
                <w:kern w:val="0"/>
              </w:rPr>
              <w:t>寓大</w:t>
            </w:r>
            <w:r w:rsidRPr="00EB280F">
              <w:rPr>
                <w:rFonts w:ascii="標楷體" w:eastAsia="標楷體" w:hAnsi="標楷體" w:cs="細明體" w:hint="eastAsia"/>
                <w:kern w:val="0"/>
              </w:rPr>
              <w:t>樓</w:t>
            </w:r>
            <w:r w:rsidRPr="00EB280F">
              <w:rPr>
                <w:rFonts w:ascii="標楷體" w:eastAsia="標楷體" w:hAnsi="標楷體" w:cs="細明體"/>
                <w:kern w:val="0"/>
              </w:rPr>
              <w:t>之鄰里關</w:t>
            </w:r>
            <w:r w:rsidR="003A7B38" w:rsidRPr="00EB280F">
              <w:rPr>
                <w:rFonts w:ascii="標楷體" w:eastAsia="標楷體" w:hAnsi="標楷體" w:cs="細明體" w:hint="eastAsia"/>
                <w:kern w:val="0"/>
              </w:rPr>
              <w:t>係</w:t>
            </w:r>
            <w:r w:rsidRPr="00EB280F">
              <w:rPr>
                <w:rFonts w:ascii="標楷體" w:eastAsia="標楷體" w:hAnsi="標楷體" w:cs="細明體"/>
                <w:kern w:val="0"/>
              </w:rPr>
              <w:t>，</w:t>
            </w:r>
            <w:r w:rsidRPr="00EB280F">
              <w:rPr>
                <w:rFonts w:ascii="標楷體" w:eastAsia="標楷體" w:hAnsi="標楷體" w:cs="細明體" w:hint="eastAsia"/>
                <w:kern w:val="0"/>
              </w:rPr>
              <w:t>於</w:t>
            </w:r>
            <w:r w:rsidRPr="00EB280F">
              <w:rPr>
                <w:rFonts w:ascii="標楷體" w:eastAsia="標楷體" w:hAnsi="標楷體" w:cs="細明體"/>
                <w:kern w:val="0"/>
              </w:rPr>
              <w:t>建築物</w:t>
            </w:r>
            <w:r w:rsidRPr="00EB280F">
              <w:rPr>
                <w:rFonts w:ascii="標楷體" w:eastAsia="標楷體" w:hAnsi="標楷體" w:cs="細明體" w:hint="eastAsia"/>
                <w:kern w:val="0"/>
              </w:rPr>
              <w:t>中</w:t>
            </w:r>
            <w:r w:rsidRPr="00EB280F">
              <w:rPr>
                <w:rFonts w:ascii="標楷體" w:eastAsia="標楷體" w:hAnsi="標楷體" w:cs="細明體"/>
                <w:kern w:val="0"/>
              </w:rPr>
              <w:t>間層設置</w:t>
            </w:r>
            <w:r w:rsidRPr="00EB280F">
              <w:rPr>
                <w:rFonts w:ascii="標楷體" w:eastAsia="標楷體" w:hAnsi="標楷體" w:cs="細明體" w:hint="eastAsia"/>
                <w:kern w:val="0"/>
              </w:rPr>
              <w:t>供</w:t>
            </w:r>
            <w:r w:rsidRPr="00EB280F">
              <w:rPr>
                <w:rFonts w:ascii="標楷體" w:eastAsia="標楷體" w:hAnsi="標楷體" w:cs="細明體"/>
                <w:kern w:val="0"/>
              </w:rPr>
              <w:t>住戶集會、休閒、文教及交誼等服務性之</w:t>
            </w:r>
            <w:r w:rsidRPr="00EB280F">
              <w:rPr>
                <w:rFonts w:ascii="標楷體" w:eastAsia="標楷體" w:hAnsi="標楷體" w:cs="細明體" w:hint="eastAsia"/>
                <w:kern w:val="0"/>
              </w:rPr>
              <w:t>有頂</w:t>
            </w:r>
            <w:r w:rsidRPr="00EB280F">
              <w:rPr>
                <w:rFonts w:ascii="標楷體" w:eastAsia="標楷體" w:hAnsi="標楷體" w:cs="細明體"/>
                <w:kern w:val="0"/>
              </w:rPr>
              <w:t>蓋</w:t>
            </w:r>
            <w:r w:rsidRPr="00EB280F">
              <w:rPr>
                <w:rFonts w:ascii="標楷體" w:eastAsia="標楷體" w:hAnsi="標楷體" w:hint="eastAsia"/>
              </w:rPr>
              <w:t>露</w:t>
            </w:r>
            <w:proofErr w:type="gramStart"/>
            <w:r w:rsidRPr="00EB280F">
              <w:rPr>
                <w:rFonts w:ascii="標楷體" w:eastAsia="標楷體" w:hAnsi="標楷體" w:hint="eastAsia"/>
              </w:rPr>
              <w:t>臺</w:t>
            </w:r>
            <w:proofErr w:type="gramEnd"/>
            <w:r w:rsidRPr="00EB280F">
              <w:rPr>
                <w:rFonts w:ascii="標楷體" w:eastAsia="標楷體" w:hAnsi="標楷體" w:cs="細明體"/>
                <w:kern w:val="0"/>
              </w:rPr>
              <w:t>。</w:t>
            </w:r>
          </w:p>
          <w:p w:rsidR="008B2D9A" w:rsidRPr="00EB280F" w:rsidRDefault="008B2D9A"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t>二</w:t>
            </w:r>
            <w:r w:rsidRPr="00EB280F">
              <w:rPr>
                <w:rFonts w:ascii="標楷體" w:eastAsia="標楷體" w:hAnsi="標楷體" w:cs="細明體"/>
                <w:kern w:val="0"/>
              </w:rPr>
              <w:t>、</w:t>
            </w:r>
            <w:r w:rsidRPr="00EB280F">
              <w:rPr>
                <w:rFonts w:ascii="標楷體" w:eastAsia="標楷體" w:hAnsi="標楷體" w:cs="細明體" w:hint="eastAsia"/>
                <w:kern w:val="0"/>
              </w:rPr>
              <w:t>第</w:t>
            </w:r>
            <w:r w:rsidRPr="00EB280F">
              <w:rPr>
                <w:rFonts w:ascii="標楷體" w:eastAsia="標楷體" w:hAnsi="標楷體" w:cs="細明體"/>
                <w:kern w:val="0"/>
              </w:rPr>
              <w:t>一</w:t>
            </w:r>
            <w:r w:rsidR="00A10A8D" w:rsidRPr="00EB280F">
              <w:rPr>
                <w:rFonts w:ascii="標楷體" w:eastAsia="標楷體" w:hAnsi="標楷體" w:cs="細明體" w:hint="eastAsia"/>
                <w:kern w:val="0"/>
              </w:rPr>
              <w:t>款</w:t>
            </w:r>
            <w:r w:rsidR="00A10A8D" w:rsidRPr="00EB280F">
              <w:rPr>
                <w:rFonts w:ascii="標楷體" w:eastAsia="標楷體" w:hAnsi="標楷體" w:cs="細明體"/>
                <w:kern w:val="0"/>
              </w:rPr>
              <w:t>及第</w:t>
            </w:r>
            <w:r w:rsidRPr="00EB280F">
              <w:rPr>
                <w:rFonts w:ascii="標楷體" w:eastAsia="標楷體" w:hAnsi="標楷體" w:cs="細明體"/>
                <w:kern w:val="0"/>
              </w:rPr>
              <w:t>二款</w:t>
            </w:r>
            <w:r w:rsidRPr="00EB280F">
              <w:rPr>
                <w:rFonts w:ascii="標楷體" w:eastAsia="標楷體" w:hAnsi="標楷體" w:cs="細明體" w:hint="eastAsia"/>
                <w:kern w:val="0"/>
              </w:rPr>
              <w:t>為</w:t>
            </w:r>
            <w:r w:rsidRPr="00EB280F">
              <w:rPr>
                <w:rFonts w:ascii="標楷體" w:eastAsia="標楷體" w:hAnsi="標楷體" w:cs="細明體"/>
                <w:kern w:val="0"/>
              </w:rPr>
              <w:t>避免</w:t>
            </w:r>
            <w:proofErr w:type="gramStart"/>
            <w:r w:rsidRPr="00EB280F">
              <w:rPr>
                <w:rFonts w:ascii="標楷體" w:eastAsia="標楷體" w:hAnsi="標楷體" w:cs="細明體" w:hint="eastAsia"/>
                <w:kern w:val="0"/>
              </w:rPr>
              <w:t>複</w:t>
            </w:r>
            <w:proofErr w:type="gramEnd"/>
            <w:r w:rsidRPr="00EB280F">
              <w:rPr>
                <w:rFonts w:ascii="標楷體" w:eastAsia="標楷體" w:hAnsi="標楷體" w:cs="細明體"/>
                <w:kern w:val="0"/>
              </w:rPr>
              <w:t>層式露</w:t>
            </w:r>
            <w:proofErr w:type="gramStart"/>
            <w:r w:rsidRPr="00EB280F">
              <w:rPr>
                <w:rFonts w:ascii="標楷體" w:eastAsia="標楷體" w:hAnsi="標楷體" w:cs="細明體"/>
                <w:kern w:val="0"/>
              </w:rPr>
              <w:t>臺</w:t>
            </w:r>
            <w:proofErr w:type="gramEnd"/>
            <w:r w:rsidRPr="00EB280F">
              <w:rPr>
                <w:rFonts w:ascii="標楷體" w:eastAsia="標楷體" w:hAnsi="標楷體" w:cs="細明體"/>
                <w:kern w:val="0"/>
              </w:rPr>
              <w:t>之違規使用，故規</w:t>
            </w:r>
            <w:r w:rsidR="00C32D94" w:rsidRPr="00EB280F">
              <w:rPr>
                <w:rFonts w:ascii="標楷體" w:eastAsia="標楷體" w:hAnsi="標楷體" w:cs="細明體" w:hint="eastAsia"/>
                <w:kern w:val="0"/>
              </w:rPr>
              <w:t>範</w:t>
            </w:r>
            <w:r w:rsidRPr="00EB280F">
              <w:rPr>
                <w:rFonts w:ascii="標楷體" w:eastAsia="標楷體" w:hAnsi="標楷體" w:cs="細明體"/>
                <w:kern w:val="0"/>
              </w:rPr>
              <w:t>應設置於六層樓以上之建築物，且應列為</w:t>
            </w:r>
            <w:r w:rsidR="003A7B38" w:rsidRPr="00EB280F">
              <w:rPr>
                <w:rFonts w:ascii="標楷體" w:eastAsia="標楷體" w:hAnsi="標楷體" w:cs="細明體" w:hint="eastAsia"/>
                <w:kern w:val="0"/>
              </w:rPr>
              <w:t>公</w:t>
            </w:r>
            <w:r w:rsidR="003A7B38" w:rsidRPr="00EB280F">
              <w:rPr>
                <w:rFonts w:ascii="標楷體" w:eastAsia="標楷體" w:hAnsi="標楷體" w:cs="細明體"/>
                <w:kern w:val="0"/>
              </w:rPr>
              <w:t>寓大廈</w:t>
            </w:r>
            <w:r w:rsidRPr="00EB280F">
              <w:rPr>
                <w:rFonts w:ascii="標楷體" w:eastAsia="標楷體" w:hAnsi="標楷體" w:cs="細明體"/>
                <w:kern w:val="0"/>
              </w:rPr>
              <w:t>共用</w:t>
            </w:r>
            <w:r w:rsidRPr="00EB280F">
              <w:rPr>
                <w:rFonts w:ascii="標楷體" w:eastAsia="標楷體" w:hAnsi="標楷體" w:cs="細明體" w:hint="eastAsia"/>
                <w:kern w:val="0"/>
              </w:rPr>
              <w:t>部</w:t>
            </w:r>
            <w:r w:rsidRPr="00EB280F">
              <w:rPr>
                <w:rFonts w:ascii="標楷體" w:eastAsia="標楷體" w:hAnsi="標楷體" w:cs="細明體"/>
                <w:kern w:val="0"/>
              </w:rPr>
              <w:t>分。</w:t>
            </w:r>
          </w:p>
          <w:p w:rsidR="008B2D9A" w:rsidRPr="00EB280F" w:rsidRDefault="008B2D9A" w:rsidP="00343F78">
            <w:pPr>
              <w:ind w:left="449" w:hangingChars="187" w:hanging="449"/>
              <w:jc w:val="both"/>
              <w:rPr>
                <w:rFonts w:ascii="標楷體" w:eastAsia="標楷體" w:hAnsi="標楷體"/>
              </w:rPr>
            </w:pPr>
            <w:r w:rsidRPr="00EB280F">
              <w:rPr>
                <w:rFonts w:ascii="標楷體" w:eastAsia="標楷體" w:hAnsi="標楷體" w:cs="細明體" w:hint="eastAsia"/>
                <w:kern w:val="0"/>
              </w:rPr>
              <w:t>三</w:t>
            </w:r>
            <w:r w:rsidRPr="00EB280F">
              <w:rPr>
                <w:rFonts w:ascii="標楷體" w:eastAsia="標楷體" w:hAnsi="標楷體" w:cs="細明體"/>
                <w:kern w:val="0"/>
              </w:rPr>
              <w:t>、</w:t>
            </w:r>
            <w:r w:rsidRPr="00EB280F">
              <w:rPr>
                <w:rFonts w:ascii="標楷體" w:eastAsia="標楷體" w:hAnsi="標楷體" w:cs="細明體" w:hint="eastAsia"/>
                <w:kern w:val="0"/>
              </w:rPr>
              <w:t>第</w:t>
            </w:r>
            <w:r w:rsidRPr="00EB280F">
              <w:rPr>
                <w:rFonts w:ascii="標楷體" w:eastAsia="標楷體" w:hAnsi="標楷體" w:cs="細明體"/>
                <w:kern w:val="0"/>
              </w:rPr>
              <w:t>三</w:t>
            </w:r>
            <w:r w:rsidR="00A10A8D" w:rsidRPr="00EB280F">
              <w:rPr>
                <w:rFonts w:ascii="標楷體" w:eastAsia="標楷體" w:hAnsi="標楷體" w:cs="細明體" w:hint="eastAsia"/>
                <w:kern w:val="0"/>
              </w:rPr>
              <w:t>款</w:t>
            </w:r>
            <w:r w:rsidR="00A10A8D" w:rsidRPr="00EB280F">
              <w:rPr>
                <w:rFonts w:ascii="標楷體" w:eastAsia="標楷體" w:hAnsi="標楷體" w:cs="細明體"/>
                <w:kern w:val="0"/>
              </w:rPr>
              <w:t>及第</w:t>
            </w:r>
            <w:r w:rsidRPr="00EB280F">
              <w:rPr>
                <w:rFonts w:ascii="標楷體" w:eastAsia="標楷體" w:hAnsi="標楷體" w:cs="細明體"/>
                <w:kern w:val="0"/>
              </w:rPr>
              <w:t>四款</w:t>
            </w:r>
            <w:r w:rsidRPr="00EB280F">
              <w:rPr>
                <w:rFonts w:ascii="標楷體" w:eastAsia="標楷體" w:hAnsi="標楷體" w:cs="細明體" w:hint="eastAsia"/>
                <w:kern w:val="0"/>
              </w:rPr>
              <w:t>為</w:t>
            </w:r>
            <w:r w:rsidRPr="00EB280F">
              <w:rPr>
                <w:rFonts w:ascii="標楷體" w:eastAsia="標楷體" w:hAnsi="標楷體" w:cs="細明體"/>
                <w:kern w:val="0"/>
              </w:rPr>
              <w:t>提昇</w:t>
            </w:r>
            <w:proofErr w:type="gramStart"/>
            <w:r w:rsidRPr="00EB280F">
              <w:rPr>
                <w:rFonts w:ascii="標楷體" w:eastAsia="標楷體" w:hAnsi="標楷體" w:hint="eastAsia"/>
              </w:rPr>
              <w:t>複</w:t>
            </w:r>
            <w:proofErr w:type="gramEnd"/>
            <w:r w:rsidRPr="00EB280F">
              <w:rPr>
                <w:rFonts w:ascii="標楷體" w:eastAsia="標楷體" w:hAnsi="標楷體" w:hint="eastAsia"/>
              </w:rPr>
              <w:t>層式露</w:t>
            </w:r>
            <w:proofErr w:type="gramStart"/>
            <w:r w:rsidRPr="00EB280F">
              <w:rPr>
                <w:rFonts w:ascii="標楷體" w:eastAsia="標楷體" w:hAnsi="標楷體" w:hint="eastAsia"/>
              </w:rPr>
              <w:t>臺</w:t>
            </w:r>
            <w:proofErr w:type="gramEnd"/>
            <w:r w:rsidRPr="00EB280F">
              <w:rPr>
                <w:rFonts w:ascii="標楷體" w:eastAsia="標楷體" w:hAnsi="標楷體" w:hint="eastAsia"/>
              </w:rPr>
              <w:t>之景</w:t>
            </w:r>
            <w:r w:rsidRPr="00EB280F">
              <w:rPr>
                <w:rFonts w:ascii="標楷體" w:eastAsia="標楷體" w:hAnsi="標楷體"/>
              </w:rPr>
              <w:t>觀品質，</w:t>
            </w:r>
            <w:proofErr w:type="gramStart"/>
            <w:r w:rsidRPr="00EB280F">
              <w:rPr>
                <w:rFonts w:ascii="標楷體" w:eastAsia="標楷體" w:hAnsi="標楷體"/>
              </w:rPr>
              <w:t>爰</w:t>
            </w:r>
            <w:proofErr w:type="gramEnd"/>
            <w:r w:rsidRPr="00EB280F">
              <w:rPr>
                <w:rFonts w:ascii="標楷體" w:eastAsia="標楷體" w:hAnsi="標楷體"/>
              </w:rPr>
              <w:t>規定</w:t>
            </w:r>
            <w:r w:rsidR="003A7B38" w:rsidRPr="00EB280F">
              <w:rPr>
                <w:rFonts w:ascii="標楷體" w:eastAsia="標楷體" w:hAnsi="標楷體" w:hint="eastAsia"/>
              </w:rPr>
              <w:t>須</w:t>
            </w:r>
            <w:r w:rsidRPr="00EB280F">
              <w:rPr>
                <w:rFonts w:ascii="標楷體" w:eastAsia="標楷體" w:hAnsi="標楷體"/>
              </w:rPr>
              <w:t>面臨永</w:t>
            </w:r>
            <w:r w:rsidRPr="00EB280F">
              <w:rPr>
                <w:rFonts w:ascii="標楷體" w:eastAsia="標楷體" w:hAnsi="標楷體" w:hint="eastAsia"/>
              </w:rPr>
              <w:t>久</w:t>
            </w:r>
            <w:r w:rsidRPr="00EB280F">
              <w:rPr>
                <w:rFonts w:ascii="標楷體" w:eastAsia="標楷體" w:hAnsi="標楷體"/>
              </w:rPr>
              <w:t>性空地或達六公尺以上之法定</w:t>
            </w:r>
            <w:r w:rsidRPr="00EB280F">
              <w:rPr>
                <w:rFonts w:ascii="標楷體" w:eastAsia="標楷體" w:hAnsi="標楷體" w:hint="eastAsia"/>
              </w:rPr>
              <w:t>空</w:t>
            </w:r>
            <w:r w:rsidRPr="00EB280F">
              <w:rPr>
                <w:rFonts w:ascii="標楷體" w:eastAsia="標楷體" w:hAnsi="標楷體"/>
              </w:rPr>
              <w:t>地</w:t>
            </w:r>
            <w:r w:rsidRPr="00EB280F">
              <w:rPr>
                <w:rFonts w:ascii="標楷體" w:eastAsia="標楷體" w:hAnsi="標楷體" w:hint="eastAsia"/>
              </w:rPr>
              <w:t>，</w:t>
            </w:r>
            <w:r w:rsidRPr="00EB280F">
              <w:rPr>
                <w:rFonts w:ascii="標楷體" w:eastAsia="標楷體" w:hAnsi="標楷體"/>
              </w:rPr>
              <w:t>並</w:t>
            </w:r>
            <w:r w:rsidRPr="00EB280F">
              <w:rPr>
                <w:rFonts w:ascii="標楷體" w:eastAsia="標楷體" w:hAnsi="標楷體" w:hint="eastAsia"/>
              </w:rPr>
              <w:t>限制其</w:t>
            </w:r>
            <w:r w:rsidR="003A7B38" w:rsidRPr="00EB280F">
              <w:rPr>
                <w:rFonts w:ascii="標楷體" w:eastAsia="標楷體" w:hAnsi="標楷體" w:hint="eastAsia"/>
              </w:rPr>
              <w:t>他</w:t>
            </w:r>
            <w:r w:rsidRPr="00EB280F">
              <w:rPr>
                <w:rFonts w:ascii="標楷體" w:eastAsia="標楷體" w:hAnsi="標楷體"/>
              </w:rPr>
              <w:t>建築物</w:t>
            </w:r>
            <w:proofErr w:type="gramStart"/>
            <w:r w:rsidRPr="00EB280F">
              <w:rPr>
                <w:rFonts w:ascii="標楷體" w:eastAsia="標楷體" w:hAnsi="標楷體"/>
              </w:rPr>
              <w:t>外</w:t>
            </w:r>
            <w:r w:rsidRPr="00EB280F">
              <w:rPr>
                <w:rFonts w:ascii="標楷體" w:eastAsia="標楷體" w:hAnsi="標楷體" w:hint="eastAsia"/>
              </w:rPr>
              <w:t>緣臨</w:t>
            </w:r>
            <w:r w:rsidRPr="00EB280F">
              <w:rPr>
                <w:rFonts w:ascii="標楷體" w:eastAsia="標楷體" w:hAnsi="標楷體"/>
              </w:rPr>
              <w:t>接</w:t>
            </w:r>
            <w:proofErr w:type="gramEnd"/>
            <w:r w:rsidRPr="00EB280F">
              <w:rPr>
                <w:rFonts w:ascii="標楷體" w:eastAsia="標楷體" w:hAnsi="標楷體"/>
              </w:rPr>
              <w:t>突出建築物</w:t>
            </w:r>
            <w:r w:rsidRPr="00EB280F">
              <w:rPr>
                <w:rFonts w:ascii="標楷體" w:eastAsia="標楷體" w:hAnsi="標楷體" w:hint="eastAsia"/>
              </w:rPr>
              <w:t>之</w:t>
            </w:r>
            <w:r w:rsidRPr="00EB280F">
              <w:rPr>
                <w:rFonts w:ascii="標楷體" w:eastAsia="標楷體" w:hAnsi="標楷體"/>
              </w:rPr>
              <w:t>規定。</w:t>
            </w:r>
          </w:p>
          <w:p w:rsidR="008B2D9A" w:rsidRPr="00EB280F" w:rsidRDefault="003A7B38" w:rsidP="00343F78">
            <w:pPr>
              <w:ind w:left="449" w:hangingChars="187" w:hanging="449"/>
              <w:jc w:val="both"/>
              <w:rPr>
                <w:rFonts w:ascii="標楷體" w:eastAsia="標楷體" w:hAnsi="標楷體"/>
              </w:rPr>
            </w:pPr>
            <w:r w:rsidRPr="00EB280F">
              <w:rPr>
                <w:rFonts w:ascii="標楷體" w:eastAsia="標楷體" w:hAnsi="標楷體" w:hint="eastAsia"/>
              </w:rPr>
              <w:t>四</w:t>
            </w:r>
            <w:r w:rsidR="008B2D9A" w:rsidRPr="00EB280F">
              <w:rPr>
                <w:rFonts w:ascii="標楷體" w:eastAsia="標楷體" w:hAnsi="標楷體"/>
              </w:rPr>
              <w:t>、</w:t>
            </w:r>
            <w:r w:rsidR="008B2D9A" w:rsidRPr="00EB280F">
              <w:rPr>
                <w:rFonts w:ascii="標楷體" w:eastAsia="標楷體" w:hAnsi="標楷體" w:hint="eastAsia"/>
              </w:rPr>
              <w:t>第</w:t>
            </w:r>
            <w:r w:rsidR="008B2D9A" w:rsidRPr="00EB280F">
              <w:rPr>
                <w:rFonts w:ascii="標楷體" w:eastAsia="標楷體" w:hAnsi="標楷體"/>
              </w:rPr>
              <w:t>五</w:t>
            </w:r>
            <w:r w:rsidR="00A10A8D" w:rsidRPr="00EB280F">
              <w:rPr>
                <w:rFonts w:ascii="標楷體" w:eastAsia="標楷體" w:hAnsi="標楷體" w:hint="eastAsia"/>
              </w:rPr>
              <w:t>款</w:t>
            </w:r>
            <w:r w:rsidR="00A10A8D" w:rsidRPr="00EB280F">
              <w:rPr>
                <w:rFonts w:ascii="標楷體" w:eastAsia="標楷體" w:hAnsi="標楷體"/>
              </w:rPr>
              <w:t>及第</w:t>
            </w:r>
            <w:r w:rsidR="009F4884" w:rsidRPr="00EB280F">
              <w:rPr>
                <w:rFonts w:ascii="標楷體" w:eastAsia="標楷體" w:hAnsi="標楷體" w:hint="eastAsia"/>
              </w:rPr>
              <w:t>六</w:t>
            </w:r>
            <w:r w:rsidR="008B2D9A" w:rsidRPr="00EB280F">
              <w:rPr>
                <w:rFonts w:ascii="標楷體" w:eastAsia="標楷體" w:hAnsi="標楷體"/>
              </w:rPr>
              <w:t>款</w:t>
            </w:r>
            <w:r w:rsidR="008B2D9A" w:rsidRPr="00EB280F">
              <w:rPr>
                <w:rFonts w:ascii="標楷體" w:eastAsia="標楷體" w:hAnsi="標楷體" w:hint="eastAsia"/>
              </w:rPr>
              <w:t>規</w:t>
            </w:r>
            <w:r w:rsidR="008B2D9A" w:rsidRPr="00EB280F">
              <w:rPr>
                <w:rFonts w:ascii="標楷體" w:eastAsia="標楷體" w:hAnsi="標楷體"/>
              </w:rPr>
              <w:t>範</w:t>
            </w:r>
            <w:proofErr w:type="gramStart"/>
            <w:r w:rsidR="008B2D9A" w:rsidRPr="00EB280F">
              <w:rPr>
                <w:rFonts w:ascii="標楷體" w:eastAsia="標楷體" w:hAnsi="標楷體" w:hint="eastAsia"/>
              </w:rPr>
              <w:t>複</w:t>
            </w:r>
            <w:proofErr w:type="gramEnd"/>
            <w:r w:rsidR="008B2D9A" w:rsidRPr="00EB280F">
              <w:rPr>
                <w:rFonts w:ascii="標楷體" w:eastAsia="標楷體" w:hAnsi="標楷體"/>
              </w:rPr>
              <w:t>層式露</w:t>
            </w:r>
            <w:proofErr w:type="gramStart"/>
            <w:r w:rsidR="008B2D9A" w:rsidRPr="00EB280F">
              <w:rPr>
                <w:rFonts w:ascii="標楷體" w:eastAsia="標楷體" w:hAnsi="標楷體" w:hint="eastAsia"/>
              </w:rPr>
              <w:t>臺</w:t>
            </w:r>
            <w:proofErr w:type="gramEnd"/>
            <w:r w:rsidR="003E243B" w:rsidRPr="00EB280F">
              <w:rPr>
                <w:rFonts w:ascii="標楷體" w:eastAsia="標楷體" w:hAnsi="標楷體" w:hint="eastAsia"/>
              </w:rPr>
              <w:t>須</w:t>
            </w:r>
            <w:r w:rsidR="008B2D9A" w:rsidRPr="00EB280F">
              <w:rPr>
                <w:rFonts w:ascii="標楷體" w:eastAsia="標楷體" w:hAnsi="標楷體"/>
              </w:rPr>
              <w:t>有一定高度以上以利</w:t>
            </w:r>
            <w:r w:rsidR="008B2D9A" w:rsidRPr="00EB280F">
              <w:rPr>
                <w:rFonts w:ascii="標楷體" w:eastAsia="標楷體" w:hAnsi="標楷體" w:hint="eastAsia"/>
              </w:rPr>
              <w:t>集</w:t>
            </w:r>
            <w:r w:rsidR="008B2D9A" w:rsidRPr="00EB280F">
              <w:rPr>
                <w:rFonts w:ascii="標楷體" w:eastAsia="標楷體" w:hAnsi="標楷體"/>
              </w:rPr>
              <w:t>會時之通風與</w:t>
            </w:r>
            <w:r w:rsidR="008B2D9A" w:rsidRPr="00EB280F">
              <w:rPr>
                <w:rFonts w:ascii="標楷體" w:eastAsia="標楷體" w:hAnsi="標楷體" w:hint="eastAsia"/>
              </w:rPr>
              <w:t>採</w:t>
            </w:r>
            <w:r w:rsidR="008B2D9A" w:rsidRPr="00EB280F">
              <w:rPr>
                <w:rFonts w:ascii="標楷體" w:eastAsia="標楷體" w:hAnsi="標楷體"/>
              </w:rPr>
              <w:t>光，</w:t>
            </w:r>
            <w:r w:rsidR="008B2D9A" w:rsidRPr="00EB280F">
              <w:rPr>
                <w:rFonts w:ascii="標楷體" w:eastAsia="標楷體" w:hAnsi="標楷體" w:hint="eastAsia"/>
              </w:rPr>
              <w:t>且</w:t>
            </w:r>
            <w:r w:rsidR="008B2D9A" w:rsidRPr="00EB280F">
              <w:rPr>
                <w:rFonts w:ascii="標楷體" w:eastAsia="標楷體" w:hAnsi="標楷體"/>
              </w:rPr>
              <w:t>其高</w:t>
            </w:r>
            <w:r w:rsidR="008B2D9A" w:rsidRPr="00EB280F">
              <w:rPr>
                <w:rFonts w:ascii="標楷體" w:eastAsia="標楷體" w:hAnsi="標楷體" w:hint="eastAsia"/>
              </w:rPr>
              <w:t>深</w:t>
            </w:r>
            <w:r w:rsidR="008B2D9A" w:rsidRPr="00EB280F">
              <w:rPr>
                <w:rFonts w:ascii="標楷體" w:eastAsia="標楷體" w:hAnsi="標楷體"/>
              </w:rPr>
              <w:t>比</w:t>
            </w:r>
            <w:r w:rsidR="00417C41" w:rsidRPr="00EB280F">
              <w:rPr>
                <w:rFonts w:ascii="標楷體" w:eastAsia="標楷體" w:hAnsi="標楷體" w:hint="eastAsia"/>
              </w:rPr>
              <w:t>須</w:t>
            </w:r>
            <w:r w:rsidR="008B2D9A" w:rsidRPr="00EB280F">
              <w:rPr>
                <w:rFonts w:ascii="標楷體" w:eastAsia="標楷體" w:hAnsi="標楷體"/>
              </w:rPr>
              <w:t>達</w:t>
            </w:r>
            <w:r w:rsidR="008B2D9A" w:rsidRPr="00EB280F">
              <w:rPr>
                <w:rFonts w:ascii="標楷體" w:eastAsia="標楷體" w:hAnsi="標楷體" w:hint="eastAsia"/>
              </w:rPr>
              <w:t>一</w:t>
            </w:r>
            <w:r w:rsidR="008B2D9A" w:rsidRPr="00EB280F">
              <w:rPr>
                <w:rFonts w:ascii="標楷體" w:eastAsia="標楷體" w:hAnsi="標楷體"/>
              </w:rPr>
              <w:t>定規模，方</w:t>
            </w:r>
            <w:r w:rsidR="00C32D94" w:rsidRPr="00EB280F">
              <w:rPr>
                <w:rFonts w:ascii="標楷體" w:eastAsia="標楷體" w:hAnsi="標楷體" w:hint="eastAsia"/>
              </w:rPr>
              <w:t>能</w:t>
            </w:r>
            <w:r w:rsidR="008B2D9A" w:rsidRPr="00EB280F">
              <w:rPr>
                <w:rFonts w:ascii="標楷體" w:eastAsia="標楷體" w:hAnsi="標楷體"/>
              </w:rPr>
              <w:t>發</w:t>
            </w:r>
            <w:r w:rsidR="00C32D94" w:rsidRPr="00EB280F">
              <w:rPr>
                <w:rFonts w:ascii="標楷體" w:eastAsia="標楷體" w:hAnsi="標楷體" w:hint="eastAsia"/>
              </w:rPr>
              <w:t>揮</w:t>
            </w:r>
            <w:r w:rsidR="008B2D9A" w:rsidRPr="00EB280F">
              <w:rPr>
                <w:rFonts w:ascii="標楷體" w:eastAsia="標楷體" w:hAnsi="標楷體"/>
              </w:rPr>
              <w:t>集會交誼之</w:t>
            </w:r>
            <w:r w:rsidR="008B2D9A" w:rsidRPr="00EB280F">
              <w:rPr>
                <w:rFonts w:ascii="標楷體" w:eastAsia="標楷體" w:hAnsi="標楷體" w:hint="eastAsia"/>
              </w:rPr>
              <w:t>功</w:t>
            </w:r>
            <w:r w:rsidR="008B2D9A" w:rsidRPr="00EB280F">
              <w:rPr>
                <w:rFonts w:ascii="標楷體" w:eastAsia="標楷體" w:hAnsi="標楷體"/>
              </w:rPr>
              <w:t>效。</w:t>
            </w:r>
          </w:p>
          <w:p w:rsidR="008B2D9A" w:rsidRPr="00EB280F" w:rsidRDefault="003A7B38" w:rsidP="00343F78">
            <w:pPr>
              <w:ind w:left="449" w:hangingChars="187" w:hanging="449"/>
              <w:jc w:val="both"/>
              <w:rPr>
                <w:rFonts w:ascii="標楷體" w:eastAsia="標楷體" w:hAnsi="標楷體"/>
              </w:rPr>
            </w:pPr>
            <w:r w:rsidRPr="00EB280F">
              <w:rPr>
                <w:rFonts w:ascii="標楷體" w:eastAsia="標楷體" w:hAnsi="標楷體" w:hint="eastAsia"/>
              </w:rPr>
              <w:t>五</w:t>
            </w:r>
            <w:r w:rsidR="008B2D9A" w:rsidRPr="00EB280F">
              <w:rPr>
                <w:rFonts w:ascii="標楷體" w:eastAsia="標楷體" w:hAnsi="標楷體"/>
              </w:rPr>
              <w:t>、</w:t>
            </w:r>
            <w:r w:rsidR="008B2D9A" w:rsidRPr="00EB280F">
              <w:rPr>
                <w:rFonts w:ascii="標楷體" w:eastAsia="標楷體" w:hAnsi="標楷體" w:hint="eastAsia"/>
              </w:rPr>
              <w:t>第</w:t>
            </w:r>
            <w:r w:rsidR="009F4884" w:rsidRPr="00EB280F">
              <w:rPr>
                <w:rFonts w:ascii="標楷體" w:eastAsia="標楷體" w:hAnsi="標楷體" w:hint="eastAsia"/>
              </w:rPr>
              <w:t>七</w:t>
            </w:r>
            <w:r w:rsidR="008B2D9A" w:rsidRPr="00EB280F">
              <w:rPr>
                <w:rFonts w:ascii="標楷體" w:eastAsia="標楷體" w:hAnsi="標楷體"/>
              </w:rPr>
              <w:t>款為提昇住戶集會、休</w:t>
            </w:r>
            <w:r w:rsidR="008B2D9A" w:rsidRPr="00EB280F">
              <w:rPr>
                <w:rFonts w:ascii="標楷體" w:eastAsia="標楷體" w:hAnsi="標楷體" w:hint="eastAsia"/>
              </w:rPr>
              <w:t>閒</w:t>
            </w:r>
            <w:r w:rsidR="008B2D9A" w:rsidRPr="00EB280F">
              <w:rPr>
                <w:rFonts w:ascii="標楷體" w:eastAsia="標楷體" w:hAnsi="標楷體"/>
              </w:rPr>
              <w:t>、交誼之品質，規定綠化應達一定比例以上。</w:t>
            </w:r>
          </w:p>
          <w:p w:rsidR="00FD6D13" w:rsidRPr="00EB280F" w:rsidRDefault="003A7B38" w:rsidP="00343F78">
            <w:pPr>
              <w:ind w:left="449" w:hangingChars="187" w:hanging="449"/>
              <w:jc w:val="both"/>
              <w:rPr>
                <w:rFonts w:ascii="標楷體" w:eastAsia="標楷體" w:hAnsi="標楷體"/>
              </w:rPr>
            </w:pPr>
            <w:r w:rsidRPr="00EB280F">
              <w:rPr>
                <w:rFonts w:ascii="標楷體" w:eastAsia="標楷體" w:hAnsi="標楷體" w:hint="eastAsia"/>
              </w:rPr>
              <w:t>六</w:t>
            </w:r>
            <w:r w:rsidR="008B2D9A" w:rsidRPr="00EB280F">
              <w:rPr>
                <w:rFonts w:ascii="標楷體" w:eastAsia="標楷體" w:hAnsi="標楷體"/>
              </w:rPr>
              <w:t>、</w:t>
            </w:r>
            <w:r w:rsidR="009F4884" w:rsidRPr="00EB280F">
              <w:rPr>
                <w:rFonts w:ascii="標楷體" w:eastAsia="標楷體" w:hAnsi="標楷體" w:hint="eastAsia"/>
              </w:rPr>
              <w:t>第</w:t>
            </w:r>
            <w:r w:rsidR="009F4884" w:rsidRPr="00EB280F">
              <w:rPr>
                <w:rFonts w:ascii="標楷體" w:eastAsia="標楷體" w:hAnsi="標楷體"/>
              </w:rPr>
              <w:t>八款</w:t>
            </w:r>
            <w:r w:rsidR="008B2D9A" w:rsidRPr="00EB280F">
              <w:rPr>
                <w:rFonts w:ascii="標楷體" w:eastAsia="標楷體" w:hAnsi="標楷體" w:hint="eastAsia"/>
              </w:rPr>
              <w:t>為</w:t>
            </w:r>
            <w:r w:rsidR="009F4884" w:rsidRPr="00EB280F">
              <w:rPr>
                <w:rFonts w:ascii="標楷體" w:eastAsia="標楷體" w:hAnsi="標楷體" w:hint="eastAsia"/>
              </w:rPr>
              <w:t>考</w:t>
            </w:r>
            <w:r w:rsidR="009F4884" w:rsidRPr="00EB280F">
              <w:rPr>
                <w:rFonts w:ascii="標楷體" w:eastAsia="標楷體" w:hAnsi="標楷體"/>
              </w:rPr>
              <w:t>量</w:t>
            </w:r>
            <w:r w:rsidR="009F4884" w:rsidRPr="00EB280F">
              <w:rPr>
                <w:rFonts w:ascii="標楷體" w:eastAsia="標楷體" w:hAnsi="標楷體" w:hint="eastAsia"/>
              </w:rPr>
              <w:t>共</w:t>
            </w:r>
            <w:r w:rsidR="009F4884" w:rsidRPr="00EB280F">
              <w:rPr>
                <w:rFonts w:ascii="標楷體" w:eastAsia="標楷體" w:hAnsi="標楷體"/>
              </w:rPr>
              <w:t>用空間之無障礙</w:t>
            </w:r>
            <w:r w:rsidR="009F4884" w:rsidRPr="00EB280F">
              <w:rPr>
                <w:rFonts w:ascii="標楷體" w:eastAsia="標楷體" w:hAnsi="標楷體" w:hint="eastAsia"/>
              </w:rPr>
              <w:t>通</w:t>
            </w:r>
            <w:r w:rsidR="009F4884" w:rsidRPr="00EB280F">
              <w:rPr>
                <w:rFonts w:ascii="標楷體" w:eastAsia="標楷體" w:hAnsi="標楷體"/>
              </w:rPr>
              <w:t>路，</w:t>
            </w:r>
            <w:r w:rsidR="009F4884" w:rsidRPr="00EB280F">
              <w:rPr>
                <w:rFonts w:ascii="標楷體" w:eastAsia="標楷體" w:hAnsi="標楷體" w:hint="eastAsia"/>
              </w:rPr>
              <w:t>故</w:t>
            </w:r>
            <w:r w:rsidR="009A79E7" w:rsidRPr="00EB280F">
              <w:rPr>
                <w:rFonts w:ascii="標楷體" w:eastAsia="標楷體" w:hAnsi="標楷體" w:hint="eastAsia"/>
              </w:rPr>
              <w:t>須</w:t>
            </w:r>
            <w:r w:rsidR="009F4884" w:rsidRPr="00EB280F">
              <w:rPr>
                <w:rFonts w:ascii="標楷體" w:eastAsia="標楷體" w:hAnsi="標楷體"/>
              </w:rPr>
              <w:t>增設無障礙通路。</w:t>
            </w:r>
          </w:p>
          <w:p w:rsidR="009F4884" w:rsidRPr="00EB280F" w:rsidRDefault="003A7B38" w:rsidP="00343F78">
            <w:pPr>
              <w:ind w:left="449" w:hangingChars="187" w:hanging="449"/>
              <w:jc w:val="both"/>
              <w:rPr>
                <w:rFonts w:ascii="標楷體" w:eastAsia="標楷體" w:hAnsi="標楷體"/>
              </w:rPr>
            </w:pPr>
            <w:r w:rsidRPr="00EB280F">
              <w:rPr>
                <w:rFonts w:ascii="標楷體" w:eastAsia="標楷體" w:hAnsi="標楷體" w:hint="eastAsia"/>
              </w:rPr>
              <w:t>七</w:t>
            </w:r>
            <w:r w:rsidR="009F4884" w:rsidRPr="00EB280F">
              <w:rPr>
                <w:rFonts w:ascii="標楷體" w:eastAsia="標楷體" w:hAnsi="標楷體"/>
              </w:rPr>
              <w:t>、第九款為</w:t>
            </w:r>
            <w:r w:rsidR="009F4884" w:rsidRPr="00EB280F">
              <w:rPr>
                <w:rFonts w:ascii="標楷體" w:eastAsia="標楷體" w:hAnsi="標楷體" w:hint="eastAsia"/>
              </w:rPr>
              <w:t>避免</w:t>
            </w:r>
            <w:r w:rsidR="009F4884" w:rsidRPr="00EB280F">
              <w:rPr>
                <w:rFonts w:ascii="標楷體" w:eastAsia="標楷體" w:hAnsi="標楷體"/>
              </w:rPr>
              <w:t>違規封閉使用，故</w:t>
            </w:r>
            <w:r w:rsidR="009F4884" w:rsidRPr="00EB280F">
              <w:rPr>
                <w:rFonts w:ascii="標楷體" w:eastAsia="標楷體" w:hAnsi="標楷體" w:hint="eastAsia"/>
              </w:rPr>
              <w:t>規</w:t>
            </w:r>
            <w:r w:rsidR="009F4884" w:rsidRPr="00EB280F">
              <w:rPr>
                <w:rFonts w:ascii="標楷體" w:eastAsia="標楷體" w:hAnsi="標楷體"/>
              </w:rPr>
              <w:t>範其開口欄</w:t>
            </w:r>
            <w:r w:rsidR="009F4884" w:rsidRPr="00EB280F">
              <w:rPr>
                <w:rFonts w:ascii="標楷體" w:eastAsia="標楷體" w:hAnsi="標楷體" w:hint="eastAsia"/>
              </w:rPr>
              <w:t>杆</w:t>
            </w:r>
            <w:r w:rsidR="009F4884" w:rsidRPr="00EB280F">
              <w:rPr>
                <w:rFonts w:ascii="標楷體" w:eastAsia="標楷體" w:hAnsi="標楷體"/>
              </w:rPr>
              <w:t>之規定。</w:t>
            </w:r>
          </w:p>
        </w:tc>
      </w:tr>
      <w:tr w:rsidR="00295F8E" w:rsidRPr="00E35F98" w:rsidTr="0044112C">
        <w:trPr>
          <w:trHeight w:val="435"/>
        </w:trPr>
        <w:tc>
          <w:tcPr>
            <w:tcW w:w="4468" w:type="dxa"/>
            <w:tcBorders>
              <w:top w:val="single" w:sz="4" w:space="0" w:color="auto"/>
              <w:left w:val="single" w:sz="4" w:space="0" w:color="auto"/>
              <w:bottom w:val="single" w:sz="4" w:space="0" w:color="auto"/>
              <w:right w:val="single" w:sz="4" w:space="0" w:color="auto"/>
            </w:tcBorders>
          </w:tcPr>
          <w:p w:rsidR="00295F8E" w:rsidRPr="00EB280F" w:rsidRDefault="00295F8E" w:rsidP="00417C41">
            <w:pPr>
              <w:pStyle w:val="HTML"/>
              <w:ind w:left="240" w:hangingChars="100" w:hanging="240"/>
              <w:jc w:val="both"/>
              <w:rPr>
                <w:rFonts w:ascii="標楷體" w:eastAsia="標楷體" w:hAnsi="標楷體"/>
              </w:rPr>
            </w:pPr>
            <w:r w:rsidRPr="00EB280F">
              <w:rPr>
                <w:rFonts w:ascii="標楷體" w:eastAsia="標楷體" w:hAnsi="標楷體" w:hint="eastAsia"/>
              </w:rPr>
              <w:t>第</w:t>
            </w:r>
            <w:r w:rsidR="005D0BEB" w:rsidRPr="00EB280F">
              <w:rPr>
                <w:rFonts w:ascii="標楷體" w:eastAsia="標楷體" w:hAnsi="標楷體" w:hint="eastAsia"/>
              </w:rPr>
              <w:t>七</w:t>
            </w:r>
            <w:r w:rsidRPr="00EB280F">
              <w:rPr>
                <w:rFonts w:ascii="標楷體" w:eastAsia="標楷體" w:hAnsi="標楷體" w:hint="eastAsia"/>
              </w:rPr>
              <w:t>條</w:t>
            </w:r>
            <w:r w:rsidR="001A23D9" w:rsidRPr="00EB280F">
              <w:rPr>
                <w:rFonts w:eastAsia="標楷體" w:hint="eastAsia"/>
                <w:szCs w:val="22"/>
              </w:rPr>
              <w:t xml:space="preserve">　</w:t>
            </w:r>
            <w:r w:rsidRPr="00EB280F">
              <w:rPr>
                <w:rFonts w:ascii="標楷體" w:eastAsia="標楷體" w:hAnsi="標楷體" w:hint="eastAsia"/>
              </w:rPr>
              <w:t>建築物設置造型遮陽牆</w:t>
            </w:r>
            <w:r w:rsidR="009A79E7" w:rsidRPr="00EB280F">
              <w:rPr>
                <w:rFonts w:ascii="標楷體" w:eastAsia="標楷體" w:hAnsi="標楷體" w:hint="eastAsia"/>
              </w:rPr>
              <w:t>板</w:t>
            </w:r>
            <w:r w:rsidRPr="00EB280F">
              <w:rPr>
                <w:rFonts w:ascii="標楷體" w:eastAsia="標楷體" w:hAnsi="標楷體" w:hint="eastAsia"/>
              </w:rPr>
              <w:t>，應符合下列規定：</w:t>
            </w:r>
          </w:p>
          <w:p w:rsidR="00295F8E" w:rsidRPr="00EB280F" w:rsidRDefault="00295F8E" w:rsidP="00417C41">
            <w:pPr>
              <w:pStyle w:val="HTML"/>
              <w:ind w:leftChars="100" w:left="720" w:hangingChars="200" w:hanging="480"/>
              <w:jc w:val="both"/>
              <w:rPr>
                <w:rFonts w:ascii="標楷體" w:eastAsia="標楷體" w:hAnsi="標楷體"/>
              </w:rPr>
            </w:pPr>
            <w:r w:rsidRPr="00EB280F">
              <w:rPr>
                <w:rFonts w:ascii="標楷體" w:eastAsia="標楷體" w:hAnsi="標楷體" w:hint="eastAsia"/>
              </w:rPr>
              <w:t>一、不得突出外牆</w:t>
            </w:r>
            <w:proofErr w:type="gramStart"/>
            <w:r w:rsidRPr="00EB280F">
              <w:rPr>
                <w:rFonts w:ascii="標楷體" w:eastAsia="標楷體" w:hAnsi="標楷體" w:hint="eastAsia"/>
              </w:rPr>
              <w:t>牆心線</w:t>
            </w:r>
            <w:r w:rsidR="009A79E7" w:rsidRPr="00EB280F">
              <w:rPr>
                <w:rFonts w:ascii="標楷體" w:eastAsia="標楷體" w:hAnsi="標楷體" w:hint="eastAsia"/>
              </w:rPr>
              <w:t>逾</w:t>
            </w:r>
            <w:proofErr w:type="gramEnd"/>
            <w:r w:rsidRPr="00EB280F">
              <w:rPr>
                <w:rFonts w:ascii="標楷體" w:eastAsia="標楷體" w:hAnsi="標楷體" w:hint="eastAsia"/>
              </w:rPr>
              <w:t>三公尺。</w:t>
            </w:r>
          </w:p>
          <w:p w:rsidR="00295F8E" w:rsidRPr="00EB280F" w:rsidRDefault="00295F8E" w:rsidP="001F78DB">
            <w:pPr>
              <w:pStyle w:val="HTML"/>
              <w:ind w:leftChars="99" w:left="663" w:hangingChars="177" w:hanging="425"/>
              <w:jc w:val="both"/>
              <w:rPr>
                <w:rFonts w:ascii="標楷體" w:eastAsia="標楷體" w:hAnsi="標楷體"/>
              </w:rPr>
            </w:pPr>
            <w:r w:rsidRPr="00EB280F">
              <w:rPr>
                <w:rFonts w:ascii="標楷體" w:eastAsia="標楷體" w:hAnsi="標楷體" w:hint="eastAsia"/>
              </w:rPr>
              <w:t>二、設置於前</w:t>
            </w:r>
            <w:r w:rsidR="009A79E7" w:rsidRPr="00EB280F">
              <w:rPr>
                <w:rFonts w:ascii="標楷體" w:eastAsia="標楷體" w:hAnsi="標楷體" w:hint="eastAsia"/>
              </w:rPr>
              <w:t>、</w:t>
            </w:r>
            <w:r w:rsidRPr="00EB280F">
              <w:rPr>
                <w:rFonts w:ascii="標楷體" w:eastAsia="標楷體" w:hAnsi="標楷體" w:hint="eastAsia"/>
              </w:rPr>
              <w:t>後側院之</w:t>
            </w:r>
            <w:proofErr w:type="gramStart"/>
            <w:r w:rsidRPr="00EB280F">
              <w:rPr>
                <w:rFonts w:ascii="標楷體" w:eastAsia="標楷體" w:hAnsi="標楷體" w:hint="eastAsia"/>
              </w:rPr>
              <w:t>翼牆者</w:t>
            </w:r>
            <w:proofErr w:type="gramEnd"/>
            <w:r w:rsidRPr="00EB280F">
              <w:rPr>
                <w:rFonts w:ascii="標楷體" w:eastAsia="標楷體" w:hAnsi="標楷體" w:hint="eastAsia"/>
              </w:rPr>
              <w:t>，不得突出外牆</w:t>
            </w:r>
            <w:proofErr w:type="gramStart"/>
            <w:r w:rsidRPr="00EB280F">
              <w:rPr>
                <w:rFonts w:ascii="標楷體" w:eastAsia="標楷體" w:hAnsi="標楷體" w:hint="eastAsia"/>
              </w:rPr>
              <w:t>牆心線或柱心線</w:t>
            </w:r>
            <w:r w:rsidR="009A79E7" w:rsidRPr="00EB280F">
              <w:rPr>
                <w:rFonts w:ascii="標楷體" w:eastAsia="標楷體" w:hAnsi="標楷體" w:hint="eastAsia"/>
              </w:rPr>
              <w:t>逾</w:t>
            </w:r>
            <w:proofErr w:type="gramEnd"/>
            <w:r w:rsidRPr="00EB280F">
              <w:rPr>
                <w:rFonts w:ascii="標楷體" w:eastAsia="標楷體" w:hAnsi="標楷體" w:hint="eastAsia"/>
              </w:rPr>
              <w:t>二公尺。</w:t>
            </w:r>
          </w:p>
          <w:p w:rsidR="00295F8E" w:rsidRPr="00EB280F" w:rsidRDefault="00295F8E" w:rsidP="001F78DB">
            <w:pPr>
              <w:pStyle w:val="HTML"/>
              <w:ind w:leftChars="99" w:left="663" w:hangingChars="177" w:hanging="425"/>
              <w:jc w:val="both"/>
              <w:rPr>
                <w:rFonts w:ascii="標楷體" w:eastAsia="標楷體" w:hAnsi="標楷體"/>
              </w:rPr>
            </w:pPr>
            <w:r w:rsidRPr="00EB280F">
              <w:rPr>
                <w:rFonts w:ascii="標楷體" w:eastAsia="標楷體" w:hAnsi="標楷體" w:hint="eastAsia"/>
              </w:rPr>
              <w:t>三、不得與圍牆相連或有類似圍牆之設計。</w:t>
            </w:r>
          </w:p>
          <w:p w:rsidR="00295F8E" w:rsidRPr="00EB280F" w:rsidRDefault="00295F8E" w:rsidP="001F78DB">
            <w:pPr>
              <w:pStyle w:val="HTML"/>
              <w:ind w:leftChars="99" w:left="663" w:hangingChars="177" w:hanging="425"/>
              <w:jc w:val="both"/>
              <w:rPr>
                <w:rFonts w:ascii="標楷體" w:eastAsia="標楷體" w:hAnsi="標楷體"/>
              </w:rPr>
            </w:pPr>
            <w:r w:rsidRPr="00EB280F">
              <w:rPr>
                <w:rFonts w:ascii="標楷體" w:eastAsia="標楷體" w:hAnsi="標楷體" w:hint="eastAsia"/>
              </w:rPr>
              <w:t>四、設置於屋頂</w:t>
            </w:r>
            <w:r w:rsidR="009A79E7" w:rsidRPr="00EB280F">
              <w:rPr>
                <w:rFonts w:ascii="標楷體" w:eastAsia="標楷體" w:hAnsi="標楷體" w:hint="eastAsia"/>
              </w:rPr>
              <w:t>者</w:t>
            </w:r>
            <w:r w:rsidR="009A79E7" w:rsidRPr="00EB280F">
              <w:rPr>
                <w:rFonts w:ascii="標楷體" w:eastAsia="標楷體" w:hAnsi="標楷體"/>
              </w:rPr>
              <w:t>，</w:t>
            </w:r>
            <w:r w:rsidRPr="00EB280F">
              <w:rPr>
                <w:rFonts w:ascii="標楷體" w:eastAsia="標楷體" w:hAnsi="標楷體" w:hint="eastAsia"/>
              </w:rPr>
              <w:t>依建築技術規則建築設計施工編第一條第十款第五目之規定</w:t>
            </w:r>
            <w:r w:rsidR="0044112C" w:rsidRPr="00EB280F">
              <w:rPr>
                <w:rFonts w:ascii="標楷體" w:eastAsia="標楷體" w:hAnsi="標楷體" w:hint="eastAsia"/>
              </w:rPr>
              <w:t>辦</w:t>
            </w:r>
            <w:r w:rsidR="0044112C" w:rsidRPr="00EB280F">
              <w:rPr>
                <w:rFonts w:ascii="標楷體" w:eastAsia="標楷體" w:hAnsi="標楷體"/>
              </w:rPr>
              <w:t>理</w:t>
            </w:r>
            <w:r w:rsidRPr="00EB280F">
              <w:rPr>
                <w:rFonts w:ascii="標楷體" w:eastAsia="標楷體" w:hAnsi="標楷體" w:hint="eastAsia"/>
              </w:rPr>
              <w:t>。</w:t>
            </w:r>
          </w:p>
          <w:p w:rsidR="00295F8E" w:rsidRPr="00EB280F" w:rsidRDefault="00295F8E" w:rsidP="001F78DB">
            <w:pPr>
              <w:pStyle w:val="HTML"/>
              <w:ind w:leftChars="100" w:left="240" w:firstLineChars="200" w:firstLine="480"/>
              <w:jc w:val="both"/>
              <w:rPr>
                <w:rFonts w:ascii="標楷體" w:eastAsia="標楷體" w:hAnsi="標楷體"/>
              </w:rPr>
            </w:pPr>
            <w:r w:rsidRPr="00EB280F">
              <w:rPr>
                <w:rFonts w:ascii="標楷體" w:eastAsia="標楷體" w:hAnsi="標楷體" w:hint="eastAsia"/>
              </w:rPr>
              <w:lastRenderedPageBreak/>
              <w:t>造</w:t>
            </w:r>
            <w:r w:rsidR="001F78DB">
              <w:rPr>
                <w:rFonts w:ascii="標楷體" w:eastAsia="標楷體" w:hAnsi="標楷體" w:hint="eastAsia"/>
              </w:rPr>
              <w:t>型</w:t>
            </w:r>
            <w:r w:rsidRPr="00EB280F">
              <w:rPr>
                <w:rFonts w:ascii="標楷體" w:eastAsia="標楷體" w:hAnsi="標楷體" w:hint="eastAsia"/>
              </w:rPr>
              <w:t>遮陽</w:t>
            </w:r>
            <w:proofErr w:type="gramStart"/>
            <w:r w:rsidRPr="00EB280F">
              <w:rPr>
                <w:rFonts w:ascii="標楷體" w:eastAsia="標楷體" w:hAnsi="標楷體" w:hint="eastAsia"/>
              </w:rPr>
              <w:t>牆</w:t>
            </w:r>
            <w:r w:rsidR="009A79E7" w:rsidRPr="00EB280F">
              <w:rPr>
                <w:rFonts w:ascii="標楷體" w:eastAsia="標楷體" w:hAnsi="標楷體" w:hint="eastAsia"/>
              </w:rPr>
              <w:t>板經</w:t>
            </w:r>
            <w:r w:rsidR="00416C9A" w:rsidRPr="00EB280F">
              <w:rPr>
                <w:rFonts w:ascii="標楷體" w:eastAsia="標楷體" w:hAnsi="標楷體" w:hint="eastAsia"/>
              </w:rPr>
              <w:t>都</w:t>
            </w:r>
            <w:proofErr w:type="gramEnd"/>
            <w:r w:rsidR="00416C9A" w:rsidRPr="00EB280F">
              <w:rPr>
                <w:rFonts w:ascii="標楷體" w:eastAsia="標楷體" w:hAnsi="標楷體" w:hint="eastAsia"/>
              </w:rPr>
              <w:t>審</w:t>
            </w:r>
            <w:r w:rsidR="00416C9A" w:rsidRPr="00EB280F">
              <w:rPr>
                <w:rFonts w:ascii="標楷體" w:eastAsia="標楷體" w:hAnsi="標楷體"/>
              </w:rPr>
              <w:t>委員會或預審委員會</w:t>
            </w:r>
            <w:r w:rsidRPr="00EB280F">
              <w:rPr>
                <w:rFonts w:ascii="標楷體" w:eastAsia="標楷體" w:hAnsi="標楷體" w:hint="eastAsia"/>
              </w:rPr>
              <w:t>審</w:t>
            </w:r>
            <w:r w:rsidR="00416C9A" w:rsidRPr="00EB280F">
              <w:rPr>
                <w:rFonts w:ascii="標楷體" w:eastAsia="標楷體" w:hAnsi="標楷體" w:hint="eastAsia"/>
              </w:rPr>
              <w:t>議通</w:t>
            </w:r>
            <w:r w:rsidR="00416C9A" w:rsidRPr="00EB280F">
              <w:rPr>
                <w:rFonts w:ascii="標楷體" w:eastAsia="標楷體" w:hAnsi="標楷體"/>
              </w:rPr>
              <w:t>過</w:t>
            </w:r>
            <w:r w:rsidRPr="00EB280F">
              <w:rPr>
                <w:rFonts w:ascii="標楷體" w:eastAsia="標楷體" w:hAnsi="標楷體" w:hint="eastAsia"/>
              </w:rPr>
              <w:t>者，不受前項各款之限制。</w:t>
            </w:r>
          </w:p>
        </w:tc>
        <w:tc>
          <w:tcPr>
            <w:tcW w:w="4320" w:type="dxa"/>
            <w:tcBorders>
              <w:top w:val="single" w:sz="4" w:space="0" w:color="auto"/>
              <w:left w:val="single" w:sz="4" w:space="0" w:color="auto"/>
              <w:bottom w:val="single" w:sz="4" w:space="0" w:color="auto"/>
              <w:right w:val="single" w:sz="4" w:space="0" w:color="auto"/>
            </w:tcBorders>
          </w:tcPr>
          <w:p w:rsidR="00295F8E" w:rsidRPr="00EB280F" w:rsidRDefault="00295F8E"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lastRenderedPageBreak/>
              <w:t>一、為增加建築物造</w:t>
            </w:r>
            <w:r w:rsidR="009A79E7" w:rsidRPr="00EB280F">
              <w:rPr>
                <w:rFonts w:ascii="標楷體" w:eastAsia="標楷體" w:hAnsi="標楷體" w:cs="細明體" w:hint="eastAsia"/>
                <w:kern w:val="0"/>
              </w:rPr>
              <w:t>型</w:t>
            </w:r>
            <w:r w:rsidRPr="00EB280F">
              <w:rPr>
                <w:rFonts w:ascii="標楷體" w:eastAsia="標楷體" w:hAnsi="標楷體" w:cs="細明體" w:hint="eastAsia"/>
                <w:kern w:val="0"/>
              </w:rPr>
              <w:t>自由、塑造地方特色及改善建築物節能效果，故鼓勵建築物設置造</w:t>
            </w:r>
            <w:r w:rsidR="0044112C" w:rsidRPr="00EB280F">
              <w:rPr>
                <w:rFonts w:ascii="標楷體" w:eastAsia="標楷體" w:hAnsi="標楷體" w:cs="細明體" w:hint="eastAsia"/>
                <w:kern w:val="0"/>
              </w:rPr>
              <w:t>型</w:t>
            </w:r>
            <w:r w:rsidRPr="00EB280F">
              <w:rPr>
                <w:rFonts w:ascii="標楷體" w:eastAsia="標楷體" w:hAnsi="標楷體" w:cs="細明體" w:hint="eastAsia"/>
                <w:kern w:val="0"/>
              </w:rPr>
              <w:t>遮陽牆</w:t>
            </w:r>
            <w:r w:rsidR="009A79E7" w:rsidRPr="00EB280F">
              <w:rPr>
                <w:rFonts w:ascii="標楷體" w:eastAsia="標楷體" w:hAnsi="標楷體" w:cs="細明體" w:hint="eastAsia"/>
                <w:kern w:val="0"/>
              </w:rPr>
              <w:t>板</w:t>
            </w:r>
            <w:r w:rsidRPr="00EB280F">
              <w:rPr>
                <w:rFonts w:ascii="標楷體" w:eastAsia="標楷體" w:hAnsi="標楷體" w:cs="細明體" w:hint="eastAsia"/>
                <w:kern w:val="0"/>
              </w:rPr>
              <w:t>。</w:t>
            </w:r>
          </w:p>
          <w:p w:rsidR="00295F8E" w:rsidRPr="00EB280F" w:rsidRDefault="00295F8E"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t>二、</w:t>
            </w:r>
            <w:r w:rsidR="002844BD" w:rsidRPr="00EB280F">
              <w:rPr>
                <w:rFonts w:ascii="標楷體" w:eastAsia="標楷體" w:hAnsi="標楷體" w:cs="細明體" w:hint="eastAsia"/>
                <w:kern w:val="0"/>
              </w:rPr>
              <w:t>第</w:t>
            </w:r>
            <w:r w:rsidR="00A10A8D" w:rsidRPr="00EB280F">
              <w:rPr>
                <w:rFonts w:ascii="標楷體" w:eastAsia="標楷體" w:hAnsi="標楷體" w:cs="細明體" w:hint="eastAsia"/>
                <w:kern w:val="0"/>
              </w:rPr>
              <w:t>一</w:t>
            </w:r>
            <w:r w:rsidR="00A10A8D" w:rsidRPr="00EB280F">
              <w:rPr>
                <w:rFonts w:ascii="標楷體" w:eastAsia="標楷體" w:hAnsi="標楷體" w:cs="細明體"/>
                <w:kern w:val="0"/>
              </w:rPr>
              <w:t>項第</w:t>
            </w:r>
            <w:r w:rsidR="002844BD" w:rsidRPr="00EB280F">
              <w:rPr>
                <w:rFonts w:ascii="標楷體" w:eastAsia="標楷體" w:hAnsi="標楷體" w:cs="細明體"/>
                <w:kern w:val="0"/>
              </w:rPr>
              <w:t>二款</w:t>
            </w:r>
            <w:r w:rsidRPr="00EB280F">
              <w:rPr>
                <w:rFonts w:ascii="標楷體" w:eastAsia="標楷體" w:hAnsi="標楷體" w:cs="細明體" w:hint="eastAsia"/>
                <w:kern w:val="0"/>
              </w:rPr>
              <w:t>為避免影響都市計畫前後側院之設置，故統一限制設置為二公尺。</w:t>
            </w:r>
          </w:p>
          <w:p w:rsidR="00295F8E" w:rsidRPr="00EB280F" w:rsidRDefault="00F81139" w:rsidP="00343F78">
            <w:pPr>
              <w:ind w:left="449" w:hangingChars="187" w:hanging="449"/>
              <w:jc w:val="both"/>
              <w:rPr>
                <w:rFonts w:ascii="標楷體" w:eastAsia="標楷體" w:hAnsi="標楷體" w:cs="細明體"/>
                <w:kern w:val="0"/>
              </w:rPr>
            </w:pPr>
            <w:r>
              <w:rPr>
                <w:rFonts w:ascii="標楷體" w:eastAsia="標楷體" w:hAnsi="標楷體" w:cs="細明體" w:hint="eastAsia"/>
                <w:kern w:val="0"/>
              </w:rPr>
              <w:t>三</w:t>
            </w:r>
            <w:r w:rsidR="00295F8E" w:rsidRPr="00EB280F">
              <w:rPr>
                <w:rFonts w:ascii="標楷體" w:eastAsia="標楷體" w:hAnsi="標楷體" w:cs="細明體" w:hint="eastAsia"/>
                <w:kern w:val="0"/>
              </w:rPr>
              <w:t>、</w:t>
            </w:r>
            <w:r w:rsidR="002844BD" w:rsidRPr="00EB280F">
              <w:rPr>
                <w:rFonts w:ascii="標楷體" w:eastAsia="標楷體" w:hAnsi="標楷體" w:cs="細明體" w:hint="eastAsia"/>
                <w:kern w:val="0"/>
              </w:rPr>
              <w:t>第</w:t>
            </w:r>
            <w:r w:rsidR="00A10A8D" w:rsidRPr="00EB280F">
              <w:rPr>
                <w:rFonts w:ascii="標楷體" w:eastAsia="標楷體" w:hAnsi="標楷體" w:cs="細明體" w:hint="eastAsia"/>
                <w:kern w:val="0"/>
              </w:rPr>
              <w:t>一</w:t>
            </w:r>
            <w:r w:rsidR="00A10A8D" w:rsidRPr="00EB280F">
              <w:rPr>
                <w:rFonts w:ascii="標楷體" w:eastAsia="標楷體" w:hAnsi="標楷體" w:cs="細明體"/>
                <w:kern w:val="0"/>
              </w:rPr>
              <w:t>項第</w:t>
            </w:r>
            <w:r w:rsidR="002844BD" w:rsidRPr="00EB280F">
              <w:rPr>
                <w:rFonts w:ascii="標楷體" w:eastAsia="標楷體" w:hAnsi="標楷體" w:cs="細明體"/>
                <w:kern w:val="0"/>
              </w:rPr>
              <w:t>三款</w:t>
            </w:r>
            <w:r w:rsidR="00295F8E" w:rsidRPr="00EB280F">
              <w:rPr>
                <w:rFonts w:ascii="標楷體" w:eastAsia="標楷體" w:hAnsi="標楷體" w:cs="細明體" w:hint="eastAsia"/>
                <w:kern w:val="0"/>
              </w:rPr>
              <w:t>為避免以造型遮陽牆</w:t>
            </w:r>
            <w:r w:rsidR="009A79E7" w:rsidRPr="00EB280F">
              <w:rPr>
                <w:rFonts w:ascii="標楷體" w:eastAsia="標楷體" w:hAnsi="標楷體" w:cs="細明體" w:hint="eastAsia"/>
                <w:kern w:val="0"/>
              </w:rPr>
              <w:t>板</w:t>
            </w:r>
            <w:r w:rsidR="00295F8E" w:rsidRPr="00EB280F">
              <w:rPr>
                <w:rFonts w:ascii="標楷體" w:eastAsia="標楷體" w:hAnsi="標楷體" w:cs="細明體" w:hint="eastAsia"/>
                <w:kern w:val="0"/>
              </w:rPr>
              <w:t>設置之名行圍牆設置之實，破壞整體都市設計景觀，故限制之。</w:t>
            </w:r>
          </w:p>
          <w:p w:rsidR="00295F8E" w:rsidRPr="00EB280F" w:rsidRDefault="00F81139" w:rsidP="00343F78">
            <w:pPr>
              <w:ind w:left="449" w:hangingChars="187" w:hanging="449"/>
              <w:jc w:val="both"/>
              <w:rPr>
                <w:rFonts w:ascii="標楷體" w:eastAsia="標楷體" w:hAnsi="標楷體" w:cs="細明體"/>
                <w:kern w:val="0"/>
              </w:rPr>
            </w:pPr>
            <w:r>
              <w:rPr>
                <w:rFonts w:ascii="標楷體" w:eastAsia="標楷體" w:hAnsi="標楷體" w:cs="細明體" w:hint="eastAsia"/>
                <w:kern w:val="0"/>
              </w:rPr>
              <w:t>四</w:t>
            </w:r>
            <w:r w:rsidR="00295F8E" w:rsidRPr="00EB280F">
              <w:rPr>
                <w:rFonts w:ascii="標楷體" w:eastAsia="標楷體" w:hAnsi="標楷體" w:cs="細明體" w:hint="eastAsia"/>
                <w:kern w:val="0"/>
              </w:rPr>
              <w:t>、建築技術規則建築設計</w:t>
            </w:r>
            <w:proofErr w:type="gramStart"/>
            <w:r w:rsidR="00295F8E" w:rsidRPr="00EB280F">
              <w:rPr>
                <w:rFonts w:ascii="標楷體" w:eastAsia="標楷體" w:hAnsi="標楷體" w:cs="細明體" w:hint="eastAsia"/>
                <w:kern w:val="0"/>
              </w:rPr>
              <w:t>施工編</w:t>
            </w:r>
            <w:r w:rsidR="009A79E7" w:rsidRPr="00EB280F">
              <w:rPr>
                <w:rFonts w:ascii="標楷體" w:eastAsia="標楷體" w:hAnsi="標楷體" w:cs="細明體" w:hint="eastAsia"/>
                <w:kern w:val="0"/>
              </w:rPr>
              <w:t>已</w:t>
            </w:r>
            <w:r w:rsidR="009A79E7" w:rsidRPr="00EB280F">
              <w:rPr>
                <w:rFonts w:ascii="標楷體" w:eastAsia="標楷體" w:hAnsi="標楷體" w:cs="細明體"/>
                <w:kern w:val="0"/>
              </w:rPr>
              <w:t>就</w:t>
            </w:r>
            <w:proofErr w:type="gramEnd"/>
            <w:r w:rsidR="009A79E7" w:rsidRPr="00EB280F">
              <w:rPr>
                <w:rFonts w:ascii="標楷體" w:eastAsia="標楷體" w:hAnsi="標楷體" w:cs="細明體"/>
                <w:kern w:val="0"/>
              </w:rPr>
              <w:t>屋頂</w:t>
            </w:r>
            <w:r w:rsidR="001F78DB">
              <w:rPr>
                <w:rFonts w:ascii="標楷體" w:eastAsia="標楷體" w:hAnsi="標楷體" w:cs="細明體" w:hint="eastAsia"/>
                <w:kern w:val="0"/>
              </w:rPr>
              <w:t>突</w:t>
            </w:r>
            <w:r w:rsidR="001F78DB">
              <w:rPr>
                <w:rFonts w:ascii="標楷體" w:eastAsia="標楷體" w:hAnsi="標楷體" w:cs="細明體"/>
                <w:kern w:val="0"/>
              </w:rPr>
              <w:t>出物</w:t>
            </w:r>
            <w:r w:rsidR="009A79E7" w:rsidRPr="00EB280F">
              <w:rPr>
                <w:rFonts w:ascii="標楷體" w:eastAsia="標楷體" w:hAnsi="標楷體" w:cs="細明體"/>
                <w:kern w:val="0"/>
              </w:rPr>
              <w:t>之設置定有相關規範</w:t>
            </w:r>
            <w:r w:rsidR="00295F8E" w:rsidRPr="00EB280F">
              <w:rPr>
                <w:rFonts w:ascii="標楷體" w:eastAsia="標楷體" w:hAnsi="標楷體" w:cs="細明體" w:hint="eastAsia"/>
                <w:kern w:val="0"/>
              </w:rPr>
              <w:t>，故依其規定</w:t>
            </w:r>
            <w:r w:rsidR="009A79E7" w:rsidRPr="00EB280F">
              <w:rPr>
                <w:rFonts w:ascii="標楷體" w:eastAsia="標楷體" w:hAnsi="標楷體" w:cs="細明體" w:hint="eastAsia"/>
                <w:kern w:val="0"/>
              </w:rPr>
              <w:t>辦</w:t>
            </w:r>
            <w:r w:rsidR="009A79E7" w:rsidRPr="00EB280F">
              <w:rPr>
                <w:rFonts w:ascii="標楷體" w:eastAsia="標楷體" w:hAnsi="標楷體" w:cs="細明體"/>
                <w:kern w:val="0"/>
              </w:rPr>
              <w:t>理</w:t>
            </w:r>
            <w:r w:rsidR="00295F8E" w:rsidRPr="00EB280F">
              <w:rPr>
                <w:rFonts w:ascii="標楷體" w:eastAsia="標楷體" w:hAnsi="標楷體" w:cs="細明體" w:hint="eastAsia"/>
                <w:kern w:val="0"/>
              </w:rPr>
              <w:t>。</w:t>
            </w:r>
          </w:p>
          <w:p w:rsidR="00295F8E" w:rsidRPr="00EB280F" w:rsidRDefault="00F81139" w:rsidP="00343F78">
            <w:pPr>
              <w:ind w:left="449" w:hangingChars="187" w:hanging="449"/>
              <w:jc w:val="both"/>
              <w:rPr>
                <w:rFonts w:ascii="標楷體" w:eastAsia="標楷體" w:hAnsi="標楷體" w:cs="細明體"/>
                <w:kern w:val="0"/>
              </w:rPr>
            </w:pPr>
            <w:r>
              <w:rPr>
                <w:rFonts w:ascii="標楷體" w:eastAsia="標楷體" w:hAnsi="標楷體" w:cs="細明體" w:hint="eastAsia"/>
                <w:kern w:val="0"/>
              </w:rPr>
              <w:lastRenderedPageBreak/>
              <w:t>五</w:t>
            </w:r>
            <w:r w:rsidR="00295F8E" w:rsidRPr="00EB280F">
              <w:rPr>
                <w:rFonts w:ascii="標楷體" w:eastAsia="標楷體" w:hAnsi="標楷體" w:cs="細明體" w:hint="eastAsia"/>
                <w:kern w:val="0"/>
              </w:rPr>
              <w:t>、</w:t>
            </w:r>
            <w:r w:rsidR="002844BD" w:rsidRPr="00EB280F">
              <w:rPr>
                <w:rFonts w:ascii="標楷體" w:eastAsia="標楷體" w:hAnsi="標楷體" w:cs="細明體" w:hint="eastAsia"/>
                <w:kern w:val="0"/>
              </w:rPr>
              <w:t>第</w:t>
            </w:r>
            <w:r w:rsidR="002844BD" w:rsidRPr="00EB280F">
              <w:rPr>
                <w:rFonts w:ascii="標楷體" w:eastAsia="標楷體" w:hAnsi="標楷體" w:cs="細明體"/>
                <w:kern w:val="0"/>
              </w:rPr>
              <w:t>二項為</w:t>
            </w:r>
            <w:r w:rsidR="00295F8E" w:rsidRPr="00EB280F">
              <w:rPr>
                <w:rFonts w:ascii="標楷體" w:eastAsia="標楷體" w:hAnsi="標楷體" w:cs="細明體" w:hint="eastAsia"/>
                <w:kern w:val="0"/>
              </w:rPr>
              <w:t>大型遮陽</w:t>
            </w:r>
            <w:proofErr w:type="gramStart"/>
            <w:r w:rsidR="00295F8E" w:rsidRPr="00EB280F">
              <w:rPr>
                <w:rFonts w:ascii="標楷體" w:eastAsia="標楷體" w:hAnsi="標楷體" w:cs="細明體" w:hint="eastAsia"/>
                <w:kern w:val="0"/>
              </w:rPr>
              <w:t>牆</w:t>
            </w:r>
            <w:r w:rsidR="009A79E7" w:rsidRPr="00EB280F">
              <w:rPr>
                <w:rFonts w:ascii="標楷體" w:eastAsia="標楷體" w:hAnsi="標楷體" w:cs="細明體" w:hint="eastAsia"/>
                <w:kern w:val="0"/>
              </w:rPr>
              <w:t>板</w:t>
            </w:r>
            <w:r w:rsidR="00295F8E" w:rsidRPr="00EB280F">
              <w:rPr>
                <w:rFonts w:ascii="標楷體" w:eastAsia="標楷體" w:hAnsi="標楷體" w:cs="細明體" w:hint="eastAsia"/>
                <w:kern w:val="0"/>
              </w:rPr>
              <w:t>經</w:t>
            </w:r>
            <w:r w:rsidR="00063D89" w:rsidRPr="00EB280F">
              <w:rPr>
                <w:rFonts w:ascii="標楷體" w:eastAsia="標楷體" w:hAnsi="標楷體" w:cs="細明體" w:hint="eastAsia"/>
                <w:kern w:val="0"/>
              </w:rPr>
              <w:t>都</w:t>
            </w:r>
            <w:proofErr w:type="gramEnd"/>
            <w:r w:rsidR="00063D89" w:rsidRPr="00EB280F">
              <w:rPr>
                <w:rFonts w:ascii="標楷體" w:eastAsia="標楷體" w:hAnsi="標楷體" w:cs="細明體" w:hint="eastAsia"/>
                <w:kern w:val="0"/>
              </w:rPr>
              <w:t>審委員會或預審委員會審議通過</w:t>
            </w:r>
            <w:r w:rsidR="00295F8E" w:rsidRPr="00EB280F">
              <w:rPr>
                <w:rFonts w:ascii="標楷體" w:eastAsia="標楷體" w:hAnsi="標楷體" w:cs="細明體" w:hint="eastAsia"/>
                <w:kern w:val="0"/>
              </w:rPr>
              <w:t>，不受突出外牆長度及設置於屋</w:t>
            </w:r>
            <w:r>
              <w:rPr>
                <w:rFonts w:ascii="標楷體" w:eastAsia="標楷體" w:hAnsi="標楷體" w:cs="細明體" w:hint="eastAsia"/>
                <w:kern w:val="0"/>
              </w:rPr>
              <w:t>頂</w:t>
            </w:r>
            <w:r w:rsidR="00295F8E" w:rsidRPr="00EB280F">
              <w:rPr>
                <w:rFonts w:ascii="標楷體" w:eastAsia="標楷體" w:hAnsi="標楷體" w:cs="細明體" w:hint="eastAsia"/>
                <w:kern w:val="0"/>
              </w:rPr>
              <w:t>突</w:t>
            </w:r>
            <w:r>
              <w:rPr>
                <w:rFonts w:ascii="標楷體" w:eastAsia="標楷體" w:hAnsi="標楷體" w:cs="細明體" w:hint="eastAsia"/>
                <w:kern w:val="0"/>
              </w:rPr>
              <w:t>出</w:t>
            </w:r>
            <w:r>
              <w:rPr>
                <w:rFonts w:ascii="標楷體" w:eastAsia="標楷體" w:hAnsi="標楷體" w:cs="細明體"/>
                <w:kern w:val="0"/>
              </w:rPr>
              <w:t>物</w:t>
            </w:r>
            <w:r w:rsidR="00295F8E" w:rsidRPr="00EB280F">
              <w:rPr>
                <w:rFonts w:ascii="標楷體" w:eastAsia="標楷體" w:hAnsi="標楷體" w:cs="細明體" w:hint="eastAsia"/>
                <w:kern w:val="0"/>
              </w:rPr>
              <w:t>之限制。</w:t>
            </w:r>
          </w:p>
        </w:tc>
      </w:tr>
      <w:tr w:rsidR="005E1C07" w:rsidRPr="00E35F98" w:rsidTr="0044112C">
        <w:trPr>
          <w:trHeight w:val="435"/>
        </w:trPr>
        <w:tc>
          <w:tcPr>
            <w:tcW w:w="4468" w:type="dxa"/>
            <w:tcBorders>
              <w:top w:val="single" w:sz="4" w:space="0" w:color="auto"/>
              <w:left w:val="single" w:sz="4" w:space="0" w:color="auto"/>
              <w:bottom w:val="single" w:sz="4" w:space="0" w:color="auto"/>
              <w:right w:val="single" w:sz="4" w:space="0" w:color="auto"/>
            </w:tcBorders>
          </w:tcPr>
          <w:p w:rsidR="00063D89" w:rsidRPr="00EB280F" w:rsidRDefault="005E1C07" w:rsidP="00417C41">
            <w:pPr>
              <w:pStyle w:val="HTML"/>
              <w:ind w:left="240" w:hangingChars="100" w:hanging="240"/>
              <w:jc w:val="both"/>
              <w:rPr>
                <w:rFonts w:ascii="標楷體" w:eastAsia="標楷體" w:hAnsi="標楷體"/>
              </w:rPr>
            </w:pPr>
            <w:r w:rsidRPr="00EB280F">
              <w:rPr>
                <w:rFonts w:ascii="標楷體" w:eastAsia="標楷體" w:hAnsi="標楷體" w:hint="eastAsia"/>
              </w:rPr>
              <w:lastRenderedPageBreak/>
              <w:t>第</w:t>
            </w:r>
            <w:r w:rsidR="002844BD" w:rsidRPr="00EB280F">
              <w:rPr>
                <w:rFonts w:ascii="標楷體" w:eastAsia="標楷體" w:hAnsi="標楷體" w:hint="eastAsia"/>
              </w:rPr>
              <w:t>八</w:t>
            </w:r>
            <w:r w:rsidRPr="00EB280F">
              <w:rPr>
                <w:rFonts w:ascii="標楷體" w:eastAsia="標楷體" w:hAnsi="標楷體" w:hint="eastAsia"/>
              </w:rPr>
              <w:t>條</w:t>
            </w:r>
            <w:r w:rsidR="001A23D9" w:rsidRPr="00EB280F">
              <w:rPr>
                <w:rFonts w:eastAsia="標楷體" w:hint="eastAsia"/>
                <w:szCs w:val="22"/>
              </w:rPr>
              <w:t xml:space="preserve">　</w:t>
            </w:r>
            <w:r w:rsidR="002844BD" w:rsidRPr="00EB280F">
              <w:rPr>
                <w:rFonts w:ascii="標楷體" w:eastAsia="標楷體" w:hAnsi="標楷體" w:hint="eastAsia"/>
              </w:rPr>
              <w:t>依本</w:t>
            </w:r>
            <w:r w:rsidR="001F78DB">
              <w:rPr>
                <w:rFonts w:ascii="標楷體" w:eastAsia="標楷體" w:hAnsi="標楷體" w:hint="eastAsia"/>
              </w:rPr>
              <w:t>辦</w:t>
            </w:r>
            <w:r w:rsidR="002844BD" w:rsidRPr="00EB280F">
              <w:rPr>
                <w:rFonts w:ascii="標楷體" w:eastAsia="標楷體" w:hAnsi="標楷體" w:hint="eastAsia"/>
              </w:rPr>
              <w:t>法設置之垂直綠化設施、雙層遮陽牆體、植生牆體、</w:t>
            </w:r>
            <w:proofErr w:type="gramStart"/>
            <w:r w:rsidR="002844BD" w:rsidRPr="00EB280F">
              <w:rPr>
                <w:rFonts w:ascii="標楷體" w:eastAsia="標楷體" w:hAnsi="標楷體" w:hint="eastAsia"/>
              </w:rPr>
              <w:t>複</w:t>
            </w:r>
            <w:proofErr w:type="gramEnd"/>
            <w:r w:rsidR="002844BD" w:rsidRPr="00EB280F">
              <w:rPr>
                <w:rFonts w:ascii="標楷體" w:eastAsia="標楷體" w:hAnsi="標楷體" w:hint="eastAsia"/>
              </w:rPr>
              <w:t>層式露</w:t>
            </w:r>
            <w:proofErr w:type="gramStart"/>
            <w:r w:rsidR="002844BD" w:rsidRPr="00EB280F">
              <w:rPr>
                <w:rFonts w:ascii="標楷體" w:eastAsia="標楷體" w:hAnsi="標楷體" w:hint="eastAsia"/>
              </w:rPr>
              <w:t>臺</w:t>
            </w:r>
            <w:proofErr w:type="gramEnd"/>
            <w:r w:rsidR="002844BD" w:rsidRPr="00EB280F">
              <w:rPr>
                <w:rFonts w:ascii="標楷體" w:eastAsia="標楷體" w:hAnsi="標楷體" w:hint="eastAsia"/>
              </w:rPr>
              <w:t>、造</w:t>
            </w:r>
            <w:r w:rsidR="00063D89" w:rsidRPr="00EB280F">
              <w:rPr>
                <w:rFonts w:ascii="標楷體" w:eastAsia="標楷體" w:hAnsi="標楷體" w:hint="eastAsia"/>
              </w:rPr>
              <w:t>型</w:t>
            </w:r>
            <w:r w:rsidR="002844BD" w:rsidRPr="00EB280F">
              <w:rPr>
                <w:rFonts w:ascii="標楷體" w:eastAsia="標楷體" w:hAnsi="標楷體" w:hint="eastAsia"/>
              </w:rPr>
              <w:t>遮陽牆</w:t>
            </w:r>
            <w:r w:rsidR="009A79E7" w:rsidRPr="00EB280F">
              <w:rPr>
                <w:rFonts w:ascii="標楷體" w:eastAsia="標楷體" w:hAnsi="標楷體" w:hint="eastAsia"/>
              </w:rPr>
              <w:t>板</w:t>
            </w:r>
            <w:r w:rsidR="002844BD" w:rsidRPr="00EB280F">
              <w:rPr>
                <w:rFonts w:ascii="標楷體" w:eastAsia="標楷體" w:hAnsi="標楷體" w:hint="eastAsia"/>
              </w:rPr>
              <w:t>等設施，應納入</w:t>
            </w:r>
            <w:r w:rsidR="00063D89" w:rsidRPr="00EB280F">
              <w:rPr>
                <w:rFonts w:ascii="標楷體" w:eastAsia="標楷體" w:hAnsi="標楷體" w:hint="eastAsia"/>
              </w:rPr>
              <w:t>建</w:t>
            </w:r>
            <w:r w:rsidR="00063D89" w:rsidRPr="00EB280F">
              <w:rPr>
                <w:rFonts w:ascii="標楷體" w:eastAsia="標楷體" w:hAnsi="標楷體"/>
              </w:rPr>
              <w:t>築物</w:t>
            </w:r>
            <w:r w:rsidR="002844BD" w:rsidRPr="00EB280F">
              <w:rPr>
                <w:rFonts w:ascii="標楷體" w:eastAsia="標楷體" w:hAnsi="標楷體" w:hint="eastAsia"/>
              </w:rPr>
              <w:t>結構</w:t>
            </w:r>
            <w:r w:rsidR="00063D89" w:rsidRPr="00EB280F">
              <w:rPr>
                <w:rFonts w:ascii="標楷體" w:eastAsia="標楷體" w:hAnsi="標楷體" w:hint="eastAsia"/>
              </w:rPr>
              <w:t>設</w:t>
            </w:r>
            <w:r w:rsidR="00063D89" w:rsidRPr="00EB280F">
              <w:rPr>
                <w:rFonts w:ascii="標楷體" w:eastAsia="標楷體" w:hAnsi="標楷體"/>
              </w:rPr>
              <w:t>計</w:t>
            </w:r>
            <w:r w:rsidR="00063D89" w:rsidRPr="00EB280F">
              <w:rPr>
                <w:rFonts w:ascii="標楷體" w:eastAsia="標楷體" w:hAnsi="標楷體" w:hint="eastAsia"/>
              </w:rPr>
              <w:t>；</w:t>
            </w:r>
            <w:r w:rsidR="002844BD" w:rsidRPr="00EB280F">
              <w:rPr>
                <w:rFonts w:ascii="標楷體" w:eastAsia="標楷體" w:hAnsi="標楷體" w:hint="eastAsia"/>
              </w:rPr>
              <w:t>設置綠化部</w:t>
            </w:r>
            <w:r w:rsidR="00063D89" w:rsidRPr="00EB280F">
              <w:rPr>
                <w:rFonts w:ascii="標楷體" w:eastAsia="標楷體" w:hAnsi="標楷體" w:hint="eastAsia"/>
              </w:rPr>
              <w:t>分</w:t>
            </w:r>
            <w:r w:rsidR="002844BD" w:rsidRPr="00EB280F">
              <w:rPr>
                <w:rFonts w:ascii="標楷體" w:eastAsia="標楷體" w:hAnsi="標楷體" w:hint="eastAsia"/>
              </w:rPr>
              <w:t>，</w:t>
            </w:r>
            <w:r w:rsidR="00063D89" w:rsidRPr="00EB280F">
              <w:rPr>
                <w:rFonts w:ascii="標楷體" w:eastAsia="標楷體" w:hAnsi="標楷體" w:hint="eastAsia"/>
              </w:rPr>
              <w:t>應</w:t>
            </w:r>
            <w:r w:rsidR="002844BD" w:rsidRPr="00EB280F">
              <w:rPr>
                <w:rFonts w:ascii="標楷體" w:eastAsia="標楷體" w:hAnsi="標楷體" w:hint="eastAsia"/>
              </w:rPr>
              <w:t>設置自動滴灌系統。</w:t>
            </w:r>
          </w:p>
          <w:p w:rsidR="005E1C07" w:rsidRPr="00EB280F" w:rsidRDefault="002844BD" w:rsidP="00417C41">
            <w:pPr>
              <w:pStyle w:val="HTML"/>
              <w:ind w:leftChars="100" w:left="240" w:firstLineChars="200" w:firstLine="480"/>
              <w:jc w:val="both"/>
              <w:rPr>
                <w:rFonts w:ascii="標楷體" w:eastAsia="標楷體" w:hAnsi="標楷體"/>
              </w:rPr>
            </w:pPr>
            <w:r w:rsidRPr="00EB280F">
              <w:rPr>
                <w:rFonts w:ascii="標楷體" w:eastAsia="標楷體" w:hAnsi="標楷體" w:hint="eastAsia"/>
              </w:rPr>
              <w:t>垂直綠化設施、雙層遮陽牆體、植生牆體應檢附結構或土木技師</w:t>
            </w:r>
            <w:proofErr w:type="gramStart"/>
            <w:r w:rsidRPr="00EB280F">
              <w:rPr>
                <w:rFonts w:ascii="標楷體" w:eastAsia="標楷體" w:hAnsi="標楷體" w:hint="eastAsia"/>
              </w:rPr>
              <w:t>出具含風力</w:t>
            </w:r>
            <w:proofErr w:type="gramEnd"/>
            <w:r w:rsidRPr="00EB280F">
              <w:rPr>
                <w:rFonts w:ascii="標楷體" w:eastAsia="標楷體" w:hAnsi="標楷體" w:hint="eastAsia"/>
              </w:rPr>
              <w:t>安全之結構安全簽證文件。</w:t>
            </w:r>
          </w:p>
        </w:tc>
        <w:tc>
          <w:tcPr>
            <w:tcW w:w="4320" w:type="dxa"/>
            <w:tcBorders>
              <w:top w:val="single" w:sz="4" w:space="0" w:color="auto"/>
              <w:left w:val="single" w:sz="4" w:space="0" w:color="auto"/>
              <w:bottom w:val="single" w:sz="4" w:space="0" w:color="auto"/>
              <w:right w:val="single" w:sz="4" w:space="0" w:color="auto"/>
            </w:tcBorders>
          </w:tcPr>
          <w:p w:rsidR="005E1C07" w:rsidRPr="00EB280F" w:rsidRDefault="00075066" w:rsidP="00417C41">
            <w:pPr>
              <w:ind w:left="480" w:hangingChars="200" w:hanging="480"/>
              <w:jc w:val="both"/>
              <w:rPr>
                <w:rFonts w:ascii="標楷體" w:eastAsia="標楷體" w:hAnsi="標楷體"/>
              </w:rPr>
            </w:pPr>
            <w:r w:rsidRPr="00EB280F">
              <w:rPr>
                <w:rFonts w:ascii="標楷體" w:eastAsia="標楷體" w:hAnsi="標楷體" w:cs="細明體" w:hint="eastAsia"/>
                <w:kern w:val="0"/>
              </w:rPr>
              <w:t>一</w:t>
            </w:r>
            <w:r w:rsidRPr="00EB280F">
              <w:rPr>
                <w:rFonts w:ascii="標楷體" w:eastAsia="標楷體" w:hAnsi="標楷體" w:cs="細明體"/>
                <w:kern w:val="0"/>
              </w:rPr>
              <w:t>、</w:t>
            </w:r>
            <w:r w:rsidR="004E3BAF" w:rsidRPr="00EB280F">
              <w:rPr>
                <w:rFonts w:ascii="標楷體" w:eastAsia="標楷體" w:hAnsi="標楷體" w:cs="細明體" w:hint="eastAsia"/>
                <w:kern w:val="0"/>
              </w:rPr>
              <w:t>設</w:t>
            </w:r>
            <w:r w:rsidR="004E3BAF" w:rsidRPr="00EB280F">
              <w:rPr>
                <w:rFonts w:ascii="標楷體" w:eastAsia="標楷體" w:hAnsi="標楷體" w:cs="細明體"/>
                <w:kern w:val="0"/>
              </w:rPr>
              <w:t>置</w:t>
            </w:r>
            <w:r w:rsidR="009E0DE7" w:rsidRPr="00EB280F">
              <w:rPr>
                <w:rFonts w:ascii="標楷體" w:eastAsia="標楷體" w:hAnsi="標楷體" w:hint="eastAsia"/>
              </w:rPr>
              <w:t>垂直綠化設施</w:t>
            </w:r>
            <w:r w:rsidR="004E3BAF" w:rsidRPr="00EB280F">
              <w:rPr>
                <w:rFonts w:ascii="標楷體" w:eastAsia="標楷體" w:hAnsi="標楷體" w:hint="eastAsia"/>
              </w:rPr>
              <w:t>、雙層遮陽牆體</w:t>
            </w:r>
            <w:r w:rsidR="009E0DE7" w:rsidRPr="00EB280F">
              <w:rPr>
                <w:rFonts w:ascii="標楷體" w:eastAsia="標楷體" w:hAnsi="標楷體" w:hint="eastAsia"/>
              </w:rPr>
              <w:t>、</w:t>
            </w:r>
            <w:r w:rsidR="004E3BAF" w:rsidRPr="00EB280F">
              <w:rPr>
                <w:rFonts w:ascii="標楷體" w:eastAsia="標楷體" w:hAnsi="標楷體" w:hint="eastAsia"/>
              </w:rPr>
              <w:t>植生牆體、</w:t>
            </w:r>
            <w:proofErr w:type="gramStart"/>
            <w:r w:rsidR="004E3BAF" w:rsidRPr="00EB280F">
              <w:rPr>
                <w:rFonts w:ascii="標楷體" w:eastAsia="標楷體" w:hAnsi="標楷體" w:hint="eastAsia"/>
              </w:rPr>
              <w:t>複</w:t>
            </w:r>
            <w:proofErr w:type="gramEnd"/>
            <w:r w:rsidR="004E3BAF" w:rsidRPr="00EB280F">
              <w:rPr>
                <w:rFonts w:ascii="標楷體" w:eastAsia="標楷體" w:hAnsi="標楷體" w:hint="eastAsia"/>
              </w:rPr>
              <w:t>層式露</w:t>
            </w:r>
            <w:proofErr w:type="gramStart"/>
            <w:r w:rsidR="004E3BAF" w:rsidRPr="00EB280F">
              <w:rPr>
                <w:rFonts w:ascii="標楷體" w:eastAsia="標楷體" w:hAnsi="標楷體" w:hint="eastAsia"/>
              </w:rPr>
              <w:t>臺</w:t>
            </w:r>
            <w:proofErr w:type="gramEnd"/>
            <w:r w:rsidR="004E3BAF" w:rsidRPr="00EB280F">
              <w:rPr>
                <w:rFonts w:ascii="標楷體" w:eastAsia="標楷體" w:hAnsi="標楷體" w:hint="eastAsia"/>
              </w:rPr>
              <w:t>、</w:t>
            </w:r>
            <w:r w:rsidR="00295F8E" w:rsidRPr="00EB280F">
              <w:rPr>
                <w:rFonts w:ascii="標楷體" w:eastAsia="標楷體" w:hAnsi="標楷體" w:hint="eastAsia"/>
              </w:rPr>
              <w:t>造</w:t>
            </w:r>
            <w:r w:rsidR="001F78DB">
              <w:rPr>
                <w:rFonts w:ascii="標楷體" w:eastAsia="標楷體" w:hAnsi="標楷體" w:hint="eastAsia"/>
              </w:rPr>
              <w:t>型</w:t>
            </w:r>
            <w:r w:rsidR="00295F8E" w:rsidRPr="00EB280F">
              <w:rPr>
                <w:rFonts w:ascii="標楷體" w:eastAsia="標楷體" w:hAnsi="標楷體" w:hint="eastAsia"/>
              </w:rPr>
              <w:t>遮陽牆</w:t>
            </w:r>
            <w:r w:rsidR="009A79E7" w:rsidRPr="00EB280F">
              <w:rPr>
                <w:rFonts w:ascii="標楷體" w:eastAsia="標楷體" w:hAnsi="標楷體" w:hint="eastAsia"/>
              </w:rPr>
              <w:t>板</w:t>
            </w:r>
            <w:r w:rsidR="004E3BAF" w:rsidRPr="00EB280F">
              <w:rPr>
                <w:rFonts w:ascii="標楷體" w:eastAsia="標楷體" w:hAnsi="標楷體" w:hint="eastAsia"/>
              </w:rPr>
              <w:t>等空間設施應</w:t>
            </w:r>
            <w:r w:rsidR="004E3BAF" w:rsidRPr="00EB280F">
              <w:rPr>
                <w:rFonts w:ascii="標楷體" w:eastAsia="標楷體" w:hAnsi="標楷體"/>
              </w:rPr>
              <w:t>加</w:t>
            </w:r>
            <w:r w:rsidR="004E3BAF" w:rsidRPr="00EB280F">
              <w:rPr>
                <w:rFonts w:ascii="標楷體" w:eastAsia="標楷體" w:hAnsi="標楷體" w:hint="eastAsia"/>
              </w:rPr>
              <w:t>強</w:t>
            </w:r>
            <w:r w:rsidR="004E3BAF" w:rsidRPr="00EB280F">
              <w:rPr>
                <w:rFonts w:ascii="標楷體" w:eastAsia="標楷體" w:hAnsi="標楷體"/>
              </w:rPr>
              <w:t>建築物結</w:t>
            </w:r>
            <w:r w:rsidR="004E3BAF" w:rsidRPr="00EB280F">
              <w:rPr>
                <w:rFonts w:ascii="標楷體" w:eastAsia="標楷體" w:hAnsi="標楷體" w:hint="eastAsia"/>
              </w:rPr>
              <w:t>構</w:t>
            </w:r>
            <w:r w:rsidR="004E3BAF" w:rsidRPr="00EB280F">
              <w:rPr>
                <w:rFonts w:ascii="標楷體" w:eastAsia="標楷體" w:hAnsi="標楷體"/>
              </w:rPr>
              <w:t>設計之</w:t>
            </w:r>
            <w:r w:rsidR="004E3BAF" w:rsidRPr="00EB280F">
              <w:rPr>
                <w:rFonts w:ascii="標楷體" w:eastAsia="標楷體" w:hAnsi="標楷體" w:hint="eastAsia"/>
              </w:rPr>
              <w:t>考量</w:t>
            </w:r>
            <w:r w:rsidR="004E3BAF" w:rsidRPr="00EB280F">
              <w:rPr>
                <w:rFonts w:ascii="標楷體" w:eastAsia="標楷體" w:hAnsi="標楷體"/>
              </w:rPr>
              <w:t>。</w:t>
            </w:r>
          </w:p>
          <w:p w:rsidR="00075066" w:rsidRPr="00EB280F" w:rsidRDefault="00075066" w:rsidP="00417C41">
            <w:pPr>
              <w:ind w:left="480" w:hangingChars="200" w:hanging="480"/>
              <w:jc w:val="both"/>
              <w:rPr>
                <w:rFonts w:ascii="標楷體" w:eastAsia="標楷體" w:hAnsi="標楷體" w:cs="細明體"/>
                <w:kern w:val="0"/>
              </w:rPr>
            </w:pPr>
            <w:r w:rsidRPr="00EB280F">
              <w:rPr>
                <w:rFonts w:ascii="標楷體" w:eastAsia="標楷體" w:hAnsi="標楷體" w:cs="細明體" w:hint="eastAsia"/>
                <w:kern w:val="0"/>
              </w:rPr>
              <w:t>二、為</w:t>
            </w:r>
            <w:r w:rsidRPr="00EB280F">
              <w:rPr>
                <w:rFonts w:ascii="標楷體" w:eastAsia="標楷體" w:hAnsi="標楷體" w:cs="細明體"/>
                <w:kern w:val="0"/>
              </w:rPr>
              <w:t>利</w:t>
            </w:r>
            <w:r w:rsidRPr="00EB280F">
              <w:rPr>
                <w:rFonts w:ascii="標楷體" w:eastAsia="標楷體" w:hAnsi="標楷體" w:cs="細明體" w:hint="eastAsia"/>
                <w:kern w:val="0"/>
              </w:rPr>
              <w:t>管</w:t>
            </w:r>
            <w:r w:rsidRPr="00EB280F">
              <w:rPr>
                <w:rFonts w:ascii="標楷體" w:eastAsia="標楷體" w:hAnsi="標楷體" w:cs="細明體"/>
                <w:kern w:val="0"/>
              </w:rPr>
              <w:t>理維</w:t>
            </w:r>
            <w:r w:rsidRPr="00EB280F">
              <w:rPr>
                <w:rFonts w:ascii="標楷體" w:eastAsia="標楷體" w:hAnsi="標楷體" w:cs="細明體" w:hint="eastAsia"/>
                <w:kern w:val="0"/>
              </w:rPr>
              <w:t>護，如</w:t>
            </w:r>
            <w:r w:rsidRPr="00EB280F">
              <w:rPr>
                <w:rFonts w:ascii="標楷體" w:eastAsia="標楷體" w:hAnsi="標楷體" w:cs="細明體"/>
                <w:kern w:val="0"/>
              </w:rPr>
              <w:t>有設置綠化</w:t>
            </w:r>
            <w:r w:rsidRPr="00EB280F">
              <w:rPr>
                <w:rFonts w:ascii="標楷體" w:eastAsia="標楷體" w:hAnsi="標楷體" w:cs="細明體" w:hint="eastAsia"/>
                <w:kern w:val="0"/>
              </w:rPr>
              <w:t>部</w:t>
            </w:r>
            <w:r w:rsidR="00063D89" w:rsidRPr="00EB280F">
              <w:rPr>
                <w:rFonts w:ascii="標楷體" w:eastAsia="標楷體" w:hAnsi="標楷體" w:cs="細明體" w:hint="eastAsia"/>
                <w:kern w:val="0"/>
              </w:rPr>
              <w:t>分</w:t>
            </w:r>
            <w:r w:rsidRPr="00EB280F">
              <w:rPr>
                <w:rFonts w:ascii="標楷體" w:eastAsia="標楷體" w:hAnsi="標楷體" w:cs="細明體"/>
                <w:kern w:val="0"/>
              </w:rPr>
              <w:t>，規定</w:t>
            </w:r>
            <w:r w:rsidR="00063D89" w:rsidRPr="00EB280F">
              <w:rPr>
                <w:rFonts w:ascii="標楷體" w:eastAsia="標楷體" w:hAnsi="標楷體" w:cs="細明體" w:hint="eastAsia"/>
                <w:kern w:val="0"/>
              </w:rPr>
              <w:t>須</w:t>
            </w:r>
            <w:r w:rsidRPr="00EB280F">
              <w:rPr>
                <w:rFonts w:ascii="標楷體" w:eastAsia="標楷體" w:hAnsi="標楷體" w:cs="細明體" w:hint="eastAsia"/>
                <w:kern w:val="0"/>
              </w:rPr>
              <w:t>設</w:t>
            </w:r>
            <w:r w:rsidRPr="00EB280F">
              <w:rPr>
                <w:rFonts w:ascii="標楷體" w:eastAsia="標楷體" w:hAnsi="標楷體" w:cs="細明體"/>
                <w:kern w:val="0"/>
              </w:rPr>
              <w:t>置自</w:t>
            </w:r>
            <w:r w:rsidRPr="00EB280F">
              <w:rPr>
                <w:rFonts w:ascii="標楷體" w:eastAsia="標楷體" w:hAnsi="標楷體" w:cs="細明體" w:hint="eastAsia"/>
                <w:kern w:val="0"/>
              </w:rPr>
              <w:t>動</w:t>
            </w:r>
            <w:r w:rsidRPr="00EB280F">
              <w:rPr>
                <w:rFonts w:ascii="標楷體" w:eastAsia="標楷體" w:hAnsi="標楷體" w:cs="細明體"/>
                <w:kern w:val="0"/>
              </w:rPr>
              <w:t>滴灌系統。</w:t>
            </w:r>
          </w:p>
          <w:p w:rsidR="00075066" w:rsidRPr="00EB280F" w:rsidRDefault="00075066" w:rsidP="00343F78">
            <w:pPr>
              <w:jc w:val="both"/>
              <w:rPr>
                <w:rFonts w:ascii="標楷體" w:eastAsia="標楷體" w:hAnsi="標楷體" w:cs="細明體"/>
                <w:kern w:val="0"/>
              </w:rPr>
            </w:pPr>
          </w:p>
        </w:tc>
      </w:tr>
      <w:tr w:rsidR="005039C8" w:rsidRPr="00E35F98" w:rsidTr="0044112C">
        <w:trPr>
          <w:trHeight w:val="435"/>
        </w:trPr>
        <w:tc>
          <w:tcPr>
            <w:tcW w:w="4468" w:type="dxa"/>
            <w:tcBorders>
              <w:top w:val="single" w:sz="4" w:space="0" w:color="auto"/>
              <w:left w:val="single" w:sz="4" w:space="0" w:color="auto"/>
              <w:bottom w:val="single" w:sz="4" w:space="0" w:color="auto"/>
              <w:right w:val="single" w:sz="4" w:space="0" w:color="auto"/>
            </w:tcBorders>
          </w:tcPr>
          <w:p w:rsidR="005039C8" w:rsidRPr="00EB280F" w:rsidRDefault="005039C8" w:rsidP="00417C41">
            <w:pPr>
              <w:pStyle w:val="HTML"/>
              <w:ind w:left="240" w:hangingChars="100" w:hanging="240"/>
              <w:jc w:val="both"/>
              <w:rPr>
                <w:rFonts w:ascii="標楷體" w:eastAsia="標楷體" w:hAnsi="標楷體"/>
              </w:rPr>
            </w:pPr>
            <w:r w:rsidRPr="00EB280F">
              <w:rPr>
                <w:rFonts w:ascii="標楷體" w:eastAsia="標楷體" w:hAnsi="標楷體" w:hint="eastAsia"/>
              </w:rPr>
              <w:t>第</w:t>
            </w:r>
            <w:r w:rsidR="009E0DE7" w:rsidRPr="00EB280F">
              <w:rPr>
                <w:rFonts w:ascii="標楷體" w:eastAsia="標楷體" w:hAnsi="標楷體" w:hint="eastAsia"/>
              </w:rPr>
              <w:t>九</w:t>
            </w:r>
            <w:r w:rsidRPr="00EB280F">
              <w:rPr>
                <w:rFonts w:ascii="標楷體" w:eastAsia="標楷體" w:hAnsi="標楷體" w:hint="eastAsia"/>
              </w:rPr>
              <w:t>條</w:t>
            </w:r>
            <w:r w:rsidR="001A23D9" w:rsidRPr="00EB280F">
              <w:rPr>
                <w:rFonts w:eastAsia="標楷體" w:hint="eastAsia"/>
                <w:szCs w:val="22"/>
              </w:rPr>
              <w:t xml:space="preserve">　</w:t>
            </w:r>
            <w:r w:rsidRPr="00EB280F">
              <w:rPr>
                <w:rFonts w:ascii="標楷體" w:eastAsia="標楷體" w:hAnsi="標楷體" w:hint="eastAsia"/>
              </w:rPr>
              <w:t>申請</w:t>
            </w:r>
            <w:r w:rsidR="00063D89" w:rsidRPr="00EB280F">
              <w:rPr>
                <w:rFonts w:ascii="標楷體" w:eastAsia="標楷體" w:hAnsi="標楷體" w:hint="eastAsia"/>
              </w:rPr>
              <w:t>建</w:t>
            </w:r>
            <w:r w:rsidR="00063D89" w:rsidRPr="00EB280F">
              <w:rPr>
                <w:rFonts w:ascii="標楷體" w:eastAsia="標楷體" w:hAnsi="標楷體"/>
              </w:rPr>
              <w:t>築</w:t>
            </w:r>
            <w:r w:rsidRPr="00EB280F">
              <w:rPr>
                <w:rFonts w:ascii="標楷體" w:eastAsia="標楷體" w:hAnsi="標楷體" w:hint="eastAsia"/>
              </w:rPr>
              <w:t>基地面積達一千五百平方公尺</w:t>
            </w:r>
            <w:r w:rsidR="00416C9A" w:rsidRPr="00EB280F">
              <w:rPr>
                <w:rFonts w:ascii="標楷體" w:eastAsia="標楷體" w:hAnsi="標楷體" w:hint="eastAsia"/>
              </w:rPr>
              <w:t>以</w:t>
            </w:r>
            <w:r w:rsidR="00416C9A" w:rsidRPr="00EB280F">
              <w:rPr>
                <w:rFonts w:ascii="標楷體" w:eastAsia="標楷體" w:hAnsi="標楷體"/>
              </w:rPr>
              <w:t>上</w:t>
            </w:r>
            <w:r w:rsidRPr="00EB280F">
              <w:rPr>
                <w:rFonts w:ascii="標楷體" w:eastAsia="標楷體" w:hAnsi="標楷體" w:hint="eastAsia"/>
              </w:rPr>
              <w:t>且適用本辦法之免計容積樓地板面積達一千五百平方公尺以上者，應</w:t>
            </w:r>
            <w:r w:rsidR="005273D0">
              <w:rPr>
                <w:rFonts w:ascii="標楷體" w:eastAsia="標楷體" w:hAnsi="標楷體" w:hint="eastAsia"/>
              </w:rPr>
              <w:t>於</w:t>
            </w:r>
            <w:r w:rsidR="005273D0">
              <w:rPr>
                <w:rFonts w:ascii="標楷體" w:eastAsia="標楷體" w:hAnsi="標楷體"/>
              </w:rPr>
              <w:t>申請建造執照前，</w:t>
            </w:r>
            <w:r w:rsidR="005273D0">
              <w:rPr>
                <w:rFonts w:ascii="標楷體" w:eastAsia="標楷體" w:hAnsi="標楷體" w:hint="eastAsia"/>
              </w:rPr>
              <w:t>先</w:t>
            </w:r>
            <w:r w:rsidR="00295F8E" w:rsidRPr="00EB280F">
              <w:rPr>
                <w:rFonts w:ascii="標楷體" w:eastAsia="標楷體" w:hAnsi="標楷體" w:hint="eastAsia"/>
              </w:rPr>
              <w:t>經</w:t>
            </w:r>
            <w:r w:rsidR="009B09CA" w:rsidRPr="00EB280F">
              <w:rPr>
                <w:rFonts w:ascii="標楷體" w:eastAsia="標楷體" w:hAnsi="標楷體" w:hint="eastAsia"/>
              </w:rPr>
              <w:t>都</w:t>
            </w:r>
            <w:r w:rsidR="009B09CA" w:rsidRPr="00EB280F">
              <w:rPr>
                <w:rFonts w:ascii="標楷體" w:eastAsia="標楷體" w:hAnsi="標楷體"/>
              </w:rPr>
              <w:t>審</w:t>
            </w:r>
            <w:r w:rsidR="00295F8E" w:rsidRPr="00EB280F">
              <w:rPr>
                <w:rFonts w:ascii="標楷體" w:eastAsia="標楷體" w:hAnsi="標楷體" w:hint="eastAsia"/>
              </w:rPr>
              <w:t>委員會或預審委員會審</w:t>
            </w:r>
            <w:r w:rsidR="00853691" w:rsidRPr="00EB280F">
              <w:rPr>
                <w:rFonts w:ascii="標楷體" w:eastAsia="標楷體" w:hAnsi="標楷體" w:hint="eastAsia"/>
              </w:rPr>
              <w:t>議</w:t>
            </w:r>
            <w:r w:rsidRPr="00EB280F">
              <w:rPr>
                <w:rFonts w:ascii="標楷體" w:eastAsia="標楷體" w:hAnsi="標楷體" w:hint="eastAsia"/>
              </w:rPr>
              <w:t>通過，始得適用本辦法。</w:t>
            </w:r>
          </w:p>
          <w:p w:rsidR="005039C8" w:rsidRPr="00EB280F" w:rsidRDefault="005039C8" w:rsidP="00417C41">
            <w:pPr>
              <w:pStyle w:val="HTML"/>
              <w:ind w:leftChars="100" w:left="240" w:firstLineChars="200" w:firstLine="480"/>
              <w:jc w:val="both"/>
              <w:rPr>
                <w:rFonts w:ascii="標楷體" w:eastAsia="標楷體" w:hAnsi="標楷體"/>
              </w:rPr>
            </w:pPr>
            <w:r w:rsidRPr="00EB280F">
              <w:rPr>
                <w:rFonts w:ascii="標楷體" w:eastAsia="標楷體" w:hAnsi="標楷體" w:hint="eastAsia"/>
              </w:rPr>
              <w:t>前項審查，應提出建築物防災、節能、</w:t>
            </w:r>
            <w:r w:rsidR="00AA6D23" w:rsidRPr="00EB280F">
              <w:rPr>
                <w:rFonts w:ascii="標楷體" w:eastAsia="標楷體" w:hAnsi="標楷體" w:hint="eastAsia"/>
              </w:rPr>
              <w:t>通用</w:t>
            </w:r>
            <w:r w:rsidRPr="00EB280F">
              <w:rPr>
                <w:rFonts w:ascii="標楷體" w:eastAsia="標楷體" w:hAnsi="標楷體" w:hint="eastAsia"/>
              </w:rPr>
              <w:t>及智慧化設計作法。</w:t>
            </w:r>
          </w:p>
        </w:tc>
        <w:tc>
          <w:tcPr>
            <w:tcW w:w="4320" w:type="dxa"/>
            <w:tcBorders>
              <w:top w:val="single" w:sz="4" w:space="0" w:color="auto"/>
              <w:left w:val="single" w:sz="4" w:space="0" w:color="auto"/>
              <w:bottom w:val="single" w:sz="4" w:space="0" w:color="auto"/>
              <w:right w:val="single" w:sz="4" w:space="0" w:color="auto"/>
            </w:tcBorders>
          </w:tcPr>
          <w:p w:rsidR="005039C8" w:rsidRPr="00EB280F" w:rsidRDefault="00E4021B" w:rsidP="00343F78">
            <w:pPr>
              <w:jc w:val="both"/>
              <w:rPr>
                <w:rFonts w:ascii="標楷體" w:eastAsia="標楷體" w:hAnsi="標楷體" w:cs="細明體"/>
                <w:kern w:val="0"/>
              </w:rPr>
            </w:pPr>
            <w:r w:rsidRPr="00EB280F">
              <w:rPr>
                <w:rFonts w:ascii="標楷體" w:eastAsia="標楷體" w:hAnsi="標楷體" w:cs="細明體"/>
                <w:kern w:val="0"/>
              </w:rPr>
              <w:t>一定</w:t>
            </w:r>
            <w:r w:rsidRPr="00EB280F">
              <w:rPr>
                <w:rFonts w:ascii="標楷體" w:eastAsia="標楷體" w:hAnsi="標楷體" w:cs="細明體" w:hint="eastAsia"/>
                <w:kern w:val="0"/>
              </w:rPr>
              <w:t>規</w:t>
            </w:r>
            <w:r w:rsidRPr="00EB280F">
              <w:rPr>
                <w:rFonts w:ascii="標楷體" w:eastAsia="標楷體" w:hAnsi="標楷體" w:cs="細明體"/>
                <w:kern w:val="0"/>
              </w:rPr>
              <w:t>模以上之建築物</w:t>
            </w:r>
            <w:r w:rsidR="008B6A9F" w:rsidRPr="00EB280F">
              <w:rPr>
                <w:rFonts w:ascii="標楷體" w:eastAsia="標楷體" w:hAnsi="標楷體" w:cs="細明體" w:hint="eastAsia"/>
                <w:kern w:val="0"/>
              </w:rPr>
              <w:t>須</w:t>
            </w:r>
            <w:r w:rsidRPr="00EB280F">
              <w:rPr>
                <w:rFonts w:ascii="標楷體" w:eastAsia="標楷體" w:hAnsi="標楷體" w:cs="細明體" w:hint="eastAsia"/>
                <w:kern w:val="0"/>
              </w:rPr>
              <w:t>進</w:t>
            </w:r>
            <w:r w:rsidRPr="00EB280F">
              <w:rPr>
                <w:rFonts w:ascii="標楷體" w:eastAsia="標楷體" w:hAnsi="標楷體" w:cs="細明體"/>
                <w:kern w:val="0"/>
              </w:rPr>
              <w:t>行</w:t>
            </w:r>
            <w:r w:rsidRPr="00EB280F">
              <w:rPr>
                <w:rFonts w:ascii="標楷體" w:eastAsia="標楷體" w:hAnsi="標楷體" w:cs="細明體" w:hint="eastAsia"/>
                <w:kern w:val="0"/>
              </w:rPr>
              <w:t>委</w:t>
            </w:r>
            <w:r w:rsidRPr="00EB280F">
              <w:rPr>
                <w:rFonts w:ascii="標楷體" w:eastAsia="標楷體" w:hAnsi="標楷體" w:cs="細明體"/>
                <w:kern w:val="0"/>
              </w:rPr>
              <w:t>員會審</w:t>
            </w:r>
            <w:r w:rsidRPr="00EB280F">
              <w:rPr>
                <w:rFonts w:ascii="標楷體" w:eastAsia="標楷體" w:hAnsi="標楷體" w:cs="細明體" w:hint="eastAsia"/>
                <w:kern w:val="0"/>
              </w:rPr>
              <w:t>議</w:t>
            </w:r>
            <w:r w:rsidRPr="00EB280F">
              <w:rPr>
                <w:rFonts w:ascii="標楷體" w:eastAsia="標楷體" w:hAnsi="標楷體" w:cs="細明體"/>
                <w:kern w:val="0"/>
              </w:rPr>
              <w:t>。</w:t>
            </w:r>
          </w:p>
        </w:tc>
      </w:tr>
      <w:tr w:rsidR="00E013F7" w:rsidRPr="00E35F98" w:rsidTr="0044112C">
        <w:trPr>
          <w:cantSplit/>
          <w:trHeight w:val="435"/>
        </w:trPr>
        <w:tc>
          <w:tcPr>
            <w:tcW w:w="4468" w:type="dxa"/>
            <w:tcBorders>
              <w:top w:val="single" w:sz="4" w:space="0" w:color="auto"/>
              <w:left w:val="single" w:sz="4" w:space="0" w:color="auto"/>
              <w:bottom w:val="single" w:sz="4" w:space="0" w:color="auto"/>
              <w:right w:val="single" w:sz="4" w:space="0" w:color="auto"/>
            </w:tcBorders>
          </w:tcPr>
          <w:p w:rsidR="00E013F7" w:rsidRPr="00EB280F" w:rsidRDefault="00E013F7" w:rsidP="005273D0">
            <w:pPr>
              <w:pStyle w:val="HTML"/>
              <w:tabs>
                <w:tab w:val="clear" w:pos="916"/>
                <w:tab w:val="left" w:pos="383"/>
              </w:tabs>
              <w:ind w:left="240" w:hangingChars="100" w:hanging="240"/>
              <w:jc w:val="both"/>
              <w:rPr>
                <w:rFonts w:ascii="標楷體" w:eastAsia="標楷體" w:hAnsi="標楷體"/>
              </w:rPr>
            </w:pPr>
            <w:r w:rsidRPr="00EB280F">
              <w:rPr>
                <w:rFonts w:ascii="標楷體" w:eastAsia="標楷體" w:hAnsi="標楷體" w:hint="eastAsia"/>
              </w:rPr>
              <w:t>第十條</w:t>
            </w:r>
            <w:r w:rsidR="001A23D9" w:rsidRPr="00EB280F">
              <w:rPr>
                <w:rFonts w:eastAsia="標楷體" w:hint="eastAsia"/>
                <w:szCs w:val="22"/>
              </w:rPr>
              <w:t xml:space="preserve">　</w:t>
            </w:r>
            <w:r w:rsidR="00E607C2" w:rsidRPr="00EB280F">
              <w:rPr>
                <w:rFonts w:ascii="標楷體" w:eastAsia="標楷體" w:hAnsi="標楷體" w:hint="eastAsia"/>
              </w:rPr>
              <w:t>起造</w:t>
            </w:r>
            <w:r w:rsidR="008B6A9F" w:rsidRPr="00EB280F">
              <w:rPr>
                <w:rFonts w:ascii="標楷體" w:eastAsia="標楷體" w:hAnsi="標楷體" w:hint="eastAsia"/>
              </w:rPr>
              <w:t>人於</w:t>
            </w:r>
            <w:r w:rsidR="008B6A9F" w:rsidRPr="00EB280F">
              <w:rPr>
                <w:rFonts w:ascii="標楷體" w:eastAsia="標楷體" w:hAnsi="標楷體"/>
              </w:rPr>
              <w:t>申請建造執照時，</w:t>
            </w:r>
            <w:r w:rsidR="00E607C2" w:rsidRPr="00EB280F">
              <w:rPr>
                <w:rFonts w:ascii="標楷體" w:eastAsia="標楷體" w:hAnsi="標楷體" w:hint="eastAsia"/>
              </w:rPr>
              <w:t>應</w:t>
            </w:r>
            <w:r w:rsidR="005273D0">
              <w:rPr>
                <w:rFonts w:ascii="標楷體" w:eastAsia="標楷體" w:hAnsi="標楷體" w:hint="eastAsia"/>
              </w:rPr>
              <w:t>同</w:t>
            </w:r>
            <w:r w:rsidR="005273D0">
              <w:rPr>
                <w:rFonts w:ascii="標楷體" w:eastAsia="標楷體" w:hAnsi="標楷體"/>
              </w:rPr>
              <w:t>時</w:t>
            </w:r>
            <w:r w:rsidR="00E607C2" w:rsidRPr="00EB280F">
              <w:rPr>
                <w:rFonts w:ascii="標楷體" w:eastAsia="標楷體" w:hAnsi="標楷體" w:hint="eastAsia"/>
              </w:rPr>
              <w:t>檢附管理維護執行計畫，並載</w:t>
            </w:r>
            <w:proofErr w:type="gramStart"/>
            <w:r w:rsidR="00E607C2" w:rsidRPr="00EB280F">
              <w:rPr>
                <w:rFonts w:ascii="標楷體" w:eastAsia="標楷體" w:hAnsi="標楷體" w:hint="eastAsia"/>
              </w:rPr>
              <w:t>明各宜居</w:t>
            </w:r>
            <w:proofErr w:type="gramEnd"/>
            <w:r w:rsidR="00E607C2" w:rsidRPr="00EB280F">
              <w:rPr>
                <w:rFonts w:ascii="標楷體" w:eastAsia="標楷體" w:hAnsi="標楷體" w:hint="eastAsia"/>
              </w:rPr>
              <w:t>建築設施項目及其管理維護事項</w:t>
            </w:r>
            <w:r w:rsidR="005273D0">
              <w:rPr>
                <w:rFonts w:ascii="標楷體" w:eastAsia="標楷體" w:hAnsi="標楷體" w:hint="eastAsia"/>
              </w:rPr>
              <w:t>，</w:t>
            </w:r>
            <w:r w:rsidR="005273D0">
              <w:rPr>
                <w:rFonts w:ascii="標楷體" w:eastAsia="標楷體" w:hAnsi="標楷體"/>
              </w:rPr>
              <w:t>始得適用本辦法</w:t>
            </w:r>
            <w:r w:rsidR="00E607C2" w:rsidRPr="00EB280F">
              <w:rPr>
                <w:rFonts w:ascii="標楷體" w:eastAsia="標楷體" w:hAnsi="標楷體" w:hint="eastAsia"/>
              </w:rPr>
              <w:t>。</w:t>
            </w:r>
          </w:p>
        </w:tc>
        <w:tc>
          <w:tcPr>
            <w:tcW w:w="4320" w:type="dxa"/>
            <w:tcBorders>
              <w:top w:val="single" w:sz="4" w:space="0" w:color="auto"/>
              <w:left w:val="single" w:sz="4" w:space="0" w:color="auto"/>
              <w:bottom w:val="single" w:sz="4" w:space="0" w:color="auto"/>
              <w:right w:val="single" w:sz="4" w:space="0" w:color="auto"/>
            </w:tcBorders>
          </w:tcPr>
          <w:p w:rsidR="00E013F7" w:rsidRPr="00EB280F" w:rsidRDefault="008B6A9F" w:rsidP="00343F78">
            <w:pPr>
              <w:jc w:val="both"/>
              <w:rPr>
                <w:rFonts w:ascii="標楷體" w:eastAsia="標楷體" w:hAnsi="標楷體" w:cs="細明體"/>
                <w:b/>
                <w:kern w:val="0"/>
              </w:rPr>
            </w:pPr>
            <w:r w:rsidRPr="00EB280F">
              <w:rPr>
                <w:rFonts w:ascii="標楷體" w:eastAsia="標楷體" w:hAnsi="標楷體" w:cs="細明體" w:hint="eastAsia"/>
              </w:rPr>
              <w:t>宜</w:t>
            </w:r>
            <w:r w:rsidRPr="00EB280F">
              <w:rPr>
                <w:rFonts w:ascii="標楷體" w:eastAsia="標楷體" w:hAnsi="標楷體" w:cs="細明體"/>
              </w:rPr>
              <w:t>居建築</w:t>
            </w:r>
            <w:r w:rsidR="00E013F7" w:rsidRPr="00EB280F">
              <w:rPr>
                <w:rFonts w:ascii="標楷體" w:eastAsia="標楷體" w:hAnsi="標楷體" w:hint="eastAsia"/>
              </w:rPr>
              <w:t>於申請建造執照時</w:t>
            </w:r>
            <w:r w:rsidRPr="00EB280F">
              <w:rPr>
                <w:rFonts w:ascii="標楷體" w:eastAsia="標楷體" w:hAnsi="標楷體" w:hint="eastAsia"/>
              </w:rPr>
              <w:t>，</w:t>
            </w:r>
            <w:r w:rsidR="00E013F7" w:rsidRPr="00EB280F">
              <w:rPr>
                <w:rFonts w:ascii="標楷體" w:eastAsia="標楷體" w:hAnsi="標楷體" w:hint="eastAsia"/>
              </w:rPr>
              <w:t>應提具</w:t>
            </w:r>
            <w:r w:rsidR="00E013F7" w:rsidRPr="00EB280F">
              <w:rPr>
                <w:rFonts w:ascii="標楷體" w:eastAsia="標楷體" w:hAnsi="標楷體" w:cs="細明體" w:hint="eastAsia"/>
              </w:rPr>
              <w:t>管理維護執行計畫及應載明內容。</w:t>
            </w:r>
          </w:p>
        </w:tc>
      </w:tr>
      <w:tr w:rsidR="00E013F7" w:rsidRPr="00E35F98" w:rsidTr="0044112C">
        <w:trPr>
          <w:cantSplit/>
          <w:trHeight w:val="435"/>
        </w:trPr>
        <w:tc>
          <w:tcPr>
            <w:tcW w:w="4468" w:type="dxa"/>
            <w:tcBorders>
              <w:top w:val="single" w:sz="4" w:space="0" w:color="auto"/>
              <w:left w:val="single" w:sz="4" w:space="0" w:color="auto"/>
              <w:bottom w:val="single" w:sz="4" w:space="0" w:color="auto"/>
              <w:right w:val="single" w:sz="4" w:space="0" w:color="auto"/>
            </w:tcBorders>
          </w:tcPr>
          <w:p w:rsidR="00E013F7" w:rsidRPr="00EB280F" w:rsidRDefault="00E013F7" w:rsidP="00343F78">
            <w:pPr>
              <w:pStyle w:val="HTML"/>
              <w:ind w:left="274" w:hangingChars="114" w:hanging="274"/>
              <w:jc w:val="both"/>
              <w:rPr>
                <w:rFonts w:ascii="標楷體" w:eastAsia="標楷體" w:hAnsi="標楷體"/>
              </w:rPr>
            </w:pPr>
            <w:r w:rsidRPr="00EB280F">
              <w:rPr>
                <w:rFonts w:ascii="標楷體" w:eastAsia="標楷體" w:hAnsi="標楷體" w:hint="eastAsia"/>
              </w:rPr>
              <w:t>第十</w:t>
            </w:r>
            <w:r w:rsidR="009E0DE7" w:rsidRPr="00EB280F">
              <w:rPr>
                <w:rFonts w:ascii="標楷體" w:eastAsia="標楷體" w:hAnsi="標楷體" w:hint="eastAsia"/>
              </w:rPr>
              <w:t>一</w:t>
            </w:r>
            <w:r w:rsidRPr="00EB280F">
              <w:rPr>
                <w:rFonts w:ascii="標楷體" w:eastAsia="標楷體" w:hAnsi="標楷體" w:hint="eastAsia"/>
              </w:rPr>
              <w:t>條</w:t>
            </w:r>
            <w:r w:rsidR="001A23D9" w:rsidRPr="00EB280F">
              <w:rPr>
                <w:rFonts w:eastAsia="標楷體" w:hint="eastAsia"/>
                <w:szCs w:val="22"/>
              </w:rPr>
              <w:t xml:space="preserve">　</w:t>
            </w:r>
            <w:r w:rsidRPr="00EB280F">
              <w:rPr>
                <w:rFonts w:ascii="標楷體" w:eastAsia="標楷體" w:hAnsi="標楷體" w:hint="eastAsia"/>
              </w:rPr>
              <w:t>依本</w:t>
            </w:r>
            <w:r w:rsidR="00853691" w:rsidRPr="00EB280F">
              <w:rPr>
                <w:rFonts w:ascii="標楷體" w:eastAsia="標楷體" w:hAnsi="標楷體" w:hint="eastAsia"/>
              </w:rPr>
              <w:t>辦</w:t>
            </w:r>
            <w:r w:rsidRPr="00EB280F">
              <w:rPr>
                <w:rFonts w:ascii="標楷體" w:eastAsia="標楷體" w:hAnsi="標楷體" w:hint="eastAsia"/>
              </w:rPr>
              <w:t>法設置之設施</w:t>
            </w:r>
            <w:r w:rsidR="008B6A9F" w:rsidRPr="00EB280F">
              <w:rPr>
                <w:rFonts w:ascii="標楷體" w:eastAsia="標楷體" w:hAnsi="標楷體" w:hint="eastAsia"/>
              </w:rPr>
              <w:t>，</w:t>
            </w:r>
            <w:r w:rsidR="008B6A9F" w:rsidRPr="00EB280F">
              <w:rPr>
                <w:rFonts w:ascii="標楷體" w:eastAsia="標楷體" w:hAnsi="標楷體"/>
              </w:rPr>
              <w:t>其</w:t>
            </w:r>
            <w:r w:rsidRPr="00EB280F">
              <w:rPr>
                <w:rFonts w:ascii="標楷體" w:eastAsia="標楷體" w:hAnsi="標楷體" w:hint="eastAsia"/>
              </w:rPr>
              <w:t>維護管理及使用方式</w:t>
            </w:r>
            <w:r w:rsidR="008B6A9F" w:rsidRPr="00EB280F">
              <w:rPr>
                <w:rFonts w:ascii="標楷體" w:eastAsia="標楷體" w:hAnsi="標楷體" w:hint="eastAsia"/>
              </w:rPr>
              <w:t>，</w:t>
            </w:r>
            <w:r w:rsidRPr="00EB280F">
              <w:rPr>
                <w:rFonts w:ascii="標楷體" w:eastAsia="標楷體" w:hAnsi="標楷體" w:hint="eastAsia"/>
              </w:rPr>
              <w:t>應</w:t>
            </w:r>
            <w:r w:rsidR="008B6A9F" w:rsidRPr="00EB280F">
              <w:rPr>
                <w:rFonts w:ascii="標楷體" w:eastAsia="標楷體" w:hAnsi="標楷體" w:hint="eastAsia"/>
              </w:rPr>
              <w:t>納</w:t>
            </w:r>
            <w:r w:rsidRPr="00EB280F">
              <w:rPr>
                <w:rFonts w:ascii="標楷體" w:eastAsia="標楷體" w:hAnsi="標楷體" w:hint="eastAsia"/>
              </w:rPr>
              <w:t>入公寓大廈規約。</w:t>
            </w:r>
          </w:p>
          <w:p w:rsidR="00E013F7" w:rsidRPr="00EB280F" w:rsidRDefault="00E013F7" w:rsidP="00343F78">
            <w:pPr>
              <w:pStyle w:val="HTML"/>
              <w:tabs>
                <w:tab w:val="clear" w:pos="916"/>
                <w:tab w:val="left" w:pos="383"/>
              </w:tabs>
              <w:ind w:leftChars="112" w:left="269" w:firstLineChars="223" w:firstLine="535"/>
              <w:jc w:val="both"/>
              <w:rPr>
                <w:rFonts w:ascii="標楷體" w:eastAsia="標楷體" w:hAnsi="標楷體"/>
              </w:rPr>
            </w:pPr>
            <w:r w:rsidRPr="00EB280F">
              <w:rPr>
                <w:rFonts w:ascii="標楷體" w:eastAsia="標楷體" w:hAnsi="標楷體" w:hint="eastAsia"/>
              </w:rPr>
              <w:t>起造人於公寓大廈管理委員會正式成立或推選管理負責人前為管理人</w:t>
            </w:r>
            <w:r w:rsidR="008B6A9F" w:rsidRPr="00EB280F">
              <w:rPr>
                <w:rFonts w:ascii="標楷體" w:eastAsia="標楷體" w:hAnsi="標楷體" w:hint="eastAsia"/>
              </w:rPr>
              <w:t>；</w:t>
            </w:r>
            <w:r w:rsidRPr="00EB280F">
              <w:rPr>
                <w:rFonts w:ascii="標楷體" w:eastAsia="標楷體" w:hAnsi="標楷體" w:hint="eastAsia"/>
              </w:rPr>
              <w:t>於公寓大廈公共設施點交時，應將執行計畫移交公寓大廈管理委員會或管理負責人接管，並列入移交項目。</w:t>
            </w:r>
          </w:p>
        </w:tc>
        <w:tc>
          <w:tcPr>
            <w:tcW w:w="4320" w:type="dxa"/>
            <w:tcBorders>
              <w:top w:val="single" w:sz="4" w:space="0" w:color="auto"/>
              <w:left w:val="single" w:sz="4" w:space="0" w:color="auto"/>
              <w:bottom w:val="single" w:sz="4" w:space="0" w:color="auto"/>
              <w:right w:val="single" w:sz="4" w:space="0" w:color="auto"/>
            </w:tcBorders>
          </w:tcPr>
          <w:p w:rsidR="00853691" w:rsidRPr="00EB280F" w:rsidRDefault="00853691" w:rsidP="00417C41">
            <w:pPr>
              <w:ind w:left="480" w:hangingChars="200" w:hanging="480"/>
              <w:jc w:val="both"/>
              <w:rPr>
                <w:rFonts w:ascii="標楷體" w:eastAsia="標楷體" w:hAnsi="標楷體" w:cs="細明體"/>
              </w:rPr>
            </w:pPr>
            <w:r w:rsidRPr="00EB280F">
              <w:rPr>
                <w:rFonts w:ascii="標楷體" w:eastAsia="標楷體" w:hAnsi="標楷體" w:cs="細明體" w:hint="eastAsia"/>
              </w:rPr>
              <w:t>一</w:t>
            </w:r>
            <w:r w:rsidRPr="00EB280F">
              <w:rPr>
                <w:rFonts w:ascii="標楷體" w:eastAsia="標楷體" w:hAnsi="標楷體" w:cs="細明體"/>
              </w:rPr>
              <w:t>、</w:t>
            </w:r>
            <w:r w:rsidR="00E013F7" w:rsidRPr="00EB280F">
              <w:rPr>
                <w:rFonts w:ascii="標楷體" w:eastAsia="標楷體" w:hAnsi="標楷體" w:hint="eastAsia"/>
              </w:rPr>
              <w:t>依本</w:t>
            </w:r>
            <w:r w:rsidR="00F81139">
              <w:rPr>
                <w:rFonts w:ascii="標楷體" w:eastAsia="標楷體" w:hAnsi="標楷體" w:hint="eastAsia"/>
              </w:rPr>
              <w:t>辦</w:t>
            </w:r>
            <w:r w:rsidR="00E013F7" w:rsidRPr="00EB280F">
              <w:rPr>
                <w:rFonts w:ascii="標楷體" w:eastAsia="標楷體" w:hAnsi="標楷體" w:hint="eastAsia"/>
              </w:rPr>
              <w:t>法設置之設施維護管理及使用方式應列入公寓大廈規約內並不得變更該部分內容</w:t>
            </w:r>
            <w:r w:rsidR="00E013F7" w:rsidRPr="00EB280F">
              <w:rPr>
                <w:rFonts w:ascii="標楷體" w:eastAsia="標楷體" w:hAnsi="標楷體" w:cs="細明體" w:hint="eastAsia"/>
              </w:rPr>
              <w:t>。</w:t>
            </w:r>
          </w:p>
          <w:p w:rsidR="00E013F7" w:rsidRPr="00EB280F" w:rsidRDefault="00853691" w:rsidP="00417C41">
            <w:pPr>
              <w:ind w:left="480" w:hangingChars="200" w:hanging="480"/>
              <w:jc w:val="both"/>
              <w:rPr>
                <w:rFonts w:ascii="標楷體" w:eastAsia="標楷體" w:hAnsi="標楷體" w:cs="細明體"/>
              </w:rPr>
            </w:pPr>
            <w:r w:rsidRPr="00EB280F">
              <w:rPr>
                <w:rFonts w:ascii="標楷體" w:eastAsia="標楷體" w:hAnsi="標楷體" w:cs="細明體" w:hint="eastAsia"/>
              </w:rPr>
              <w:t>二</w:t>
            </w:r>
            <w:r w:rsidRPr="00EB280F">
              <w:rPr>
                <w:rFonts w:ascii="標楷體" w:eastAsia="標楷體" w:hAnsi="標楷體" w:cs="細明體"/>
              </w:rPr>
              <w:t>、</w:t>
            </w:r>
            <w:r w:rsidR="00E013F7" w:rsidRPr="00EB280F">
              <w:rPr>
                <w:rFonts w:ascii="標楷體" w:eastAsia="標楷體" w:hAnsi="標楷體" w:cs="細明體" w:hint="eastAsia"/>
              </w:rPr>
              <w:t>起造人於公寓大廈管理委員會正式成立或推派管理負責人前後應辦理事項。</w:t>
            </w:r>
          </w:p>
        </w:tc>
      </w:tr>
      <w:tr w:rsidR="00E013F7" w:rsidRPr="00E35F98" w:rsidTr="0044112C">
        <w:trPr>
          <w:cantSplit/>
          <w:trHeight w:val="435"/>
        </w:trPr>
        <w:tc>
          <w:tcPr>
            <w:tcW w:w="4468" w:type="dxa"/>
            <w:tcBorders>
              <w:top w:val="single" w:sz="4" w:space="0" w:color="auto"/>
              <w:left w:val="single" w:sz="4" w:space="0" w:color="auto"/>
              <w:bottom w:val="single" w:sz="4" w:space="0" w:color="auto"/>
              <w:right w:val="single" w:sz="4" w:space="0" w:color="auto"/>
            </w:tcBorders>
          </w:tcPr>
          <w:p w:rsidR="00E013F7" w:rsidRPr="00EB280F" w:rsidRDefault="00E013F7" w:rsidP="00417C41">
            <w:pPr>
              <w:pStyle w:val="HTML"/>
              <w:ind w:left="240" w:hangingChars="100" w:hanging="240"/>
              <w:jc w:val="both"/>
              <w:rPr>
                <w:rFonts w:ascii="標楷體" w:eastAsia="標楷體" w:hAnsi="標楷體"/>
              </w:rPr>
            </w:pPr>
            <w:r w:rsidRPr="00EB280F">
              <w:rPr>
                <w:rFonts w:ascii="標楷體" w:eastAsia="標楷體" w:hAnsi="標楷體" w:hint="eastAsia"/>
              </w:rPr>
              <w:t>第十</w:t>
            </w:r>
            <w:r w:rsidR="009E0DE7" w:rsidRPr="00EB280F">
              <w:rPr>
                <w:rFonts w:ascii="標楷體" w:eastAsia="標楷體" w:hAnsi="標楷體" w:hint="eastAsia"/>
              </w:rPr>
              <w:t>二</w:t>
            </w:r>
            <w:r w:rsidRPr="00EB280F">
              <w:rPr>
                <w:rFonts w:ascii="標楷體" w:eastAsia="標楷體" w:hAnsi="標楷體" w:hint="eastAsia"/>
              </w:rPr>
              <w:t>條</w:t>
            </w:r>
            <w:r w:rsidR="001A23D9" w:rsidRPr="00EB280F">
              <w:rPr>
                <w:rFonts w:eastAsia="標楷體" w:hint="eastAsia"/>
                <w:szCs w:val="22"/>
              </w:rPr>
              <w:t xml:space="preserve">　</w:t>
            </w:r>
            <w:r w:rsidRPr="00EB280F">
              <w:rPr>
                <w:rFonts w:ascii="標楷體" w:eastAsia="標楷體" w:hAnsi="標楷體" w:hint="eastAsia"/>
              </w:rPr>
              <w:t>非屬公寓大廈</w:t>
            </w:r>
            <w:r w:rsidR="008B6A9F" w:rsidRPr="00EB280F">
              <w:rPr>
                <w:rFonts w:ascii="標楷體" w:eastAsia="標楷體" w:hAnsi="標楷體" w:hint="eastAsia"/>
              </w:rPr>
              <w:t>之宜</w:t>
            </w:r>
            <w:r w:rsidR="008B6A9F" w:rsidRPr="00EB280F">
              <w:rPr>
                <w:rFonts w:ascii="標楷體" w:eastAsia="標楷體" w:hAnsi="標楷體"/>
              </w:rPr>
              <w:t>居建築</w:t>
            </w:r>
            <w:r w:rsidRPr="00EB280F">
              <w:rPr>
                <w:rFonts w:ascii="標楷體" w:eastAsia="標楷體" w:hAnsi="標楷體" w:hint="eastAsia"/>
              </w:rPr>
              <w:t>，所有權人</w:t>
            </w:r>
            <w:r w:rsidR="008B6A9F" w:rsidRPr="00EB280F">
              <w:rPr>
                <w:rFonts w:ascii="標楷體" w:eastAsia="標楷體" w:hAnsi="標楷體" w:hint="eastAsia"/>
              </w:rPr>
              <w:t>於</w:t>
            </w:r>
            <w:r w:rsidR="008B6A9F" w:rsidRPr="00EB280F">
              <w:rPr>
                <w:rFonts w:ascii="標楷體" w:eastAsia="標楷體" w:hAnsi="標楷體"/>
              </w:rPr>
              <w:t>出</w:t>
            </w:r>
            <w:r w:rsidRPr="00EB280F">
              <w:rPr>
                <w:rFonts w:ascii="標楷體" w:eastAsia="標楷體" w:hAnsi="標楷體" w:hint="eastAsia"/>
              </w:rPr>
              <w:t>售（典）</w:t>
            </w:r>
            <w:r w:rsidR="008B6A9F" w:rsidRPr="00EB280F">
              <w:rPr>
                <w:rFonts w:ascii="標楷體" w:eastAsia="標楷體" w:hAnsi="標楷體" w:hint="eastAsia"/>
              </w:rPr>
              <w:t>、</w:t>
            </w:r>
            <w:r w:rsidRPr="00EB280F">
              <w:rPr>
                <w:rFonts w:ascii="標楷體" w:eastAsia="標楷體" w:hAnsi="標楷體" w:hint="eastAsia"/>
              </w:rPr>
              <w:t>贈與而移轉或出租時，應將執行計畫列入</w:t>
            </w:r>
            <w:r w:rsidR="008B6A9F" w:rsidRPr="00EB280F">
              <w:rPr>
                <w:rFonts w:ascii="標楷體" w:eastAsia="標楷體" w:hAnsi="標楷體" w:hint="eastAsia"/>
              </w:rPr>
              <w:t>相</w:t>
            </w:r>
            <w:r w:rsidR="008B6A9F" w:rsidRPr="00EB280F">
              <w:rPr>
                <w:rFonts w:ascii="標楷體" w:eastAsia="標楷體" w:hAnsi="標楷體"/>
              </w:rPr>
              <w:t>關</w:t>
            </w:r>
            <w:r w:rsidRPr="00EB280F">
              <w:rPr>
                <w:rFonts w:ascii="標楷體" w:eastAsia="標楷體" w:hAnsi="標楷體" w:hint="eastAsia"/>
              </w:rPr>
              <w:t>契約。</w:t>
            </w:r>
          </w:p>
        </w:tc>
        <w:tc>
          <w:tcPr>
            <w:tcW w:w="4320" w:type="dxa"/>
            <w:tcBorders>
              <w:top w:val="single" w:sz="4" w:space="0" w:color="auto"/>
              <w:left w:val="single" w:sz="4" w:space="0" w:color="auto"/>
              <w:bottom w:val="single" w:sz="4" w:space="0" w:color="auto"/>
              <w:right w:val="single" w:sz="4" w:space="0" w:color="auto"/>
            </w:tcBorders>
          </w:tcPr>
          <w:p w:rsidR="008B6A9F" w:rsidRPr="00EB280F" w:rsidRDefault="00E013F7" w:rsidP="00417C41">
            <w:pPr>
              <w:jc w:val="both"/>
              <w:rPr>
                <w:rFonts w:ascii="標楷體" w:eastAsia="標楷體" w:hAnsi="標楷體" w:cs="細明體"/>
              </w:rPr>
            </w:pPr>
            <w:r w:rsidRPr="00EB280F">
              <w:rPr>
                <w:rFonts w:ascii="標楷體" w:eastAsia="標楷體" w:hAnsi="標楷體" w:cs="細明體" w:hint="eastAsia"/>
              </w:rPr>
              <w:t>非屬公寓大廈之</w:t>
            </w:r>
            <w:r w:rsidR="008B6A9F" w:rsidRPr="00EB280F">
              <w:rPr>
                <w:rFonts w:ascii="標楷體" w:eastAsia="標楷體" w:hAnsi="標楷體" w:cs="細明體" w:hint="eastAsia"/>
              </w:rPr>
              <w:t>宜</w:t>
            </w:r>
            <w:r w:rsidR="008B6A9F" w:rsidRPr="00EB280F">
              <w:rPr>
                <w:rFonts w:ascii="標楷體" w:eastAsia="標楷體" w:hAnsi="標楷體" w:cs="細明體"/>
              </w:rPr>
              <w:t>居建築所有權人</w:t>
            </w:r>
            <w:r w:rsidRPr="00EB280F">
              <w:rPr>
                <w:rFonts w:ascii="標楷體" w:eastAsia="標楷體" w:hAnsi="標楷體" w:cs="細明體" w:hint="eastAsia"/>
              </w:rPr>
              <w:t>，應將執行計畫列入</w:t>
            </w:r>
            <w:r w:rsidR="008B6A9F" w:rsidRPr="00EB280F">
              <w:rPr>
                <w:rFonts w:ascii="標楷體" w:eastAsia="標楷體" w:hAnsi="標楷體" w:cs="細明體" w:hint="eastAsia"/>
              </w:rPr>
              <w:t>相</w:t>
            </w:r>
            <w:r w:rsidR="008B6A9F" w:rsidRPr="00EB280F">
              <w:rPr>
                <w:rFonts w:ascii="標楷體" w:eastAsia="標楷體" w:hAnsi="標楷體" w:cs="細明體"/>
              </w:rPr>
              <w:t>關</w:t>
            </w:r>
            <w:r w:rsidRPr="00EB280F">
              <w:rPr>
                <w:rFonts w:ascii="標楷體" w:eastAsia="標楷體" w:hAnsi="標楷體" w:cs="細明體" w:hint="eastAsia"/>
              </w:rPr>
              <w:t>契約</w:t>
            </w:r>
            <w:r w:rsidR="00853691" w:rsidRPr="00EB280F">
              <w:rPr>
                <w:rFonts w:ascii="標楷體" w:eastAsia="標楷體" w:hAnsi="標楷體" w:cs="細明體" w:hint="eastAsia"/>
              </w:rPr>
              <w:t>事</w:t>
            </w:r>
            <w:r w:rsidR="00853691" w:rsidRPr="00EB280F">
              <w:rPr>
                <w:rFonts w:ascii="標楷體" w:eastAsia="標楷體" w:hAnsi="標楷體" w:cs="細明體"/>
              </w:rPr>
              <w:t>項</w:t>
            </w:r>
            <w:r w:rsidRPr="00EB280F">
              <w:rPr>
                <w:rFonts w:ascii="標楷體" w:eastAsia="標楷體" w:hAnsi="標楷體" w:cs="細明體" w:hint="eastAsia"/>
              </w:rPr>
              <w:t>，以利後續維護推動。</w:t>
            </w:r>
          </w:p>
        </w:tc>
      </w:tr>
      <w:tr w:rsidR="0061212D" w:rsidRPr="00E35F98" w:rsidTr="0044112C">
        <w:trPr>
          <w:cantSplit/>
          <w:trHeight w:val="435"/>
        </w:trPr>
        <w:tc>
          <w:tcPr>
            <w:tcW w:w="4468" w:type="dxa"/>
            <w:tcBorders>
              <w:top w:val="single" w:sz="4" w:space="0" w:color="auto"/>
              <w:left w:val="single" w:sz="4" w:space="0" w:color="auto"/>
              <w:bottom w:val="single" w:sz="4" w:space="0" w:color="auto"/>
              <w:right w:val="single" w:sz="4" w:space="0" w:color="auto"/>
            </w:tcBorders>
          </w:tcPr>
          <w:p w:rsidR="0061212D" w:rsidRPr="00EB280F" w:rsidRDefault="007F7238" w:rsidP="005273D0">
            <w:pPr>
              <w:pStyle w:val="HTML"/>
              <w:ind w:left="240" w:hangingChars="100" w:hanging="240"/>
              <w:jc w:val="both"/>
              <w:rPr>
                <w:rFonts w:ascii="標楷體" w:eastAsia="標楷體" w:hAnsi="標楷體"/>
              </w:rPr>
            </w:pPr>
            <w:r w:rsidRPr="00EB280F">
              <w:rPr>
                <w:rFonts w:ascii="標楷體" w:eastAsia="標楷體" w:hAnsi="標楷體" w:hint="eastAsia"/>
              </w:rPr>
              <w:t>第十三條</w:t>
            </w:r>
            <w:r w:rsidRPr="00EB280F">
              <w:rPr>
                <w:rFonts w:eastAsia="標楷體" w:hint="eastAsia"/>
                <w:szCs w:val="22"/>
              </w:rPr>
              <w:t xml:space="preserve">　宜居建築所有權之繼受人，</w:t>
            </w:r>
            <w:proofErr w:type="gramStart"/>
            <w:r w:rsidRPr="00EB280F">
              <w:rPr>
                <w:rFonts w:eastAsia="標楷體" w:hint="eastAsia"/>
                <w:szCs w:val="22"/>
              </w:rPr>
              <w:t>應於繼受</w:t>
            </w:r>
            <w:proofErr w:type="gramEnd"/>
            <w:r w:rsidRPr="00EB280F">
              <w:rPr>
                <w:rFonts w:eastAsia="標楷體" w:hint="eastAsia"/>
                <w:szCs w:val="22"/>
              </w:rPr>
              <w:t>後</w:t>
            </w:r>
            <w:r w:rsidR="00757188" w:rsidRPr="00EB280F">
              <w:rPr>
                <w:rFonts w:eastAsia="標楷體" w:hint="eastAsia"/>
                <w:szCs w:val="22"/>
              </w:rPr>
              <w:t>履行</w:t>
            </w:r>
            <w:r w:rsidRPr="00EB280F">
              <w:rPr>
                <w:rFonts w:eastAsia="標楷體" w:hint="eastAsia"/>
                <w:szCs w:val="22"/>
              </w:rPr>
              <w:t>原所有權人依本辦法或執行計畫所定之一切權利義務。</w:t>
            </w:r>
          </w:p>
        </w:tc>
        <w:tc>
          <w:tcPr>
            <w:tcW w:w="4320" w:type="dxa"/>
            <w:tcBorders>
              <w:top w:val="single" w:sz="4" w:space="0" w:color="auto"/>
              <w:left w:val="single" w:sz="4" w:space="0" w:color="auto"/>
              <w:bottom w:val="single" w:sz="4" w:space="0" w:color="auto"/>
              <w:right w:val="single" w:sz="4" w:space="0" w:color="auto"/>
            </w:tcBorders>
          </w:tcPr>
          <w:p w:rsidR="0061212D" w:rsidRPr="00EB280F" w:rsidRDefault="00B80013" w:rsidP="00343F78">
            <w:pPr>
              <w:tabs>
                <w:tab w:val="left" w:pos="916"/>
              </w:tabs>
              <w:jc w:val="both"/>
              <w:rPr>
                <w:rFonts w:ascii="標楷體" w:eastAsia="標楷體" w:hAnsi="標楷體"/>
              </w:rPr>
            </w:pPr>
            <w:r w:rsidRPr="00EB280F">
              <w:rPr>
                <w:rFonts w:ascii="標楷體" w:eastAsia="標楷體" w:hAnsi="標楷體" w:hint="eastAsia"/>
              </w:rPr>
              <w:t>繼受</w:t>
            </w:r>
            <w:r w:rsidR="007F7238" w:rsidRPr="00EB280F">
              <w:rPr>
                <w:rFonts w:ascii="標楷體" w:eastAsia="標楷體" w:hAnsi="標楷體"/>
              </w:rPr>
              <w:t>取得宜居建築之所有權人，</w:t>
            </w:r>
            <w:r w:rsidR="00C76EC2">
              <w:rPr>
                <w:rFonts w:ascii="標楷體" w:eastAsia="標楷體" w:hAnsi="標楷體" w:hint="eastAsia"/>
              </w:rPr>
              <w:t>應</w:t>
            </w:r>
            <w:bookmarkStart w:id="0" w:name="_GoBack"/>
            <w:bookmarkEnd w:id="0"/>
            <w:r w:rsidR="007F7238" w:rsidRPr="00EB280F">
              <w:rPr>
                <w:rFonts w:ascii="標楷體" w:eastAsia="標楷體" w:hAnsi="標楷體"/>
              </w:rPr>
              <w:t>依原</w:t>
            </w:r>
            <w:r w:rsidR="007F7238" w:rsidRPr="00EB280F">
              <w:rPr>
                <w:rFonts w:ascii="標楷體" w:eastAsia="標楷體" w:hAnsi="標楷體" w:hint="eastAsia"/>
              </w:rPr>
              <w:t>執</w:t>
            </w:r>
            <w:r w:rsidR="007F7238" w:rsidRPr="00EB280F">
              <w:rPr>
                <w:rFonts w:ascii="標楷體" w:eastAsia="標楷體" w:hAnsi="標楷體"/>
              </w:rPr>
              <w:t>行計畫</w:t>
            </w:r>
            <w:r w:rsidR="007F7238" w:rsidRPr="00EB280F">
              <w:rPr>
                <w:rFonts w:ascii="標楷體" w:eastAsia="標楷體" w:hAnsi="標楷體" w:hint="eastAsia"/>
              </w:rPr>
              <w:t>管</w:t>
            </w:r>
            <w:r w:rsidR="007F7238" w:rsidRPr="00EB280F">
              <w:rPr>
                <w:rFonts w:ascii="標楷體" w:eastAsia="標楷體" w:hAnsi="標楷體"/>
              </w:rPr>
              <w:t>理維護</w:t>
            </w:r>
            <w:r w:rsidR="007F7238" w:rsidRPr="00EB280F">
              <w:rPr>
                <w:rFonts w:ascii="標楷體" w:eastAsia="標楷體" w:hAnsi="標楷體" w:hint="eastAsia"/>
              </w:rPr>
              <w:t>依</w:t>
            </w:r>
            <w:r w:rsidR="007F7238" w:rsidRPr="00EB280F">
              <w:rPr>
                <w:rFonts w:ascii="標楷體" w:eastAsia="標楷體" w:hAnsi="標楷體"/>
              </w:rPr>
              <w:t>本辦法設置之設施。</w:t>
            </w:r>
          </w:p>
        </w:tc>
      </w:tr>
      <w:tr w:rsidR="00E013F7" w:rsidRPr="00E35F98" w:rsidTr="0044112C">
        <w:trPr>
          <w:cantSplit/>
          <w:trHeight w:val="435"/>
        </w:trPr>
        <w:tc>
          <w:tcPr>
            <w:tcW w:w="4468" w:type="dxa"/>
            <w:tcBorders>
              <w:top w:val="single" w:sz="4" w:space="0" w:color="auto"/>
              <w:left w:val="single" w:sz="4" w:space="0" w:color="auto"/>
              <w:bottom w:val="single" w:sz="4" w:space="0" w:color="auto"/>
              <w:right w:val="single" w:sz="4" w:space="0" w:color="auto"/>
            </w:tcBorders>
          </w:tcPr>
          <w:p w:rsidR="00E013F7" w:rsidRPr="00EB280F" w:rsidRDefault="00E013F7" w:rsidP="00DD2E03">
            <w:pPr>
              <w:pStyle w:val="HTML"/>
              <w:ind w:left="240" w:hangingChars="100" w:hanging="240"/>
              <w:jc w:val="both"/>
              <w:rPr>
                <w:rFonts w:ascii="標楷體" w:eastAsia="標楷體" w:hAnsi="標楷體"/>
              </w:rPr>
            </w:pPr>
            <w:r w:rsidRPr="00EB280F">
              <w:rPr>
                <w:rFonts w:ascii="標楷體" w:eastAsia="標楷體" w:hAnsi="標楷體" w:hint="eastAsia"/>
              </w:rPr>
              <w:t>第十</w:t>
            </w:r>
            <w:r w:rsidR="007F7238" w:rsidRPr="00EB280F">
              <w:rPr>
                <w:rFonts w:ascii="標楷體" w:eastAsia="標楷體" w:hAnsi="標楷體" w:hint="eastAsia"/>
              </w:rPr>
              <w:t>四</w:t>
            </w:r>
            <w:r w:rsidRPr="00EB280F">
              <w:rPr>
                <w:rFonts w:ascii="標楷體" w:eastAsia="標楷體" w:hAnsi="標楷體" w:hint="eastAsia"/>
              </w:rPr>
              <w:t>條</w:t>
            </w:r>
            <w:r w:rsidR="001A23D9" w:rsidRPr="00EB280F">
              <w:rPr>
                <w:rFonts w:eastAsia="標楷體" w:hint="eastAsia"/>
                <w:szCs w:val="22"/>
              </w:rPr>
              <w:t xml:space="preserve">　</w:t>
            </w:r>
            <w:r w:rsidRPr="00EB280F">
              <w:rPr>
                <w:rFonts w:ascii="標楷體" w:eastAsia="標楷體" w:hAnsi="標楷體" w:hint="eastAsia"/>
              </w:rPr>
              <w:t>建築物所有權人、使用人、管理委員會或管理負責人等應</w:t>
            </w:r>
            <w:r w:rsidR="008B6A9F" w:rsidRPr="00EB280F">
              <w:rPr>
                <w:rFonts w:ascii="標楷體" w:eastAsia="標楷體" w:hAnsi="標楷體" w:hint="eastAsia"/>
              </w:rPr>
              <w:t>確</w:t>
            </w:r>
            <w:r w:rsidR="008B6A9F" w:rsidRPr="00EB280F">
              <w:rPr>
                <w:rFonts w:ascii="標楷體" w:eastAsia="標楷體" w:hAnsi="標楷體"/>
              </w:rPr>
              <w:t>實</w:t>
            </w:r>
            <w:r w:rsidR="008B6A9F" w:rsidRPr="00EB280F">
              <w:rPr>
                <w:rFonts w:ascii="標楷體" w:eastAsia="標楷體" w:hAnsi="標楷體" w:hint="eastAsia"/>
              </w:rPr>
              <w:t>履</w:t>
            </w:r>
            <w:r w:rsidR="008B6A9F" w:rsidRPr="00EB280F">
              <w:rPr>
                <w:rFonts w:ascii="標楷體" w:eastAsia="標楷體" w:hAnsi="標楷體"/>
              </w:rPr>
              <w:t>行</w:t>
            </w:r>
            <w:r w:rsidRPr="00EB280F">
              <w:rPr>
                <w:rFonts w:ascii="標楷體" w:eastAsia="標楷體" w:hAnsi="標楷體" w:hint="eastAsia"/>
              </w:rPr>
              <w:t>執行計畫</w:t>
            </w:r>
            <w:r w:rsidR="008B6A9F" w:rsidRPr="00EB280F">
              <w:rPr>
                <w:rFonts w:ascii="標楷體" w:eastAsia="標楷體" w:hAnsi="標楷體" w:hint="eastAsia"/>
              </w:rPr>
              <w:t>內</w:t>
            </w:r>
            <w:r w:rsidR="008B6A9F" w:rsidRPr="00EB280F">
              <w:rPr>
                <w:rFonts w:ascii="標楷體" w:eastAsia="標楷體" w:hAnsi="標楷體"/>
              </w:rPr>
              <w:t>容</w:t>
            </w:r>
            <w:r w:rsidRPr="00EB280F">
              <w:rPr>
                <w:rFonts w:ascii="標楷體" w:eastAsia="標楷體" w:hAnsi="標楷體" w:hint="eastAsia"/>
              </w:rPr>
              <w:t>，並將管理維護狀況於每年</w:t>
            </w:r>
            <w:r w:rsidR="00853691" w:rsidRPr="00EB280F">
              <w:rPr>
                <w:rFonts w:ascii="標楷體" w:eastAsia="標楷體" w:hAnsi="標楷體" w:hint="eastAsia"/>
              </w:rPr>
              <w:t>六</w:t>
            </w:r>
            <w:r w:rsidRPr="00EB280F">
              <w:rPr>
                <w:rFonts w:ascii="標楷體" w:eastAsia="標楷體" w:hAnsi="標楷體" w:hint="eastAsia"/>
              </w:rPr>
              <w:t>月</w:t>
            </w:r>
            <w:r w:rsidR="00853691" w:rsidRPr="00EB280F">
              <w:rPr>
                <w:rFonts w:ascii="標楷體" w:eastAsia="標楷體" w:hAnsi="標楷體" w:hint="eastAsia"/>
              </w:rPr>
              <w:t>三</w:t>
            </w:r>
            <w:r w:rsidR="00853691" w:rsidRPr="00EB280F">
              <w:rPr>
                <w:rFonts w:ascii="標楷體" w:eastAsia="標楷體" w:hAnsi="標楷體"/>
              </w:rPr>
              <w:t>十</w:t>
            </w:r>
            <w:r w:rsidRPr="00EB280F">
              <w:rPr>
                <w:rFonts w:ascii="標楷體" w:eastAsia="標楷體" w:hAnsi="標楷體" w:hint="eastAsia"/>
              </w:rPr>
              <w:t>日前填列管理維護表</w:t>
            </w:r>
            <w:r w:rsidR="008B6A9F" w:rsidRPr="00EB280F">
              <w:rPr>
                <w:rFonts w:ascii="標楷體" w:eastAsia="標楷體" w:hAnsi="標楷體" w:hint="eastAsia"/>
              </w:rPr>
              <w:t>(如附表</w:t>
            </w:r>
            <w:proofErr w:type="gramStart"/>
            <w:r w:rsidR="008B6A9F" w:rsidRPr="00EB280F">
              <w:rPr>
                <w:rFonts w:ascii="標楷體" w:eastAsia="標楷體" w:hAnsi="標楷體" w:hint="eastAsia"/>
              </w:rPr>
              <w:t>一</w:t>
            </w:r>
            <w:proofErr w:type="gramEnd"/>
            <w:r w:rsidR="008B6A9F" w:rsidRPr="00EB280F">
              <w:rPr>
                <w:rFonts w:ascii="標楷體" w:eastAsia="標楷體" w:hAnsi="標楷體" w:hint="eastAsia"/>
              </w:rPr>
              <w:t>)</w:t>
            </w:r>
            <w:r w:rsidRPr="00EB280F">
              <w:rPr>
                <w:rFonts w:ascii="標楷體" w:eastAsia="標楷體" w:hAnsi="標楷體" w:hint="eastAsia"/>
              </w:rPr>
              <w:t>回報都發局</w:t>
            </w:r>
            <w:r w:rsidR="00853691" w:rsidRPr="00EB280F">
              <w:rPr>
                <w:rFonts w:ascii="標楷體" w:eastAsia="標楷體" w:hAnsi="標楷體" w:hint="eastAsia"/>
              </w:rPr>
              <w:t>。</w:t>
            </w:r>
            <w:r w:rsidRPr="00EB280F">
              <w:rPr>
                <w:rFonts w:ascii="標楷體" w:eastAsia="標楷體" w:hAnsi="標楷體" w:hint="eastAsia"/>
              </w:rPr>
              <w:t>主動按時回報者</w:t>
            </w:r>
            <w:r w:rsidR="008B6A9F" w:rsidRPr="00EB280F">
              <w:rPr>
                <w:rFonts w:ascii="標楷體" w:eastAsia="標楷體" w:hAnsi="標楷體" w:hint="eastAsia"/>
              </w:rPr>
              <w:t>，</w:t>
            </w:r>
            <w:r w:rsidRPr="00EB280F">
              <w:rPr>
                <w:rFonts w:ascii="標楷體" w:eastAsia="標楷體" w:hAnsi="標楷體" w:hint="eastAsia"/>
              </w:rPr>
              <w:t>得優先納入各項補助對象</w:t>
            </w:r>
            <w:r w:rsidR="00853691" w:rsidRPr="00EB280F">
              <w:rPr>
                <w:rFonts w:ascii="標楷體" w:eastAsia="標楷體" w:hAnsi="標楷體" w:hint="eastAsia"/>
              </w:rPr>
              <w:t>；</w:t>
            </w:r>
            <w:r w:rsidRPr="00EB280F">
              <w:rPr>
                <w:rFonts w:ascii="標楷體" w:eastAsia="標楷體" w:hAnsi="標楷體" w:hint="eastAsia"/>
              </w:rPr>
              <w:t>未主動回報或無回報者，加強抽查。</w:t>
            </w:r>
          </w:p>
        </w:tc>
        <w:tc>
          <w:tcPr>
            <w:tcW w:w="4320" w:type="dxa"/>
            <w:tcBorders>
              <w:top w:val="single" w:sz="4" w:space="0" w:color="auto"/>
              <w:left w:val="single" w:sz="4" w:space="0" w:color="auto"/>
              <w:bottom w:val="single" w:sz="4" w:space="0" w:color="auto"/>
              <w:right w:val="single" w:sz="4" w:space="0" w:color="auto"/>
            </w:tcBorders>
          </w:tcPr>
          <w:p w:rsidR="00E013F7" w:rsidRPr="00EB280F" w:rsidRDefault="008B6A9F" w:rsidP="00DD2E03">
            <w:pPr>
              <w:tabs>
                <w:tab w:val="left" w:pos="916"/>
              </w:tabs>
              <w:jc w:val="both"/>
              <w:rPr>
                <w:rFonts w:ascii="標楷體" w:eastAsia="標楷體" w:hAnsi="標楷體" w:cs="細明體"/>
                <w:kern w:val="0"/>
              </w:rPr>
            </w:pPr>
            <w:r w:rsidRPr="00EB280F">
              <w:rPr>
                <w:rFonts w:ascii="標楷體" w:eastAsia="標楷體" w:hAnsi="標楷體" w:hint="eastAsia"/>
              </w:rPr>
              <w:t>宜</w:t>
            </w:r>
            <w:r w:rsidRPr="00EB280F">
              <w:rPr>
                <w:rFonts w:ascii="標楷體" w:eastAsia="標楷體" w:hAnsi="標楷體"/>
              </w:rPr>
              <w:t>居建築之</w:t>
            </w:r>
            <w:r w:rsidR="00E013F7" w:rsidRPr="00EB280F">
              <w:rPr>
                <w:rFonts w:ascii="標楷體" w:eastAsia="標楷體" w:hAnsi="標楷體" w:hint="eastAsia"/>
              </w:rPr>
              <w:t>所有權人、使用人、管理委員會或管理負責人等</w:t>
            </w:r>
            <w:r w:rsidR="00DD2E03" w:rsidRPr="00EB280F">
              <w:rPr>
                <w:rFonts w:ascii="新細明體" w:hAnsi="新細明體" w:hint="eastAsia"/>
              </w:rPr>
              <w:t>，</w:t>
            </w:r>
            <w:r w:rsidR="00E013F7" w:rsidRPr="00EB280F">
              <w:rPr>
                <w:rFonts w:ascii="標楷體" w:eastAsia="標楷體" w:hAnsi="標楷體" w:hint="eastAsia"/>
              </w:rPr>
              <w:t>應</w:t>
            </w:r>
            <w:r w:rsidRPr="00EB280F">
              <w:rPr>
                <w:rFonts w:ascii="標楷體" w:eastAsia="標楷體" w:hAnsi="標楷體" w:hint="eastAsia"/>
              </w:rPr>
              <w:t>確</w:t>
            </w:r>
            <w:r w:rsidRPr="00EB280F">
              <w:rPr>
                <w:rFonts w:ascii="標楷體" w:eastAsia="標楷體" w:hAnsi="標楷體"/>
              </w:rPr>
              <w:t>實</w:t>
            </w:r>
            <w:r w:rsidRPr="00EB280F">
              <w:rPr>
                <w:rFonts w:ascii="標楷體" w:eastAsia="標楷體" w:hAnsi="標楷體" w:hint="eastAsia"/>
              </w:rPr>
              <w:t>履</w:t>
            </w:r>
            <w:r w:rsidRPr="00EB280F">
              <w:rPr>
                <w:rFonts w:ascii="標楷體" w:eastAsia="標楷體" w:hAnsi="標楷體"/>
              </w:rPr>
              <w:t>行</w:t>
            </w:r>
            <w:r w:rsidR="00E013F7" w:rsidRPr="00EB280F">
              <w:rPr>
                <w:rFonts w:ascii="標楷體" w:eastAsia="標楷體" w:hAnsi="標楷體" w:hint="eastAsia"/>
              </w:rPr>
              <w:t>執行計畫並每年定期回報狀況</w:t>
            </w:r>
            <w:r w:rsidR="00DD2E03" w:rsidRPr="00EB280F">
              <w:rPr>
                <w:rFonts w:ascii="新細明體" w:hAnsi="新細明體" w:hint="eastAsia"/>
              </w:rPr>
              <w:t>；</w:t>
            </w:r>
            <w:r w:rsidR="00E013F7" w:rsidRPr="00EB280F">
              <w:rPr>
                <w:rFonts w:ascii="標楷體" w:eastAsia="標楷體" w:hAnsi="標楷體" w:hint="eastAsia"/>
              </w:rPr>
              <w:t>未主動回報或無回報者，</w:t>
            </w:r>
            <w:r w:rsidR="00DD2E03" w:rsidRPr="00EB280F">
              <w:rPr>
                <w:rFonts w:ascii="標楷體" w:eastAsia="標楷體" w:hAnsi="標楷體" w:hint="eastAsia"/>
              </w:rPr>
              <w:t>都發局</w:t>
            </w:r>
            <w:r w:rsidR="00E013F7" w:rsidRPr="00EB280F">
              <w:rPr>
                <w:rFonts w:ascii="標楷體" w:eastAsia="標楷體" w:hAnsi="標楷體" w:cs="細明體" w:hint="eastAsia"/>
              </w:rPr>
              <w:t>將加強抽查</w:t>
            </w:r>
            <w:r w:rsidR="00E013F7" w:rsidRPr="00EB280F">
              <w:rPr>
                <w:rFonts w:ascii="標楷體" w:eastAsia="標楷體" w:hAnsi="標楷體" w:hint="eastAsia"/>
              </w:rPr>
              <w:t>。</w:t>
            </w:r>
          </w:p>
        </w:tc>
      </w:tr>
      <w:tr w:rsidR="00E013F7" w:rsidRPr="00E35F98" w:rsidTr="0044112C">
        <w:trPr>
          <w:cantSplit/>
          <w:trHeight w:val="435"/>
        </w:trPr>
        <w:tc>
          <w:tcPr>
            <w:tcW w:w="4468" w:type="dxa"/>
            <w:tcBorders>
              <w:top w:val="single" w:sz="4" w:space="0" w:color="auto"/>
              <w:left w:val="single" w:sz="4" w:space="0" w:color="auto"/>
              <w:bottom w:val="single" w:sz="4" w:space="0" w:color="auto"/>
              <w:right w:val="single" w:sz="4" w:space="0" w:color="auto"/>
            </w:tcBorders>
          </w:tcPr>
          <w:p w:rsidR="00E013F7" w:rsidRPr="00EB280F" w:rsidRDefault="00E013F7" w:rsidP="005273D0">
            <w:pPr>
              <w:pStyle w:val="HTML"/>
              <w:ind w:left="240" w:hangingChars="100" w:hanging="240"/>
              <w:jc w:val="both"/>
              <w:rPr>
                <w:rFonts w:ascii="標楷體" w:eastAsia="標楷體" w:hAnsi="標楷體"/>
              </w:rPr>
            </w:pPr>
            <w:r w:rsidRPr="00EB280F">
              <w:rPr>
                <w:rFonts w:ascii="標楷體" w:eastAsia="標楷體" w:hAnsi="標楷體" w:hint="eastAsia"/>
              </w:rPr>
              <w:lastRenderedPageBreak/>
              <w:t>第十</w:t>
            </w:r>
            <w:r w:rsidR="007F7238" w:rsidRPr="00EB280F">
              <w:rPr>
                <w:rFonts w:ascii="標楷體" w:eastAsia="標楷體" w:hAnsi="標楷體" w:hint="eastAsia"/>
              </w:rPr>
              <w:t>五</w:t>
            </w:r>
            <w:r w:rsidRPr="00EB280F">
              <w:rPr>
                <w:rFonts w:ascii="標楷體" w:eastAsia="標楷體" w:hAnsi="標楷體" w:hint="eastAsia"/>
              </w:rPr>
              <w:t>條</w:t>
            </w:r>
            <w:r w:rsidR="001A23D9" w:rsidRPr="00EB280F">
              <w:rPr>
                <w:rFonts w:eastAsia="標楷體" w:hint="eastAsia"/>
                <w:szCs w:val="22"/>
              </w:rPr>
              <w:t xml:space="preserve">　</w:t>
            </w:r>
            <w:r w:rsidR="00E607C2" w:rsidRPr="00EB280F">
              <w:rPr>
                <w:rFonts w:ascii="標楷體" w:eastAsia="標楷體" w:hAnsi="標楷體" w:hint="eastAsia"/>
              </w:rPr>
              <w:t>都發局對於</w:t>
            </w:r>
            <w:r w:rsidR="00C32D94" w:rsidRPr="00EB280F">
              <w:rPr>
                <w:rFonts w:ascii="標楷體" w:eastAsia="標楷體" w:hAnsi="標楷體"/>
              </w:rPr>
              <w:t>已取得</w:t>
            </w:r>
            <w:r w:rsidR="00E607C2" w:rsidRPr="00EB280F">
              <w:rPr>
                <w:rFonts w:ascii="標楷體" w:eastAsia="標楷體" w:hAnsi="標楷體" w:hint="eastAsia"/>
              </w:rPr>
              <w:t>使用執照之</w:t>
            </w:r>
            <w:r w:rsidR="0009105C" w:rsidRPr="00EB280F">
              <w:rPr>
                <w:rFonts w:ascii="標楷體" w:eastAsia="標楷體" w:hAnsi="標楷體" w:hint="eastAsia"/>
              </w:rPr>
              <w:t>宜</w:t>
            </w:r>
            <w:r w:rsidR="0009105C" w:rsidRPr="00EB280F">
              <w:rPr>
                <w:rFonts w:ascii="標楷體" w:eastAsia="標楷體" w:hAnsi="標楷體"/>
              </w:rPr>
              <w:t>居</w:t>
            </w:r>
            <w:r w:rsidR="00E607C2" w:rsidRPr="00EB280F">
              <w:rPr>
                <w:rFonts w:ascii="標楷體" w:eastAsia="標楷體" w:hAnsi="標楷體" w:hint="eastAsia"/>
              </w:rPr>
              <w:t>建築，</w:t>
            </w:r>
            <w:r w:rsidR="00C32D94" w:rsidRPr="00EB280F">
              <w:rPr>
                <w:rFonts w:ascii="標楷體" w:eastAsia="標楷體" w:hAnsi="標楷體" w:hint="eastAsia"/>
              </w:rPr>
              <w:t>應</w:t>
            </w:r>
            <w:r w:rsidR="00E607C2" w:rsidRPr="00EB280F">
              <w:rPr>
                <w:rFonts w:ascii="標楷體" w:eastAsia="標楷體" w:hAnsi="標楷體" w:hint="eastAsia"/>
              </w:rPr>
              <w:t>予以列管並不定期抽查</w:t>
            </w:r>
            <w:r w:rsidR="0009105C" w:rsidRPr="00EB280F">
              <w:rPr>
                <w:rFonts w:ascii="標楷體" w:eastAsia="標楷體" w:hAnsi="標楷體" w:hint="eastAsia"/>
              </w:rPr>
              <w:t>；</w:t>
            </w:r>
            <w:r w:rsidR="00C32D94" w:rsidRPr="00EB280F">
              <w:rPr>
                <w:rFonts w:ascii="標楷體" w:eastAsia="標楷體" w:hAnsi="標楷體" w:hint="eastAsia"/>
              </w:rPr>
              <w:t>其</w:t>
            </w:r>
            <w:r w:rsidR="00E607C2" w:rsidRPr="00EB280F">
              <w:rPr>
                <w:rFonts w:ascii="標楷體" w:eastAsia="標楷體" w:hAnsi="標楷體" w:hint="eastAsia"/>
              </w:rPr>
              <w:t>違規情形依公寓大廈管理條例、建築法及違章建築處理辦法</w:t>
            </w:r>
            <w:r w:rsidR="00853691" w:rsidRPr="00EB280F">
              <w:rPr>
                <w:rFonts w:ascii="標楷體" w:eastAsia="標楷體" w:hAnsi="標楷體" w:hint="eastAsia"/>
              </w:rPr>
              <w:t>等</w:t>
            </w:r>
            <w:r w:rsidR="00E607C2" w:rsidRPr="00EB280F">
              <w:rPr>
                <w:rFonts w:ascii="標楷體" w:eastAsia="標楷體" w:hAnsi="標楷體" w:hint="eastAsia"/>
              </w:rPr>
              <w:t>相關規定</w:t>
            </w:r>
            <w:r w:rsidR="005273D0">
              <w:rPr>
                <w:rFonts w:ascii="標楷體" w:eastAsia="標楷體" w:hAnsi="標楷體" w:hint="eastAsia"/>
              </w:rPr>
              <w:t>辦</w:t>
            </w:r>
            <w:r w:rsidR="00E607C2" w:rsidRPr="00EB280F">
              <w:rPr>
                <w:rFonts w:ascii="標楷體" w:eastAsia="標楷體" w:hAnsi="標楷體" w:hint="eastAsia"/>
              </w:rPr>
              <w:t>理。</w:t>
            </w:r>
          </w:p>
        </w:tc>
        <w:tc>
          <w:tcPr>
            <w:tcW w:w="4320" w:type="dxa"/>
            <w:tcBorders>
              <w:top w:val="single" w:sz="4" w:space="0" w:color="auto"/>
              <w:left w:val="single" w:sz="4" w:space="0" w:color="auto"/>
              <w:bottom w:val="single" w:sz="4" w:space="0" w:color="auto"/>
              <w:right w:val="single" w:sz="4" w:space="0" w:color="auto"/>
            </w:tcBorders>
          </w:tcPr>
          <w:p w:rsidR="00E013F7" w:rsidRPr="00EB280F" w:rsidRDefault="00E013F7" w:rsidP="00A1632F">
            <w:pPr>
              <w:jc w:val="both"/>
              <w:rPr>
                <w:rFonts w:ascii="標楷體" w:eastAsia="標楷體" w:hAnsi="標楷體" w:cs="細明體"/>
                <w:b/>
                <w:kern w:val="0"/>
              </w:rPr>
            </w:pPr>
            <w:r w:rsidRPr="00EB280F">
              <w:rPr>
                <w:rFonts w:ascii="標楷體" w:eastAsia="標楷體" w:hAnsi="標楷體" w:cs="細明體" w:hint="eastAsia"/>
              </w:rPr>
              <w:t>主管機關對</w:t>
            </w:r>
            <w:r w:rsidRPr="00EB280F">
              <w:rPr>
                <w:rFonts w:ascii="標楷體" w:eastAsia="標楷體" w:hAnsi="標楷體" w:hint="eastAsia"/>
              </w:rPr>
              <w:t>依本</w:t>
            </w:r>
            <w:r w:rsidR="00C32D94" w:rsidRPr="00EB280F">
              <w:rPr>
                <w:rFonts w:ascii="標楷體" w:eastAsia="標楷體" w:hAnsi="標楷體" w:hint="eastAsia"/>
              </w:rPr>
              <w:t>辦</w:t>
            </w:r>
            <w:r w:rsidRPr="00EB280F">
              <w:rPr>
                <w:rFonts w:ascii="標楷體" w:eastAsia="標楷體" w:hAnsi="標楷體" w:hint="eastAsia"/>
              </w:rPr>
              <w:t>法設置空間或設施</w:t>
            </w:r>
            <w:r w:rsidRPr="00EB280F">
              <w:rPr>
                <w:rFonts w:ascii="標楷體" w:eastAsia="標楷體" w:hAnsi="標楷體" w:cs="細明體" w:hint="eastAsia"/>
              </w:rPr>
              <w:t>應予列管</w:t>
            </w:r>
            <w:r w:rsidR="00A1632F">
              <w:rPr>
                <w:rFonts w:ascii="標楷體" w:eastAsia="標楷體" w:hAnsi="標楷體" w:cs="細明體" w:hint="eastAsia"/>
              </w:rPr>
              <w:t>，</w:t>
            </w:r>
            <w:r w:rsidRPr="00EB280F">
              <w:rPr>
                <w:rFonts w:ascii="標楷體" w:eastAsia="標楷體" w:hAnsi="標楷體" w:cs="細明體" w:hint="eastAsia"/>
              </w:rPr>
              <w:t>並明列違規情形處理流程。</w:t>
            </w:r>
          </w:p>
        </w:tc>
      </w:tr>
      <w:tr w:rsidR="00E013F7" w:rsidRPr="00E35F98" w:rsidTr="0044112C">
        <w:trPr>
          <w:cantSplit/>
          <w:trHeight w:val="435"/>
        </w:trPr>
        <w:tc>
          <w:tcPr>
            <w:tcW w:w="4468" w:type="dxa"/>
            <w:tcBorders>
              <w:top w:val="single" w:sz="4" w:space="0" w:color="auto"/>
              <w:left w:val="single" w:sz="4" w:space="0" w:color="auto"/>
              <w:bottom w:val="single" w:sz="4" w:space="0" w:color="auto"/>
              <w:right w:val="single" w:sz="6" w:space="0" w:color="auto"/>
            </w:tcBorders>
          </w:tcPr>
          <w:p w:rsidR="00E013F7" w:rsidRPr="00EB280F" w:rsidRDefault="00E013F7" w:rsidP="00343F78">
            <w:pPr>
              <w:pStyle w:val="HTML"/>
              <w:ind w:left="274" w:hangingChars="114" w:hanging="274"/>
              <w:jc w:val="both"/>
              <w:rPr>
                <w:rFonts w:ascii="標楷體" w:eastAsia="標楷體" w:hAnsi="標楷體"/>
              </w:rPr>
            </w:pPr>
            <w:r w:rsidRPr="00EB280F">
              <w:rPr>
                <w:rFonts w:ascii="標楷體" w:eastAsia="標楷體" w:hAnsi="標楷體" w:hint="eastAsia"/>
              </w:rPr>
              <w:t>第</w:t>
            </w:r>
            <w:r w:rsidR="009E0DE7" w:rsidRPr="00EB280F">
              <w:rPr>
                <w:rFonts w:ascii="標楷體" w:eastAsia="標楷體" w:hAnsi="標楷體" w:hint="eastAsia"/>
              </w:rPr>
              <w:t>十</w:t>
            </w:r>
            <w:r w:rsidR="007F7238" w:rsidRPr="00EB280F">
              <w:rPr>
                <w:rFonts w:ascii="標楷體" w:eastAsia="標楷體" w:hAnsi="標楷體" w:hint="eastAsia"/>
              </w:rPr>
              <w:t>六</w:t>
            </w:r>
            <w:r w:rsidRPr="00EB280F">
              <w:rPr>
                <w:rFonts w:ascii="標楷體" w:eastAsia="標楷體" w:hAnsi="標楷體" w:hint="eastAsia"/>
              </w:rPr>
              <w:t>條</w:t>
            </w:r>
            <w:r w:rsidR="001A23D9" w:rsidRPr="00EB280F">
              <w:rPr>
                <w:rFonts w:eastAsia="標楷體" w:hint="eastAsia"/>
                <w:szCs w:val="22"/>
              </w:rPr>
              <w:t xml:space="preserve">　</w:t>
            </w:r>
            <w:r w:rsidR="00E11E5D" w:rsidRPr="00EB280F">
              <w:rPr>
                <w:rFonts w:ascii="標楷體" w:eastAsia="標楷體" w:hAnsi="標楷體" w:hint="eastAsia"/>
              </w:rPr>
              <w:t>本辦法發布施行前已取得建造執照，</w:t>
            </w:r>
            <w:r w:rsidR="00C32D94" w:rsidRPr="00EB280F">
              <w:rPr>
                <w:rFonts w:ascii="標楷體" w:eastAsia="標楷體" w:hAnsi="標楷體" w:hint="eastAsia"/>
              </w:rPr>
              <w:t>其</w:t>
            </w:r>
            <w:r w:rsidR="00545314" w:rsidRPr="00EB280F">
              <w:rPr>
                <w:rFonts w:ascii="標楷體" w:eastAsia="標楷體" w:hAnsi="標楷體" w:hint="eastAsia"/>
              </w:rPr>
              <w:t>在</w:t>
            </w:r>
            <w:r w:rsidR="00E11E5D" w:rsidRPr="00EB280F">
              <w:rPr>
                <w:rFonts w:ascii="標楷體" w:eastAsia="標楷體" w:hAnsi="標楷體" w:hint="eastAsia"/>
              </w:rPr>
              <w:t>基地面積或原核准總容積樓地板面積</w:t>
            </w:r>
            <w:r w:rsidR="00545314" w:rsidRPr="00EB280F">
              <w:rPr>
                <w:rFonts w:ascii="標楷體" w:eastAsia="標楷體" w:hAnsi="標楷體" w:hint="eastAsia"/>
              </w:rPr>
              <w:t>未</w:t>
            </w:r>
            <w:r w:rsidR="00545314" w:rsidRPr="00EB280F">
              <w:rPr>
                <w:rFonts w:ascii="標楷體" w:eastAsia="標楷體" w:hAnsi="標楷體"/>
              </w:rPr>
              <w:t>增加時</w:t>
            </w:r>
            <w:r w:rsidR="00E11E5D" w:rsidRPr="00EB280F">
              <w:rPr>
                <w:rFonts w:ascii="標楷體" w:eastAsia="標楷體" w:hAnsi="標楷體" w:hint="eastAsia"/>
              </w:rPr>
              <w:t>，於領取使用執照前，得依本辦法辦理變更設計</w:t>
            </w:r>
            <w:r w:rsidRPr="00EB280F">
              <w:rPr>
                <w:rFonts w:ascii="標楷體" w:eastAsia="標楷體" w:hAnsi="標楷體" w:hint="eastAsia"/>
              </w:rPr>
              <w:t>。</w:t>
            </w:r>
          </w:p>
        </w:tc>
        <w:tc>
          <w:tcPr>
            <w:tcW w:w="4320" w:type="dxa"/>
            <w:tcBorders>
              <w:top w:val="single" w:sz="4" w:space="0" w:color="auto"/>
              <w:left w:val="single" w:sz="6" w:space="0" w:color="auto"/>
              <w:bottom w:val="single" w:sz="4" w:space="0" w:color="auto"/>
              <w:right w:val="single" w:sz="4" w:space="0" w:color="auto"/>
            </w:tcBorders>
          </w:tcPr>
          <w:p w:rsidR="00E013F7" w:rsidRPr="00EB280F" w:rsidRDefault="00E11E5D" w:rsidP="00343F78">
            <w:pPr>
              <w:jc w:val="both"/>
              <w:rPr>
                <w:rFonts w:ascii="標楷體" w:eastAsia="標楷體" w:hAnsi="標楷體" w:cs="細明體"/>
                <w:kern w:val="0"/>
              </w:rPr>
            </w:pPr>
            <w:r w:rsidRPr="00EB280F">
              <w:rPr>
                <w:rFonts w:ascii="標楷體" w:eastAsia="標楷體" w:hAnsi="標楷體" w:cs="細明體" w:hint="eastAsia"/>
                <w:kern w:val="0"/>
              </w:rPr>
              <w:t>為鼓勵</w:t>
            </w:r>
            <w:r w:rsidR="00545314" w:rsidRPr="00EB280F">
              <w:rPr>
                <w:rFonts w:ascii="標楷體" w:eastAsia="標楷體" w:hAnsi="標楷體" w:cs="細明體" w:hint="eastAsia"/>
                <w:kern w:val="0"/>
              </w:rPr>
              <w:t>取</w:t>
            </w:r>
            <w:r w:rsidR="00545314" w:rsidRPr="00EB280F">
              <w:rPr>
                <w:rFonts w:ascii="標楷體" w:eastAsia="標楷體" w:hAnsi="標楷體" w:cs="細明體"/>
                <w:kern w:val="0"/>
              </w:rPr>
              <w:t>得建造執照時</w:t>
            </w:r>
            <w:r w:rsidRPr="00EB280F">
              <w:rPr>
                <w:rFonts w:ascii="標楷體" w:eastAsia="標楷體" w:hAnsi="標楷體" w:cs="細明體" w:hint="eastAsia"/>
                <w:kern w:val="0"/>
              </w:rPr>
              <w:t>未依</w:t>
            </w:r>
            <w:r w:rsidR="00853691" w:rsidRPr="00EB280F">
              <w:rPr>
                <w:rFonts w:ascii="標楷體" w:eastAsia="標楷體" w:hAnsi="標楷體" w:cs="細明體" w:hint="eastAsia"/>
                <w:kern w:val="0"/>
              </w:rPr>
              <w:t>本</w:t>
            </w:r>
            <w:r w:rsidRPr="00EB280F">
              <w:rPr>
                <w:rFonts w:ascii="標楷體" w:eastAsia="標楷體" w:hAnsi="標楷體" w:cs="細明體" w:hint="eastAsia"/>
                <w:kern w:val="0"/>
              </w:rPr>
              <w:t>辦法設置之大樓增設</w:t>
            </w:r>
            <w:r w:rsidR="00545314" w:rsidRPr="00EB280F">
              <w:rPr>
                <w:rFonts w:ascii="標楷體" w:eastAsia="標楷體" w:hAnsi="標楷體" w:cs="細明體" w:hint="eastAsia"/>
                <w:kern w:val="0"/>
              </w:rPr>
              <w:t>本</w:t>
            </w:r>
            <w:r w:rsidR="00545314" w:rsidRPr="00EB280F">
              <w:rPr>
                <w:rFonts w:ascii="標楷體" w:eastAsia="標楷體" w:hAnsi="標楷體" w:cs="細明體"/>
                <w:kern w:val="0"/>
              </w:rPr>
              <w:t>辦法之</w:t>
            </w:r>
            <w:r w:rsidRPr="00EB280F">
              <w:rPr>
                <w:rFonts w:ascii="標楷體" w:eastAsia="標楷體" w:hAnsi="標楷體" w:cs="細明體" w:hint="eastAsia"/>
                <w:kern w:val="0"/>
              </w:rPr>
              <w:t>相關設施，申請案件涉及</w:t>
            </w:r>
            <w:r w:rsidR="00545314" w:rsidRPr="00EB280F">
              <w:rPr>
                <w:rFonts w:ascii="標楷體" w:eastAsia="標楷體" w:hAnsi="標楷體" w:cs="細明體" w:hint="eastAsia"/>
                <w:kern w:val="0"/>
              </w:rPr>
              <w:t>相</w:t>
            </w:r>
            <w:r w:rsidRPr="00EB280F">
              <w:rPr>
                <w:rFonts w:ascii="標楷體" w:eastAsia="標楷體" w:hAnsi="標楷體" w:cs="細明體" w:hint="eastAsia"/>
                <w:kern w:val="0"/>
              </w:rPr>
              <w:t>關建築技術規則規定之檢討內容，符合內政部八十七年七月二日</w:t>
            </w:r>
            <w:proofErr w:type="gramStart"/>
            <w:r w:rsidRPr="00EB280F">
              <w:rPr>
                <w:rFonts w:ascii="標楷體" w:eastAsia="標楷體" w:hAnsi="標楷體" w:cs="細明體" w:hint="eastAsia"/>
                <w:kern w:val="0"/>
              </w:rPr>
              <w:t>臺</w:t>
            </w:r>
            <w:proofErr w:type="gramEnd"/>
            <w:r w:rsidRPr="00EB280F">
              <w:rPr>
                <w:rFonts w:ascii="標楷體" w:eastAsia="標楷體" w:hAnsi="標楷體" w:cs="細明體" w:hint="eastAsia"/>
                <w:kern w:val="0"/>
              </w:rPr>
              <w:t>內營字第八七七二一八六號函規定者，</w:t>
            </w:r>
            <w:r w:rsidR="00545314" w:rsidRPr="00EB280F">
              <w:rPr>
                <w:rFonts w:ascii="標楷體" w:eastAsia="標楷體" w:hAnsi="標楷體" w:cs="細明體" w:hint="eastAsia"/>
                <w:kern w:val="0"/>
              </w:rPr>
              <w:t>其</w:t>
            </w:r>
            <w:r w:rsidR="00545314" w:rsidRPr="00EB280F">
              <w:rPr>
                <w:rFonts w:ascii="標楷體" w:eastAsia="標楷體" w:hAnsi="標楷體" w:cs="細明體"/>
                <w:kern w:val="0"/>
              </w:rPr>
              <w:t>變更設計</w:t>
            </w:r>
            <w:r w:rsidR="00545314" w:rsidRPr="00EB280F">
              <w:rPr>
                <w:rFonts w:ascii="標楷體" w:eastAsia="標楷體" w:hAnsi="標楷體" w:cs="細明體" w:hint="eastAsia"/>
                <w:kern w:val="0"/>
              </w:rPr>
              <w:t>之</w:t>
            </w:r>
            <w:r w:rsidRPr="00EB280F">
              <w:rPr>
                <w:rFonts w:ascii="標楷體" w:eastAsia="標楷體" w:hAnsi="標楷體" w:cs="細明體" w:hint="eastAsia"/>
                <w:kern w:val="0"/>
              </w:rPr>
              <w:t>檢討適用</w:t>
            </w:r>
            <w:r w:rsidR="00853691" w:rsidRPr="00EB280F">
              <w:rPr>
                <w:rFonts w:ascii="標楷體" w:eastAsia="標楷體" w:hAnsi="標楷體" w:cs="細明體" w:hint="eastAsia"/>
                <w:kern w:val="0"/>
              </w:rPr>
              <w:t>本</w:t>
            </w:r>
            <w:r w:rsidRPr="00EB280F">
              <w:rPr>
                <w:rFonts w:ascii="標楷體" w:eastAsia="標楷體" w:hAnsi="標楷體" w:cs="細明體" w:hint="eastAsia"/>
                <w:kern w:val="0"/>
              </w:rPr>
              <w:t>辦法時，得適用原建造執照申請時之法令。</w:t>
            </w:r>
          </w:p>
        </w:tc>
      </w:tr>
      <w:tr w:rsidR="00E013F7" w:rsidRPr="00E35F98" w:rsidTr="000943A9">
        <w:trPr>
          <w:cantSplit/>
          <w:trHeight w:val="1941"/>
        </w:trPr>
        <w:tc>
          <w:tcPr>
            <w:tcW w:w="4468" w:type="dxa"/>
            <w:tcBorders>
              <w:top w:val="single" w:sz="4" w:space="0" w:color="auto"/>
              <w:left w:val="single" w:sz="4" w:space="0" w:color="auto"/>
              <w:bottom w:val="single" w:sz="4" w:space="0" w:color="auto"/>
              <w:right w:val="single" w:sz="4" w:space="0" w:color="auto"/>
            </w:tcBorders>
          </w:tcPr>
          <w:p w:rsidR="005273D0" w:rsidRPr="005273D0" w:rsidRDefault="009E0DE7" w:rsidP="005273D0">
            <w:pPr>
              <w:pStyle w:val="HTML"/>
              <w:ind w:left="274" w:hangingChars="114" w:hanging="274"/>
              <w:jc w:val="both"/>
              <w:rPr>
                <w:rFonts w:eastAsia="標楷體"/>
                <w:szCs w:val="22"/>
              </w:rPr>
            </w:pPr>
            <w:r w:rsidRPr="00EB280F">
              <w:rPr>
                <w:rFonts w:eastAsia="標楷體" w:hint="eastAsia"/>
                <w:szCs w:val="22"/>
              </w:rPr>
              <w:t>第十</w:t>
            </w:r>
            <w:r w:rsidR="007F7238" w:rsidRPr="00EB280F">
              <w:rPr>
                <w:rFonts w:eastAsia="標楷體" w:hint="eastAsia"/>
                <w:szCs w:val="22"/>
              </w:rPr>
              <w:t>七</w:t>
            </w:r>
            <w:r w:rsidRPr="00EB280F">
              <w:rPr>
                <w:rFonts w:eastAsia="標楷體" w:hint="eastAsia"/>
                <w:szCs w:val="22"/>
              </w:rPr>
              <w:t>條</w:t>
            </w:r>
            <w:r w:rsidR="001A23D9" w:rsidRPr="00EB280F">
              <w:rPr>
                <w:rFonts w:eastAsia="標楷體" w:hint="eastAsia"/>
                <w:szCs w:val="22"/>
              </w:rPr>
              <w:t xml:space="preserve">　</w:t>
            </w:r>
            <w:r w:rsidR="005273D0" w:rsidRPr="005273D0">
              <w:rPr>
                <w:rFonts w:eastAsia="標楷體" w:hint="eastAsia"/>
                <w:szCs w:val="22"/>
              </w:rPr>
              <w:t>依本辦法設置之各項設施，</w:t>
            </w:r>
            <w:proofErr w:type="gramStart"/>
            <w:r w:rsidR="005273D0" w:rsidRPr="005273D0">
              <w:rPr>
                <w:rFonts w:eastAsia="標楷體" w:hint="eastAsia"/>
                <w:szCs w:val="22"/>
              </w:rPr>
              <w:t>應於領得</w:t>
            </w:r>
            <w:proofErr w:type="gramEnd"/>
            <w:r w:rsidR="005273D0" w:rsidRPr="005273D0">
              <w:rPr>
                <w:rFonts w:eastAsia="標楷體" w:hint="eastAsia"/>
                <w:szCs w:val="22"/>
              </w:rPr>
              <w:t>使用執照前繳納回饋金，其中百分之六十作為保證金。回饋金得用於宜居建築之研究發展、特色</w:t>
            </w:r>
            <w:proofErr w:type="gramStart"/>
            <w:r w:rsidR="005273D0" w:rsidRPr="005273D0">
              <w:rPr>
                <w:rFonts w:eastAsia="標楷體" w:hint="eastAsia"/>
                <w:szCs w:val="22"/>
              </w:rPr>
              <w:t>景觀綠能發展</w:t>
            </w:r>
            <w:proofErr w:type="gramEnd"/>
            <w:r w:rsidR="005273D0" w:rsidRPr="005273D0">
              <w:rPr>
                <w:rFonts w:eastAsia="標楷體" w:hint="eastAsia"/>
                <w:szCs w:val="22"/>
              </w:rPr>
              <w:t>補助、都市發展及行政管理費用。</w:t>
            </w:r>
          </w:p>
          <w:p w:rsidR="005273D0" w:rsidRPr="005273D0" w:rsidRDefault="005273D0" w:rsidP="005273D0">
            <w:pPr>
              <w:pStyle w:val="HTML"/>
              <w:ind w:leftChars="114" w:left="274" w:firstLineChars="198" w:firstLine="475"/>
              <w:jc w:val="both"/>
              <w:rPr>
                <w:rFonts w:eastAsia="標楷體"/>
                <w:szCs w:val="22"/>
              </w:rPr>
            </w:pPr>
            <w:r w:rsidRPr="005273D0">
              <w:rPr>
                <w:rFonts w:eastAsia="標楷體" w:hint="eastAsia"/>
                <w:szCs w:val="22"/>
              </w:rPr>
              <w:t>前項回饋金之預算、決算、會計及財務處理程序，依預算法、會計法、決算法、審計法及相關法令規定辦理。計算方式及收支規定如附表二。</w:t>
            </w:r>
          </w:p>
          <w:p w:rsidR="00E013F7" w:rsidRPr="00EB280F" w:rsidRDefault="005273D0" w:rsidP="005273D0">
            <w:pPr>
              <w:pStyle w:val="HTML"/>
              <w:ind w:leftChars="114" w:left="274" w:firstLineChars="210" w:firstLine="504"/>
              <w:jc w:val="both"/>
              <w:rPr>
                <w:rFonts w:ascii="標楷體" w:eastAsia="標楷體" w:hAnsi="標楷體"/>
              </w:rPr>
            </w:pPr>
            <w:r w:rsidRPr="005273D0">
              <w:rPr>
                <w:rFonts w:eastAsia="標楷體" w:hint="eastAsia"/>
                <w:szCs w:val="22"/>
              </w:rPr>
              <w:t>第一項之保證金作為確保後續使用者管理維護之用。已繳交回饋金之社區，於取得使用執照滿二年後，經開業建築師查核簽證符合原設計內容者，依次申請退還保證金，每次退還保證金之百分之二十五，其後每滿二年得經查核簽證後再申請退還，至保證金全數退還為止。</w:t>
            </w:r>
          </w:p>
        </w:tc>
        <w:tc>
          <w:tcPr>
            <w:tcW w:w="4320" w:type="dxa"/>
            <w:tcBorders>
              <w:top w:val="single" w:sz="4" w:space="0" w:color="auto"/>
              <w:left w:val="single" w:sz="4" w:space="0" w:color="auto"/>
              <w:bottom w:val="single" w:sz="4" w:space="0" w:color="auto"/>
              <w:right w:val="single" w:sz="4" w:space="0" w:color="auto"/>
            </w:tcBorders>
          </w:tcPr>
          <w:p w:rsidR="000E1632" w:rsidRPr="00EB280F" w:rsidRDefault="000E1632"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t>一、</w:t>
            </w:r>
            <w:proofErr w:type="gramStart"/>
            <w:r w:rsidRPr="00EB280F">
              <w:rPr>
                <w:rFonts w:ascii="標楷體" w:eastAsia="標楷體" w:hAnsi="標楷體" w:cs="細明體" w:hint="eastAsia"/>
                <w:kern w:val="0"/>
              </w:rPr>
              <w:t>為使宜居</w:t>
            </w:r>
            <w:proofErr w:type="gramEnd"/>
            <w:r w:rsidRPr="00EB280F">
              <w:rPr>
                <w:rFonts w:ascii="標楷體" w:eastAsia="標楷體" w:hAnsi="標楷體" w:cs="細明體" w:hint="eastAsia"/>
                <w:kern w:val="0"/>
              </w:rPr>
              <w:t>建築相關設施永續經營，故以收取回饋金方式補助後續使用者管理維護費用。</w:t>
            </w:r>
          </w:p>
          <w:p w:rsidR="000E1632" w:rsidRPr="00EB280F" w:rsidRDefault="000E1632"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t>二、回饋金計算方式係以增加該使用基地之容積移轉費用乘以一定比例方式計算。</w:t>
            </w:r>
          </w:p>
          <w:p w:rsidR="00E013F7" w:rsidRPr="00EB280F" w:rsidRDefault="000943A9" w:rsidP="00343F78">
            <w:pPr>
              <w:ind w:left="449" w:hangingChars="187" w:hanging="449"/>
              <w:jc w:val="both"/>
              <w:rPr>
                <w:rFonts w:ascii="標楷體" w:eastAsia="標楷體" w:hAnsi="標楷體" w:cs="細明體"/>
                <w:kern w:val="0"/>
              </w:rPr>
            </w:pPr>
            <w:r w:rsidRPr="00EB280F">
              <w:rPr>
                <w:rFonts w:ascii="標楷體" w:eastAsia="標楷體" w:hAnsi="標楷體" w:cs="細明體" w:hint="eastAsia"/>
                <w:kern w:val="0"/>
              </w:rPr>
              <w:t>三</w:t>
            </w:r>
            <w:r w:rsidR="000E1632" w:rsidRPr="00EB280F">
              <w:rPr>
                <w:rFonts w:ascii="標楷體" w:eastAsia="標楷體" w:hAnsi="標楷體" w:cs="細明體" w:hint="eastAsia"/>
                <w:kern w:val="0"/>
              </w:rPr>
              <w:t>、</w:t>
            </w:r>
            <w:proofErr w:type="gramStart"/>
            <w:r w:rsidR="000E1632" w:rsidRPr="00EB280F">
              <w:rPr>
                <w:rFonts w:ascii="標楷體" w:eastAsia="標楷體" w:hAnsi="標楷體" w:cs="細明體" w:hint="eastAsia"/>
                <w:kern w:val="0"/>
              </w:rPr>
              <w:t>回饋金如遇</w:t>
            </w:r>
            <w:proofErr w:type="gramEnd"/>
            <w:r w:rsidR="000E1632" w:rsidRPr="00EB280F">
              <w:rPr>
                <w:rFonts w:ascii="標楷體" w:eastAsia="標楷體" w:hAnsi="標楷體" w:cs="細明體" w:hint="eastAsia"/>
                <w:kern w:val="0"/>
              </w:rPr>
              <w:t>建築基地跨二種以上之使用分區時，應以其加權平均之公告現值及平均法定容積率計算。</w:t>
            </w:r>
          </w:p>
        </w:tc>
      </w:tr>
      <w:tr w:rsidR="009E0DE7" w:rsidRPr="00E35F98" w:rsidTr="000943A9">
        <w:trPr>
          <w:cantSplit/>
          <w:trHeight w:val="42"/>
        </w:trPr>
        <w:tc>
          <w:tcPr>
            <w:tcW w:w="4468" w:type="dxa"/>
            <w:tcBorders>
              <w:top w:val="single" w:sz="4" w:space="0" w:color="auto"/>
              <w:left w:val="single" w:sz="4" w:space="0" w:color="auto"/>
              <w:bottom w:val="single" w:sz="4" w:space="0" w:color="auto"/>
              <w:right w:val="single" w:sz="4" w:space="0" w:color="auto"/>
            </w:tcBorders>
          </w:tcPr>
          <w:p w:rsidR="00A45706" w:rsidRPr="00EB280F" w:rsidRDefault="009E0DE7" w:rsidP="00586C1F">
            <w:pPr>
              <w:pStyle w:val="HTML"/>
              <w:ind w:left="240" w:hangingChars="100" w:hanging="240"/>
              <w:jc w:val="both"/>
              <w:rPr>
                <w:rFonts w:eastAsia="標楷體"/>
                <w:szCs w:val="22"/>
              </w:rPr>
            </w:pPr>
            <w:r w:rsidRPr="00EB280F">
              <w:rPr>
                <w:rFonts w:eastAsia="標楷體" w:hint="eastAsia"/>
                <w:szCs w:val="22"/>
              </w:rPr>
              <w:t>第</w:t>
            </w:r>
            <w:r w:rsidR="00B46CF7" w:rsidRPr="00EB280F">
              <w:rPr>
                <w:rFonts w:eastAsia="標楷體" w:hint="eastAsia"/>
                <w:szCs w:val="22"/>
              </w:rPr>
              <w:t>十</w:t>
            </w:r>
            <w:r w:rsidR="007F7238" w:rsidRPr="00EB280F">
              <w:rPr>
                <w:rFonts w:eastAsia="標楷體" w:hint="eastAsia"/>
                <w:szCs w:val="22"/>
              </w:rPr>
              <w:t>八</w:t>
            </w:r>
            <w:r w:rsidRPr="00EB280F">
              <w:rPr>
                <w:rFonts w:eastAsia="標楷體" w:hint="eastAsia"/>
                <w:szCs w:val="22"/>
              </w:rPr>
              <w:t>條</w:t>
            </w:r>
            <w:r w:rsidR="001A23D9" w:rsidRPr="00EB280F">
              <w:rPr>
                <w:rFonts w:eastAsia="標楷體" w:hint="eastAsia"/>
                <w:szCs w:val="22"/>
              </w:rPr>
              <w:t xml:space="preserve">　</w:t>
            </w:r>
            <w:r w:rsidR="007F7238" w:rsidRPr="00EB280F">
              <w:rPr>
                <w:rFonts w:eastAsia="標楷體" w:hint="eastAsia"/>
                <w:szCs w:val="22"/>
              </w:rPr>
              <w:t>於本</w:t>
            </w:r>
            <w:r w:rsidR="0006337F" w:rsidRPr="00EB280F">
              <w:rPr>
                <w:rFonts w:eastAsia="標楷體" w:hint="eastAsia"/>
                <w:szCs w:val="22"/>
              </w:rPr>
              <w:t>辦</w:t>
            </w:r>
            <w:r w:rsidR="0006337F" w:rsidRPr="00EB280F">
              <w:rPr>
                <w:rFonts w:eastAsia="標楷體"/>
                <w:szCs w:val="22"/>
              </w:rPr>
              <w:t>法</w:t>
            </w:r>
            <w:r w:rsidR="007F7238" w:rsidRPr="00EB280F">
              <w:rPr>
                <w:rFonts w:eastAsia="標楷體" w:hint="eastAsia"/>
                <w:szCs w:val="22"/>
              </w:rPr>
              <w:t>施行後二年內取得建造執照者，適用</w:t>
            </w:r>
            <w:r w:rsidR="007F7238" w:rsidRPr="00EB280F">
              <w:rPr>
                <w:rFonts w:eastAsia="標楷體"/>
                <w:szCs w:val="22"/>
              </w:rPr>
              <w:t>下列</w:t>
            </w:r>
            <w:r w:rsidR="007F7238" w:rsidRPr="00EB280F">
              <w:rPr>
                <w:rFonts w:eastAsia="標楷體" w:hint="eastAsia"/>
                <w:szCs w:val="22"/>
              </w:rPr>
              <w:t>規</w:t>
            </w:r>
            <w:r w:rsidR="007F7238" w:rsidRPr="00EB280F">
              <w:rPr>
                <w:rFonts w:eastAsia="標楷體"/>
                <w:szCs w:val="22"/>
              </w:rPr>
              <w:t>定</w:t>
            </w:r>
            <w:r w:rsidR="007F7238" w:rsidRPr="00EB280F">
              <w:rPr>
                <w:rFonts w:eastAsia="標楷體" w:hint="eastAsia"/>
                <w:szCs w:val="22"/>
              </w:rPr>
              <w:t>：</w:t>
            </w:r>
          </w:p>
          <w:p w:rsidR="00A45706" w:rsidRPr="00EB280F" w:rsidRDefault="00A45706" w:rsidP="00586C1F">
            <w:pPr>
              <w:pStyle w:val="HTML"/>
              <w:tabs>
                <w:tab w:val="clear" w:pos="916"/>
                <w:tab w:val="left" w:pos="534"/>
                <w:tab w:val="left" w:pos="818"/>
              </w:tabs>
              <w:ind w:leftChars="100" w:left="720" w:hangingChars="200" w:hanging="480"/>
              <w:jc w:val="both"/>
              <w:rPr>
                <w:rFonts w:eastAsia="標楷體"/>
                <w:szCs w:val="22"/>
              </w:rPr>
            </w:pPr>
            <w:r w:rsidRPr="00EB280F">
              <w:rPr>
                <w:rFonts w:eastAsia="標楷體" w:hint="eastAsia"/>
                <w:szCs w:val="22"/>
              </w:rPr>
              <w:t>一、</w:t>
            </w:r>
            <w:r w:rsidR="007F7238" w:rsidRPr="00EB280F">
              <w:rPr>
                <w:rFonts w:eastAsia="標楷體" w:hint="eastAsia"/>
                <w:szCs w:val="22"/>
              </w:rPr>
              <w:t>第四條</w:t>
            </w:r>
            <w:r w:rsidR="005273D0">
              <w:rPr>
                <w:rFonts w:eastAsia="標楷體" w:hint="eastAsia"/>
                <w:szCs w:val="22"/>
              </w:rPr>
              <w:t>第</w:t>
            </w:r>
            <w:r w:rsidR="005273D0">
              <w:rPr>
                <w:rFonts w:eastAsia="標楷體"/>
                <w:szCs w:val="22"/>
              </w:rPr>
              <w:t>一項</w:t>
            </w:r>
            <w:r w:rsidR="007F7238" w:rsidRPr="00EB280F">
              <w:rPr>
                <w:rFonts w:eastAsia="標楷體" w:hint="eastAsia"/>
                <w:szCs w:val="22"/>
              </w:rPr>
              <w:t>第八</w:t>
            </w:r>
            <w:r w:rsidR="00442B83">
              <w:rPr>
                <w:rFonts w:eastAsia="標楷體" w:hint="eastAsia"/>
                <w:szCs w:val="22"/>
              </w:rPr>
              <w:t>款</w:t>
            </w:r>
            <w:r w:rsidR="007F7238" w:rsidRPr="00EB280F">
              <w:rPr>
                <w:rFonts w:eastAsia="標楷體" w:hint="eastAsia"/>
                <w:szCs w:val="22"/>
              </w:rPr>
              <w:t>之建築單元，面積得</w:t>
            </w:r>
            <w:r w:rsidR="007F7238" w:rsidRPr="00EB280F">
              <w:rPr>
                <w:rFonts w:eastAsia="標楷體"/>
                <w:szCs w:val="22"/>
              </w:rPr>
              <w:t>放寬</w:t>
            </w:r>
            <w:r w:rsidRPr="00EB280F">
              <w:rPr>
                <w:rFonts w:eastAsia="標楷體" w:hint="eastAsia"/>
                <w:szCs w:val="22"/>
              </w:rPr>
              <w:t>為</w:t>
            </w:r>
            <w:r w:rsidR="007F7238" w:rsidRPr="00EB280F">
              <w:rPr>
                <w:rFonts w:eastAsia="標楷體" w:hint="eastAsia"/>
                <w:szCs w:val="22"/>
              </w:rPr>
              <w:t>八</w:t>
            </w:r>
            <w:r w:rsidR="007F7238" w:rsidRPr="00EB280F">
              <w:rPr>
                <w:rFonts w:eastAsia="標楷體"/>
                <w:szCs w:val="22"/>
              </w:rPr>
              <w:t>十</w:t>
            </w:r>
            <w:r w:rsidR="007F7238" w:rsidRPr="00EB280F">
              <w:rPr>
                <w:rFonts w:eastAsia="標楷體" w:hint="eastAsia"/>
                <w:szCs w:val="22"/>
              </w:rPr>
              <w:t>平方公尺。</w:t>
            </w:r>
          </w:p>
          <w:p w:rsidR="009E0DE7" w:rsidRPr="00EB280F" w:rsidRDefault="00A45706" w:rsidP="00586C1F">
            <w:pPr>
              <w:pStyle w:val="HTML"/>
              <w:tabs>
                <w:tab w:val="clear" w:pos="916"/>
                <w:tab w:val="left" w:pos="534"/>
                <w:tab w:val="left" w:pos="818"/>
              </w:tabs>
              <w:ind w:leftChars="100" w:left="720" w:hangingChars="200" w:hanging="480"/>
              <w:jc w:val="both"/>
              <w:rPr>
                <w:rFonts w:ascii="標楷體" w:eastAsia="標楷體" w:hAnsi="標楷體"/>
              </w:rPr>
            </w:pPr>
            <w:r w:rsidRPr="00EB280F">
              <w:rPr>
                <w:rFonts w:eastAsia="標楷體" w:hint="eastAsia"/>
                <w:szCs w:val="22"/>
              </w:rPr>
              <w:t>二</w:t>
            </w:r>
            <w:r w:rsidRPr="00EB280F">
              <w:rPr>
                <w:rFonts w:eastAsia="標楷體"/>
                <w:szCs w:val="22"/>
              </w:rPr>
              <w:t>、</w:t>
            </w:r>
            <w:r w:rsidR="007F7238" w:rsidRPr="00EB280F">
              <w:rPr>
                <w:rFonts w:eastAsia="標楷體" w:hint="eastAsia"/>
                <w:szCs w:val="22"/>
              </w:rPr>
              <w:t>回饋金及最低應收取之回饋金</w:t>
            </w:r>
            <w:r w:rsidR="00F57E94" w:rsidRPr="00EB280F">
              <w:rPr>
                <w:rFonts w:eastAsia="標楷體" w:hint="eastAsia"/>
                <w:szCs w:val="22"/>
              </w:rPr>
              <w:t>得</w:t>
            </w:r>
            <w:r w:rsidR="007F7238" w:rsidRPr="00EB280F">
              <w:rPr>
                <w:rFonts w:eastAsia="標楷體" w:hint="eastAsia"/>
                <w:szCs w:val="22"/>
              </w:rPr>
              <w:t>減半收取。</w:t>
            </w:r>
          </w:p>
        </w:tc>
        <w:tc>
          <w:tcPr>
            <w:tcW w:w="4320" w:type="dxa"/>
            <w:tcBorders>
              <w:top w:val="single" w:sz="4" w:space="0" w:color="auto"/>
              <w:left w:val="single" w:sz="4" w:space="0" w:color="auto"/>
              <w:bottom w:val="single" w:sz="4" w:space="0" w:color="auto"/>
              <w:right w:val="single" w:sz="4" w:space="0" w:color="auto"/>
            </w:tcBorders>
          </w:tcPr>
          <w:p w:rsidR="009E0DE7" w:rsidRPr="00EB280F" w:rsidRDefault="00A45706" w:rsidP="0006337F">
            <w:pPr>
              <w:jc w:val="both"/>
              <w:rPr>
                <w:rFonts w:ascii="標楷體" w:eastAsia="標楷體" w:hAnsi="標楷體" w:cs="細明體"/>
                <w:kern w:val="0"/>
              </w:rPr>
            </w:pPr>
            <w:r w:rsidRPr="00EB280F">
              <w:rPr>
                <w:rFonts w:ascii="標楷體" w:eastAsia="標楷體" w:hAnsi="標楷體" w:cs="細明體" w:hint="eastAsia"/>
                <w:kern w:val="0"/>
              </w:rPr>
              <w:t>本</w:t>
            </w:r>
            <w:r w:rsidR="0006337F" w:rsidRPr="00EB280F">
              <w:rPr>
                <w:rFonts w:eastAsia="標楷體" w:hint="eastAsia"/>
                <w:szCs w:val="22"/>
              </w:rPr>
              <w:t>辦</w:t>
            </w:r>
            <w:r w:rsidR="0006337F" w:rsidRPr="00EB280F">
              <w:rPr>
                <w:rFonts w:eastAsia="標楷體"/>
                <w:szCs w:val="22"/>
              </w:rPr>
              <w:t>法</w:t>
            </w:r>
            <w:r w:rsidRPr="00EB280F">
              <w:rPr>
                <w:rFonts w:ascii="標楷體" w:eastAsia="標楷體" w:hAnsi="標楷體" w:cs="細明體" w:hint="eastAsia"/>
                <w:kern w:val="0"/>
              </w:rPr>
              <w:t>為一創新法案，為鼓勵及加速本法案之推動，於施行後二年內取得建造執照者，得</w:t>
            </w:r>
            <w:r w:rsidR="0006337F" w:rsidRPr="00EB280F">
              <w:rPr>
                <w:rFonts w:ascii="標楷體" w:eastAsia="標楷體" w:hAnsi="標楷體" w:cs="細明體" w:hint="eastAsia"/>
                <w:kern w:val="0"/>
              </w:rPr>
              <w:t>酌</w:t>
            </w:r>
            <w:r w:rsidRPr="00EB280F">
              <w:rPr>
                <w:rFonts w:ascii="標楷體" w:eastAsia="標楷體" w:hAnsi="標楷體" w:cs="細明體" w:hint="eastAsia"/>
                <w:kern w:val="0"/>
              </w:rPr>
              <w:t>予放寬</w:t>
            </w:r>
            <w:r w:rsidR="009E0DE7" w:rsidRPr="00EB280F">
              <w:rPr>
                <w:rFonts w:ascii="標楷體" w:eastAsia="標楷體" w:hAnsi="標楷體" w:cs="細明體" w:hint="eastAsia"/>
                <w:kern w:val="0"/>
              </w:rPr>
              <w:t>。</w:t>
            </w:r>
          </w:p>
        </w:tc>
      </w:tr>
      <w:tr w:rsidR="007F7238" w:rsidRPr="00E35F98" w:rsidTr="000943A9">
        <w:trPr>
          <w:cantSplit/>
          <w:trHeight w:val="42"/>
        </w:trPr>
        <w:tc>
          <w:tcPr>
            <w:tcW w:w="4468" w:type="dxa"/>
            <w:tcBorders>
              <w:top w:val="single" w:sz="4" w:space="0" w:color="auto"/>
              <w:left w:val="single" w:sz="4" w:space="0" w:color="auto"/>
              <w:bottom w:val="single" w:sz="4" w:space="0" w:color="auto"/>
              <w:right w:val="single" w:sz="4" w:space="0" w:color="auto"/>
            </w:tcBorders>
          </w:tcPr>
          <w:p w:rsidR="007F7238" w:rsidRPr="00EB280F" w:rsidRDefault="007F7238" w:rsidP="00343F78">
            <w:pPr>
              <w:pStyle w:val="HTML"/>
              <w:ind w:left="274" w:hangingChars="114" w:hanging="274"/>
              <w:jc w:val="both"/>
              <w:rPr>
                <w:rFonts w:ascii="標楷體" w:eastAsia="標楷體" w:hAnsi="標楷體"/>
              </w:rPr>
            </w:pPr>
            <w:r w:rsidRPr="00EB280F">
              <w:rPr>
                <w:rFonts w:ascii="標楷體" w:eastAsia="標楷體" w:hAnsi="標楷體" w:hint="eastAsia"/>
              </w:rPr>
              <w:t>第十九條</w:t>
            </w:r>
            <w:r w:rsidR="00586C1F" w:rsidRPr="00EB280F">
              <w:rPr>
                <w:rFonts w:ascii="標楷體" w:eastAsia="標楷體" w:hAnsi="標楷體" w:hint="eastAsia"/>
              </w:rPr>
              <w:t xml:space="preserve">　</w:t>
            </w:r>
            <w:r w:rsidRPr="00EB280F">
              <w:rPr>
                <w:rFonts w:ascii="標楷體" w:eastAsia="標楷體" w:hAnsi="標楷體" w:hint="eastAsia"/>
              </w:rPr>
              <w:t>本辦法自發布日施行。</w:t>
            </w:r>
          </w:p>
        </w:tc>
        <w:tc>
          <w:tcPr>
            <w:tcW w:w="4320" w:type="dxa"/>
            <w:tcBorders>
              <w:top w:val="single" w:sz="4" w:space="0" w:color="auto"/>
              <w:left w:val="single" w:sz="4" w:space="0" w:color="auto"/>
              <w:bottom w:val="single" w:sz="4" w:space="0" w:color="auto"/>
              <w:right w:val="single" w:sz="4" w:space="0" w:color="auto"/>
            </w:tcBorders>
          </w:tcPr>
          <w:p w:rsidR="007F7238" w:rsidRPr="00EB280F" w:rsidRDefault="007F7238" w:rsidP="00343F78">
            <w:pPr>
              <w:jc w:val="both"/>
              <w:rPr>
                <w:rFonts w:ascii="標楷體" w:eastAsia="標楷體" w:hAnsi="標楷體" w:cs="細明體"/>
                <w:kern w:val="0"/>
              </w:rPr>
            </w:pPr>
            <w:r w:rsidRPr="00EB280F">
              <w:rPr>
                <w:rFonts w:ascii="標楷體" w:eastAsia="標楷體" w:hAnsi="標楷體" w:cs="細明體" w:hint="eastAsia"/>
                <w:kern w:val="0"/>
              </w:rPr>
              <w:t>本辦法施行日</w:t>
            </w:r>
            <w:r w:rsidRPr="00EB280F">
              <w:rPr>
                <w:rFonts w:ascii="標楷體" w:eastAsia="標楷體" w:hAnsi="標楷體" w:cs="細明體"/>
                <w:kern w:val="0"/>
              </w:rPr>
              <w:t>期</w:t>
            </w:r>
            <w:r w:rsidRPr="00EB280F">
              <w:rPr>
                <w:rFonts w:ascii="標楷體" w:eastAsia="標楷體" w:hAnsi="標楷體" w:cs="細明體" w:hint="eastAsia"/>
                <w:kern w:val="0"/>
              </w:rPr>
              <w:t>。</w:t>
            </w:r>
          </w:p>
        </w:tc>
      </w:tr>
    </w:tbl>
    <w:p w:rsidR="0082044E" w:rsidRDefault="0082044E">
      <w:pPr>
        <w:widowControl/>
        <w:rPr>
          <w:rFonts w:ascii="標楷體" w:eastAsia="標楷體" w:hAnsi="標楷體" w:cs="細明體"/>
          <w:kern w:val="0"/>
          <w:sz w:val="32"/>
          <w:szCs w:val="32"/>
        </w:rPr>
      </w:pPr>
      <w:r>
        <w:rPr>
          <w:rFonts w:ascii="標楷體" w:eastAsia="標楷體" w:hAnsi="標楷體"/>
          <w:sz w:val="32"/>
          <w:szCs w:val="32"/>
        </w:rPr>
        <w:br w:type="page"/>
      </w:r>
    </w:p>
    <w:p w:rsidR="0082044E" w:rsidRPr="00EE1A36" w:rsidRDefault="0082044E" w:rsidP="0082044E">
      <w:pPr>
        <w:pStyle w:val="HTML"/>
        <w:tabs>
          <w:tab w:val="left" w:pos="1560"/>
        </w:tabs>
        <w:spacing w:line="460" w:lineRule="exact"/>
        <w:rPr>
          <w:rFonts w:ascii="標楷體" w:eastAsia="標楷體" w:hAnsi="標楷體"/>
          <w:sz w:val="32"/>
          <w:szCs w:val="32"/>
        </w:rPr>
      </w:pPr>
      <w:r w:rsidRPr="00EE1A36">
        <w:rPr>
          <w:rFonts w:ascii="標楷體" w:eastAsia="標楷體" w:hAnsi="標楷體" w:hint="eastAsia"/>
          <w:sz w:val="32"/>
          <w:szCs w:val="32"/>
        </w:rPr>
        <w:lastRenderedPageBreak/>
        <w:t>附表</w:t>
      </w:r>
      <w:proofErr w:type="gramStart"/>
      <w:r w:rsidRPr="00EE1A36">
        <w:rPr>
          <w:rFonts w:ascii="標楷體" w:eastAsia="標楷體" w:hAnsi="標楷體" w:hint="eastAsia"/>
          <w:sz w:val="32"/>
          <w:szCs w:val="32"/>
        </w:rPr>
        <w:t>一</w:t>
      </w:r>
      <w:proofErr w:type="gramEnd"/>
      <w:r w:rsidRPr="00EE1A36">
        <w:rPr>
          <w:rFonts w:ascii="標楷體" w:eastAsia="標楷體" w:hAnsi="標楷體" w:hint="eastAsia"/>
          <w:sz w:val="32"/>
          <w:szCs w:val="32"/>
        </w:rPr>
        <w:t>：管理維護表</w:t>
      </w:r>
    </w:p>
    <w:tbl>
      <w:tblPr>
        <w:tblStyle w:val="a5"/>
        <w:tblW w:w="8931" w:type="dxa"/>
        <w:tblInd w:w="-157" w:type="dxa"/>
        <w:tblLayout w:type="fixed"/>
        <w:tblLook w:val="04A0" w:firstRow="1" w:lastRow="0" w:firstColumn="1" w:lastColumn="0" w:noHBand="0" w:noVBand="1"/>
      </w:tblPr>
      <w:tblGrid>
        <w:gridCol w:w="2127"/>
        <w:gridCol w:w="2268"/>
        <w:gridCol w:w="1417"/>
        <w:gridCol w:w="3119"/>
      </w:tblGrid>
      <w:tr w:rsidR="0082044E" w:rsidRPr="00E35F98" w:rsidTr="007C205E">
        <w:trPr>
          <w:trHeight w:val="553"/>
        </w:trPr>
        <w:tc>
          <w:tcPr>
            <w:tcW w:w="2127" w:type="dxa"/>
            <w:tcBorders>
              <w:top w:val="single" w:sz="12" w:space="0" w:color="auto"/>
              <w:left w:val="single" w:sz="12" w:space="0" w:color="auto"/>
              <w:bottom w:val="single" w:sz="4" w:space="0" w:color="auto"/>
              <w:right w:val="single" w:sz="4"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案件編號（免填）</w:t>
            </w:r>
          </w:p>
        </w:tc>
        <w:tc>
          <w:tcPr>
            <w:tcW w:w="2268" w:type="dxa"/>
            <w:tcBorders>
              <w:top w:val="single" w:sz="12" w:space="0" w:color="auto"/>
              <w:left w:val="single" w:sz="4" w:space="0" w:color="auto"/>
              <w:bottom w:val="single" w:sz="4" w:space="0" w:color="auto"/>
              <w:right w:val="single" w:sz="4" w:space="0" w:color="auto"/>
            </w:tcBorders>
            <w:vAlign w:val="center"/>
          </w:tcPr>
          <w:p w:rsidR="0082044E" w:rsidRPr="00E35F98" w:rsidRDefault="0082044E" w:rsidP="007C205E">
            <w:pPr>
              <w:spacing w:line="460" w:lineRule="exact"/>
              <w:jc w:val="center"/>
              <w:rPr>
                <w:rFonts w:ascii="標楷體" w:eastAsia="標楷體" w:hAnsi="標楷體"/>
              </w:rPr>
            </w:pPr>
          </w:p>
        </w:tc>
        <w:tc>
          <w:tcPr>
            <w:tcW w:w="1417" w:type="dxa"/>
            <w:tcBorders>
              <w:top w:val="single" w:sz="12" w:space="0" w:color="auto"/>
              <w:left w:val="single" w:sz="4" w:space="0" w:color="auto"/>
              <w:bottom w:val="single" w:sz="4" w:space="0" w:color="auto"/>
              <w:right w:val="single" w:sz="4" w:space="0" w:color="auto"/>
            </w:tcBorders>
            <w:vAlign w:val="center"/>
          </w:tcPr>
          <w:p w:rsidR="0082044E" w:rsidRPr="00E35F98" w:rsidRDefault="0082044E" w:rsidP="007C205E">
            <w:pPr>
              <w:spacing w:line="460" w:lineRule="exact"/>
              <w:jc w:val="center"/>
              <w:rPr>
                <w:rFonts w:ascii="標楷體" w:eastAsia="標楷體" w:hAnsi="標楷體"/>
              </w:rPr>
            </w:pPr>
            <w:r w:rsidRPr="00E35F98">
              <w:rPr>
                <w:rFonts w:ascii="標楷體" w:eastAsia="標楷體" w:hAnsi="標楷體" w:hint="eastAsia"/>
              </w:rPr>
              <w:t>回報日期</w:t>
            </w:r>
          </w:p>
        </w:tc>
        <w:tc>
          <w:tcPr>
            <w:tcW w:w="3119" w:type="dxa"/>
            <w:tcBorders>
              <w:top w:val="single" w:sz="12" w:space="0" w:color="auto"/>
              <w:left w:val="single" w:sz="4" w:space="0" w:color="auto"/>
              <w:bottom w:val="single" w:sz="4" w:space="0" w:color="auto"/>
              <w:right w:val="single" w:sz="12" w:space="0" w:color="auto"/>
            </w:tcBorders>
            <w:vAlign w:val="center"/>
          </w:tcPr>
          <w:p w:rsidR="0082044E" w:rsidRPr="00E35F98" w:rsidRDefault="0082044E" w:rsidP="007C205E">
            <w:pPr>
              <w:spacing w:line="460" w:lineRule="exact"/>
              <w:jc w:val="right"/>
              <w:rPr>
                <w:rFonts w:ascii="標楷體" w:eastAsia="標楷體" w:hAnsi="標楷體"/>
              </w:rPr>
            </w:pPr>
            <w:r w:rsidRPr="00E35F98">
              <w:rPr>
                <w:rFonts w:ascii="標楷體" w:eastAsia="標楷體" w:hAnsi="標楷體" w:hint="eastAsia"/>
              </w:rPr>
              <w:t>年      月      日</w:t>
            </w:r>
          </w:p>
        </w:tc>
      </w:tr>
      <w:tr w:rsidR="0082044E" w:rsidRPr="00E35F98" w:rsidTr="007C205E">
        <w:trPr>
          <w:trHeight w:val="675"/>
        </w:trPr>
        <w:tc>
          <w:tcPr>
            <w:tcW w:w="2127" w:type="dxa"/>
            <w:tcBorders>
              <w:top w:val="single" w:sz="4" w:space="0" w:color="auto"/>
              <w:left w:val="single" w:sz="12" w:space="0" w:color="auto"/>
              <w:bottom w:val="single" w:sz="4" w:space="0" w:color="auto"/>
              <w:right w:val="single" w:sz="4"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建築地址</w:t>
            </w:r>
          </w:p>
        </w:tc>
        <w:tc>
          <w:tcPr>
            <w:tcW w:w="6804" w:type="dxa"/>
            <w:gridSpan w:val="3"/>
            <w:tcBorders>
              <w:top w:val="single" w:sz="4" w:space="0" w:color="auto"/>
              <w:left w:val="single" w:sz="4" w:space="0" w:color="auto"/>
              <w:bottom w:val="single" w:sz="4" w:space="0" w:color="auto"/>
              <w:right w:val="single" w:sz="12" w:space="0" w:color="auto"/>
            </w:tcBorders>
            <w:vAlign w:val="center"/>
          </w:tcPr>
          <w:p w:rsidR="0082044E" w:rsidRPr="00E35F98" w:rsidRDefault="0082044E" w:rsidP="007C205E">
            <w:pPr>
              <w:spacing w:line="460" w:lineRule="exact"/>
              <w:jc w:val="center"/>
              <w:rPr>
                <w:rFonts w:ascii="標楷體" w:eastAsia="標楷體" w:hAnsi="標楷體"/>
              </w:rPr>
            </w:pPr>
          </w:p>
        </w:tc>
      </w:tr>
      <w:tr w:rsidR="0082044E" w:rsidRPr="00E35F98" w:rsidTr="007C205E">
        <w:trPr>
          <w:trHeight w:val="684"/>
        </w:trPr>
        <w:tc>
          <w:tcPr>
            <w:tcW w:w="2127" w:type="dxa"/>
            <w:tcBorders>
              <w:top w:val="single" w:sz="4" w:space="0" w:color="auto"/>
              <w:left w:val="single" w:sz="12" w:space="0" w:color="auto"/>
              <w:bottom w:val="single" w:sz="4" w:space="0" w:color="auto"/>
              <w:right w:val="single" w:sz="4"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管理人</w:t>
            </w:r>
          </w:p>
        </w:tc>
        <w:tc>
          <w:tcPr>
            <w:tcW w:w="6804" w:type="dxa"/>
            <w:gridSpan w:val="3"/>
            <w:tcBorders>
              <w:top w:val="single" w:sz="4" w:space="0" w:color="auto"/>
              <w:left w:val="single" w:sz="4" w:space="0" w:color="auto"/>
              <w:bottom w:val="single" w:sz="4" w:space="0" w:color="auto"/>
              <w:right w:val="single" w:sz="12" w:space="0" w:color="auto"/>
            </w:tcBorders>
            <w:vAlign w:val="center"/>
          </w:tcPr>
          <w:p w:rsidR="0082044E" w:rsidRPr="00E35F98" w:rsidRDefault="0082044E" w:rsidP="007C205E">
            <w:pPr>
              <w:spacing w:line="460" w:lineRule="exact"/>
              <w:jc w:val="center"/>
              <w:rPr>
                <w:rFonts w:ascii="標楷體" w:eastAsia="標楷體" w:hAnsi="標楷體"/>
              </w:rPr>
            </w:pPr>
          </w:p>
        </w:tc>
      </w:tr>
      <w:tr w:rsidR="0082044E" w:rsidRPr="00E35F98" w:rsidTr="007C205E">
        <w:trPr>
          <w:trHeight w:val="708"/>
        </w:trPr>
        <w:tc>
          <w:tcPr>
            <w:tcW w:w="2127" w:type="dxa"/>
            <w:tcBorders>
              <w:top w:val="single" w:sz="4" w:space="0" w:color="auto"/>
              <w:left w:val="single" w:sz="12" w:space="0" w:color="auto"/>
              <w:bottom w:val="single" w:sz="18" w:space="0" w:color="auto"/>
              <w:right w:val="single" w:sz="4"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使用執照號碼</w:t>
            </w:r>
          </w:p>
        </w:tc>
        <w:tc>
          <w:tcPr>
            <w:tcW w:w="6804" w:type="dxa"/>
            <w:gridSpan w:val="3"/>
            <w:tcBorders>
              <w:top w:val="single" w:sz="4" w:space="0" w:color="auto"/>
              <w:left w:val="single" w:sz="4" w:space="0" w:color="auto"/>
              <w:bottom w:val="single" w:sz="18" w:space="0" w:color="auto"/>
              <w:right w:val="single" w:sz="12" w:space="0" w:color="auto"/>
            </w:tcBorders>
            <w:vAlign w:val="center"/>
          </w:tcPr>
          <w:p w:rsidR="0082044E" w:rsidRPr="00E35F98" w:rsidRDefault="0082044E" w:rsidP="007C205E">
            <w:pPr>
              <w:spacing w:line="460" w:lineRule="exact"/>
              <w:jc w:val="center"/>
              <w:rPr>
                <w:rFonts w:ascii="標楷體" w:eastAsia="標楷體" w:hAnsi="標楷體"/>
              </w:rPr>
            </w:pPr>
            <w:r w:rsidRPr="00E35F98">
              <w:rPr>
                <w:rFonts w:ascii="標楷體" w:eastAsia="標楷體" w:hAnsi="標楷體" w:hint="eastAsia"/>
              </w:rPr>
              <w:t xml:space="preserve">（    ）        </w:t>
            </w:r>
            <w:proofErr w:type="gramStart"/>
            <w:r w:rsidRPr="00E35F98">
              <w:rPr>
                <w:rFonts w:ascii="標楷體" w:eastAsia="標楷體" w:hAnsi="標楷體" w:hint="eastAsia"/>
              </w:rPr>
              <w:t>建使字</w:t>
            </w:r>
            <w:proofErr w:type="gramEnd"/>
            <w:r w:rsidRPr="00E35F98">
              <w:rPr>
                <w:rFonts w:ascii="標楷體" w:eastAsia="標楷體" w:hAnsi="標楷體" w:hint="eastAsia"/>
              </w:rPr>
              <w:t>第        號</w:t>
            </w:r>
          </w:p>
        </w:tc>
      </w:tr>
      <w:tr w:rsidR="0082044E" w:rsidRPr="00E35F98" w:rsidTr="007C205E">
        <w:trPr>
          <w:trHeight w:val="230"/>
        </w:trPr>
        <w:tc>
          <w:tcPr>
            <w:tcW w:w="2127" w:type="dxa"/>
            <w:tcBorders>
              <w:top w:val="single" w:sz="18" w:space="0" w:color="auto"/>
              <w:left w:val="nil"/>
              <w:bottom w:val="single" w:sz="18" w:space="0" w:color="auto"/>
              <w:right w:val="nil"/>
            </w:tcBorders>
            <w:vAlign w:val="center"/>
          </w:tcPr>
          <w:p w:rsidR="0082044E" w:rsidRPr="00E35F98" w:rsidRDefault="0082044E" w:rsidP="007C205E">
            <w:pPr>
              <w:spacing w:line="460" w:lineRule="exact"/>
              <w:rPr>
                <w:rFonts w:ascii="標楷體" w:eastAsia="標楷體" w:hAnsi="標楷體"/>
              </w:rPr>
            </w:pPr>
          </w:p>
        </w:tc>
        <w:tc>
          <w:tcPr>
            <w:tcW w:w="6804" w:type="dxa"/>
            <w:gridSpan w:val="3"/>
            <w:tcBorders>
              <w:top w:val="single" w:sz="18" w:space="0" w:color="auto"/>
              <w:left w:val="nil"/>
              <w:bottom w:val="single" w:sz="18" w:space="0" w:color="auto"/>
              <w:right w:val="nil"/>
            </w:tcBorders>
            <w:vAlign w:val="center"/>
          </w:tcPr>
          <w:p w:rsidR="0082044E" w:rsidRPr="00E35F98" w:rsidRDefault="0082044E" w:rsidP="007C205E">
            <w:pPr>
              <w:spacing w:line="460" w:lineRule="exact"/>
              <w:jc w:val="center"/>
              <w:rPr>
                <w:rFonts w:ascii="標楷體" w:eastAsia="標楷體" w:hAnsi="標楷體"/>
              </w:rPr>
            </w:pPr>
          </w:p>
        </w:tc>
      </w:tr>
      <w:tr w:rsidR="0082044E" w:rsidRPr="00E35F98" w:rsidTr="007C205E">
        <w:trPr>
          <w:trHeight w:val="519"/>
        </w:trPr>
        <w:tc>
          <w:tcPr>
            <w:tcW w:w="2127" w:type="dxa"/>
            <w:tcBorders>
              <w:top w:val="single" w:sz="18" w:space="0" w:color="auto"/>
              <w:left w:val="single" w:sz="18" w:space="0" w:color="auto"/>
              <w:bottom w:val="single" w:sz="12" w:space="0" w:color="auto"/>
              <w:right w:val="single" w:sz="6" w:space="0" w:color="auto"/>
            </w:tcBorders>
            <w:vAlign w:val="center"/>
          </w:tcPr>
          <w:p w:rsidR="0082044E" w:rsidRPr="00E35F98" w:rsidRDefault="0082044E" w:rsidP="007C205E">
            <w:pPr>
              <w:spacing w:line="460" w:lineRule="exact"/>
              <w:jc w:val="center"/>
              <w:rPr>
                <w:rFonts w:ascii="標楷體" w:eastAsia="標楷體" w:hAnsi="標楷體"/>
              </w:rPr>
            </w:pPr>
            <w:r w:rsidRPr="00E35F98">
              <w:rPr>
                <w:rFonts w:ascii="標楷體" w:eastAsia="標楷體" w:hAnsi="標楷體" w:hint="eastAsia"/>
              </w:rPr>
              <w:t>主要項目</w:t>
            </w:r>
          </w:p>
        </w:tc>
        <w:tc>
          <w:tcPr>
            <w:tcW w:w="3685" w:type="dxa"/>
            <w:gridSpan w:val="2"/>
            <w:tcBorders>
              <w:top w:val="single" w:sz="18" w:space="0" w:color="auto"/>
              <w:left w:val="single" w:sz="6" w:space="0" w:color="auto"/>
              <w:bottom w:val="single" w:sz="12" w:space="0" w:color="auto"/>
              <w:right w:val="single" w:sz="6" w:space="0" w:color="auto"/>
            </w:tcBorders>
            <w:vAlign w:val="center"/>
          </w:tcPr>
          <w:p w:rsidR="0082044E" w:rsidRPr="00E35F98" w:rsidRDefault="0082044E" w:rsidP="007C205E">
            <w:pPr>
              <w:spacing w:line="460" w:lineRule="exact"/>
              <w:jc w:val="center"/>
              <w:rPr>
                <w:rFonts w:ascii="標楷體" w:eastAsia="標楷體" w:hAnsi="標楷體"/>
              </w:rPr>
            </w:pPr>
            <w:r w:rsidRPr="00E35F98">
              <w:rPr>
                <w:rFonts w:ascii="標楷體" w:eastAsia="標楷體" w:hAnsi="標楷體" w:hint="eastAsia"/>
              </w:rPr>
              <w:t>鼓勵內容</w:t>
            </w:r>
          </w:p>
        </w:tc>
        <w:tc>
          <w:tcPr>
            <w:tcW w:w="3119" w:type="dxa"/>
            <w:tcBorders>
              <w:top w:val="single" w:sz="18" w:space="0" w:color="auto"/>
              <w:left w:val="single" w:sz="6" w:space="0" w:color="auto"/>
              <w:bottom w:val="single" w:sz="12" w:space="0" w:color="auto"/>
              <w:right w:val="single" w:sz="18" w:space="0" w:color="auto"/>
            </w:tcBorders>
            <w:vAlign w:val="center"/>
          </w:tcPr>
          <w:p w:rsidR="0082044E" w:rsidRPr="00E35F98" w:rsidRDefault="0082044E" w:rsidP="007C205E">
            <w:pPr>
              <w:spacing w:line="460" w:lineRule="exact"/>
              <w:jc w:val="center"/>
              <w:rPr>
                <w:rFonts w:ascii="標楷體" w:eastAsia="標楷體" w:hAnsi="標楷體"/>
              </w:rPr>
            </w:pPr>
            <w:r w:rsidRPr="00E35F98">
              <w:rPr>
                <w:rFonts w:ascii="標楷體" w:eastAsia="標楷體" w:hAnsi="標楷體" w:hint="eastAsia"/>
              </w:rPr>
              <w:t>維護結果</w:t>
            </w:r>
          </w:p>
        </w:tc>
      </w:tr>
      <w:tr w:rsidR="0082044E" w:rsidRPr="00E35F98" w:rsidTr="007C205E">
        <w:trPr>
          <w:trHeight w:val="697"/>
        </w:trPr>
        <w:tc>
          <w:tcPr>
            <w:tcW w:w="2127" w:type="dxa"/>
            <w:tcBorders>
              <w:top w:val="single" w:sz="12" w:space="0" w:color="auto"/>
              <w:left w:val="single" w:sz="18" w:space="0" w:color="auto"/>
              <w:bottom w:val="single" w:sz="12" w:space="0" w:color="auto"/>
              <w:right w:val="single" w:sz="6"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一、</w:t>
            </w:r>
            <w:r w:rsidRPr="00734460">
              <w:rPr>
                <w:rFonts w:ascii="標楷體" w:eastAsia="標楷體" w:hAnsi="標楷體" w:hint="eastAsia"/>
              </w:rPr>
              <w:t>垂直綠化設施</w:t>
            </w:r>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82044E" w:rsidRPr="00E35F98" w:rsidRDefault="0082044E" w:rsidP="007C205E">
            <w:pPr>
              <w:spacing w:line="460" w:lineRule="exact"/>
              <w:rPr>
                <w:rFonts w:ascii="標楷體" w:eastAsia="標楷體" w:hAnsi="標楷體"/>
              </w:rPr>
            </w:pPr>
            <w:r w:rsidRPr="00734460">
              <w:rPr>
                <w:rFonts w:ascii="標楷體" w:eastAsia="標楷體" w:hAnsi="標楷體" w:hint="eastAsia"/>
              </w:rPr>
              <w:t>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□符合（如照片編號      ）</w:t>
            </w:r>
          </w:p>
        </w:tc>
      </w:tr>
      <w:tr w:rsidR="0082044E" w:rsidRPr="00E35F98" w:rsidTr="007C205E">
        <w:trPr>
          <w:trHeight w:val="988"/>
        </w:trPr>
        <w:tc>
          <w:tcPr>
            <w:tcW w:w="2127" w:type="dxa"/>
            <w:tcBorders>
              <w:top w:val="single" w:sz="12" w:space="0" w:color="auto"/>
              <w:left w:val="single" w:sz="18" w:space="0" w:color="auto"/>
              <w:bottom w:val="single" w:sz="12" w:space="0" w:color="auto"/>
              <w:right w:val="single" w:sz="6" w:space="0" w:color="auto"/>
            </w:tcBorders>
            <w:vAlign w:val="center"/>
          </w:tcPr>
          <w:p w:rsidR="0082044E" w:rsidRPr="00E35F98" w:rsidRDefault="0082044E" w:rsidP="007C205E">
            <w:pPr>
              <w:spacing w:line="460" w:lineRule="exact"/>
              <w:ind w:left="458" w:hangingChars="191" w:hanging="458"/>
              <w:rPr>
                <w:rFonts w:ascii="標楷體" w:eastAsia="標楷體" w:hAnsi="標楷體"/>
              </w:rPr>
            </w:pPr>
            <w:r w:rsidRPr="00E35F98">
              <w:rPr>
                <w:rFonts w:ascii="標楷體" w:eastAsia="標楷體" w:hAnsi="標楷體" w:hint="eastAsia"/>
              </w:rPr>
              <w:t>二、雙層遮陽牆體</w:t>
            </w:r>
            <w:r>
              <w:rPr>
                <w:rFonts w:ascii="標楷體" w:eastAsia="標楷體" w:hAnsi="標楷體" w:hint="eastAsia"/>
              </w:rPr>
              <w:t>、</w:t>
            </w:r>
            <w:r w:rsidRPr="00E35F98">
              <w:rPr>
                <w:rFonts w:ascii="標楷體" w:eastAsia="標楷體" w:hAnsi="標楷體" w:hint="eastAsia"/>
              </w:rPr>
              <w:t>植生牆體</w:t>
            </w:r>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82044E" w:rsidRPr="00E35F98" w:rsidRDefault="0082044E" w:rsidP="007C205E">
            <w:pPr>
              <w:spacing w:line="460" w:lineRule="exact"/>
              <w:rPr>
                <w:rFonts w:ascii="標楷體" w:eastAsia="標楷體" w:hAnsi="標楷體"/>
              </w:rPr>
            </w:pPr>
            <w:r w:rsidRPr="00734460">
              <w:rPr>
                <w:rFonts w:ascii="標楷體" w:eastAsia="標楷體" w:hAnsi="標楷體" w:hint="eastAsia"/>
              </w:rPr>
              <w:t>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□符合（如照片編號      ）</w:t>
            </w:r>
          </w:p>
        </w:tc>
      </w:tr>
      <w:tr w:rsidR="0082044E" w:rsidRPr="00E35F98" w:rsidTr="00AA7B6C">
        <w:trPr>
          <w:trHeight w:val="657"/>
        </w:trPr>
        <w:tc>
          <w:tcPr>
            <w:tcW w:w="2127" w:type="dxa"/>
            <w:vMerge w:val="restart"/>
            <w:tcBorders>
              <w:top w:val="single" w:sz="12" w:space="0" w:color="auto"/>
              <w:left w:val="single" w:sz="18" w:space="0" w:color="auto"/>
              <w:bottom w:val="single" w:sz="12" w:space="0" w:color="auto"/>
              <w:right w:val="single" w:sz="6" w:space="0" w:color="auto"/>
            </w:tcBorders>
            <w:vAlign w:val="center"/>
          </w:tcPr>
          <w:p w:rsidR="0082044E" w:rsidRPr="00E35F98" w:rsidRDefault="0082044E" w:rsidP="007C205E">
            <w:pPr>
              <w:spacing w:line="460" w:lineRule="exact"/>
              <w:ind w:left="458" w:hangingChars="191" w:hanging="458"/>
              <w:rPr>
                <w:rFonts w:ascii="標楷體" w:eastAsia="標楷體" w:hAnsi="標楷體"/>
              </w:rPr>
            </w:pPr>
            <w:r>
              <w:rPr>
                <w:rFonts w:ascii="標楷體" w:eastAsia="標楷體" w:hAnsi="標楷體" w:hint="eastAsia"/>
              </w:rPr>
              <w:t>三</w:t>
            </w:r>
            <w:r w:rsidRPr="00E35F98">
              <w:rPr>
                <w:rFonts w:ascii="標楷體" w:eastAsia="標楷體" w:hAnsi="標楷體" w:hint="eastAsia"/>
              </w:rPr>
              <w:t>、</w:t>
            </w:r>
            <w:proofErr w:type="gramStart"/>
            <w:r w:rsidRPr="00E35F98">
              <w:rPr>
                <w:rFonts w:ascii="標楷體" w:eastAsia="標楷體" w:hAnsi="標楷體" w:hint="eastAsia"/>
              </w:rPr>
              <w:t>複</w:t>
            </w:r>
            <w:proofErr w:type="gramEnd"/>
            <w:r w:rsidRPr="00E35F98">
              <w:rPr>
                <w:rFonts w:ascii="標楷體" w:eastAsia="標楷體" w:hAnsi="標楷體" w:hint="eastAsia"/>
              </w:rPr>
              <w:t>層式露</w:t>
            </w:r>
            <w:proofErr w:type="gramStart"/>
            <w:r w:rsidRPr="00E35F98">
              <w:rPr>
                <w:rFonts w:ascii="標楷體" w:eastAsia="標楷體" w:hAnsi="標楷體" w:hint="eastAsia"/>
              </w:rPr>
              <w:t>臺</w:t>
            </w:r>
            <w:proofErr w:type="gramEnd"/>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82044E" w:rsidRPr="00734460" w:rsidRDefault="0082044E" w:rsidP="00AA7B6C">
            <w:pPr>
              <w:rPr>
                <w:rFonts w:ascii="標楷體" w:eastAsia="標楷體" w:hAnsi="標楷體"/>
              </w:rPr>
            </w:pPr>
            <w:r w:rsidRPr="00734460">
              <w:rPr>
                <w:rFonts w:ascii="標楷體" w:eastAsia="標楷體" w:hAnsi="標楷體" w:hint="eastAsia"/>
              </w:rPr>
              <w:t>1.室內：設置處、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□符合（如照片編號      ）</w:t>
            </w:r>
          </w:p>
        </w:tc>
      </w:tr>
      <w:tr w:rsidR="0082044E" w:rsidRPr="00E35F98" w:rsidTr="00AA7B6C">
        <w:trPr>
          <w:trHeight w:val="700"/>
        </w:trPr>
        <w:tc>
          <w:tcPr>
            <w:tcW w:w="2127" w:type="dxa"/>
            <w:vMerge/>
            <w:tcBorders>
              <w:top w:val="single" w:sz="12" w:space="0" w:color="auto"/>
              <w:left w:val="single" w:sz="18" w:space="0" w:color="auto"/>
              <w:bottom w:val="single" w:sz="12" w:space="0" w:color="auto"/>
              <w:right w:val="single" w:sz="6" w:space="0" w:color="auto"/>
            </w:tcBorders>
            <w:vAlign w:val="center"/>
          </w:tcPr>
          <w:p w:rsidR="0082044E" w:rsidRPr="00E35F98" w:rsidRDefault="0082044E" w:rsidP="007C205E">
            <w:pPr>
              <w:spacing w:line="460" w:lineRule="exact"/>
              <w:rPr>
                <w:rFonts w:ascii="標楷體" w:eastAsia="標楷體" w:hAnsi="標楷體"/>
              </w:rPr>
            </w:pPr>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82044E" w:rsidRPr="00734460" w:rsidRDefault="0082044E" w:rsidP="00AA7B6C">
            <w:pPr>
              <w:rPr>
                <w:rFonts w:ascii="標楷體" w:eastAsia="標楷體" w:hAnsi="標楷體"/>
              </w:rPr>
            </w:pPr>
            <w:r w:rsidRPr="00734460">
              <w:rPr>
                <w:rFonts w:ascii="標楷體" w:eastAsia="標楷體" w:hAnsi="標楷體" w:hint="eastAsia"/>
              </w:rPr>
              <w:t>2.半戶外：設置處、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□符合（如照片編號      ）</w:t>
            </w:r>
          </w:p>
        </w:tc>
      </w:tr>
      <w:tr w:rsidR="0082044E" w:rsidRPr="00E35F98" w:rsidTr="007C205E">
        <w:trPr>
          <w:trHeight w:val="1305"/>
        </w:trPr>
        <w:tc>
          <w:tcPr>
            <w:tcW w:w="2127" w:type="dxa"/>
            <w:tcBorders>
              <w:top w:val="single" w:sz="12" w:space="0" w:color="auto"/>
              <w:left w:val="single" w:sz="18" w:space="0" w:color="auto"/>
              <w:bottom w:val="single" w:sz="18" w:space="0" w:color="auto"/>
              <w:right w:val="single" w:sz="6" w:space="0" w:color="auto"/>
            </w:tcBorders>
            <w:vAlign w:val="center"/>
          </w:tcPr>
          <w:p w:rsidR="0082044E" w:rsidRDefault="0082044E" w:rsidP="007C205E">
            <w:pPr>
              <w:spacing w:line="460" w:lineRule="exact"/>
              <w:ind w:left="458" w:hangingChars="191" w:hanging="458"/>
              <w:rPr>
                <w:rFonts w:ascii="標楷體" w:eastAsia="標楷體" w:hAnsi="標楷體"/>
              </w:rPr>
            </w:pPr>
            <w:r>
              <w:rPr>
                <w:rFonts w:ascii="標楷體" w:eastAsia="標楷體" w:hAnsi="標楷體" w:hint="eastAsia"/>
              </w:rPr>
              <w:t>四</w:t>
            </w:r>
            <w:r>
              <w:rPr>
                <w:rFonts w:ascii="標楷體" w:eastAsia="標楷體" w:hAnsi="標楷體"/>
              </w:rPr>
              <w:t>、造型遮陽牆板</w:t>
            </w:r>
          </w:p>
        </w:tc>
        <w:tc>
          <w:tcPr>
            <w:tcW w:w="3685" w:type="dxa"/>
            <w:gridSpan w:val="2"/>
            <w:tcBorders>
              <w:top w:val="single" w:sz="12" w:space="0" w:color="auto"/>
              <w:left w:val="single" w:sz="6" w:space="0" w:color="auto"/>
              <w:bottom w:val="single" w:sz="18" w:space="0" w:color="auto"/>
              <w:right w:val="single" w:sz="6" w:space="0" w:color="auto"/>
            </w:tcBorders>
            <w:vAlign w:val="center"/>
          </w:tcPr>
          <w:p w:rsidR="0082044E" w:rsidRPr="00E35F98" w:rsidRDefault="0082044E" w:rsidP="007C205E">
            <w:pPr>
              <w:spacing w:line="460" w:lineRule="exact"/>
              <w:rPr>
                <w:rFonts w:ascii="標楷體" w:eastAsia="標楷體" w:hAnsi="標楷體"/>
              </w:rPr>
            </w:pPr>
            <w:r w:rsidRPr="00734460">
              <w:rPr>
                <w:rFonts w:ascii="標楷體" w:eastAsia="標楷體" w:hAnsi="標楷體" w:hint="eastAsia"/>
              </w:rPr>
              <w:t>設置處、</w:t>
            </w:r>
            <w:proofErr w:type="gramStart"/>
            <w:r>
              <w:rPr>
                <w:rFonts w:ascii="標楷體" w:eastAsia="標楷體" w:hAnsi="標楷體"/>
              </w:rPr>
              <w:t>ｍ</w:t>
            </w:r>
            <w:proofErr w:type="gramEnd"/>
          </w:p>
        </w:tc>
        <w:tc>
          <w:tcPr>
            <w:tcW w:w="3119" w:type="dxa"/>
            <w:tcBorders>
              <w:top w:val="single" w:sz="12" w:space="0" w:color="auto"/>
              <w:left w:val="single" w:sz="6" w:space="0" w:color="auto"/>
              <w:bottom w:val="single" w:sz="18" w:space="0" w:color="auto"/>
              <w:right w:val="single" w:sz="18"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□符合（如照片編號      ）</w:t>
            </w:r>
          </w:p>
        </w:tc>
      </w:tr>
      <w:tr w:rsidR="0082044E" w:rsidRPr="00E35F98" w:rsidTr="007C205E">
        <w:trPr>
          <w:trHeight w:val="1305"/>
        </w:trPr>
        <w:tc>
          <w:tcPr>
            <w:tcW w:w="2127" w:type="dxa"/>
            <w:tcBorders>
              <w:top w:val="single" w:sz="12" w:space="0" w:color="auto"/>
              <w:left w:val="single" w:sz="18" w:space="0" w:color="auto"/>
              <w:bottom w:val="single" w:sz="18" w:space="0" w:color="auto"/>
              <w:right w:val="single" w:sz="6" w:space="0" w:color="auto"/>
            </w:tcBorders>
            <w:vAlign w:val="center"/>
          </w:tcPr>
          <w:p w:rsidR="0082044E" w:rsidRPr="00E35F98" w:rsidRDefault="0082044E" w:rsidP="007C205E">
            <w:pPr>
              <w:spacing w:line="460" w:lineRule="exact"/>
              <w:ind w:left="458" w:hangingChars="191" w:hanging="458"/>
              <w:rPr>
                <w:rFonts w:ascii="標楷體" w:eastAsia="標楷體" w:hAnsi="標楷體"/>
              </w:rPr>
            </w:pPr>
            <w:r>
              <w:rPr>
                <w:rFonts w:ascii="標楷體" w:eastAsia="標楷體" w:hAnsi="標楷體" w:hint="eastAsia"/>
              </w:rPr>
              <w:t>五</w:t>
            </w:r>
            <w:r w:rsidRPr="00E35F98">
              <w:rPr>
                <w:rFonts w:ascii="標楷體" w:eastAsia="標楷體" w:hAnsi="標楷體" w:hint="eastAsia"/>
              </w:rPr>
              <w:t>、其</w:t>
            </w:r>
            <w:r>
              <w:rPr>
                <w:rFonts w:ascii="標楷體" w:eastAsia="標楷體" w:hAnsi="標楷體" w:hint="eastAsia"/>
              </w:rPr>
              <w:t>他</w:t>
            </w:r>
            <w:r w:rsidRPr="00E35F98">
              <w:rPr>
                <w:rFonts w:ascii="標楷體" w:eastAsia="標楷體" w:hAnsi="標楷體" w:hint="eastAsia"/>
              </w:rPr>
              <w:t>經都發局認定之設施</w:t>
            </w:r>
          </w:p>
        </w:tc>
        <w:tc>
          <w:tcPr>
            <w:tcW w:w="3685" w:type="dxa"/>
            <w:gridSpan w:val="2"/>
            <w:tcBorders>
              <w:top w:val="single" w:sz="12" w:space="0" w:color="auto"/>
              <w:left w:val="single" w:sz="6" w:space="0" w:color="auto"/>
              <w:bottom w:val="single" w:sz="18" w:space="0" w:color="auto"/>
              <w:right w:val="single" w:sz="6" w:space="0" w:color="auto"/>
            </w:tcBorders>
            <w:vAlign w:val="center"/>
          </w:tcPr>
          <w:p w:rsidR="0082044E" w:rsidRPr="00E35F98" w:rsidRDefault="0082044E" w:rsidP="007C205E">
            <w:pPr>
              <w:spacing w:line="460" w:lineRule="exact"/>
              <w:rPr>
                <w:rFonts w:ascii="標楷體" w:eastAsia="標楷體" w:hAnsi="標楷體"/>
              </w:rPr>
            </w:pPr>
          </w:p>
        </w:tc>
        <w:tc>
          <w:tcPr>
            <w:tcW w:w="3119" w:type="dxa"/>
            <w:tcBorders>
              <w:top w:val="single" w:sz="12" w:space="0" w:color="auto"/>
              <w:left w:val="single" w:sz="6" w:space="0" w:color="auto"/>
              <w:bottom w:val="single" w:sz="18" w:space="0" w:color="auto"/>
              <w:right w:val="single" w:sz="18" w:space="0" w:color="auto"/>
            </w:tcBorders>
            <w:vAlign w:val="center"/>
          </w:tcPr>
          <w:p w:rsidR="0082044E" w:rsidRPr="00E35F98" w:rsidRDefault="0082044E" w:rsidP="007C205E">
            <w:pPr>
              <w:spacing w:line="460" w:lineRule="exact"/>
              <w:rPr>
                <w:rFonts w:ascii="標楷體" w:eastAsia="標楷體" w:hAnsi="標楷體"/>
              </w:rPr>
            </w:pPr>
            <w:r w:rsidRPr="00E35F98">
              <w:rPr>
                <w:rFonts w:ascii="標楷體" w:eastAsia="標楷體" w:hAnsi="標楷體" w:hint="eastAsia"/>
              </w:rPr>
              <w:t>□符合（如照片編號      ）</w:t>
            </w:r>
          </w:p>
        </w:tc>
      </w:tr>
      <w:tr w:rsidR="0082044E" w:rsidRPr="00E35F98" w:rsidTr="00AA7B6C">
        <w:trPr>
          <w:trHeight w:val="1343"/>
        </w:trPr>
        <w:tc>
          <w:tcPr>
            <w:tcW w:w="2127" w:type="dxa"/>
            <w:tcBorders>
              <w:top w:val="single" w:sz="18" w:space="0" w:color="auto"/>
              <w:left w:val="single" w:sz="12" w:space="0" w:color="auto"/>
              <w:bottom w:val="single" w:sz="12" w:space="0" w:color="auto"/>
            </w:tcBorders>
            <w:vAlign w:val="center"/>
          </w:tcPr>
          <w:p w:rsidR="0082044E" w:rsidRPr="00E35F98" w:rsidRDefault="0082044E" w:rsidP="00AA7B6C">
            <w:pPr>
              <w:spacing w:line="460" w:lineRule="exact"/>
              <w:jc w:val="center"/>
              <w:rPr>
                <w:rFonts w:ascii="標楷體" w:eastAsia="標楷體" w:hAnsi="標楷體"/>
              </w:rPr>
            </w:pPr>
            <w:r w:rsidRPr="00E35F98">
              <w:rPr>
                <w:rFonts w:ascii="標楷體" w:eastAsia="標楷體" w:hAnsi="標楷體" w:hint="eastAsia"/>
              </w:rPr>
              <w:t>備註</w:t>
            </w:r>
          </w:p>
        </w:tc>
        <w:tc>
          <w:tcPr>
            <w:tcW w:w="6804" w:type="dxa"/>
            <w:gridSpan w:val="3"/>
            <w:tcBorders>
              <w:top w:val="single" w:sz="18" w:space="0" w:color="auto"/>
              <w:bottom w:val="single" w:sz="12" w:space="0" w:color="auto"/>
              <w:right w:val="single" w:sz="12" w:space="0" w:color="auto"/>
            </w:tcBorders>
            <w:vAlign w:val="center"/>
          </w:tcPr>
          <w:p w:rsidR="0082044E" w:rsidRPr="00E35F98" w:rsidRDefault="0082044E" w:rsidP="00AA7B6C">
            <w:pPr>
              <w:pStyle w:val="ad"/>
              <w:numPr>
                <w:ilvl w:val="0"/>
                <w:numId w:val="17"/>
              </w:numPr>
              <w:spacing w:line="460" w:lineRule="exact"/>
              <w:ind w:leftChars="0"/>
              <w:rPr>
                <w:rFonts w:ascii="標楷體" w:eastAsia="標楷體" w:hAnsi="標楷體"/>
                <w:szCs w:val="24"/>
              </w:rPr>
            </w:pPr>
            <w:r w:rsidRPr="00E35F98">
              <w:rPr>
                <w:rFonts w:ascii="標楷體" w:eastAsia="標楷體" w:hAnsi="標楷體" w:hint="eastAsia"/>
                <w:szCs w:val="24"/>
              </w:rPr>
              <w:t>維護成果照片應附索引圖，並標示拍照位置。</w:t>
            </w:r>
          </w:p>
        </w:tc>
      </w:tr>
    </w:tbl>
    <w:p w:rsidR="0082044E" w:rsidRPr="00E35F98" w:rsidRDefault="0082044E" w:rsidP="0082044E">
      <w:pPr>
        <w:pStyle w:val="HTML"/>
        <w:tabs>
          <w:tab w:val="clear" w:pos="1832"/>
          <w:tab w:val="left" w:pos="1560"/>
          <w:tab w:val="left" w:pos="1843"/>
        </w:tabs>
        <w:spacing w:line="460" w:lineRule="exact"/>
        <w:ind w:left="972" w:hangingChars="405" w:hanging="972"/>
        <w:jc w:val="both"/>
        <w:rPr>
          <w:rFonts w:ascii="標楷體" w:eastAsia="標楷體" w:hAnsi="標楷體"/>
        </w:rPr>
      </w:pPr>
    </w:p>
    <w:p w:rsidR="0082044E" w:rsidRDefault="0082044E" w:rsidP="0082044E">
      <w:pPr>
        <w:widowControl/>
        <w:rPr>
          <w:rFonts w:ascii="標楷體" w:eastAsia="標楷體" w:hAnsi="標楷體" w:cs="細明體"/>
          <w:sz w:val="32"/>
          <w:szCs w:val="32"/>
        </w:rPr>
      </w:pPr>
      <w:r>
        <w:rPr>
          <w:rFonts w:ascii="標楷體" w:eastAsia="標楷體" w:hAnsi="標楷體" w:cs="細明體"/>
          <w:sz w:val="32"/>
          <w:szCs w:val="32"/>
        </w:rPr>
        <w:br w:type="page"/>
      </w:r>
    </w:p>
    <w:p w:rsidR="0082044E" w:rsidRPr="00EE1A36" w:rsidRDefault="0082044E" w:rsidP="0082044E">
      <w:pPr>
        <w:spacing w:line="460" w:lineRule="exact"/>
        <w:rPr>
          <w:rFonts w:ascii="標楷體" w:eastAsia="標楷體" w:hAnsi="標楷體" w:cs="細明體"/>
          <w:sz w:val="32"/>
          <w:szCs w:val="32"/>
        </w:rPr>
      </w:pPr>
      <w:r w:rsidRPr="00EE1A36">
        <w:rPr>
          <w:rFonts w:ascii="標楷體" w:eastAsia="標楷體" w:hAnsi="標楷體" w:cs="細明體" w:hint="eastAsia"/>
          <w:sz w:val="32"/>
          <w:szCs w:val="32"/>
        </w:rPr>
        <w:lastRenderedPageBreak/>
        <w:t>附表二：</w:t>
      </w:r>
      <w:r w:rsidRPr="00EE1A36">
        <w:rPr>
          <w:rFonts w:ascii="標楷體" w:eastAsia="標楷體" w:hAnsi="標楷體" w:hint="eastAsia"/>
          <w:sz w:val="32"/>
          <w:szCs w:val="32"/>
        </w:rPr>
        <w:t>回饋</w:t>
      </w:r>
      <w:r w:rsidRPr="00EE1A36">
        <w:rPr>
          <w:rFonts w:ascii="標楷體" w:eastAsia="標楷體" w:hAnsi="標楷體"/>
          <w:sz w:val="32"/>
          <w:szCs w:val="32"/>
        </w:rPr>
        <w:t>金</w:t>
      </w:r>
      <w:proofErr w:type="gramStart"/>
      <w:r w:rsidRPr="00EE1A36">
        <w:rPr>
          <w:rFonts w:ascii="標楷體" w:eastAsia="標楷體" w:hAnsi="標楷體" w:hint="eastAsia"/>
          <w:sz w:val="32"/>
          <w:szCs w:val="32"/>
        </w:rPr>
        <w:t>計</w:t>
      </w:r>
      <w:r w:rsidRPr="00EE1A36">
        <w:rPr>
          <w:rFonts w:ascii="標楷體" w:eastAsia="標楷體" w:hAnsi="標楷體"/>
          <w:sz w:val="32"/>
          <w:szCs w:val="32"/>
        </w:rPr>
        <w:t>算式及</w:t>
      </w:r>
      <w:r w:rsidRPr="00EE1A36">
        <w:rPr>
          <w:rFonts w:ascii="標楷體" w:eastAsia="標楷體" w:hAnsi="標楷體" w:hint="eastAsia"/>
          <w:sz w:val="32"/>
          <w:szCs w:val="32"/>
        </w:rPr>
        <w:t>係</w:t>
      </w:r>
      <w:r w:rsidRPr="00EE1A36">
        <w:rPr>
          <w:rFonts w:ascii="標楷體" w:eastAsia="標楷體" w:hAnsi="標楷體"/>
          <w:sz w:val="32"/>
          <w:szCs w:val="32"/>
        </w:rPr>
        <w:t>數</w:t>
      </w:r>
      <w:proofErr w:type="gramEnd"/>
      <w:r w:rsidRPr="00EE1A36">
        <w:rPr>
          <w:rFonts w:ascii="標楷體" w:eastAsia="標楷體" w:hAnsi="標楷體" w:hint="eastAsia"/>
          <w:sz w:val="32"/>
          <w:szCs w:val="32"/>
        </w:rPr>
        <w:t>表</w:t>
      </w:r>
    </w:p>
    <w:p w:rsidR="0082044E" w:rsidRDefault="0082044E" w:rsidP="0082044E">
      <w:pPr>
        <w:spacing w:line="460" w:lineRule="exact"/>
        <w:rPr>
          <w:rFonts w:ascii="標楷體" w:eastAsia="標楷體" w:hAnsi="標楷體"/>
        </w:rPr>
      </w:pPr>
      <w:r w:rsidRPr="00EE1A36">
        <w:rPr>
          <w:rFonts w:ascii="標楷體" w:eastAsia="標楷體" w:hAnsi="標楷體" w:hint="eastAsia"/>
        </w:rPr>
        <w:t>回饋金=[建築物依本辦法規定所設計之免計部分容積樓地板面積總和（平方公尺）×基地繳交當期之公告現值（元/平方公尺）/基地法定容積率]×回饋係數</w:t>
      </w:r>
    </w:p>
    <w:p w:rsidR="0082044E" w:rsidRPr="00EE1A36" w:rsidRDefault="0082044E" w:rsidP="0082044E">
      <w:pPr>
        <w:spacing w:line="460" w:lineRule="exact"/>
        <w:rPr>
          <w:rFonts w:ascii="標楷體" w:eastAsia="標楷體" w:hAnsi="標楷體"/>
        </w:rPr>
      </w:pPr>
      <w:r w:rsidRPr="00EE1A36">
        <w:rPr>
          <w:rFonts w:ascii="標楷體" w:eastAsia="標楷體" w:hAnsi="標楷體" w:hint="eastAsia"/>
        </w:rPr>
        <w:t>回饋係數規定如下</w:t>
      </w:r>
      <w:r w:rsidRPr="00EE1A36">
        <w:rPr>
          <w:rFonts w:ascii="標楷體" w:eastAsia="標楷體" w:hAnsi="標楷體"/>
        </w:rPr>
        <w:t>表</w:t>
      </w:r>
      <w:r w:rsidRPr="00EE1A36">
        <w:rPr>
          <w:rFonts w:ascii="標楷體" w:eastAsia="標楷體" w:hAnsi="標楷體" w:hint="eastAsia"/>
        </w:rPr>
        <w:t>：</w:t>
      </w:r>
    </w:p>
    <w:tbl>
      <w:tblPr>
        <w:tblStyle w:val="a5"/>
        <w:tblW w:w="8789" w:type="dxa"/>
        <w:tblInd w:w="-5" w:type="dxa"/>
        <w:tblLayout w:type="fixed"/>
        <w:tblLook w:val="04A0" w:firstRow="1" w:lastRow="0" w:firstColumn="1" w:lastColumn="0" w:noHBand="0" w:noVBand="1"/>
      </w:tblPr>
      <w:tblGrid>
        <w:gridCol w:w="6946"/>
        <w:gridCol w:w="1843"/>
      </w:tblGrid>
      <w:tr w:rsidR="0082044E" w:rsidRPr="00EE1A36" w:rsidTr="007C205E">
        <w:tc>
          <w:tcPr>
            <w:tcW w:w="6946" w:type="dxa"/>
            <w:vAlign w:val="center"/>
          </w:tcPr>
          <w:p w:rsidR="0082044E" w:rsidRPr="00EE1A36" w:rsidRDefault="0082044E" w:rsidP="00A71759">
            <w:pPr>
              <w:snapToGrid w:val="0"/>
              <w:spacing w:line="460" w:lineRule="exact"/>
              <w:ind w:left="851" w:hanging="854"/>
              <w:jc w:val="center"/>
              <w:rPr>
                <w:rFonts w:ascii="標楷體" w:eastAsia="標楷體" w:hAnsi="標楷體"/>
              </w:rPr>
            </w:pPr>
            <w:r w:rsidRPr="00EE1A36">
              <w:rPr>
                <w:rFonts w:ascii="標楷體" w:eastAsia="標楷體" w:hAnsi="標楷體" w:hint="eastAsia"/>
              </w:rPr>
              <w:t>建築</w:t>
            </w:r>
            <w:r w:rsidRPr="00EE1A36">
              <w:rPr>
                <w:rFonts w:ascii="標楷體" w:eastAsia="標楷體" w:hAnsi="標楷體"/>
              </w:rPr>
              <w:t>基地之基凖容積率</w:t>
            </w:r>
          </w:p>
        </w:tc>
        <w:tc>
          <w:tcPr>
            <w:tcW w:w="1843" w:type="dxa"/>
            <w:vAlign w:val="center"/>
          </w:tcPr>
          <w:p w:rsidR="0082044E" w:rsidRPr="00EE1A36" w:rsidRDefault="0082044E" w:rsidP="00A71759">
            <w:pPr>
              <w:snapToGrid w:val="0"/>
              <w:spacing w:line="460" w:lineRule="exact"/>
              <w:ind w:left="851" w:hanging="854"/>
              <w:jc w:val="center"/>
              <w:rPr>
                <w:rFonts w:ascii="標楷體" w:eastAsia="標楷體" w:hAnsi="標楷體"/>
              </w:rPr>
            </w:pPr>
            <w:r w:rsidRPr="00EE1A36">
              <w:rPr>
                <w:rFonts w:ascii="標楷體" w:eastAsia="標楷體" w:hAnsi="標楷體" w:hint="eastAsia"/>
              </w:rPr>
              <w:t>係數</w:t>
            </w:r>
          </w:p>
        </w:tc>
      </w:tr>
      <w:tr w:rsidR="0082044E" w:rsidRPr="00EE1A36" w:rsidTr="007C205E">
        <w:tc>
          <w:tcPr>
            <w:tcW w:w="6946" w:type="dxa"/>
          </w:tcPr>
          <w:p w:rsidR="0082044E" w:rsidRPr="00EE1A36" w:rsidRDefault="0082044E" w:rsidP="007C205E">
            <w:pPr>
              <w:snapToGrid w:val="0"/>
              <w:spacing w:line="460" w:lineRule="exact"/>
              <w:ind w:left="851" w:hanging="854"/>
              <w:rPr>
                <w:rFonts w:ascii="標楷體" w:eastAsia="標楷體" w:hAnsi="標楷體"/>
              </w:rPr>
            </w:pPr>
            <w:r w:rsidRPr="00EE1A36">
              <w:rPr>
                <w:rFonts w:ascii="標楷體" w:eastAsia="標楷體" w:hAnsi="標楷體" w:hint="eastAsia"/>
              </w:rPr>
              <w:t>容</w:t>
            </w:r>
            <w:r w:rsidRPr="00EE1A36">
              <w:rPr>
                <w:rFonts w:ascii="標楷體" w:eastAsia="標楷體" w:hAnsi="標楷體"/>
              </w:rPr>
              <w:t>積率小於</w:t>
            </w:r>
            <w:r w:rsidRPr="00EE1A36">
              <w:rPr>
                <w:rFonts w:ascii="標楷體" w:eastAsia="標楷體" w:hAnsi="標楷體" w:hint="eastAsia"/>
              </w:rPr>
              <w:t>百分</w:t>
            </w:r>
            <w:r w:rsidRPr="00EE1A36">
              <w:rPr>
                <w:rFonts w:ascii="標楷體" w:eastAsia="標楷體" w:hAnsi="標楷體"/>
              </w:rPr>
              <w:t>之二百二十</w:t>
            </w:r>
          </w:p>
        </w:tc>
        <w:tc>
          <w:tcPr>
            <w:tcW w:w="1843" w:type="dxa"/>
            <w:vAlign w:val="center"/>
          </w:tcPr>
          <w:p w:rsidR="0082044E" w:rsidRPr="00EE1A36" w:rsidRDefault="0082044E" w:rsidP="007C205E">
            <w:pPr>
              <w:snapToGrid w:val="0"/>
              <w:spacing w:line="460" w:lineRule="exact"/>
              <w:ind w:left="851" w:hanging="854"/>
              <w:jc w:val="center"/>
              <w:rPr>
                <w:rFonts w:ascii="標楷體" w:eastAsia="標楷體" w:hAnsi="標楷體"/>
              </w:rPr>
            </w:pPr>
            <w:r w:rsidRPr="00EE1A36">
              <w:rPr>
                <w:rFonts w:ascii="標楷體" w:eastAsia="標楷體" w:hAnsi="標楷體" w:hint="eastAsia"/>
              </w:rPr>
              <w:t>零點二</w:t>
            </w:r>
          </w:p>
        </w:tc>
      </w:tr>
      <w:tr w:rsidR="0082044E" w:rsidRPr="00EE1A36" w:rsidTr="007C205E">
        <w:tc>
          <w:tcPr>
            <w:tcW w:w="6946" w:type="dxa"/>
          </w:tcPr>
          <w:p w:rsidR="0082044E" w:rsidRPr="00EE1A36" w:rsidRDefault="0082044E" w:rsidP="007C205E">
            <w:pPr>
              <w:snapToGrid w:val="0"/>
              <w:spacing w:line="460" w:lineRule="exact"/>
              <w:ind w:left="851" w:hanging="854"/>
              <w:rPr>
                <w:rFonts w:ascii="標楷體" w:eastAsia="標楷體" w:hAnsi="標楷體"/>
              </w:rPr>
            </w:pPr>
            <w:r w:rsidRPr="00EE1A36">
              <w:rPr>
                <w:rFonts w:ascii="標楷體" w:eastAsia="標楷體" w:hAnsi="標楷體" w:hint="eastAsia"/>
              </w:rPr>
              <w:t>容</w:t>
            </w:r>
            <w:r w:rsidRPr="00EE1A36">
              <w:rPr>
                <w:rFonts w:ascii="標楷體" w:eastAsia="標楷體" w:hAnsi="標楷體"/>
              </w:rPr>
              <w:t>積率</w:t>
            </w:r>
            <w:r w:rsidRPr="00EE1A36">
              <w:rPr>
                <w:rFonts w:ascii="標楷體" w:eastAsia="標楷體" w:hAnsi="標楷體" w:hint="eastAsia"/>
              </w:rPr>
              <w:t>為百分</w:t>
            </w:r>
            <w:r w:rsidRPr="00EE1A36">
              <w:rPr>
                <w:rFonts w:ascii="標楷體" w:eastAsia="標楷體" w:hAnsi="標楷體"/>
              </w:rPr>
              <w:t>之二百二十</w:t>
            </w:r>
            <w:r w:rsidRPr="00EE1A36">
              <w:rPr>
                <w:rFonts w:ascii="標楷體" w:eastAsia="標楷體" w:hAnsi="標楷體" w:hint="eastAsia"/>
              </w:rPr>
              <w:t>至</w:t>
            </w:r>
            <w:r w:rsidRPr="00EE1A36">
              <w:rPr>
                <w:rFonts w:ascii="標楷體" w:eastAsia="標楷體" w:hAnsi="標楷體"/>
              </w:rPr>
              <w:t>百分之二百八十</w:t>
            </w:r>
          </w:p>
        </w:tc>
        <w:tc>
          <w:tcPr>
            <w:tcW w:w="1843" w:type="dxa"/>
            <w:vAlign w:val="center"/>
          </w:tcPr>
          <w:p w:rsidR="0082044E" w:rsidRPr="00EE1A36" w:rsidRDefault="0082044E" w:rsidP="007C205E">
            <w:pPr>
              <w:snapToGrid w:val="0"/>
              <w:spacing w:line="460" w:lineRule="exact"/>
              <w:ind w:left="851" w:hanging="854"/>
              <w:jc w:val="center"/>
              <w:rPr>
                <w:rFonts w:ascii="標楷體" w:eastAsia="標楷體" w:hAnsi="標楷體"/>
              </w:rPr>
            </w:pPr>
            <w:r w:rsidRPr="00EE1A36">
              <w:rPr>
                <w:rFonts w:ascii="標楷體" w:eastAsia="標楷體" w:hAnsi="標楷體" w:hint="eastAsia"/>
              </w:rPr>
              <w:t>零點三五</w:t>
            </w:r>
          </w:p>
        </w:tc>
      </w:tr>
      <w:tr w:rsidR="0082044E" w:rsidRPr="00EE1A36" w:rsidTr="007C205E">
        <w:tc>
          <w:tcPr>
            <w:tcW w:w="6946" w:type="dxa"/>
          </w:tcPr>
          <w:p w:rsidR="0082044E" w:rsidRPr="00EE1A36" w:rsidRDefault="0082044E" w:rsidP="007C205E">
            <w:pPr>
              <w:snapToGrid w:val="0"/>
              <w:spacing w:line="460" w:lineRule="exact"/>
              <w:ind w:left="851" w:hanging="854"/>
              <w:rPr>
                <w:rFonts w:ascii="標楷體" w:eastAsia="標楷體" w:hAnsi="標楷體"/>
              </w:rPr>
            </w:pPr>
            <w:r w:rsidRPr="00EE1A36">
              <w:rPr>
                <w:rFonts w:ascii="標楷體" w:eastAsia="標楷體" w:hAnsi="標楷體" w:hint="eastAsia"/>
              </w:rPr>
              <w:t>容</w:t>
            </w:r>
            <w:r w:rsidRPr="00EE1A36">
              <w:rPr>
                <w:rFonts w:ascii="標楷體" w:eastAsia="標楷體" w:hAnsi="標楷體"/>
              </w:rPr>
              <w:t>積率</w:t>
            </w:r>
            <w:r w:rsidRPr="00EE1A36">
              <w:rPr>
                <w:rFonts w:ascii="標楷體" w:eastAsia="標楷體" w:hAnsi="標楷體" w:hint="eastAsia"/>
              </w:rPr>
              <w:t>大</w:t>
            </w:r>
            <w:r w:rsidRPr="00EE1A36">
              <w:rPr>
                <w:rFonts w:ascii="標楷體" w:eastAsia="標楷體" w:hAnsi="標楷體"/>
              </w:rPr>
              <w:t>於</w:t>
            </w:r>
            <w:r w:rsidRPr="00EE1A36">
              <w:rPr>
                <w:rFonts w:ascii="標楷體" w:eastAsia="標楷體" w:hAnsi="標楷體" w:hint="eastAsia"/>
              </w:rPr>
              <w:t>百分</w:t>
            </w:r>
            <w:r w:rsidRPr="00EE1A36">
              <w:rPr>
                <w:rFonts w:ascii="標楷體" w:eastAsia="標楷體" w:hAnsi="標楷體"/>
              </w:rPr>
              <w:t>之二百</w:t>
            </w:r>
            <w:r w:rsidRPr="00EE1A36">
              <w:rPr>
                <w:rFonts w:ascii="標楷體" w:eastAsia="標楷體" w:hAnsi="標楷體" w:hint="eastAsia"/>
              </w:rPr>
              <w:t>八</w:t>
            </w:r>
            <w:r w:rsidRPr="00EE1A36">
              <w:rPr>
                <w:rFonts w:ascii="標楷體" w:eastAsia="標楷體" w:hAnsi="標楷體"/>
              </w:rPr>
              <w:t>十</w:t>
            </w:r>
          </w:p>
        </w:tc>
        <w:tc>
          <w:tcPr>
            <w:tcW w:w="1843" w:type="dxa"/>
            <w:vAlign w:val="center"/>
          </w:tcPr>
          <w:p w:rsidR="0082044E" w:rsidRPr="00EE1A36" w:rsidRDefault="0082044E" w:rsidP="007C205E">
            <w:pPr>
              <w:snapToGrid w:val="0"/>
              <w:spacing w:line="460" w:lineRule="exact"/>
              <w:ind w:left="851" w:hanging="854"/>
              <w:jc w:val="center"/>
              <w:rPr>
                <w:rFonts w:ascii="標楷體" w:eastAsia="標楷體" w:hAnsi="標楷體"/>
              </w:rPr>
            </w:pPr>
            <w:r w:rsidRPr="00EE1A36">
              <w:rPr>
                <w:rFonts w:ascii="標楷體" w:eastAsia="標楷體" w:hAnsi="標楷體" w:hint="eastAsia"/>
              </w:rPr>
              <w:t>零點四五</w:t>
            </w:r>
          </w:p>
        </w:tc>
      </w:tr>
      <w:tr w:rsidR="0082044E" w:rsidRPr="00EE1A36" w:rsidTr="007C205E">
        <w:tc>
          <w:tcPr>
            <w:tcW w:w="6946" w:type="dxa"/>
          </w:tcPr>
          <w:p w:rsidR="0082044E" w:rsidRPr="00EE1A36" w:rsidRDefault="0082044E" w:rsidP="007C205E">
            <w:pPr>
              <w:snapToGrid w:val="0"/>
              <w:spacing w:line="460" w:lineRule="exact"/>
              <w:ind w:left="47" w:hanging="50"/>
              <w:rPr>
                <w:rFonts w:ascii="標楷體" w:eastAsia="標楷體" w:hAnsi="標楷體"/>
                <w:color w:val="000000" w:themeColor="text1"/>
              </w:rPr>
            </w:pPr>
            <w:r w:rsidRPr="00EE1A36">
              <w:rPr>
                <w:rFonts w:ascii="標楷體" w:eastAsia="標楷體" w:hAnsi="標楷體" w:hint="eastAsia"/>
                <w:color w:val="000000" w:themeColor="text1"/>
              </w:rPr>
              <w:t>「雙層遮陽牆體及植生牆體」、「造型遮陽牆板」、</w:t>
            </w:r>
            <w:r w:rsidRPr="00EE1A36">
              <w:rPr>
                <w:rFonts w:ascii="標楷體" w:eastAsia="標楷體" w:hAnsi="標楷體"/>
                <w:color w:val="000000" w:themeColor="text1"/>
              </w:rPr>
              <w:t>「</w:t>
            </w:r>
            <w:proofErr w:type="gramStart"/>
            <w:r w:rsidRPr="00EE1A36">
              <w:rPr>
                <w:rFonts w:ascii="標楷體" w:eastAsia="標楷體" w:hAnsi="標楷體"/>
                <w:color w:val="000000" w:themeColor="text1"/>
              </w:rPr>
              <w:t>複</w:t>
            </w:r>
            <w:proofErr w:type="gramEnd"/>
            <w:r w:rsidRPr="00EE1A36">
              <w:rPr>
                <w:rFonts w:ascii="標楷體" w:eastAsia="標楷體" w:hAnsi="標楷體" w:hint="eastAsia"/>
                <w:color w:val="000000" w:themeColor="text1"/>
              </w:rPr>
              <w:t>層</w:t>
            </w:r>
            <w:r w:rsidRPr="00EE1A36">
              <w:rPr>
                <w:rFonts w:ascii="標楷體" w:eastAsia="標楷體" w:hAnsi="標楷體"/>
                <w:color w:val="000000" w:themeColor="text1"/>
              </w:rPr>
              <w:t>式露</w:t>
            </w:r>
            <w:proofErr w:type="gramStart"/>
            <w:r w:rsidRPr="00EE1A36">
              <w:rPr>
                <w:rFonts w:ascii="標楷體" w:eastAsia="標楷體" w:hAnsi="標楷體"/>
                <w:color w:val="000000" w:themeColor="text1"/>
              </w:rPr>
              <w:t>臺</w:t>
            </w:r>
            <w:proofErr w:type="gramEnd"/>
            <w:r w:rsidRPr="00EE1A36">
              <w:rPr>
                <w:rFonts w:ascii="標楷體" w:eastAsia="標楷體" w:hAnsi="標楷體"/>
                <w:color w:val="000000" w:themeColor="text1"/>
              </w:rPr>
              <w:t>」</w:t>
            </w:r>
          </w:p>
        </w:tc>
        <w:tc>
          <w:tcPr>
            <w:tcW w:w="1843" w:type="dxa"/>
            <w:vAlign w:val="center"/>
          </w:tcPr>
          <w:p w:rsidR="0082044E" w:rsidRPr="00EE1A36" w:rsidRDefault="0082044E" w:rsidP="007C205E">
            <w:pPr>
              <w:snapToGrid w:val="0"/>
              <w:spacing w:line="460" w:lineRule="exact"/>
              <w:ind w:left="851" w:hanging="854"/>
              <w:jc w:val="center"/>
              <w:rPr>
                <w:rFonts w:ascii="標楷體" w:eastAsia="標楷體" w:hAnsi="標楷體"/>
                <w:color w:val="000000" w:themeColor="text1"/>
              </w:rPr>
            </w:pPr>
            <w:r w:rsidRPr="00EE1A36">
              <w:rPr>
                <w:rFonts w:ascii="標楷體" w:eastAsia="標楷體" w:hAnsi="標楷體" w:hint="eastAsia"/>
                <w:color w:val="000000" w:themeColor="text1"/>
              </w:rPr>
              <w:t>零</w:t>
            </w:r>
          </w:p>
        </w:tc>
      </w:tr>
      <w:tr w:rsidR="0082044E" w:rsidRPr="00EE1A36" w:rsidTr="007C205E">
        <w:tc>
          <w:tcPr>
            <w:tcW w:w="8789" w:type="dxa"/>
            <w:gridSpan w:val="2"/>
            <w:vAlign w:val="center"/>
          </w:tcPr>
          <w:p w:rsidR="0082044E" w:rsidRPr="00EE1A36" w:rsidRDefault="0082044E" w:rsidP="007C205E">
            <w:pPr>
              <w:pStyle w:val="ad"/>
              <w:spacing w:line="460" w:lineRule="exact"/>
              <w:ind w:leftChars="-24" w:left="-8" w:hangingChars="21" w:hanging="50"/>
              <w:rPr>
                <w:rFonts w:ascii="標楷體" w:eastAsia="標楷體" w:hAnsi="標楷體"/>
                <w:szCs w:val="24"/>
              </w:rPr>
            </w:pPr>
            <w:r w:rsidRPr="00EE1A36">
              <w:rPr>
                <w:rFonts w:ascii="標楷體" w:eastAsia="標楷體" w:hAnsi="標楷體" w:hint="eastAsia"/>
                <w:szCs w:val="24"/>
              </w:rPr>
              <w:t>備</w:t>
            </w:r>
            <w:r w:rsidRPr="00EE1A36">
              <w:rPr>
                <w:rFonts w:ascii="標楷體" w:eastAsia="標楷體" w:hAnsi="標楷體"/>
                <w:szCs w:val="24"/>
              </w:rPr>
              <w:t>註：</w:t>
            </w:r>
          </w:p>
          <w:p w:rsidR="0082044E" w:rsidRPr="00EE1A36" w:rsidRDefault="0082044E" w:rsidP="007C205E">
            <w:pPr>
              <w:pStyle w:val="ad"/>
              <w:numPr>
                <w:ilvl w:val="0"/>
                <w:numId w:val="18"/>
              </w:numPr>
              <w:spacing w:line="460" w:lineRule="exact"/>
              <w:ind w:leftChars="0"/>
              <w:rPr>
                <w:rFonts w:ascii="標楷體" w:eastAsia="標楷體" w:hAnsi="標楷體"/>
                <w:szCs w:val="24"/>
              </w:rPr>
            </w:pPr>
            <w:r w:rsidRPr="00EE1A36">
              <w:rPr>
                <w:rFonts w:ascii="標楷體" w:eastAsia="標楷體" w:hAnsi="標楷體" w:hint="eastAsia"/>
                <w:szCs w:val="24"/>
              </w:rPr>
              <w:t>回</w:t>
            </w:r>
            <w:r w:rsidRPr="00EE1A36">
              <w:rPr>
                <w:rFonts w:ascii="標楷體" w:eastAsia="標楷體" w:hAnsi="標楷體"/>
                <w:szCs w:val="24"/>
              </w:rPr>
              <w:t>饋金之</w:t>
            </w:r>
            <w:r w:rsidRPr="00EE1A36">
              <w:rPr>
                <w:rFonts w:ascii="標楷體" w:eastAsia="標楷體" w:hAnsi="標楷體" w:hint="eastAsia"/>
                <w:szCs w:val="24"/>
              </w:rPr>
              <w:t>計</w:t>
            </w:r>
            <w:r w:rsidRPr="00EE1A36">
              <w:rPr>
                <w:rFonts w:ascii="標楷體" w:eastAsia="標楷體" w:hAnsi="標楷體"/>
                <w:szCs w:val="24"/>
              </w:rPr>
              <w:t>算依據</w:t>
            </w:r>
            <w:r w:rsidRPr="00EE1A36">
              <w:rPr>
                <w:rFonts w:ascii="標楷體" w:eastAsia="標楷體" w:hAnsi="標楷體" w:hint="eastAsia"/>
                <w:szCs w:val="24"/>
              </w:rPr>
              <w:t>：</w:t>
            </w:r>
          </w:p>
          <w:p w:rsidR="0082044E" w:rsidRPr="00EE1A36" w:rsidRDefault="0082044E" w:rsidP="007C205E">
            <w:pPr>
              <w:pStyle w:val="ad"/>
              <w:numPr>
                <w:ilvl w:val="0"/>
                <w:numId w:val="19"/>
              </w:numPr>
              <w:spacing w:line="460" w:lineRule="exact"/>
              <w:ind w:leftChars="0"/>
              <w:rPr>
                <w:rFonts w:ascii="標楷體" w:eastAsia="標楷體" w:hAnsi="標楷體"/>
                <w:szCs w:val="24"/>
              </w:rPr>
            </w:pPr>
            <w:r w:rsidRPr="00EE1A36">
              <w:rPr>
                <w:rFonts w:ascii="標楷體" w:eastAsia="標楷體" w:hAnsi="標楷體"/>
                <w:szCs w:val="24"/>
              </w:rPr>
              <w:t>考量</w:t>
            </w:r>
            <w:r w:rsidRPr="00EE1A36">
              <w:rPr>
                <w:rFonts w:ascii="標楷體" w:eastAsia="標楷體" w:hAnsi="標楷體" w:hint="eastAsia"/>
                <w:szCs w:val="24"/>
              </w:rPr>
              <w:t>垂</w:t>
            </w:r>
            <w:r w:rsidRPr="00EE1A36">
              <w:rPr>
                <w:rFonts w:ascii="標楷體" w:eastAsia="標楷體" w:hAnsi="標楷體"/>
                <w:szCs w:val="24"/>
              </w:rPr>
              <w:t>直綠化設施可</w:t>
            </w:r>
            <w:r w:rsidRPr="00EE1A36">
              <w:rPr>
                <w:rFonts w:ascii="標楷體" w:eastAsia="標楷體" w:hAnsi="標楷體" w:hint="eastAsia"/>
                <w:szCs w:val="24"/>
              </w:rPr>
              <w:t>列</w:t>
            </w:r>
            <w:r w:rsidRPr="00EE1A36">
              <w:rPr>
                <w:rFonts w:ascii="標楷體" w:eastAsia="標楷體" w:hAnsi="標楷體"/>
                <w:szCs w:val="24"/>
              </w:rPr>
              <w:t>入專有</w:t>
            </w:r>
            <w:r w:rsidRPr="00EE1A36">
              <w:rPr>
                <w:rFonts w:ascii="標楷體" w:eastAsia="標楷體" w:hAnsi="標楷體" w:hint="eastAsia"/>
                <w:szCs w:val="24"/>
              </w:rPr>
              <w:t>部</w:t>
            </w:r>
            <w:r w:rsidRPr="00EE1A36">
              <w:rPr>
                <w:rFonts w:ascii="標楷體" w:eastAsia="標楷體" w:hAnsi="標楷體"/>
                <w:szCs w:val="24"/>
              </w:rPr>
              <w:t>分使用範圍</w:t>
            </w:r>
            <w:r w:rsidRPr="00EE1A36">
              <w:rPr>
                <w:rFonts w:ascii="標楷體" w:eastAsia="標楷體" w:hAnsi="標楷體" w:hint="eastAsia"/>
                <w:szCs w:val="24"/>
              </w:rPr>
              <w:t>而</w:t>
            </w:r>
            <w:r w:rsidRPr="00EE1A36">
              <w:rPr>
                <w:rFonts w:ascii="標楷體" w:eastAsia="標楷體" w:hAnsi="標楷體"/>
                <w:szCs w:val="24"/>
              </w:rPr>
              <w:t>增加</w:t>
            </w:r>
            <w:r w:rsidRPr="00EE1A36">
              <w:rPr>
                <w:rFonts w:ascii="標楷體" w:eastAsia="標楷體" w:hAnsi="標楷體" w:hint="eastAsia"/>
                <w:szCs w:val="24"/>
              </w:rPr>
              <w:t>使</w:t>
            </w:r>
            <w:r w:rsidRPr="00EE1A36">
              <w:rPr>
                <w:rFonts w:ascii="標楷體" w:eastAsia="標楷體" w:hAnsi="標楷體"/>
                <w:szCs w:val="24"/>
              </w:rPr>
              <w:t>用面積</w:t>
            </w:r>
            <w:r w:rsidRPr="00EE1A36">
              <w:rPr>
                <w:rFonts w:ascii="標楷體" w:eastAsia="標楷體" w:hAnsi="標楷體" w:hint="eastAsia"/>
                <w:szCs w:val="24"/>
              </w:rPr>
              <w:t>，且</w:t>
            </w:r>
            <w:r w:rsidRPr="00EE1A36">
              <w:rPr>
                <w:rFonts w:ascii="標楷體" w:eastAsia="標楷體" w:hAnsi="標楷體"/>
                <w:szCs w:val="24"/>
              </w:rPr>
              <w:t>該設施</w:t>
            </w:r>
            <w:r w:rsidRPr="00EE1A36">
              <w:rPr>
                <w:rFonts w:ascii="標楷體" w:eastAsia="標楷體" w:hAnsi="標楷體" w:hint="eastAsia"/>
                <w:szCs w:val="24"/>
              </w:rPr>
              <w:t>維護管</w:t>
            </w:r>
            <w:r w:rsidRPr="00EE1A36">
              <w:rPr>
                <w:rFonts w:ascii="標楷體" w:eastAsia="標楷體" w:hAnsi="標楷體"/>
                <w:szCs w:val="24"/>
              </w:rPr>
              <w:t>理</w:t>
            </w:r>
            <w:r w:rsidRPr="00EE1A36">
              <w:rPr>
                <w:rFonts w:ascii="標楷體" w:eastAsia="標楷體" w:hAnsi="標楷體" w:hint="eastAsia"/>
                <w:szCs w:val="24"/>
              </w:rPr>
              <w:t>亦</w:t>
            </w:r>
            <w:r w:rsidR="00B643E3">
              <w:rPr>
                <w:rFonts w:ascii="標楷體" w:eastAsia="標楷體" w:hAnsi="標楷體" w:hint="eastAsia"/>
                <w:color w:val="000000" w:themeColor="text1"/>
              </w:rPr>
              <w:t>須</w:t>
            </w:r>
            <w:r w:rsidRPr="00EE1A36">
              <w:rPr>
                <w:rFonts w:ascii="標楷體" w:eastAsia="標楷體" w:hAnsi="標楷體" w:hint="eastAsia"/>
                <w:szCs w:val="24"/>
              </w:rPr>
              <w:t>一</w:t>
            </w:r>
            <w:r w:rsidRPr="00EE1A36">
              <w:rPr>
                <w:rFonts w:ascii="標楷體" w:eastAsia="標楷體" w:hAnsi="標楷體"/>
                <w:szCs w:val="24"/>
              </w:rPr>
              <w:t>定費用</w:t>
            </w:r>
            <w:r w:rsidRPr="00EE1A36">
              <w:rPr>
                <w:rFonts w:ascii="標楷體" w:eastAsia="標楷體" w:hAnsi="標楷體" w:hint="eastAsia"/>
                <w:szCs w:val="24"/>
              </w:rPr>
              <w:t>，故收</w:t>
            </w:r>
            <w:r w:rsidRPr="00EE1A36">
              <w:rPr>
                <w:rFonts w:ascii="標楷體" w:eastAsia="標楷體" w:hAnsi="標楷體"/>
                <w:szCs w:val="24"/>
              </w:rPr>
              <w:t>取回饋金。</w:t>
            </w:r>
          </w:p>
          <w:p w:rsidR="0082044E" w:rsidRPr="00EE1A36" w:rsidRDefault="0082044E" w:rsidP="007C205E">
            <w:pPr>
              <w:pStyle w:val="ad"/>
              <w:numPr>
                <w:ilvl w:val="0"/>
                <w:numId w:val="19"/>
              </w:numPr>
              <w:spacing w:line="460" w:lineRule="exact"/>
              <w:ind w:leftChars="0"/>
              <w:rPr>
                <w:rFonts w:ascii="標楷體" w:eastAsia="標楷體" w:hAnsi="標楷體"/>
                <w:szCs w:val="24"/>
              </w:rPr>
            </w:pPr>
            <w:r w:rsidRPr="00EE1A36">
              <w:rPr>
                <w:rFonts w:ascii="標楷體" w:eastAsia="標楷體" w:hAnsi="標楷體" w:hint="eastAsia"/>
                <w:szCs w:val="24"/>
              </w:rPr>
              <w:t>本係</w:t>
            </w:r>
            <w:r w:rsidRPr="00EE1A36">
              <w:rPr>
                <w:rFonts w:ascii="標楷體" w:eastAsia="標楷體" w:hAnsi="標楷體"/>
                <w:szCs w:val="24"/>
              </w:rPr>
              <w:t>數</w:t>
            </w:r>
            <w:r w:rsidRPr="00EE1A36">
              <w:rPr>
                <w:rFonts w:ascii="標楷體" w:eastAsia="標楷體" w:hAnsi="標楷體" w:hint="eastAsia"/>
                <w:szCs w:val="24"/>
              </w:rPr>
              <w:t>之</w:t>
            </w:r>
            <w:r w:rsidRPr="00EE1A36">
              <w:rPr>
                <w:rFonts w:ascii="標楷體" w:eastAsia="標楷體" w:hAnsi="標楷體"/>
                <w:szCs w:val="24"/>
              </w:rPr>
              <w:t>計算係</w:t>
            </w:r>
            <w:r w:rsidRPr="00EE1A36">
              <w:rPr>
                <w:rFonts w:ascii="標楷體" w:eastAsia="標楷體" w:hAnsi="標楷體" w:cs="細明體" w:hint="eastAsia"/>
                <w:szCs w:val="24"/>
              </w:rPr>
              <w:t>以</w:t>
            </w:r>
            <w:proofErr w:type="gramStart"/>
            <w:r w:rsidR="003B2C73">
              <w:rPr>
                <w:rFonts w:ascii="標楷體" w:eastAsia="標楷體" w:hAnsi="標楷體" w:cs="細明體" w:hint="eastAsia"/>
                <w:szCs w:val="24"/>
              </w:rPr>
              <w:t>臺</w:t>
            </w:r>
            <w:proofErr w:type="gramEnd"/>
            <w:r w:rsidR="003B2C73">
              <w:rPr>
                <w:rFonts w:ascii="標楷體" w:eastAsia="標楷體" w:hAnsi="標楷體" w:cs="細明體"/>
                <w:szCs w:val="24"/>
              </w:rPr>
              <w:t>中</w:t>
            </w:r>
            <w:r w:rsidRPr="00EE1A36">
              <w:rPr>
                <w:rFonts w:ascii="標楷體" w:eastAsia="標楷體" w:hAnsi="標楷體" w:cs="細明體" w:hint="eastAsia"/>
                <w:szCs w:val="24"/>
              </w:rPr>
              <w:t>市都</w:t>
            </w:r>
            <w:r w:rsidRPr="00EE1A36">
              <w:rPr>
                <w:rFonts w:ascii="標楷體" w:eastAsia="標楷體" w:hAnsi="標楷體" w:cs="細明體"/>
                <w:szCs w:val="24"/>
              </w:rPr>
              <w:t>市</w:t>
            </w:r>
            <w:r w:rsidRPr="00EE1A36">
              <w:rPr>
                <w:rFonts w:ascii="標楷體" w:eastAsia="標楷體" w:hAnsi="標楷體" w:cs="細明體" w:hint="eastAsia"/>
                <w:szCs w:val="24"/>
              </w:rPr>
              <w:t>計劃</w:t>
            </w:r>
            <w:r w:rsidRPr="00EE1A36">
              <w:rPr>
                <w:rFonts w:ascii="標楷體" w:eastAsia="標楷體" w:hAnsi="標楷體" w:cs="細明體"/>
                <w:szCs w:val="24"/>
              </w:rPr>
              <w:t>範圍內</w:t>
            </w:r>
            <w:r w:rsidRPr="00EE1A36">
              <w:rPr>
                <w:rFonts w:ascii="標楷體" w:eastAsia="標楷體" w:hAnsi="標楷體" w:cs="細明體" w:hint="eastAsia"/>
                <w:szCs w:val="24"/>
              </w:rPr>
              <w:t>土地容積率最多之百分之二百二十為基凖計</w:t>
            </w:r>
            <w:r w:rsidRPr="00EE1A36">
              <w:rPr>
                <w:rFonts w:ascii="標楷體" w:eastAsia="標楷體" w:hAnsi="標楷體" w:cs="細明體"/>
                <w:szCs w:val="24"/>
              </w:rPr>
              <w:t>算</w:t>
            </w:r>
            <w:r w:rsidRPr="00EE1A36">
              <w:rPr>
                <w:rFonts w:ascii="標楷體" w:eastAsia="標楷體" w:hAnsi="標楷體" w:cs="細明體" w:hint="eastAsia"/>
                <w:szCs w:val="24"/>
              </w:rPr>
              <w:t>，</w:t>
            </w:r>
            <w:r w:rsidRPr="00EE1A36">
              <w:rPr>
                <w:rFonts w:ascii="標楷體" w:eastAsia="標楷體" w:hAnsi="標楷體" w:cs="細明體"/>
                <w:szCs w:val="24"/>
              </w:rPr>
              <w:t>其應繳交之回饋</w:t>
            </w:r>
            <w:r w:rsidRPr="00EE1A36">
              <w:rPr>
                <w:rFonts w:ascii="標楷體" w:eastAsia="標楷體" w:hAnsi="標楷體" w:cs="細明體" w:hint="eastAsia"/>
                <w:szCs w:val="24"/>
              </w:rPr>
              <w:t>係</w:t>
            </w:r>
            <w:r w:rsidRPr="00EE1A36">
              <w:rPr>
                <w:rFonts w:ascii="標楷體" w:eastAsia="標楷體" w:hAnsi="標楷體" w:cs="細明體"/>
                <w:szCs w:val="24"/>
              </w:rPr>
              <w:t>數之合理</w:t>
            </w:r>
            <w:r w:rsidRPr="00EE1A36">
              <w:rPr>
                <w:rFonts w:ascii="標楷體" w:eastAsia="標楷體" w:hAnsi="標楷體" w:cs="細明體" w:hint="eastAsia"/>
                <w:szCs w:val="24"/>
              </w:rPr>
              <w:t>基準</w:t>
            </w:r>
            <w:r w:rsidRPr="00EE1A36">
              <w:rPr>
                <w:rFonts w:ascii="標楷體" w:eastAsia="標楷體" w:hAnsi="標楷體" w:cs="細明體"/>
                <w:szCs w:val="24"/>
              </w:rPr>
              <w:t>為</w:t>
            </w:r>
            <w:r w:rsidRPr="00EE1A36">
              <w:rPr>
                <w:rFonts w:ascii="標楷體" w:eastAsia="標楷體" w:hAnsi="標楷體" w:cs="細明體" w:hint="eastAsia"/>
                <w:szCs w:val="24"/>
              </w:rPr>
              <w:t>零</w:t>
            </w:r>
            <w:r w:rsidRPr="00EE1A36">
              <w:rPr>
                <w:rFonts w:ascii="標楷體" w:eastAsia="標楷體" w:hAnsi="標楷體" w:cs="細明體"/>
                <w:szCs w:val="24"/>
              </w:rPr>
              <w:t>點三五</w:t>
            </w:r>
            <w:r w:rsidRPr="00EE1A36">
              <w:rPr>
                <w:rFonts w:ascii="標楷體" w:eastAsia="標楷體" w:hAnsi="標楷體" w:cs="細明體" w:hint="eastAsia"/>
                <w:szCs w:val="24"/>
              </w:rPr>
              <w:t>，另</w:t>
            </w:r>
            <w:r w:rsidRPr="00EE1A36">
              <w:rPr>
                <w:rFonts w:ascii="標楷體" w:eastAsia="標楷體" w:hAnsi="標楷體" w:cs="細明體"/>
                <w:szCs w:val="24"/>
              </w:rPr>
              <w:t>考量各容積率之</w:t>
            </w:r>
            <w:r w:rsidRPr="00EE1A36">
              <w:rPr>
                <w:rFonts w:ascii="標楷體" w:eastAsia="標楷體" w:hAnsi="標楷體" w:cs="細明體" w:hint="eastAsia"/>
                <w:szCs w:val="24"/>
              </w:rPr>
              <w:t>回饋金平均成本及其它容積率對應之回饋</w:t>
            </w:r>
            <w:r>
              <w:rPr>
                <w:rFonts w:ascii="標楷體" w:eastAsia="標楷體" w:hAnsi="標楷體" w:cs="細明體" w:hint="eastAsia"/>
                <w:szCs w:val="24"/>
              </w:rPr>
              <w:t>係</w:t>
            </w:r>
            <w:r w:rsidRPr="00EE1A36">
              <w:rPr>
                <w:rFonts w:ascii="標楷體" w:eastAsia="標楷體" w:hAnsi="標楷體" w:cs="細明體" w:hint="eastAsia"/>
                <w:szCs w:val="24"/>
              </w:rPr>
              <w:t>數</w:t>
            </w:r>
            <w:r w:rsidRPr="00EE1A36">
              <w:rPr>
                <w:rFonts w:ascii="標楷體" w:eastAsia="標楷體" w:hAnsi="標楷體" w:cs="細明體"/>
                <w:szCs w:val="24"/>
              </w:rPr>
              <w:t>做調整</w:t>
            </w:r>
            <w:r w:rsidRPr="00EE1A36">
              <w:rPr>
                <w:rFonts w:ascii="標楷體" w:eastAsia="標楷體" w:hAnsi="標楷體" w:hint="eastAsia"/>
                <w:szCs w:val="24"/>
              </w:rPr>
              <w:t>。</w:t>
            </w:r>
          </w:p>
          <w:p w:rsidR="0082044E" w:rsidRPr="00EE1A36" w:rsidRDefault="0082044E" w:rsidP="007C205E">
            <w:pPr>
              <w:pStyle w:val="ad"/>
              <w:numPr>
                <w:ilvl w:val="0"/>
                <w:numId w:val="18"/>
              </w:numPr>
              <w:spacing w:line="460" w:lineRule="exact"/>
              <w:ind w:leftChars="0"/>
              <w:rPr>
                <w:rFonts w:ascii="標楷體" w:eastAsia="標楷體" w:hAnsi="標楷體"/>
                <w:color w:val="000000" w:themeColor="text1"/>
                <w:szCs w:val="24"/>
              </w:rPr>
            </w:pPr>
            <w:r w:rsidRPr="00EE1A36">
              <w:rPr>
                <w:rFonts w:ascii="標楷體" w:eastAsia="標楷體" w:hAnsi="標楷體" w:hint="eastAsia"/>
                <w:szCs w:val="24"/>
              </w:rPr>
              <w:t>最</w:t>
            </w:r>
            <w:r w:rsidRPr="00EE1A36">
              <w:rPr>
                <w:rFonts w:ascii="標楷體" w:eastAsia="標楷體" w:hAnsi="標楷體"/>
                <w:szCs w:val="24"/>
              </w:rPr>
              <w:t>低應收</w:t>
            </w:r>
            <w:r w:rsidRPr="00EE1A36">
              <w:rPr>
                <w:rFonts w:ascii="標楷體" w:eastAsia="標楷體" w:hAnsi="標楷體" w:hint="eastAsia"/>
                <w:szCs w:val="24"/>
              </w:rPr>
              <w:t>取</w:t>
            </w:r>
            <w:r w:rsidRPr="00EE1A36">
              <w:rPr>
                <w:rFonts w:ascii="標楷體" w:eastAsia="標楷體" w:hAnsi="標楷體"/>
                <w:szCs w:val="24"/>
              </w:rPr>
              <w:t>之回饋金為</w:t>
            </w:r>
            <w:r w:rsidRPr="00EE1A36">
              <w:rPr>
                <w:rFonts w:ascii="標楷體" w:eastAsia="標楷體" w:hAnsi="標楷體" w:hint="eastAsia"/>
                <w:szCs w:val="24"/>
              </w:rPr>
              <w:t>新</w:t>
            </w:r>
            <w:r w:rsidRPr="00EE1A36">
              <w:rPr>
                <w:rFonts w:ascii="標楷體" w:eastAsia="標楷體" w:hAnsi="標楷體"/>
                <w:szCs w:val="24"/>
              </w:rPr>
              <w:t>臺幣</w:t>
            </w:r>
            <w:r w:rsidRPr="00EE1A36">
              <w:rPr>
                <w:rFonts w:ascii="標楷體" w:eastAsia="標楷體" w:hAnsi="標楷體" w:hint="eastAsia"/>
                <w:szCs w:val="24"/>
              </w:rPr>
              <w:t>(以</w:t>
            </w:r>
            <w:r w:rsidRPr="00EE1A36">
              <w:rPr>
                <w:rFonts w:ascii="標楷體" w:eastAsia="標楷體" w:hAnsi="標楷體"/>
                <w:szCs w:val="24"/>
              </w:rPr>
              <w:t>下同</w:t>
            </w:r>
            <w:r w:rsidRPr="00EE1A36">
              <w:rPr>
                <w:rFonts w:ascii="標楷體" w:eastAsia="標楷體" w:hAnsi="標楷體" w:hint="eastAsia"/>
                <w:szCs w:val="24"/>
              </w:rPr>
              <w:t>)</w:t>
            </w:r>
            <w:r w:rsidRPr="00EE1A36">
              <w:rPr>
                <w:rFonts w:ascii="標楷體" w:eastAsia="標楷體" w:hAnsi="標楷體" w:hint="eastAsia"/>
                <w:color w:val="000000" w:themeColor="text1"/>
                <w:szCs w:val="24"/>
              </w:rPr>
              <w:t>零</w:t>
            </w:r>
            <w:r w:rsidRPr="00EE1A36">
              <w:rPr>
                <w:rFonts w:ascii="標楷體" w:eastAsia="標楷體" w:hAnsi="標楷體"/>
                <w:color w:val="000000" w:themeColor="text1"/>
                <w:szCs w:val="24"/>
              </w:rPr>
              <w:t>點五萬</w:t>
            </w:r>
            <w:r w:rsidRPr="00EE1A36">
              <w:rPr>
                <w:rFonts w:ascii="標楷體" w:eastAsia="標楷體" w:hAnsi="標楷體" w:hint="eastAsia"/>
                <w:color w:val="000000" w:themeColor="text1"/>
                <w:szCs w:val="24"/>
              </w:rPr>
              <w:t>元/平</w:t>
            </w:r>
            <w:r w:rsidRPr="00EE1A36">
              <w:rPr>
                <w:rFonts w:ascii="標楷體" w:eastAsia="標楷體" w:hAnsi="標楷體"/>
                <w:color w:val="000000" w:themeColor="text1"/>
                <w:szCs w:val="24"/>
              </w:rPr>
              <w:t>方公尺</w:t>
            </w:r>
            <w:r>
              <w:rPr>
                <w:rFonts w:ascii="標楷體" w:eastAsia="標楷體" w:hAnsi="標楷體" w:hint="eastAsia"/>
                <w:color w:val="000000" w:themeColor="text1"/>
                <w:szCs w:val="24"/>
              </w:rPr>
              <w:t>，</w:t>
            </w:r>
            <w:r>
              <w:rPr>
                <w:rFonts w:ascii="標楷體" w:eastAsia="標楷體" w:hAnsi="標楷體"/>
                <w:color w:val="000000" w:themeColor="text1"/>
                <w:szCs w:val="24"/>
              </w:rPr>
              <w:t>最高收取之回饋金為一點五萬元</w:t>
            </w:r>
            <w:r>
              <w:rPr>
                <w:rFonts w:ascii="標楷體" w:eastAsia="標楷體" w:hAnsi="標楷體" w:hint="eastAsia"/>
                <w:color w:val="000000" w:themeColor="text1"/>
                <w:szCs w:val="24"/>
              </w:rPr>
              <w:t>/平</w:t>
            </w:r>
            <w:r>
              <w:rPr>
                <w:rFonts w:ascii="標楷體" w:eastAsia="標楷體" w:hAnsi="標楷體"/>
                <w:color w:val="000000" w:themeColor="text1"/>
                <w:szCs w:val="24"/>
              </w:rPr>
              <w:t>方公尺</w:t>
            </w:r>
            <w:r w:rsidRPr="00EE1A36">
              <w:rPr>
                <w:rFonts w:ascii="標楷體" w:eastAsia="標楷體" w:hAnsi="標楷體"/>
                <w:color w:val="000000" w:themeColor="text1"/>
                <w:szCs w:val="24"/>
              </w:rPr>
              <w:t>。</w:t>
            </w:r>
          </w:p>
          <w:p w:rsidR="00D62A5B" w:rsidRPr="002F668C" w:rsidRDefault="0082044E" w:rsidP="00F8363C">
            <w:pPr>
              <w:pStyle w:val="ad"/>
              <w:numPr>
                <w:ilvl w:val="0"/>
                <w:numId w:val="18"/>
              </w:numPr>
              <w:spacing w:line="460" w:lineRule="exact"/>
              <w:ind w:leftChars="0"/>
              <w:rPr>
                <w:rFonts w:ascii="標楷體" w:eastAsia="標楷體" w:hAnsi="標楷體"/>
              </w:rPr>
            </w:pPr>
            <w:r w:rsidRPr="002F668C">
              <w:rPr>
                <w:rFonts w:ascii="標楷體" w:eastAsia="標楷體" w:hAnsi="標楷體" w:hint="eastAsia"/>
                <w:color w:val="000000" w:themeColor="text1"/>
              </w:rPr>
              <w:t>其公</w:t>
            </w:r>
            <w:r w:rsidRPr="002F668C">
              <w:rPr>
                <w:rFonts w:ascii="標楷體" w:eastAsia="標楷體" w:hAnsi="標楷體"/>
                <w:color w:val="000000" w:themeColor="text1"/>
              </w:rPr>
              <w:t>告現值之計算基準係</w:t>
            </w:r>
            <w:r w:rsidRPr="002F668C">
              <w:rPr>
                <w:rFonts w:ascii="標楷體" w:eastAsia="標楷體" w:hAnsi="標楷體" w:hint="eastAsia"/>
                <w:color w:val="000000" w:themeColor="text1"/>
              </w:rPr>
              <w:t>以建</w:t>
            </w:r>
            <w:r w:rsidRPr="002F668C">
              <w:rPr>
                <w:rFonts w:ascii="標楷體" w:eastAsia="標楷體" w:hAnsi="標楷體"/>
                <w:color w:val="000000" w:themeColor="text1"/>
              </w:rPr>
              <w:t>造執照核准</w:t>
            </w:r>
            <w:r w:rsidRPr="002F668C">
              <w:rPr>
                <w:rFonts w:ascii="標楷體" w:eastAsia="標楷體" w:hAnsi="標楷體" w:hint="eastAsia"/>
                <w:color w:val="000000" w:themeColor="text1"/>
              </w:rPr>
              <w:t>當日</w:t>
            </w:r>
            <w:r w:rsidRPr="002F668C">
              <w:rPr>
                <w:rFonts w:ascii="標楷體" w:eastAsia="標楷體" w:hAnsi="標楷體"/>
                <w:color w:val="000000" w:themeColor="text1"/>
              </w:rPr>
              <w:t>之</w:t>
            </w:r>
            <w:r w:rsidRPr="002F668C">
              <w:rPr>
                <w:rFonts w:ascii="標楷體" w:eastAsia="標楷體" w:hAnsi="標楷體" w:hint="eastAsia"/>
                <w:color w:val="000000" w:themeColor="text1"/>
              </w:rPr>
              <w:t>公</w:t>
            </w:r>
            <w:r w:rsidRPr="002F668C">
              <w:rPr>
                <w:rFonts w:ascii="標楷體" w:eastAsia="標楷體" w:hAnsi="標楷體"/>
                <w:color w:val="000000" w:themeColor="text1"/>
              </w:rPr>
              <w:t>告現</w:t>
            </w:r>
            <w:r w:rsidRPr="002F668C">
              <w:rPr>
                <w:rFonts w:ascii="標楷體" w:eastAsia="標楷體" w:hAnsi="標楷體" w:hint="eastAsia"/>
                <w:color w:val="000000" w:themeColor="text1"/>
              </w:rPr>
              <w:t>值。</w:t>
            </w:r>
          </w:p>
        </w:tc>
      </w:tr>
    </w:tbl>
    <w:p w:rsidR="00D62A5B" w:rsidRDefault="00D62A5B" w:rsidP="0082044E">
      <w:pPr>
        <w:spacing w:line="460" w:lineRule="exact"/>
        <w:rPr>
          <w:rFonts w:ascii="標楷體" w:eastAsia="標楷體" w:hAnsi="標楷體"/>
          <w:sz w:val="28"/>
          <w:szCs w:val="28"/>
        </w:rPr>
      </w:pPr>
    </w:p>
    <w:p w:rsidR="003B3959" w:rsidRDefault="00D62A5B">
      <w:pPr>
        <w:widowControl/>
        <w:rPr>
          <w:rFonts w:ascii="標楷體" w:eastAsia="標楷體" w:hAnsi="標楷體"/>
          <w:sz w:val="28"/>
          <w:szCs w:val="28"/>
        </w:rPr>
      </w:pPr>
      <w:r>
        <w:rPr>
          <w:rFonts w:ascii="標楷體" w:eastAsia="標楷體" w:hAnsi="標楷體"/>
          <w:sz w:val="28"/>
          <w:szCs w:val="28"/>
        </w:rPr>
        <w:br w:type="page"/>
      </w:r>
      <w:r w:rsidR="003B3959">
        <w:rPr>
          <w:rFonts w:ascii="標楷體" w:eastAsia="標楷體" w:hAnsi="標楷體"/>
          <w:sz w:val="28"/>
          <w:szCs w:val="28"/>
        </w:rPr>
        <w:lastRenderedPageBreak/>
        <w:br w:type="page"/>
      </w:r>
    </w:p>
    <w:p w:rsidR="00ED4A44" w:rsidRPr="001A23D9" w:rsidRDefault="00914BDF" w:rsidP="00A7330D">
      <w:pPr>
        <w:widowControl/>
        <w:rPr>
          <w:rFonts w:ascii="標楷體" w:eastAsia="標楷體" w:hAnsi="標楷體"/>
          <w:color w:val="000000"/>
          <w:sz w:val="40"/>
          <w:szCs w:val="40"/>
        </w:rPr>
      </w:pPr>
      <w:proofErr w:type="gramStart"/>
      <w:r>
        <w:rPr>
          <w:rFonts w:ascii="標楷體" w:eastAsia="標楷體" w:hAnsi="標楷體" w:hint="eastAsia"/>
          <w:color w:val="000000"/>
          <w:sz w:val="40"/>
          <w:szCs w:val="40"/>
        </w:rPr>
        <w:lastRenderedPageBreak/>
        <w:t>臺</w:t>
      </w:r>
      <w:proofErr w:type="gramEnd"/>
      <w:r>
        <w:rPr>
          <w:rFonts w:ascii="標楷體" w:eastAsia="標楷體" w:hAnsi="標楷體" w:hint="eastAsia"/>
          <w:color w:val="000000"/>
          <w:sz w:val="40"/>
          <w:szCs w:val="40"/>
        </w:rPr>
        <w:t>中市鼓勵宜居建築設施設置及回饋辦法</w:t>
      </w:r>
      <w:r w:rsidR="00CF2200" w:rsidRPr="001A23D9">
        <w:rPr>
          <w:rFonts w:ascii="標楷體" w:eastAsia="標楷體" w:hAnsi="標楷體" w:hint="eastAsia"/>
          <w:color w:val="000000"/>
          <w:sz w:val="40"/>
          <w:szCs w:val="40"/>
        </w:rPr>
        <w:t xml:space="preserve">                  </w:t>
      </w:r>
    </w:p>
    <w:p w:rsidR="00AC1B64" w:rsidRPr="00AC1B64" w:rsidRDefault="00AC1B64" w:rsidP="00F81139">
      <w:pPr>
        <w:widowControl/>
        <w:spacing w:line="460" w:lineRule="exact"/>
        <w:ind w:left="848" w:hangingChars="303" w:hanging="848"/>
        <w:jc w:val="both"/>
        <w:rPr>
          <w:rFonts w:ascii="標楷體" w:eastAsia="標楷體" w:hAnsi="標楷體"/>
          <w:sz w:val="28"/>
          <w:szCs w:val="28"/>
        </w:rPr>
      </w:pPr>
      <w:r w:rsidRPr="00AC1B64">
        <w:rPr>
          <w:rFonts w:ascii="標楷體" w:eastAsia="標楷體" w:hAnsi="標楷體" w:hint="eastAsia"/>
          <w:sz w:val="28"/>
          <w:szCs w:val="28"/>
        </w:rPr>
        <w:t>第一條</w:t>
      </w:r>
      <w:r w:rsidR="003402EB">
        <w:rPr>
          <w:rFonts w:ascii="標楷體" w:eastAsia="標楷體" w:hAnsi="標楷體" w:cs="新細明體" w:hint="eastAsia"/>
          <w:kern w:val="0"/>
          <w:sz w:val="28"/>
          <w:szCs w:val="28"/>
        </w:rPr>
        <w:t xml:space="preserve">　　</w:t>
      </w:r>
      <w:r w:rsidRPr="00AC1B64">
        <w:rPr>
          <w:rFonts w:ascii="標楷體" w:eastAsia="標楷體" w:hAnsi="標楷體" w:hint="eastAsia"/>
          <w:sz w:val="28"/>
          <w:szCs w:val="28"/>
        </w:rPr>
        <w:t>本辦法依都市計畫法</w:t>
      </w:r>
      <w:proofErr w:type="gramStart"/>
      <w:r w:rsidRPr="00AC1B64">
        <w:rPr>
          <w:rFonts w:ascii="標楷體" w:eastAsia="標楷體" w:hAnsi="標楷體" w:hint="eastAsia"/>
          <w:sz w:val="28"/>
          <w:szCs w:val="28"/>
        </w:rPr>
        <w:t>臺</w:t>
      </w:r>
      <w:proofErr w:type="gramEnd"/>
      <w:r w:rsidRPr="00AC1B64">
        <w:rPr>
          <w:rFonts w:ascii="標楷體" w:eastAsia="標楷體" w:hAnsi="標楷體" w:hint="eastAsia"/>
          <w:sz w:val="28"/>
          <w:szCs w:val="28"/>
        </w:rPr>
        <w:t>中市施行自治條例第五十條第四項規定訂定之。</w:t>
      </w:r>
    </w:p>
    <w:p w:rsidR="00AC1B64" w:rsidRPr="00AC1B64" w:rsidRDefault="00AC1B64" w:rsidP="00F81139">
      <w:pPr>
        <w:widowControl/>
        <w:spacing w:line="460" w:lineRule="exact"/>
        <w:ind w:left="848" w:hangingChars="303" w:hanging="848"/>
        <w:jc w:val="both"/>
        <w:rPr>
          <w:rFonts w:ascii="標楷體" w:eastAsia="標楷體" w:hAnsi="標楷體"/>
          <w:sz w:val="28"/>
          <w:szCs w:val="28"/>
        </w:rPr>
      </w:pPr>
      <w:r w:rsidRPr="00AC1B64">
        <w:rPr>
          <w:rFonts w:ascii="標楷體" w:eastAsia="標楷體" w:hAnsi="標楷體" w:hint="eastAsia"/>
          <w:sz w:val="28"/>
          <w:szCs w:val="28"/>
        </w:rPr>
        <w:t>第二條</w:t>
      </w:r>
      <w:r w:rsidR="003402EB">
        <w:rPr>
          <w:rFonts w:ascii="標楷體" w:eastAsia="標楷體" w:hAnsi="標楷體" w:cs="新細明體" w:hint="eastAsia"/>
          <w:kern w:val="0"/>
          <w:sz w:val="28"/>
          <w:szCs w:val="28"/>
        </w:rPr>
        <w:t xml:space="preserve">　　</w:t>
      </w:r>
      <w:r w:rsidRPr="00AC1B64">
        <w:rPr>
          <w:rFonts w:ascii="標楷體" w:eastAsia="標楷體" w:hAnsi="標楷體" w:hint="eastAsia"/>
          <w:sz w:val="28"/>
          <w:szCs w:val="28"/>
        </w:rPr>
        <w:t>本辦法之主管機關為</w:t>
      </w:r>
      <w:proofErr w:type="gramStart"/>
      <w:r w:rsidRPr="00AC1B64">
        <w:rPr>
          <w:rFonts w:ascii="標楷體" w:eastAsia="標楷體" w:hAnsi="標楷體" w:hint="eastAsia"/>
          <w:sz w:val="28"/>
          <w:szCs w:val="28"/>
        </w:rPr>
        <w:t>臺</w:t>
      </w:r>
      <w:proofErr w:type="gramEnd"/>
      <w:r w:rsidRPr="00AC1B64">
        <w:rPr>
          <w:rFonts w:ascii="標楷體" w:eastAsia="標楷體" w:hAnsi="標楷體" w:hint="eastAsia"/>
          <w:sz w:val="28"/>
          <w:szCs w:val="28"/>
        </w:rPr>
        <w:t>中市政府都市發展局(以下簡稱都發局)。</w:t>
      </w:r>
    </w:p>
    <w:p w:rsidR="00AC1B64" w:rsidRPr="00AC1B64" w:rsidRDefault="00AC1B64" w:rsidP="00F81139">
      <w:pPr>
        <w:widowControl/>
        <w:spacing w:line="460" w:lineRule="exact"/>
        <w:jc w:val="both"/>
        <w:rPr>
          <w:rFonts w:ascii="標楷體" w:eastAsia="標楷體" w:hAnsi="標楷體"/>
          <w:sz w:val="28"/>
          <w:szCs w:val="28"/>
        </w:rPr>
      </w:pPr>
      <w:r w:rsidRPr="00AC1B64">
        <w:rPr>
          <w:rFonts w:ascii="標楷體" w:eastAsia="標楷體" w:hAnsi="標楷體" w:hint="eastAsia"/>
          <w:sz w:val="28"/>
          <w:szCs w:val="28"/>
        </w:rPr>
        <w:t>第三條</w:t>
      </w:r>
      <w:r w:rsidR="003402EB">
        <w:rPr>
          <w:rFonts w:ascii="標楷體" w:eastAsia="標楷體" w:hAnsi="標楷體" w:cs="新細明體" w:hint="eastAsia"/>
          <w:kern w:val="0"/>
          <w:sz w:val="28"/>
          <w:szCs w:val="28"/>
        </w:rPr>
        <w:t xml:space="preserve">　　</w:t>
      </w:r>
      <w:r w:rsidRPr="00AC1B64">
        <w:rPr>
          <w:rFonts w:ascii="標楷體" w:eastAsia="標楷體" w:hAnsi="標楷體" w:hint="eastAsia"/>
          <w:sz w:val="28"/>
          <w:szCs w:val="28"/>
        </w:rPr>
        <w:t>本辦法</w:t>
      </w:r>
      <w:proofErr w:type="gramStart"/>
      <w:r w:rsidRPr="00AC1B64">
        <w:rPr>
          <w:rFonts w:ascii="標楷體" w:eastAsia="標楷體" w:hAnsi="標楷體" w:hint="eastAsia"/>
          <w:sz w:val="28"/>
          <w:szCs w:val="28"/>
        </w:rPr>
        <w:t>所稱宜居</w:t>
      </w:r>
      <w:proofErr w:type="gramEnd"/>
      <w:r w:rsidRPr="00AC1B64">
        <w:rPr>
          <w:rFonts w:ascii="標楷體" w:eastAsia="標楷體" w:hAnsi="標楷體" w:hint="eastAsia"/>
          <w:sz w:val="28"/>
          <w:szCs w:val="28"/>
        </w:rPr>
        <w:t>建築</w:t>
      </w:r>
      <w:r w:rsidR="00EB280F">
        <w:rPr>
          <w:rFonts w:ascii="標楷體" w:eastAsia="標楷體" w:hAnsi="標楷體" w:hint="eastAsia"/>
          <w:sz w:val="28"/>
          <w:szCs w:val="28"/>
        </w:rPr>
        <w:t>，</w:t>
      </w:r>
      <w:r w:rsidRPr="00AC1B64">
        <w:rPr>
          <w:rFonts w:ascii="標楷體" w:eastAsia="標楷體" w:hAnsi="標楷體" w:hint="eastAsia"/>
          <w:sz w:val="28"/>
          <w:szCs w:val="28"/>
        </w:rPr>
        <w:t>係指於建築物附設下列各款設施者：</w:t>
      </w:r>
    </w:p>
    <w:p w:rsidR="003402EB" w:rsidRDefault="00AC1B64" w:rsidP="00F81139">
      <w:pPr>
        <w:widowControl/>
        <w:spacing w:line="460" w:lineRule="exact"/>
        <w:ind w:leftChars="589" w:left="1416" w:hanging="2"/>
        <w:jc w:val="both"/>
        <w:rPr>
          <w:rFonts w:ascii="標楷體" w:eastAsia="標楷體" w:hAnsi="標楷體"/>
          <w:sz w:val="28"/>
          <w:szCs w:val="28"/>
        </w:rPr>
      </w:pPr>
      <w:r w:rsidRPr="00AC1B64">
        <w:rPr>
          <w:rFonts w:ascii="標楷體" w:eastAsia="標楷體" w:hAnsi="標楷體" w:hint="eastAsia"/>
          <w:sz w:val="28"/>
          <w:szCs w:val="28"/>
        </w:rPr>
        <w:t>一、垂直綠化設施：供休憩、綠化、景觀之陽臺設施。</w:t>
      </w:r>
    </w:p>
    <w:p w:rsidR="003402EB" w:rsidRDefault="00AC1B64" w:rsidP="00F81139">
      <w:pPr>
        <w:widowControl/>
        <w:spacing w:line="460" w:lineRule="exact"/>
        <w:ind w:leftChars="590" w:left="1986" w:hanging="570"/>
        <w:jc w:val="both"/>
        <w:rPr>
          <w:rFonts w:ascii="標楷體" w:eastAsia="標楷體" w:hAnsi="標楷體"/>
          <w:sz w:val="28"/>
          <w:szCs w:val="28"/>
        </w:rPr>
      </w:pPr>
      <w:r w:rsidRPr="00AC1B64">
        <w:rPr>
          <w:rFonts w:ascii="標楷體" w:eastAsia="標楷體" w:hAnsi="標楷體" w:hint="eastAsia"/>
          <w:sz w:val="28"/>
          <w:szCs w:val="28"/>
        </w:rPr>
        <w:t>二、雙層遮陽牆體、植生牆體：設置於建築物外牆面，供遮陽、綠化，並有相關維護設施之雙層牆壁。</w:t>
      </w:r>
    </w:p>
    <w:p w:rsidR="003402EB" w:rsidRDefault="00AC1B64" w:rsidP="00F81139">
      <w:pPr>
        <w:widowControl/>
        <w:spacing w:line="460" w:lineRule="exact"/>
        <w:ind w:leftChars="590" w:left="1986" w:hanging="570"/>
        <w:jc w:val="both"/>
        <w:rPr>
          <w:rFonts w:ascii="標楷體" w:eastAsia="標楷體" w:hAnsi="標楷體"/>
          <w:sz w:val="28"/>
          <w:szCs w:val="28"/>
        </w:rPr>
      </w:pPr>
      <w:r w:rsidRPr="00AC1B64">
        <w:rPr>
          <w:rFonts w:ascii="標楷體" w:eastAsia="標楷體" w:hAnsi="標楷體" w:hint="eastAsia"/>
          <w:sz w:val="28"/>
          <w:szCs w:val="28"/>
        </w:rPr>
        <w:t>三、造型遮陽牆板：增加建築物整體造型或提供遮陽節能效果之牆板。</w:t>
      </w:r>
    </w:p>
    <w:p w:rsidR="00AC1B64" w:rsidRPr="00AC1B64" w:rsidRDefault="00AC1B64" w:rsidP="00F81139">
      <w:pPr>
        <w:widowControl/>
        <w:spacing w:line="460" w:lineRule="exact"/>
        <w:ind w:leftChars="590" w:left="1986" w:hanging="570"/>
        <w:jc w:val="both"/>
        <w:rPr>
          <w:rFonts w:ascii="標楷體" w:eastAsia="標楷體" w:hAnsi="標楷體"/>
          <w:sz w:val="28"/>
          <w:szCs w:val="28"/>
        </w:rPr>
      </w:pPr>
      <w:r w:rsidRPr="00AC1B64">
        <w:rPr>
          <w:rFonts w:ascii="標楷體" w:eastAsia="標楷體" w:hAnsi="標楷體" w:hint="eastAsia"/>
          <w:sz w:val="28"/>
          <w:szCs w:val="28"/>
        </w:rPr>
        <w:t>四、</w:t>
      </w:r>
      <w:proofErr w:type="gramStart"/>
      <w:r w:rsidRPr="00AC1B64">
        <w:rPr>
          <w:rFonts w:ascii="標楷體" w:eastAsia="標楷體" w:hAnsi="標楷體" w:hint="eastAsia"/>
          <w:sz w:val="28"/>
          <w:szCs w:val="28"/>
        </w:rPr>
        <w:t>複</w:t>
      </w:r>
      <w:proofErr w:type="gramEnd"/>
      <w:r w:rsidRPr="00AC1B64">
        <w:rPr>
          <w:rFonts w:ascii="標楷體" w:eastAsia="標楷體" w:hAnsi="標楷體" w:hint="eastAsia"/>
          <w:sz w:val="28"/>
          <w:szCs w:val="28"/>
        </w:rPr>
        <w:t>層式露</w:t>
      </w:r>
      <w:proofErr w:type="gramStart"/>
      <w:r w:rsidRPr="00AC1B64">
        <w:rPr>
          <w:rFonts w:ascii="標楷體" w:eastAsia="標楷體" w:hAnsi="標楷體" w:hint="eastAsia"/>
          <w:sz w:val="28"/>
          <w:szCs w:val="28"/>
        </w:rPr>
        <w:t>臺</w:t>
      </w:r>
      <w:proofErr w:type="gramEnd"/>
      <w:r w:rsidRPr="00AC1B64">
        <w:rPr>
          <w:rFonts w:ascii="標楷體" w:eastAsia="標楷體" w:hAnsi="標楷體" w:hint="eastAsia"/>
          <w:sz w:val="28"/>
          <w:szCs w:val="28"/>
        </w:rPr>
        <w:t>：供住戶集會、休閒、綠化及交誼等，具有一定高度比之有頂蓋戶外平</w:t>
      </w:r>
      <w:proofErr w:type="gramStart"/>
      <w:r w:rsidRPr="00AC1B64">
        <w:rPr>
          <w:rFonts w:ascii="標楷體" w:eastAsia="標楷體" w:hAnsi="標楷體" w:hint="eastAsia"/>
          <w:sz w:val="28"/>
          <w:szCs w:val="28"/>
        </w:rPr>
        <w:t>臺</w:t>
      </w:r>
      <w:proofErr w:type="gramEnd"/>
      <w:r w:rsidRPr="00AC1B64">
        <w:rPr>
          <w:rFonts w:ascii="標楷體" w:eastAsia="標楷體" w:hAnsi="標楷體" w:hint="eastAsia"/>
          <w:sz w:val="28"/>
          <w:szCs w:val="28"/>
        </w:rPr>
        <w:t>。</w:t>
      </w:r>
    </w:p>
    <w:p w:rsidR="00AC1B64" w:rsidRPr="00AC1B64" w:rsidRDefault="00AC1B64" w:rsidP="00F81139">
      <w:pPr>
        <w:widowControl/>
        <w:spacing w:line="460" w:lineRule="exact"/>
        <w:ind w:leftChars="590" w:left="1418" w:hanging="2"/>
        <w:jc w:val="both"/>
        <w:rPr>
          <w:rFonts w:ascii="標楷體" w:eastAsia="標楷體" w:hAnsi="標楷體"/>
          <w:sz w:val="28"/>
          <w:szCs w:val="28"/>
        </w:rPr>
      </w:pPr>
      <w:r w:rsidRPr="00AC1B64">
        <w:rPr>
          <w:rFonts w:ascii="標楷體" w:eastAsia="標楷體" w:hAnsi="標楷體" w:hint="eastAsia"/>
          <w:sz w:val="28"/>
          <w:szCs w:val="28"/>
        </w:rPr>
        <w:t>五、其他經都發局認定之設施。</w:t>
      </w:r>
    </w:p>
    <w:p w:rsidR="00857903" w:rsidRPr="00857903" w:rsidRDefault="00857903" w:rsidP="00F81139">
      <w:pPr>
        <w:widowControl/>
        <w:spacing w:line="460" w:lineRule="exact"/>
        <w:jc w:val="both"/>
        <w:rPr>
          <w:rFonts w:ascii="標楷體" w:eastAsia="標楷體" w:hAnsi="標楷體"/>
          <w:sz w:val="28"/>
          <w:szCs w:val="28"/>
        </w:rPr>
      </w:pPr>
      <w:r w:rsidRPr="00857903">
        <w:rPr>
          <w:rFonts w:ascii="標楷體" w:eastAsia="標楷體" w:hAnsi="標楷體" w:hint="eastAsia"/>
          <w:sz w:val="28"/>
          <w:szCs w:val="28"/>
        </w:rPr>
        <w:t xml:space="preserve">第四條　</w:t>
      </w:r>
      <w:r>
        <w:rPr>
          <w:rFonts w:ascii="標楷體" w:eastAsia="標楷體" w:hAnsi="標楷體" w:hint="eastAsia"/>
          <w:sz w:val="28"/>
          <w:szCs w:val="28"/>
        </w:rPr>
        <w:t xml:space="preserve"> </w:t>
      </w:r>
      <w:r>
        <w:rPr>
          <w:rFonts w:ascii="標楷體" w:eastAsia="標楷體" w:hAnsi="標楷體"/>
          <w:sz w:val="28"/>
          <w:szCs w:val="28"/>
        </w:rPr>
        <w:t xml:space="preserve"> </w:t>
      </w:r>
      <w:r w:rsidRPr="00857903">
        <w:rPr>
          <w:rFonts w:ascii="標楷體" w:eastAsia="標楷體" w:hAnsi="標楷體" w:hint="eastAsia"/>
          <w:sz w:val="28"/>
          <w:szCs w:val="28"/>
        </w:rPr>
        <w:t>建築物設置之垂直綠化設施，應符合下列規定：</w:t>
      </w:r>
    </w:p>
    <w:p w:rsidR="00857903" w:rsidRPr="00857903" w:rsidRDefault="00857903" w:rsidP="00F81139">
      <w:pPr>
        <w:widowControl/>
        <w:spacing w:line="460" w:lineRule="exact"/>
        <w:ind w:leftChars="590" w:left="1839" w:hangingChars="151" w:hanging="423"/>
        <w:jc w:val="both"/>
        <w:rPr>
          <w:rFonts w:ascii="標楷體" w:eastAsia="標楷體" w:hAnsi="標楷體"/>
          <w:sz w:val="28"/>
          <w:szCs w:val="28"/>
        </w:rPr>
      </w:pPr>
      <w:r w:rsidRPr="00857903">
        <w:rPr>
          <w:rFonts w:ascii="標楷體" w:eastAsia="標楷體" w:hAnsi="標楷體" w:hint="eastAsia"/>
          <w:sz w:val="28"/>
          <w:szCs w:val="28"/>
        </w:rPr>
        <w:t>一、正面</w:t>
      </w:r>
      <w:proofErr w:type="gramStart"/>
      <w:r w:rsidRPr="00857903">
        <w:rPr>
          <w:rFonts w:ascii="標楷體" w:eastAsia="標楷體" w:hAnsi="標楷體" w:hint="eastAsia"/>
          <w:sz w:val="28"/>
          <w:szCs w:val="28"/>
        </w:rPr>
        <w:t>外緣須距離</w:t>
      </w:r>
      <w:proofErr w:type="gramEnd"/>
      <w:r w:rsidRPr="00857903">
        <w:rPr>
          <w:rFonts w:ascii="標楷體" w:eastAsia="標楷體" w:hAnsi="標楷體" w:hint="eastAsia"/>
          <w:sz w:val="28"/>
          <w:szCs w:val="28"/>
        </w:rPr>
        <w:t>其他建築構造物及地界線達六公尺以上。但臨接六公尺以上之道路、基地內通路、私設通路或永久性空地者，得免退縮；未達六公尺部分，得以法定空地退縮補足。</w:t>
      </w:r>
    </w:p>
    <w:p w:rsidR="00857903" w:rsidRPr="00857903" w:rsidRDefault="00857903" w:rsidP="00F81139">
      <w:pPr>
        <w:widowControl/>
        <w:spacing w:line="460" w:lineRule="exact"/>
        <w:ind w:leftChars="590" w:left="1839" w:hangingChars="151" w:hanging="423"/>
        <w:jc w:val="both"/>
        <w:rPr>
          <w:rFonts w:ascii="標楷體" w:eastAsia="標楷體" w:hAnsi="標楷體"/>
          <w:sz w:val="28"/>
          <w:szCs w:val="28"/>
        </w:rPr>
      </w:pPr>
      <w:r w:rsidRPr="00857903">
        <w:rPr>
          <w:rFonts w:ascii="標楷體" w:eastAsia="標楷體" w:hAnsi="標楷體" w:hint="eastAsia"/>
          <w:sz w:val="28"/>
          <w:szCs w:val="28"/>
        </w:rPr>
        <w:t>二、側面突出外牆部分</w:t>
      </w:r>
      <w:proofErr w:type="gramStart"/>
      <w:r w:rsidRPr="00857903">
        <w:rPr>
          <w:rFonts w:ascii="標楷體" w:eastAsia="標楷體" w:hAnsi="標楷體" w:hint="eastAsia"/>
          <w:sz w:val="28"/>
          <w:szCs w:val="28"/>
        </w:rPr>
        <w:t>之外緣</w:t>
      </w:r>
      <w:proofErr w:type="gramEnd"/>
      <w:r w:rsidRPr="00857903">
        <w:rPr>
          <w:rFonts w:ascii="標楷體" w:eastAsia="標楷體" w:hAnsi="標楷體" w:hint="eastAsia"/>
          <w:sz w:val="28"/>
          <w:szCs w:val="28"/>
        </w:rPr>
        <w:t>，除該設施側面僅一處為分</w:t>
      </w:r>
      <w:proofErr w:type="gramStart"/>
      <w:r w:rsidRPr="00857903">
        <w:rPr>
          <w:rFonts w:ascii="標楷體" w:eastAsia="標楷體" w:hAnsi="標楷體" w:hint="eastAsia"/>
          <w:sz w:val="28"/>
          <w:szCs w:val="28"/>
        </w:rPr>
        <w:t>戶牆或同一戶</w:t>
      </w:r>
      <w:proofErr w:type="gramEnd"/>
      <w:r w:rsidRPr="00857903">
        <w:rPr>
          <w:rFonts w:ascii="標楷體" w:eastAsia="標楷體" w:hAnsi="標楷體" w:hint="eastAsia"/>
          <w:sz w:val="28"/>
          <w:szCs w:val="28"/>
        </w:rPr>
        <w:t>之其他構造物者外，須距離同一樓層其他建築構造物及地界線達三公尺以上。二戶合併設計或垂直綠化設施與一般陽臺合併設計時，合併計算距離。</w:t>
      </w:r>
    </w:p>
    <w:p w:rsidR="00857903" w:rsidRPr="00857903" w:rsidRDefault="00857903" w:rsidP="00F81139">
      <w:pPr>
        <w:widowControl/>
        <w:spacing w:line="460" w:lineRule="exact"/>
        <w:ind w:leftChars="590" w:left="1839" w:hangingChars="151" w:hanging="423"/>
        <w:jc w:val="both"/>
        <w:rPr>
          <w:rFonts w:ascii="標楷體" w:eastAsia="標楷體" w:hAnsi="標楷體"/>
          <w:sz w:val="28"/>
          <w:szCs w:val="28"/>
        </w:rPr>
      </w:pPr>
      <w:r w:rsidRPr="00857903">
        <w:rPr>
          <w:rFonts w:ascii="標楷體" w:eastAsia="標楷體" w:hAnsi="標楷體" w:hint="eastAsia"/>
          <w:sz w:val="28"/>
          <w:szCs w:val="28"/>
        </w:rPr>
        <w:t>三、突出外牆之欄杆或女兒牆有二分之一以上之</w:t>
      </w:r>
      <w:proofErr w:type="gramStart"/>
      <w:r w:rsidRPr="00857903">
        <w:rPr>
          <w:rFonts w:ascii="標楷體" w:eastAsia="標楷體" w:hAnsi="標楷體" w:hint="eastAsia"/>
          <w:sz w:val="28"/>
          <w:szCs w:val="28"/>
        </w:rPr>
        <w:t>透空或透視</w:t>
      </w:r>
      <w:proofErr w:type="gramEnd"/>
      <w:r w:rsidRPr="00857903">
        <w:rPr>
          <w:rFonts w:ascii="標楷體" w:eastAsia="標楷體" w:hAnsi="標楷體" w:hint="eastAsia"/>
          <w:sz w:val="28"/>
          <w:szCs w:val="28"/>
        </w:rPr>
        <w:t>，且不得高於一點五公尺。</w:t>
      </w:r>
    </w:p>
    <w:p w:rsidR="00857903" w:rsidRPr="00857903" w:rsidRDefault="00857903" w:rsidP="00F81139">
      <w:pPr>
        <w:widowControl/>
        <w:spacing w:line="460" w:lineRule="exact"/>
        <w:ind w:leftChars="590" w:left="1839" w:hangingChars="151" w:hanging="423"/>
        <w:jc w:val="both"/>
        <w:rPr>
          <w:rFonts w:ascii="標楷體" w:eastAsia="標楷體" w:hAnsi="標楷體"/>
          <w:sz w:val="28"/>
          <w:szCs w:val="28"/>
        </w:rPr>
      </w:pPr>
      <w:r w:rsidRPr="00857903">
        <w:rPr>
          <w:rFonts w:ascii="標楷體" w:eastAsia="標楷體" w:hAnsi="標楷體" w:hint="eastAsia"/>
          <w:sz w:val="28"/>
          <w:szCs w:val="28"/>
        </w:rPr>
        <w:t>四、正面不得設置外牆。側面所設置</w:t>
      </w:r>
      <w:proofErr w:type="gramStart"/>
      <w:r w:rsidRPr="00857903">
        <w:rPr>
          <w:rFonts w:ascii="標楷體" w:eastAsia="標楷體" w:hAnsi="標楷體" w:hint="eastAsia"/>
          <w:sz w:val="28"/>
          <w:szCs w:val="28"/>
        </w:rPr>
        <w:t>之側牆深度</w:t>
      </w:r>
      <w:proofErr w:type="gramEnd"/>
      <w:r w:rsidRPr="00857903">
        <w:rPr>
          <w:rFonts w:ascii="標楷體" w:eastAsia="標楷體" w:hAnsi="標楷體" w:hint="eastAsia"/>
          <w:sz w:val="28"/>
          <w:szCs w:val="28"/>
        </w:rPr>
        <w:t>不得超過垂直綠化設施與陽台合計深度二分之一，且須至少留設一公尺部分不得</w:t>
      </w:r>
      <w:proofErr w:type="gramStart"/>
      <w:r w:rsidRPr="00857903">
        <w:rPr>
          <w:rFonts w:ascii="標楷體" w:eastAsia="標楷體" w:hAnsi="標楷體" w:hint="eastAsia"/>
          <w:sz w:val="28"/>
          <w:szCs w:val="28"/>
        </w:rPr>
        <w:t>設置側牆</w:t>
      </w:r>
      <w:proofErr w:type="gramEnd"/>
      <w:r w:rsidRPr="00857903">
        <w:rPr>
          <w:rFonts w:ascii="標楷體" w:eastAsia="標楷體" w:hAnsi="標楷體" w:hint="eastAsia"/>
          <w:sz w:val="28"/>
          <w:szCs w:val="28"/>
        </w:rPr>
        <w:t>。</w:t>
      </w:r>
      <w:proofErr w:type="gramStart"/>
      <w:r w:rsidRPr="00857903">
        <w:rPr>
          <w:rFonts w:ascii="標楷體" w:eastAsia="標楷體" w:hAnsi="標楷體" w:hint="eastAsia"/>
          <w:sz w:val="28"/>
          <w:szCs w:val="28"/>
        </w:rPr>
        <w:t>但側牆</w:t>
      </w:r>
      <w:proofErr w:type="gramEnd"/>
      <w:r w:rsidRPr="00857903">
        <w:rPr>
          <w:rFonts w:ascii="標楷體" w:eastAsia="標楷體" w:hAnsi="標楷體" w:hint="eastAsia"/>
          <w:sz w:val="28"/>
          <w:szCs w:val="28"/>
        </w:rPr>
        <w:t>為分</w:t>
      </w:r>
      <w:proofErr w:type="gramStart"/>
      <w:r w:rsidRPr="00857903">
        <w:rPr>
          <w:rFonts w:ascii="標楷體" w:eastAsia="標楷體" w:hAnsi="標楷體" w:hint="eastAsia"/>
          <w:sz w:val="28"/>
          <w:szCs w:val="28"/>
        </w:rPr>
        <w:t>戶牆者</w:t>
      </w:r>
      <w:proofErr w:type="gramEnd"/>
      <w:r w:rsidRPr="00857903">
        <w:rPr>
          <w:rFonts w:ascii="標楷體" w:eastAsia="標楷體" w:hAnsi="標楷體" w:hint="eastAsia"/>
          <w:sz w:val="28"/>
          <w:szCs w:val="28"/>
        </w:rPr>
        <w:t>，不在此限。</w:t>
      </w:r>
    </w:p>
    <w:p w:rsidR="00857903" w:rsidRPr="00857903" w:rsidRDefault="00857903" w:rsidP="00F81139">
      <w:pPr>
        <w:widowControl/>
        <w:spacing w:line="460" w:lineRule="exact"/>
        <w:ind w:leftChars="590" w:left="1839" w:hangingChars="151" w:hanging="423"/>
        <w:jc w:val="both"/>
        <w:rPr>
          <w:rFonts w:ascii="標楷體" w:eastAsia="標楷體" w:hAnsi="標楷體"/>
          <w:sz w:val="28"/>
          <w:szCs w:val="28"/>
        </w:rPr>
      </w:pPr>
      <w:r w:rsidRPr="00857903">
        <w:rPr>
          <w:rFonts w:ascii="標楷體" w:eastAsia="標楷體" w:hAnsi="標楷體" w:hint="eastAsia"/>
          <w:sz w:val="28"/>
          <w:szCs w:val="28"/>
        </w:rPr>
        <w:lastRenderedPageBreak/>
        <w:t>五、設置於六層樓以上之建築物，且每處空間直徑須達二點五公尺以上，自建築物外牆</w:t>
      </w:r>
      <w:proofErr w:type="gramStart"/>
      <w:r w:rsidRPr="00857903">
        <w:rPr>
          <w:rFonts w:ascii="標楷體" w:eastAsia="標楷體" w:hAnsi="標楷體" w:hint="eastAsia"/>
          <w:sz w:val="28"/>
          <w:szCs w:val="28"/>
        </w:rPr>
        <w:t>中心線起計</w:t>
      </w:r>
      <w:proofErr w:type="gramEnd"/>
      <w:r w:rsidRPr="00857903">
        <w:rPr>
          <w:rFonts w:ascii="標楷體" w:eastAsia="標楷體" w:hAnsi="標楷體" w:hint="eastAsia"/>
          <w:sz w:val="28"/>
          <w:szCs w:val="28"/>
        </w:rPr>
        <w:t>，深度不得逾三公尺；</w:t>
      </w:r>
      <w:proofErr w:type="gramStart"/>
      <w:r w:rsidRPr="00857903">
        <w:rPr>
          <w:rFonts w:ascii="標楷體" w:eastAsia="標楷體" w:hAnsi="標楷體" w:hint="eastAsia"/>
          <w:sz w:val="28"/>
          <w:szCs w:val="28"/>
        </w:rPr>
        <w:t>併</w:t>
      </w:r>
      <w:proofErr w:type="gramEnd"/>
      <w:r w:rsidRPr="00857903">
        <w:rPr>
          <w:rFonts w:ascii="標楷體" w:eastAsia="標楷體" w:hAnsi="標楷體" w:hint="eastAsia"/>
          <w:sz w:val="28"/>
          <w:szCs w:val="28"/>
        </w:rPr>
        <w:t>同一般陽臺設計者，深度不得逾四公尺。</w:t>
      </w:r>
    </w:p>
    <w:p w:rsidR="00857903" w:rsidRPr="00857903" w:rsidRDefault="00857903" w:rsidP="00F81139">
      <w:pPr>
        <w:widowControl/>
        <w:spacing w:line="460" w:lineRule="exact"/>
        <w:ind w:leftChars="590" w:left="1889" w:hangingChars="169" w:hanging="473"/>
        <w:jc w:val="both"/>
        <w:rPr>
          <w:rFonts w:ascii="標楷體" w:eastAsia="標楷體" w:hAnsi="標楷體"/>
          <w:sz w:val="28"/>
          <w:szCs w:val="28"/>
        </w:rPr>
      </w:pPr>
      <w:r w:rsidRPr="00857903">
        <w:rPr>
          <w:rFonts w:ascii="標楷體" w:eastAsia="標楷體" w:hAnsi="標楷體" w:hint="eastAsia"/>
          <w:sz w:val="28"/>
          <w:szCs w:val="28"/>
        </w:rPr>
        <w:t>六、淨高度達</w:t>
      </w:r>
      <w:proofErr w:type="gramStart"/>
      <w:r w:rsidRPr="00857903">
        <w:rPr>
          <w:rFonts w:ascii="標楷體" w:eastAsia="標楷體" w:hAnsi="標楷體" w:hint="eastAsia"/>
          <w:sz w:val="28"/>
          <w:szCs w:val="28"/>
        </w:rPr>
        <w:t>二層樓且五公尺</w:t>
      </w:r>
      <w:proofErr w:type="gramEnd"/>
      <w:r w:rsidRPr="00857903">
        <w:rPr>
          <w:rFonts w:ascii="標楷體" w:eastAsia="標楷體" w:hAnsi="標楷體" w:hint="eastAsia"/>
          <w:sz w:val="28"/>
          <w:szCs w:val="28"/>
        </w:rPr>
        <w:t>以上。但直上層有因結構需要所設置之過</w:t>
      </w:r>
      <w:proofErr w:type="gramStart"/>
      <w:r w:rsidRPr="00857903">
        <w:rPr>
          <w:rFonts w:ascii="標楷體" w:eastAsia="標楷體" w:hAnsi="標楷體" w:hint="eastAsia"/>
          <w:sz w:val="28"/>
          <w:szCs w:val="28"/>
        </w:rPr>
        <w:t>樑</w:t>
      </w:r>
      <w:proofErr w:type="gramEnd"/>
      <w:r w:rsidRPr="00857903">
        <w:rPr>
          <w:rFonts w:ascii="標楷體" w:eastAsia="標楷體" w:hAnsi="標楷體" w:hint="eastAsia"/>
          <w:sz w:val="28"/>
          <w:szCs w:val="28"/>
        </w:rPr>
        <w:t>者，不在此限。</w:t>
      </w:r>
    </w:p>
    <w:p w:rsidR="00857903" w:rsidRPr="00857903" w:rsidRDefault="00857903" w:rsidP="00F81139">
      <w:pPr>
        <w:widowControl/>
        <w:spacing w:line="460" w:lineRule="exact"/>
        <w:ind w:leftChars="590" w:left="1875" w:hangingChars="164" w:hanging="459"/>
        <w:jc w:val="both"/>
        <w:rPr>
          <w:rFonts w:ascii="標楷體" w:eastAsia="標楷體" w:hAnsi="標楷體"/>
          <w:sz w:val="28"/>
          <w:szCs w:val="28"/>
        </w:rPr>
      </w:pPr>
      <w:r w:rsidRPr="00857903">
        <w:rPr>
          <w:rFonts w:ascii="標楷體" w:eastAsia="標楷體" w:hAnsi="標楷體" w:hint="eastAsia"/>
          <w:sz w:val="28"/>
          <w:szCs w:val="28"/>
        </w:rPr>
        <w:t>七、每一設施留設綠化設施面積須達二分之一以上，其綠化設施面積須達二分之一以上</w:t>
      </w:r>
      <w:proofErr w:type="gramStart"/>
      <w:r w:rsidRPr="00857903">
        <w:rPr>
          <w:rFonts w:ascii="標楷體" w:eastAsia="標楷體" w:hAnsi="標楷體" w:hint="eastAsia"/>
          <w:sz w:val="28"/>
          <w:szCs w:val="28"/>
        </w:rPr>
        <w:t>採降板</w:t>
      </w:r>
      <w:proofErr w:type="gramEnd"/>
      <w:r w:rsidRPr="00857903">
        <w:rPr>
          <w:rFonts w:ascii="標楷體" w:eastAsia="標楷體" w:hAnsi="標楷體" w:hint="eastAsia"/>
          <w:sz w:val="28"/>
          <w:szCs w:val="28"/>
        </w:rPr>
        <w:t>設計。</w:t>
      </w:r>
    </w:p>
    <w:p w:rsidR="00857903" w:rsidRPr="00857903" w:rsidRDefault="00857903" w:rsidP="00F81139">
      <w:pPr>
        <w:widowControl/>
        <w:spacing w:line="460" w:lineRule="exact"/>
        <w:ind w:leftChars="590" w:left="1903" w:hangingChars="174" w:hanging="487"/>
        <w:jc w:val="both"/>
        <w:rPr>
          <w:rFonts w:ascii="標楷體" w:eastAsia="標楷體" w:hAnsi="標楷體"/>
          <w:sz w:val="28"/>
          <w:szCs w:val="28"/>
        </w:rPr>
      </w:pPr>
      <w:r w:rsidRPr="00857903">
        <w:rPr>
          <w:rFonts w:ascii="標楷體" w:eastAsia="標楷體" w:hAnsi="標楷體" w:hint="eastAsia"/>
          <w:sz w:val="28"/>
          <w:szCs w:val="28"/>
        </w:rPr>
        <w:t>八、其設置所在之建築單元(區分所有權專有部分)，面積大於一百平方公尺，臨接之居室面積不得小於十平方公尺，且深度不得小於三公尺。</w:t>
      </w:r>
    </w:p>
    <w:p w:rsidR="00857903" w:rsidRPr="00857903" w:rsidRDefault="00857903" w:rsidP="00F81139">
      <w:pPr>
        <w:widowControl/>
        <w:spacing w:line="460" w:lineRule="exact"/>
        <w:ind w:leftChars="590" w:left="1914" w:hangingChars="178" w:hanging="498"/>
        <w:jc w:val="both"/>
        <w:rPr>
          <w:rFonts w:ascii="標楷體" w:eastAsia="標楷體" w:hAnsi="標楷體"/>
          <w:sz w:val="28"/>
          <w:szCs w:val="28"/>
        </w:rPr>
      </w:pPr>
      <w:r w:rsidRPr="00857903">
        <w:rPr>
          <w:rFonts w:ascii="標楷體" w:eastAsia="標楷體" w:hAnsi="標楷體" w:hint="eastAsia"/>
          <w:sz w:val="28"/>
          <w:szCs w:val="28"/>
        </w:rPr>
        <w:t>九、設施上方設置其他垂直綠化設施、一般陽臺、</w:t>
      </w:r>
      <w:proofErr w:type="gramStart"/>
      <w:r w:rsidRPr="00857903">
        <w:rPr>
          <w:rFonts w:ascii="標楷體" w:eastAsia="標楷體" w:hAnsi="標楷體" w:hint="eastAsia"/>
          <w:sz w:val="28"/>
          <w:szCs w:val="28"/>
        </w:rPr>
        <w:t>裝飾線板</w:t>
      </w:r>
      <w:proofErr w:type="gramEnd"/>
      <w:r w:rsidRPr="00857903">
        <w:rPr>
          <w:rFonts w:ascii="標楷體" w:eastAsia="標楷體" w:hAnsi="標楷體" w:hint="eastAsia"/>
          <w:sz w:val="28"/>
          <w:szCs w:val="28"/>
        </w:rPr>
        <w:t>、透空遮陽板及</w:t>
      </w:r>
      <w:proofErr w:type="gramStart"/>
      <w:r w:rsidRPr="00857903">
        <w:rPr>
          <w:rFonts w:ascii="標楷體" w:eastAsia="標楷體" w:hAnsi="標楷體" w:hint="eastAsia"/>
          <w:sz w:val="28"/>
          <w:szCs w:val="28"/>
        </w:rPr>
        <w:t>雨遮者</w:t>
      </w:r>
      <w:proofErr w:type="gramEnd"/>
      <w:r w:rsidRPr="00857903">
        <w:rPr>
          <w:rFonts w:ascii="標楷體" w:eastAsia="標楷體" w:hAnsi="標楷體" w:hint="eastAsia"/>
          <w:sz w:val="28"/>
          <w:szCs w:val="28"/>
        </w:rPr>
        <w:t>，淨高度不足五公尺部分以一般陽臺計算面積；除與垂直綠化設施重疊部分外，其餘重疊部分之深度，自外</w:t>
      </w:r>
      <w:proofErr w:type="gramStart"/>
      <w:r w:rsidRPr="00857903">
        <w:rPr>
          <w:rFonts w:ascii="標楷體" w:eastAsia="標楷體" w:hAnsi="標楷體" w:hint="eastAsia"/>
          <w:sz w:val="28"/>
          <w:szCs w:val="28"/>
        </w:rPr>
        <w:t>牆起計</w:t>
      </w:r>
      <w:proofErr w:type="gramEnd"/>
      <w:r w:rsidRPr="00857903">
        <w:rPr>
          <w:rFonts w:ascii="標楷體" w:eastAsia="標楷體" w:hAnsi="標楷體" w:hint="eastAsia"/>
          <w:sz w:val="28"/>
          <w:szCs w:val="28"/>
        </w:rPr>
        <w:t>不得逾一點五公尺，且至少有三分之一面積之淨高度達五公尺以上。</w:t>
      </w:r>
    </w:p>
    <w:p w:rsidR="00857903" w:rsidRPr="00857903" w:rsidRDefault="00857903" w:rsidP="00F81139">
      <w:pPr>
        <w:widowControl/>
        <w:spacing w:line="460" w:lineRule="exact"/>
        <w:ind w:leftChars="590" w:left="1914" w:hangingChars="178" w:hanging="498"/>
        <w:jc w:val="both"/>
        <w:rPr>
          <w:rFonts w:ascii="標楷體" w:eastAsia="標楷體" w:hAnsi="標楷體"/>
          <w:sz w:val="28"/>
          <w:szCs w:val="28"/>
        </w:rPr>
      </w:pPr>
      <w:r w:rsidRPr="00857903">
        <w:rPr>
          <w:rFonts w:ascii="標楷體" w:eastAsia="標楷體" w:hAnsi="標楷體" w:hint="eastAsia"/>
          <w:sz w:val="28"/>
          <w:szCs w:val="28"/>
        </w:rPr>
        <w:t>十、垂直綠化設施與其他垂直綠化設施、一般陽臺、</w:t>
      </w:r>
      <w:proofErr w:type="gramStart"/>
      <w:r w:rsidRPr="00857903">
        <w:rPr>
          <w:rFonts w:ascii="標楷體" w:eastAsia="標楷體" w:hAnsi="標楷體" w:hint="eastAsia"/>
          <w:sz w:val="28"/>
          <w:szCs w:val="28"/>
        </w:rPr>
        <w:t>裝飾線板及</w:t>
      </w:r>
      <w:proofErr w:type="gramEnd"/>
      <w:r w:rsidRPr="00857903">
        <w:rPr>
          <w:rFonts w:ascii="標楷體" w:eastAsia="標楷體" w:hAnsi="標楷體" w:hint="eastAsia"/>
          <w:sz w:val="28"/>
          <w:szCs w:val="28"/>
        </w:rPr>
        <w:t>雨遮</w:t>
      </w:r>
      <w:proofErr w:type="gramStart"/>
      <w:r w:rsidRPr="00857903">
        <w:rPr>
          <w:rFonts w:ascii="標楷體" w:eastAsia="標楷體" w:hAnsi="標楷體" w:hint="eastAsia"/>
          <w:sz w:val="28"/>
          <w:szCs w:val="28"/>
        </w:rPr>
        <w:t>重疊而計入</w:t>
      </w:r>
      <w:proofErr w:type="gramEnd"/>
      <w:r w:rsidRPr="00857903">
        <w:rPr>
          <w:rFonts w:ascii="標楷體" w:eastAsia="標楷體" w:hAnsi="標楷體" w:hint="eastAsia"/>
          <w:sz w:val="28"/>
          <w:szCs w:val="28"/>
        </w:rPr>
        <w:t>一般陽臺及樓地板面積之範圍部分，視為</w:t>
      </w:r>
      <w:proofErr w:type="gramStart"/>
      <w:r w:rsidRPr="00857903">
        <w:rPr>
          <w:rFonts w:ascii="標楷體" w:eastAsia="標楷體" w:hAnsi="標楷體" w:hint="eastAsia"/>
          <w:sz w:val="28"/>
          <w:szCs w:val="28"/>
        </w:rPr>
        <w:t>一</w:t>
      </w:r>
      <w:proofErr w:type="gramEnd"/>
      <w:r w:rsidRPr="00857903">
        <w:rPr>
          <w:rFonts w:ascii="標楷體" w:eastAsia="標楷體" w:hAnsi="標楷體" w:hint="eastAsia"/>
          <w:sz w:val="28"/>
          <w:szCs w:val="28"/>
        </w:rPr>
        <w:t>垂直綠化設施，並須符合第一款至第九款規定。</w:t>
      </w:r>
    </w:p>
    <w:p w:rsidR="00857903" w:rsidRPr="00857903" w:rsidRDefault="00857903" w:rsidP="00F81139">
      <w:pPr>
        <w:widowControl/>
        <w:spacing w:line="460" w:lineRule="exact"/>
        <w:ind w:leftChars="591" w:left="2154" w:hangingChars="263" w:hanging="736"/>
        <w:jc w:val="both"/>
        <w:rPr>
          <w:rFonts w:ascii="標楷體" w:eastAsia="標楷體" w:hAnsi="標楷體"/>
          <w:sz w:val="28"/>
          <w:szCs w:val="28"/>
        </w:rPr>
      </w:pPr>
      <w:r w:rsidRPr="00857903">
        <w:rPr>
          <w:rFonts w:ascii="標楷體" w:eastAsia="標楷體" w:hAnsi="標楷體" w:hint="eastAsia"/>
          <w:sz w:val="28"/>
          <w:szCs w:val="28"/>
        </w:rPr>
        <w:t>十一、每層垂直綠化設施面積之</w:t>
      </w:r>
      <w:proofErr w:type="gramStart"/>
      <w:r w:rsidRPr="00857903">
        <w:rPr>
          <w:rFonts w:ascii="標楷體" w:eastAsia="標楷體" w:hAnsi="標楷體" w:hint="eastAsia"/>
          <w:sz w:val="28"/>
          <w:szCs w:val="28"/>
        </w:rPr>
        <w:t>和</w:t>
      </w:r>
      <w:proofErr w:type="gramEnd"/>
      <w:r w:rsidRPr="00857903">
        <w:rPr>
          <w:rFonts w:ascii="標楷體" w:eastAsia="標楷體" w:hAnsi="標楷體" w:hint="eastAsia"/>
          <w:sz w:val="28"/>
          <w:szCs w:val="28"/>
        </w:rPr>
        <w:t>，不得逾該層樓地板面積百分之八。</w:t>
      </w:r>
    </w:p>
    <w:p w:rsidR="00857903" w:rsidRPr="00857903" w:rsidRDefault="00857903" w:rsidP="00F81139">
      <w:pPr>
        <w:widowControl/>
        <w:spacing w:line="460" w:lineRule="exact"/>
        <w:ind w:leftChars="353" w:left="847" w:firstLineChars="202" w:firstLine="566"/>
        <w:jc w:val="both"/>
        <w:rPr>
          <w:rFonts w:ascii="標楷體" w:eastAsia="標楷體" w:hAnsi="標楷體"/>
          <w:sz w:val="28"/>
          <w:szCs w:val="28"/>
        </w:rPr>
      </w:pPr>
      <w:r w:rsidRPr="00857903">
        <w:rPr>
          <w:rFonts w:ascii="標楷體" w:eastAsia="標楷體" w:hAnsi="標楷體" w:hint="eastAsia"/>
          <w:sz w:val="28"/>
          <w:szCs w:val="28"/>
        </w:rPr>
        <w:t>前項第五款垂直綠化設施深度經</w:t>
      </w:r>
      <w:proofErr w:type="gramStart"/>
      <w:r w:rsidRPr="00857903">
        <w:rPr>
          <w:rFonts w:ascii="標楷體" w:eastAsia="標楷體" w:hAnsi="標楷體" w:hint="eastAsia"/>
          <w:sz w:val="28"/>
          <w:szCs w:val="28"/>
        </w:rPr>
        <w:t>臺</w:t>
      </w:r>
      <w:proofErr w:type="gramEnd"/>
      <w:r w:rsidRPr="00857903">
        <w:rPr>
          <w:rFonts w:ascii="標楷體" w:eastAsia="標楷體" w:hAnsi="標楷體" w:hint="eastAsia"/>
          <w:sz w:val="28"/>
          <w:szCs w:val="28"/>
        </w:rPr>
        <w:t>中市政府都市設計審議委員會(以下簡稱都審委員會)審議通過者，深度不得逾五公尺。</w:t>
      </w:r>
    </w:p>
    <w:p w:rsidR="00857903" w:rsidRPr="00857903" w:rsidRDefault="00857903" w:rsidP="00F81139">
      <w:pPr>
        <w:widowControl/>
        <w:spacing w:line="460" w:lineRule="exact"/>
        <w:jc w:val="both"/>
        <w:rPr>
          <w:rFonts w:ascii="標楷體" w:eastAsia="標楷體" w:hAnsi="標楷體"/>
          <w:sz w:val="28"/>
          <w:szCs w:val="28"/>
        </w:rPr>
      </w:pPr>
      <w:r w:rsidRPr="00857903">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857903">
        <w:rPr>
          <w:rFonts w:ascii="標楷體" w:eastAsia="標楷體" w:hAnsi="標楷體" w:hint="eastAsia"/>
          <w:sz w:val="28"/>
          <w:szCs w:val="28"/>
        </w:rPr>
        <w:t>建築物設置雙層遮陽牆體、植生牆體，應符合下列規定：</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一、設置於建築物外牆面，且突出外牆面不得逾二公尺。</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二、雙層遮陽牆體</w:t>
      </w:r>
      <w:proofErr w:type="gramStart"/>
      <w:r w:rsidRPr="00857903">
        <w:rPr>
          <w:rFonts w:ascii="標楷體" w:eastAsia="標楷體" w:hAnsi="標楷體" w:hint="eastAsia"/>
          <w:sz w:val="28"/>
          <w:szCs w:val="28"/>
        </w:rPr>
        <w:t>透空率達</w:t>
      </w:r>
      <w:proofErr w:type="gramEnd"/>
      <w:r w:rsidRPr="00857903">
        <w:rPr>
          <w:rFonts w:ascii="標楷體" w:eastAsia="標楷體" w:hAnsi="標楷體" w:hint="eastAsia"/>
          <w:sz w:val="28"/>
          <w:szCs w:val="28"/>
        </w:rPr>
        <w:t>三分之一以上。</w:t>
      </w:r>
    </w:p>
    <w:p w:rsidR="00857903" w:rsidRPr="00857903" w:rsidRDefault="00857903" w:rsidP="00F81139">
      <w:pPr>
        <w:widowControl/>
        <w:spacing w:line="460" w:lineRule="exact"/>
        <w:ind w:leftChars="590" w:left="1956" w:hangingChars="193" w:hanging="540"/>
        <w:jc w:val="both"/>
        <w:rPr>
          <w:rFonts w:ascii="標楷體" w:eastAsia="標楷體" w:hAnsi="標楷體"/>
          <w:sz w:val="28"/>
          <w:szCs w:val="28"/>
        </w:rPr>
      </w:pPr>
      <w:r w:rsidRPr="00857903">
        <w:rPr>
          <w:rFonts w:ascii="標楷體" w:eastAsia="標楷體" w:hAnsi="標楷體" w:hint="eastAsia"/>
          <w:sz w:val="28"/>
          <w:szCs w:val="28"/>
        </w:rPr>
        <w:t>三、構造形式、材料及增設之維護設施，採用輕量化設計。但經都審委員會或</w:t>
      </w:r>
      <w:proofErr w:type="gramStart"/>
      <w:r w:rsidRPr="00857903">
        <w:rPr>
          <w:rFonts w:ascii="標楷體" w:eastAsia="標楷體" w:hAnsi="標楷體" w:hint="eastAsia"/>
          <w:sz w:val="28"/>
          <w:szCs w:val="28"/>
        </w:rPr>
        <w:t>臺</w:t>
      </w:r>
      <w:proofErr w:type="gramEnd"/>
      <w:r w:rsidRPr="00857903">
        <w:rPr>
          <w:rFonts w:ascii="標楷體" w:eastAsia="標楷體" w:hAnsi="標楷體" w:hint="eastAsia"/>
          <w:sz w:val="28"/>
          <w:szCs w:val="28"/>
        </w:rPr>
        <w:t>中市政府建造執照預審審議委員會(以下簡稱預審委員會)審議通過者，不在此限。</w:t>
      </w:r>
    </w:p>
    <w:p w:rsidR="00857903" w:rsidRPr="00857903" w:rsidRDefault="00857903" w:rsidP="00F81139">
      <w:pPr>
        <w:widowControl/>
        <w:spacing w:line="460" w:lineRule="exact"/>
        <w:ind w:leftChars="591" w:left="2000" w:hangingChars="208" w:hanging="582"/>
        <w:jc w:val="both"/>
        <w:rPr>
          <w:rFonts w:ascii="標楷體" w:eastAsia="標楷體" w:hAnsi="標楷體"/>
          <w:sz w:val="28"/>
          <w:szCs w:val="28"/>
        </w:rPr>
      </w:pPr>
      <w:r w:rsidRPr="00857903">
        <w:rPr>
          <w:rFonts w:ascii="標楷體" w:eastAsia="標楷體" w:hAnsi="標楷體" w:hint="eastAsia"/>
          <w:sz w:val="28"/>
          <w:szCs w:val="28"/>
        </w:rPr>
        <w:lastRenderedPageBreak/>
        <w:t>四、一般陽臺外緣設置五十公分以下深度且不含維護設施之</w:t>
      </w:r>
      <w:proofErr w:type="gramStart"/>
      <w:r w:rsidRPr="00857903">
        <w:rPr>
          <w:rFonts w:ascii="標楷體" w:eastAsia="標楷體" w:hAnsi="標楷體" w:hint="eastAsia"/>
          <w:sz w:val="28"/>
          <w:szCs w:val="28"/>
        </w:rPr>
        <w:t>植生牆</w:t>
      </w:r>
      <w:proofErr w:type="gramEnd"/>
      <w:r w:rsidRPr="00857903">
        <w:rPr>
          <w:rFonts w:ascii="標楷體" w:eastAsia="標楷體" w:hAnsi="標楷體" w:hint="eastAsia"/>
          <w:sz w:val="28"/>
          <w:szCs w:val="28"/>
        </w:rPr>
        <w:t>，須距離地界線一公尺以上，設置範圍不得超出陽臺範圍之二分之一。</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符合前項第四款規定者，</w:t>
      </w:r>
      <w:proofErr w:type="gramStart"/>
      <w:r w:rsidRPr="00857903">
        <w:rPr>
          <w:rFonts w:ascii="標楷體" w:eastAsia="標楷體" w:hAnsi="標楷體" w:hint="eastAsia"/>
          <w:sz w:val="28"/>
          <w:szCs w:val="28"/>
        </w:rPr>
        <w:t>植生牆不計</w:t>
      </w:r>
      <w:proofErr w:type="gramEnd"/>
      <w:r w:rsidRPr="00857903">
        <w:rPr>
          <w:rFonts w:ascii="標楷體" w:eastAsia="標楷體" w:hAnsi="標楷體" w:hint="eastAsia"/>
          <w:sz w:val="28"/>
          <w:szCs w:val="28"/>
        </w:rPr>
        <w:t>入陽臺面積範圍。</w:t>
      </w:r>
    </w:p>
    <w:p w:rsidR="00857903" w:rsidRPr="00857903" w:rsidRDefault="00857903" w:rsidP="00F81139">
      <w:pPr>
        <w:widowControl/>
        <w:spacing w:line="460" w:lineRule="exact"/>
        <w:jc w:val="both"/>
        <w:rPr>
          <w:rFonts w:ascii="標楷體" w:eastAsia="標楷體" w:hAnsi="標楷體"/>
          <w:sz w:val="28"/>
          <w:szCs w:val="28"/>
        </w:rPr>
      </w:pPr>
      <w:r w:rsidRPr="00857903">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857903">
        <w:rPr>
          <w:rFonts w:ascii="標楷體" w:eastAsia="標楷體" w:hAnsi="標楷體" w:hint="eastAsia"/>
          <w:sz w:val="28"/>
          <w:szCs w:val="28"/>
        </w:rPr>
        <w:t>建築物設置</w:t>
      </w:r>
      <w:proofErr w:type="gramStart"/>
      <w:r w:rsidRPr="00857903">
        <w:rPr>
          <w:rFonts w:ascii="標楷體" w:eastAsia="標楷體" w:hAnsi="標楷體" w:hint="eastAsia"/>
          <w:sz w:val="28"/>
          <w:szCs w:val="28"/>
        </w:rPr>
        <w:t>複</w:t>
      </w:r>
      <w:proofErr w:type="gramEnd"/>
      <w:r w:rsidRPr="00857903">
        <w:rPr>
          <w:rFonts w:ascii="標楷體" w:eastAsia="標楷體" w:hAnsi="標楷體" w:hint="eastAsia"/>
          <w:sz w:val="28"/>
          <w:szCs w:val="28"/>
        </w:rPr>
        <w:t>層式露</w:t>
      </w:r>
      <w:proofErr w:type="gramStart"/>
      <w:r w:rsidRPr="00857903">
        <w:rPr>
          <w:rFonts w:ascii="標楷體" w:eastAsia="標楷體" w:hAnsi="標楷體" w:hint="eastAsia"/>
          <w:sz w:val="28"/>
          <w:szCs w:val="28"/>
        </w:rPr>
        <w:t>臺</w:t>
      </w:r>
      <w:proofErr w:type="gramEnd"/>
      <w:r w:rsidRPr="00857903">
        <w:rPr>
          <w:rFonts w:ascii="標楷體" w:eastAsia="標楷體" w:hAnsi="標楷體" w:hint="eastAsia"/>
          <w:sz w:val="28"/>
          <w:szCs w:val="28"/>
        </w:rPr>
        <w:t>，應符合下列規定：</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一、設置於六層樓以上之建築物。</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二、列為公寓大廈共用部分。</w:t>
      </w:r>
    </w:p>
    <w:p w:rsidR="00857903" w:rsidRPr="00857903" w:rsidRDefault="00857903" w:rsidP="00F81139">
      <w:pPr>
        <w:widowControl/>
        <w:spacing w:line="460" w:lineRule="exact"/>
        <w:ind w:leftChars="590" w:left="1928" w:hangingChars="183" w:hanging="512"/>
        <w:jc w:val="both"/>
        <w:rPr>
          <w:rFonts w:ascii="標楷體" w:eastAsia="標楷體" w:hAnsi="標楷體"/>
          <w:sz w:val="28"/>
          <w:szCs w:val="28"/>
        </w:rPr>
      </w:pPr>
      <w:r w:rsidRPr="00857903">
        <w:rPr>
          <w:rFonts w:ascii="標楷體" w:eastAsia="標楷體" w:hAnsi="標楷體" w:hint="eastAsia"/>
          <w:sz w:val="28"/>
          <w:szCs w:val="28"/>
        </w:rPr>
        <w:t>三、正面外緣距離其他建築構造物、地界線之淨距離達六公尺以上。但臨接六公尺以上之道路、基地內通路、私設通路或永久性空地者，得免退縮。</w:t>
      </w:r>
    </w:p>
    <w:p w:rsidR="00857903" w:rsidRPr="00857903" w:rsidRDefault="00857903" w:rsidP="00F81139">
      <w:pPr>
        <w:widowControl/>
        <w:spacing w:line="460" w:lineRule="exact"/>
        <w:ind w:leftChars="590" w:left="1886" w:hangingChars="168" w:hanging="470"/>
        <w:jc w:val="both"/>
        <w:rPr>
          <w:rFonts w:ascii="標楷體" w:eastAsia="標楷體" w:hAnsi="標楷體"/>
          <w:sz w:val="28"/>
          <w:szCs w:val="28"/>
        </w:rPr>
      </w:pPr>
      <w:r w:rsidRPr="00857903">
        <w:rPr>
          <w:rFonts w:ascii="標楷體" w:eastAsia="標楷體" w:hAnsi="標楷體" w:hint="eastAsia"/>
          <w:sz w:val="28"/>
          <w:szCs w:val="28"/>
        </w:rPr>
        <w:t>四、側面突出部分外緣距離同一樓層其他建築構造物、地界線及基地內通路達三公尺以上。</w:t>
      </w:r>
    </w:p>
    <w:p w:rsidR="00857903" w:rsidRPr="00857903" w:rsidRDefault="00857903" w:rsidP="00F81139">
      <w:pPr>
        <w:widowControl/>
        <w:spacing w:line="460" w:lineRule="exact"/>
        <w:ind w:leftChars="590" w:left="1928" w:hangingChars="183" w:hanging="512"/>
        <w:jc w:val="both"/>
        <w:rPr>
          <w:rFonts w:ascii="標楷體" w:eastAsia="標楷體" w:hAnsi="標楷體"/>
          <w:sz w:val="28"/>
          <w:szCs w:val="28"/>
        </w:rPr>
      </w:pPr>
      <w:r w:rsidRPr="00857903">
        <w:rPr>
          <w:rFonts w:ascii="標楷體" w:eastAsia="標楷體" w:hAnsi="標楷體" w:hint="eastAsia"/>
          <w:sz w:val="28"/>
          <w:szCs w:val="28"/>
        </w:rPr>
        <w:t>五、淨高度八公尺以上，高度與外牆開口深度比達一倍以上。但結構所需之過</w:t>
      </w:r>
      <w:proofErr w:type="gramStart"/>
      <w:r w:rsidRPr="00857903">
        <w:rPr>
          <w:rFonts w:ascii="標楷體" w:eastAsia="標楷體" w:hAnsi="標楷體" w:hint="eastAsia"/>
          <w:sz w:val="28"/>
          <w:szCs w:val="28"/>
        </w:rPr>
        <w:t>樑</w:t>
      </w:r>
      <w:proofErr w:type="gramEnd"/>
      <w:r w:rsidRPr="00857903">
        <w:rPr>
          <w:rFonts w:ascii="標楷體" w:eastAsia="標楷體" w:hAnsi="標楷體" w:hint="eastAsia"/>
          <w:sz w:val="28"/>
          <w:szCs w:val="28"/>
        </w:rPr>
        <w:t>，不在此限。</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六、距外牆開口深度不超過十五公尺。</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七、綠化率達百分之四十以上。</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八、連通一處之</w:t>
      </w:r>
      <w:proofErr w:type="gramStart"/>
      <w:r w:rsidRPr="00857903">
        <w:rPr>
          <w:rFonts w:ascii="標楷體" w:eastAsia="標楷體" w:hAnsi="標楷體" w:hint="eastAsia"/>
          <w:sz w:val="28"/>
          <w:szCs w:val="28"/>
        </w:rPr>
        <w:t>昇</w:t>
      </w:r>
      <w:proofErr w:type="gramEnd"/>
      <w:r w:rsidRPr="00857903">
        <w:rPr>
          <w:rFonts w:ascii="標楷體" w:eastAsia="標楷體" w:hAnsi="標楷體" w:hint="eastAsia"/>
          <w:sz w:val="28"/>
          <w:szCs w:val="28"/>
        </w:rPr>
        <w:t>降</w:t>
      </w:r>
      <w:proofErr w:type="gramStart"/>
      <w:r w:rsidRPr="00857903">
        <w:rPr>
          <w:rFonts w:ascii="標楷體" w:eastAsia="標楷體" w:hAnsi="標楷體" w:hint="eastAsia"/>
          <w:sz w:val="28"/>
          <w:szCs w:val="28"/>
        </w:rPr>
        <w:t>機間及無</w:t>
      </w:r>
      <w:proofErr w:type="gramEnd"/>
      <w:r w:rsidRPr="00857903">
        <w:rPr>
          <w:rFonts w:ascii="標楷體" w:eastAsia="標楷體" w:hAnsi="標楷體" w:hint="eastAsia"/>
          <w:sz w:val="28"/>
          <w:szCs w:val="28"/>
        </w:rPr>
        <w:t>障礙樓梯，其</w:t>
      </w:r>
      <w:proofErr w:type="gramStart"/>
      <w:r w:rsidRPr="00857903">
        <w:rPr>
          <w:rFonts w:ascii="標楷體" w:eastAsia="標楷體" w:hAnsi="標楷體" w:hint="eastAsia"/>
          <w:sz w:val="28"/>
          <w:szCs w:val="28"/>
        </w:rPr>
        <w:t>通路須順平</w:t>
      </w:r>
      <w:proofErr w:type="gramEnd"/>
      <w:r w:rsidRPr="00857903">
        <w:rPr>
          <w:rFonts w:ascii="標楷體" w:eastAsia="標楷體" w:hAnsi="標楷體" w:hint="eastAsia"/>
          <w:sz w:val="28"/>
          <w:szCs w:val="28"/>
        </w:rPr>
        <w:t>處理。</w:t>
      </w:r>
    </w:p>
    <w:p w:rsidR="00857903" w:rsidRPr="00857903" w:rsidRDefault="00857903" w:rsidP="00F81139">
      <w:pPr>
        <w:widowControl/>
        <w:spacing w:line="460" w:lineRule="exact"/>
        <w:ind w:leftChars="590" w:left="1900" w:hangingChars="173" w:hanging="484"/>
        <w:jc w:val="both"/>
        <w:rPr>
          <w:rFonts w:ascii="標楷體" w:eastAsia="標楷體" w:hAnsi="標楷體"/>
          <w:sz w:val="28"/>
          <w:szCs w:val="28"/>
        </w:rPr>
      </w:pPr>
      <w:r w:rsidRPr="00857903">
        <w:rPr>
          <w:rFonts w:ascii="標楷體" w:eastAsia="標楷體" w:hAnsi="標楷體" w:hint="eastAsia"/>
          <w:sz w:val="28"/>
          <w:szCs w:val="28"/>
        </w:rPr>
        <w:t>九、外牆開口不得設置高於一點五公尺之欄杆等設施。但結構所需之構件及其他宜居建築相關設施，不在此限。</w:t>
      </w:r>
    </w:p>
    <w:p w:rsidR="00857903" w:rsidRPr="00857903" w:rsidRDefault="00857903" w:rsidP="00F81139">
      <w:pPr>
        <w:widowControl/>
        <w:spacing w:line="460" w:lineRule="exact"/>
        <w:jc w:val="both"/>
        <w:rPr>
          <w:rFonts w:ascii="標楷體" w:eastAsia="標楷體" w:hAnsi="標楷體"/>
          <w:sz w:val="28"/>
          <w:szCs w:val="28"/>
        </w:rPr>
      </w:pPr>
      <w:r w:rsidRPr="00857903">
        <w:rPr>
          <w:rFonts w:ascii="標楷體" w:eastAsia="標楷體" w:hAnsi="標楷體" w:hint="eastAsia"/>
          <w:sz w:val="28"/>
          <w:szCs w:val="28"/>
        </w:rPr>
        <w:t xml:space="preserve">第七條　</w:t>
      </w:r>
      <w:r>
        <w:rPr>
          <w:rFonts w:ascii="標楷體" w:eastAsia="標楷體" w:hAnsi="標楷體" w:hint="eastAsia"/>
          <w:sz w:val="28"/>
          <w:szCs w:val="28"/>
        </w:rPr>
        <w:t xml:space="preserve">  </w:t>
      </w:r>
      <w:r w:rsidRPr="00857903">
        <w:rPr>
          <w:rFonts w:ascii="標楷體" w:eastAsia="標楷體" w:hAnsi="標楷體" w:hint="eastAsia"/>
          <w:sz w:val="28"/>
          <w:szCs w:val="28"/>
        </w:rPr>
        <w:t>建築物設置造型遮陽牆板，應符合下列規定：</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一、不得突出外牆</w:t>
      </w:r>
      <w:proofErr w:type="gramStart"/>
      <w:r w:rsidRPr="00857903">
        <w:rPr>
          <w:rFonts w:ascii="標楷體" w:eastAsia="標楷體" w:hAnsi="標楷體" w:hint="eastAsia"/>
          <w:sz w:val="28"/>
          <w:szCs w:val="28"/>
        </w:rPr>
        <w:t>牆心線逾</w:t>
      </w:r>
      <w:proofErr w:type="gramEnd"/>
      <w:r w:rsidRPr="00857903">
        <w:rPr>
          <w:rFonts w:ascii="標楷體" w:eastAsia="標楷體" w:hAnsi="標楷體" w:hint="eastAsia"/>
          <w:sz w:val="28"/>
          <w:szCs w:val="28"/>
        </w:rPr>
        <w:t>三公尺。</w:t>
      </w:r>
    </w:p>
    <w:p w:rsidR="00857903" w:rsidRPr="00857903" w:rsidRDefault="00857903" w:rsidP="00F81139">
      <w:pPr>
        <w:widowControl/>
        <w:spacing w:line="460" w:lineRule="exact"/>
        <w:ind w:leftChars="590" w:left="1914" w:hangingChars="178" w:hanging="498"/>
        <w:jc w:val="both"/>
        <w:rPr>
          <w:rFonts w:ascii="標楷體" w:eastAsia="標楷體" w:hAnsi="標楷體"/>
          <w:sz w:val="28"/>
          <w:szCs w:val="28"/>
        </w:rPr>
      </w:pPr>
      <w:r w:rsidRPr="00857903">
        <w:rPr>
          <w:rFonts w:ascii="標楷體" w:eastAsia="標楷體" w:hAnsi="標楷體" w:hint="eastAsia"/>
          <w:sz w:val="28"/>
          <w:szCs w:val="28"/>
        </w:rPr>
        <w:t>二、設置於前、後側院之</w:t>
      </w:r>
      <w:proofErr w:type="gramStart"/>
      <w:r w:rsidRPr="00857903">
        <w:rPr>
          <w:rFonts w:ascii="標楷體" w:eastAsia="標楷體" w:hAnsi="標楷體" w:hint="eastAsia"/>
          <w:sz w:val="28"/>
          <w:szCs w:val="28"/>
        </w:rPr>
        <w:t>翼牆者</w:t>
      </w:r>
      <w:proofErr w:type="gramEnd"/>
      <w:r w:rsidRPr="00857903">
        <w:rPr>
          <w:rFonts w:ascii="標楷體" w:eastAsia="標楷體" w:hAnsi="標楷體" w:hint="eastAsia"/>
          <w:sz w:val="28"/>
          <w:szCs w:val="28"/>
        </w:rPr>
        <w:t>，不得突出外牆</w:t>
      </w:r>
      <w:proofErr w:type="gramStart"/>
      <w:r w:rsidRPr="00857903">
        <w:rPr>
          <w:rFonts w:ascii="標楷體" w:eastAsia="標楷體" w:hAnsi="標楷體" w:hint="eastAsia"/>
          <w:sz w:val="28"/>
          <w:szCs w:val="28"/>
        </w:rPr>
        <w:t>牆心線或柱心線逾</w:t>
      </w:r>
      <w:proofErr w:type="gramEnd"/>
      <w:r w:rsidRPr="00857903">
        <w:rPr>
          <w:rFonts w:ascii="標楷體" w:eastAsia="標楷體" w:hAnsi="標楷體" w:hint="eastAsia"/>
          <w:sz w:val="28"/>
          <w:szCs w:val="28"/>
        </w:rPr>
        <w:t>二公尺。</w:t>
      </w:r>
    </w:p>
    <w:p w:rsidR="00857903" w:rsidRPr="00857903" w:rsidRDefault="00857903" w:rsidP="00F81139">
      <w:pPr>
        <w:widowControl/>
        <w:spacing w:line="460" w:lineRule="exact"/>
        <w:ind w:leftChars="591" w:left="1984" w:hangingChars="202" w:hanging="566"/>
        <w:jc w:val="both"/>
        <w:rPr>
          <w:rFonts w:ascii="標楷體" w:eastAsia="標楷體" w:hAnsi="標楷體"/>
          <w:sz w:val="28"/>
          <w:szCs w:val="28"/>
        </w:rPr>
      </w:pPr>
      <w:r w:rsidRPr="00857903">
        <w:rPr>
          <w:rFonts w:ascii="標楷體" w:eastAsia="標楷體" w:hAnsi="標楷體" w:hint="eastAsia"/>
          <w:sz w:val="28"/>
          <w:szCs w:val="28"/>
        </w:rPr>
        <w:t>三、不得與圍牆相連或有類似圍牆之設計。</w:t>
      </w:r>
    </w:p>
    <w:p w:rsidR="00857903" w:rsidRPr="00857903" w:rsidRDefault="00857903" w:rsidP="00F81139">
      <w:pPr>
        <w:widowControl/>
        <w:spacing w:line="460" w:lineRule="exact"/>
        <w:ind w:leftChars="597" w:left="1987" w:hangingChars="198" w:hanging="554"/>
        <w:jc w:val="both"/>
        <w:rPr>
          <w:rFonts w:ascii="標楷體" w:eastAsia="標楷體" w:hAnsi="標楷體"/>
          <w:sz w:val="28"/>
          <w:szCs w:val="28"/>
        </w:rPr>
      </w:pPr>
      <w:r w:rsidRPr="00857903">
        <w:rPr>
          <w:rFonts w:ascii="標楷體" w:eastAsia="標楷體" w:hAnsi="標楷體" w:hint="eastAsia"/>
          <w:sz w:val="28"/>
          <w:szCs w:val="28"/>
        </w:rPr>
        <w:t>四、設置於屋頂者，依建築技術規則建築設計施工編第一條第十款第五目之規定辦理。</w:t>
      </w:r>
    </w:p>
    <w:p w:rsidR="00857903" w:rsidRPr="00857903" w:rsidRDefault="00857903" w:rsidP="00F81139">
      <w:pPr>
        <w:widowControl/>
        <w:spacing w:line="460" w:lineRule="exact"/>
        <w:ind w:leftChars="353" w:left="847" w:firstLineChars="202" w:firstLine="566"/>
        <w:jc w:val="both"/>
        <w:rPr>
          <w:rFonts w:ascii="標楷體" w:eastAsia="標楷體" w:hAnsi="標楷體"/>
          <w:sz w:val="28"/>
          <w:szCs w:val="28"/>
        </w:rPr>
      </w:pPr>
      <w:r w:rsidRPr="00857903">
        <w:rPr>
          <w:rFonts w:ascii="標楷體" w:eastAsia="標楷體" w:hAnsi="標楷體" w:hint="eastAsia"/>
          <w:sz w:val="28"/>
          <w:szCs w:val="28"/>
        </w:rPr>
        <w:t>造型遮陽</w:t>
      </w:r>
      <w:proofErr w:type="gramStart"/>
      <w:r w:rsidRPr="00857903">
        <w:rPr>
          <w:rFonts w:ascii="標楷體" w:eastAsia="標楷體" w:hAnsi="標楷體" w:hint="eastAsia"/>
          <w:sz w:val="28"/>
          <w:szCs w:val="28"/>
        </w:rPr>
        <w:t>牆板經都</w:t>
      </w:r>
      <w:proofErr w:type="gramEnd"/>
      <w:r w:rsidRPr="00857903">
        <w:rPr>
          <w:rFonts w:ascii="標楷體" w:eastAsia="標楷體" w:hAnsi="標楷體" w:hint="eastAsia"/>
          <w:sz w:val="28"/>
          <w:szCs w:val="28"/>
        </w:rPr>
        <w:t>審委員會或預審委員會審議通過者，不受前項各款之限制。</w:t>
      </w:r>
    </w:p>
    <w:p w:rsidR="00857903" w:rsidRPr="00857903" w:rsidRDefault="00857903" w:rsidP="00F81139">
      <w:pPr>
        <w:widowControl/>
        <w:spacing w:line="460" w:lineRule="exact"/>
        <w:ind w:left="848" w:hangingChars="303" w:hanging="848"/>
        <w:jc w:val="both"/>
        <w:rPr>
          <w:rFonts w:ascii="標楷體" w:eastAsia="標楷體" w:hAnsi="標楷體"/>
          <w:sz w:val="28"/>
          <w:szCs w:val="28"/>
        </w:rPr>
      </w:pPr>
      <w:r w:rsidRPr="00857903">
        <w:rPr>
          <w:rFonts w:ascii="標楷體" w:eastAsia="標楷體" w:hAnsi="標楷體" w:hint="eastAsia"/>
          <w:sz w:val="28"/>
          <w:szCs w:val="28"/>
        </w:rPr>
        <w:lastRenderedPageBreak/>
        <w:t>第八條</w:t>
      </w:r>
      <w:r>
        <w:rPr>
          <w:rFonts w:ascii="標楷體" w:eastAsia="標楷體" w:hAnsi="標楷體" w:hint="eastAsia"/>
          <w:sz w:val="28"/>
          <w:szCs w:val="28"/>
        </w:rPr>
        <w:t xml:space="preserve">  </w:t>
      </w:r>
      <w:r w:rsidRPr="00857903">
        <w:rPr>
          <w:rFonts w:ascii="標楷體" w:eastAsia="標楷體" w:hAnsi="標楷體" w:hint="eastAsia"/>
          <w:sz w:val="28"/>
          <w:szCs w:val="28"/>
        </w:rPr>
        <w:t xml:space="preserve">　依本辦法設置之垂直綠化設施、雙層遮陽牆體、植生牆體、</w:t>
      </w:r>
      <w:proofErr w:type="gramStart"/>
      <w:r w:rsidRPr="00857903">
        <w:rPr>
          <w:rFonts w:ascii="標楷體" w:eastAsia="標楷體" w:hAnsi="標楷體" w:hint="eastAsia"/>
          <w:sz w:val="28"/>
          <w:szCs w:val="28"/>
        </w:rPr>
        <w:t>複</w:t>
      </w:r>
      <w:proofErr w:type="gramEnd"/>
      <w:r w:rsidRPr="00857903">
        <w:rPr>
          <w:rFonts w:ascii="標楷體" w:eastAsia="標楷體" w:hAnsi="標楷體" w:hint="eastAsia"/>
          <w:sz w:val="28"/>
          <w:szCs w:val="28"/>
        </w:rPr>
        <w:t>層式露</w:t>
      </w:r>
      <w:proofErr w:type="gramStart"/>
      <w:r w:rsidRPr="00857903">
        <w:rPr>
          <w:rFonts w:ascii="標楷體" w:eastAsia="標楷體" w:hAnsi="標楷體" w:hint="eastAsia"/>
          <w:sz w:val="28"/>
          <w:szCs w:val="28"/>
        </w:rPr>
        <w:t>臺</w:t>
      </w:r>
      <w:proofErr w:type="gramEnd"/>
      <w:r w:rsidRPr="00857903">
        <w:rPr>
          <w:rFonts w:ascii="標楷體" w:eastAsia="標楷體" w:hAnsi="標楷體" w:hint="eastAsia"/>
          <w:sz w:val="28"/>
          <w:szCs w:val="28"/>
        </w:rPr>
        <w:t>、造型遮陽牆板等設施，應納入建築物結構設計；設置綠化部分，應設置自動滴灌系統。</w:t>
      </w:r>
    </w:p>
    <w:p w:rsidR="00857903" w:rsidRPr="00857903" w:rsidRDefault="00857903" w:rsidP="00F81139">
      <w:pPr>
        <w:widowControl/>
        <w:spacing w:line="460" w:lineRule="exact"/>
        <w:ind w:leftChars="354" w:left="850" w:firstLineChars="202" w:firstLine="566"/>
        <w:jc w:val="both"/>
        <w:rPr>
          <w:rFonts w:ascii="標楷體" w:eastAsia="標楷體" w:hAnsi="標楷體"/>
          <w:sz w:val="28"/>
          <w:szCs w:val="28"/>
        </w:rPr>
      </w:pPr>
      <w:r w:rsidRPr="00857903">
        <w:rPr>
          <w:rFonts w:ascii="標楷體" w:eastAsia="標楷體" w:hAnsi="標楷體" w:hint="eastAsia"/>
          <w:sz w:val="28"/>
          <w:szCs w:val="28"/>
        </w:rPr>
        <w:t>垂直綠化設施、雙層遮陽牆體、植生牆體應檢附結構或土木技師</w:t>
      </w:r>
      <w:proofErr w:type="gramStart"/>
      <w:r w:rsidRPr="00857903">
        <w:rPr>
          <w:rFonts w:ascii="標楷體" w:eastAsia="標楷體" w:hAnsi="標楷體" w:hint="eastAsia"/>
          <w:sz w:val="28"/>
          <w:szCs w:val="28"/>
        </w:rPr>
        <w:t>出具含風力</w:t>
      </w:r>
      <w:proofErr w:type="gramEnd"/>
      <w:r w:rsidRPr="00857903">
        <w:rPr>
          <w:rFonts w:ascii="標楷體" w:eastAsia="標楷體" w:hAnsi="標楷體" w:hint="eastAsia"/>
          <w:sz w:val="28"/>
          <w:szCs w:val="28"/>
        </w:rPr>
        <w:t>安全之結構安全簽證文件。</w:t>
      </w:r>
    </w:p>
    <w:p w:rsidR="00857903" w:rsidRPr="00857903" w:rsidRDefault="00857903" w:rsidP="00F81139">
      <w:pPr>
        <w:widowControl/>
        <w:spacing w:line="460" w:lineRule="exact"/>
        <w:ind w:left="848" w:hangingChars="303" w:hanging="848"/>
        <w:jc w:val="both"/>
        <w:rPr>
          <w:rFonts w:ascii="標楷體" w:eastAsia="標楷體" w:hAnsi="標楷體"/>
          <w:sz w:val="28"/>
          <w:szCs w:val="28"/>
        </w:rPr>
      </w:pPr>
      <w:r w:rsidRPr="00857903">
        <w:rPr>
          <w:rFonts w:ascii="標楷體" w:eastAsia="標楷體" w:hAnsi="標楷體" w:hint="eastAsia"/>
          <w:sz w:val="28"/>
          <w:szCs w:val="28"/>
        </w:rPr>
        <w:t xml:space="preserve">第九條　</w:t>
      </w:r>
      <w:r>
        <w:rPr>
          <w:rFonts w:ascii="標楷體" w:eastAsia="標楷體" w:hAnsi="標楷體" w:hint="eastAsia"/>
          <w:sz w:val="28"/>
          <w:szCs w:val="28"/>
        </w:rPr>
        <w:t xml:space="preserve">  </w:t>
      </w:r>
      <w:r w:rsidRPr="00857903">
        <w:rPr>
          <w:rFonts w:ascii="標楷體" w:eastAsia="標楷體" w:hAnsi="標楷體" w:hint="eastAsia"/>
          <w:sz w:val="28"/>
          <w:szCs w:val="28"/>
        </w:rPr>
        <w:t>申請建築基地面積達一千五百平方公尺以上且適用本辦法之免計容積樓地板面積達一千五百平方公尺以上者，應於申請建造執照前，先經都審委員會或預審委員會審議通過，始得適用本辦法。</w:t>
      </w:r>
    </w:p>
    <w:p w:rsidR="00857903" w:rsidRPr="00857903" w:rsidRDefault="00857903" w:rsidP="00F81139">
      <w:pPr>
        <w:widowControl/>
        <w:spacing w:line="460" w:lineRule="exact"/>
        <w:ind w:leftChars="354" w:left="850" w:firstLineChars="202" w:firstLine="566"/>
        <w:jc w:val="both"/>
        <w:rPr>
          <w:rFonts w:ascii="標楷體" w:eastAsia="標楷體" w:hAnsi="標楷體"/>
          <w:sz w:val="28"/>
          <w:szCs w:val="28"/>
        </w:rPr>
      </w:pPr>
      <w:r w:rsidRPr="00857903">
        <w:rPr>
          <w:rFonts w:ascii="標楷體" w:eastAsia="標楷體" w:hAnsi="標楷體" w:hint="eastAsia"/>
          <w:sz w:val="28"/>
          <w:szCs w:val="28"/>
        </w:rPr>
        <w:t>前項審查，應提出建築物防災、節能、通用及智慧化設計作法。</w:t>
      </w:r>
    </w:p>
    <w:p w:rsidR="00857903" w:rsidRPr="00857903" w:rsidRDefault="00857903" w:rsidP="00F81139">
      <w:pPr>
        <w:widowControl/>
        <w:spacing w:line="460" w:lineRule="exact"/>
        <w:ind w:left="848" w:hangingChars="303" w:hanging="848"/>
        <w:jc w:val="both"/>
        <w:rPr>
          <w:rFonts w:ascii="標楷體" w:eastAsia="標楷體" w:hAnsi="標楷體"/>
          <w:sz w:val="28"/>
          <w:szCs w:val="28"/>
        </w:rPr>
      </w:pPr>
      <w:r w:rsidRPr="00857903">
        <w:rPr>
          <w:rFonts w:ascii="標楷體" w:eastAsia="標楷體" w:hAnsi="標楷體" w:hint="eastAsia"/>
          <w:sz w:val="28"/>
          <w:szCs w:val="28"/>
        </w:rPr>
        <w:t xml:space="preserve">第十條　</w:t>
      </w:r>
      <w:r>
        <w:rPr>
          <w:rFonts w:ascii="標楷體" w:eastAsia="標楷體" w:hAnsi="標楷體" w:hint="eastAsia"/>
          <w:sz w:val="28"/>
          <w:szCs w:val="28"/>
        </w:rPr>
        <w:t xml:space="preserve">  </w:t>
      </w:r>
      <w:r w:rsidRPr="00857903">
        <w:rPr>
          <w:rFonts w:ascii="標楷體" w:eastAsia="標楷體" w:hAnsi="標楷體" w:hint="eastAsia"/>
          <w:sz w:val="28"/>
          <w:szCs w:val="28"/>
        </w:rPr>
        <w:t>起造人於申請建造執照時，應同時檢附管理維護執行計畫，並載</w:t>
      </w:r>
      <w:proofErr w:type="gramStart"/>
      <w:r w:rsidRPr="00857903">
        <w:rPr>
          <w:rFonts w:ascii="標楷體" w:eastAsia="標楷體" w:hAnsi="標楷體" w:hint="eastAsia"/>
          <w:sz w:val="28"/>
          <w:szCs w:val="28"/>
        </w:rPr>
        <w:t>明各宜居</w:t>
      </w:r>
      <w:proofErr w:type="gramEnd"/>
      <w:r w:rsidRPr="00857903">
        <w:rPr>
          <w:rFonts w:ascii="標楷體" w:eastAsia="標楷體" w:hAnsi="標楷體" w:hint="eastAsia"/>
          <w:sz w:val="28"/>
          <w:szCs w:val="28"/>
        </w:rPr>
        <w:t>建築設施項目及其管理維護事項，始得適用本辦法。</w:t>
      </w:r>
    </w:p>
    <w:p w:rsidR="00857903" w:rsidRPr="00857903" w:rsidRDefault="00857903" w:rsidP="00F81139">
      <w:pPr>
        <w:widowControl/>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t xml:space="preserve">第十一條　</w:t>
      </w:r>
      <w:r>
        <w:rPr>
          <w:rFonts w:ascii="標楷體" w:eastAsia="標楷體" w:hAnsi="標楷體" w:hint="eastAsia"/>
          <w:sz w:val="28"/>
          <w:szCs w:val="28"/>
        </w:rPr>
        <w:t xml:space="preserve">  </w:t>
      </w:r>
      <w:r w:rsidRPr="00857903">
        <w:rPr>
          <w:rFonts w:ascii="標楷體" w:eastAsia="標楷體" w:hAnsi="標楷體" w:hint="eastAsia"/>
          <w:sz w:val="28"/>
          <w:szCs w:val="28"/>
        </w:rPr>
        <w:t>依本辦法設置之設施，其維護管理及使用方式，應納入公寓大廈規約。</w:t>
      </w:r>
    </w:p>
    <w:p w:rsidR="00857903" w:rsidRPr="00857903" w:rsidRDefault="00857903" w:rsidP="00F81139">
      <w:pPr>
        <w:widowControl/>
        <w:spacing w:line="460" w:lineRule="exact"/>
        <w:ind w:leftChars="472" w:left="1133" w:firstLineChars="202" w:firstLine="566"/>
        <w:jc w:val="both"/>
        <w:rPr>
          <w:rFonts w:ascii="標楷體" w:eastAsia="標楷體" w:hAnsi="標楷體"/>
          <w:sz w:val="28"/>
          <w:szCs w:val="28"/>
        </w:rPr>
      </w:pPr>
      <w:r w:rsidRPr="00857903">
        <w:rPr>
          <w:rFonts w:ascii="標楷體" w:eastAsia="標楷體" w:hAnsi="標楷體" w:hint="eastAsia"/>
          <w:sz w:val="28"/>
          <w:szCs w:val="28"/>
        </w:rPr>
        <w:t>起造人於公寓大廈管理委員會正式成立或推選管理負責人前為管理人；於公寓大廈公共設施點交時，應將執行計畫移交公寓大廈管理委員會或管理負責人接管，並列入移交項目。</w:t>
      </w:r>
    </w:p>
    <w:p w:rsidR="00857903" w:rsidRPr="00857903" w:rsidRDefault="00857903" w:rsidP="00F81139">
      <w:pPr>
        <w:widowControl/>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t>第十二條</w:t>
      </w:r>
      <w:r>
        <w:rPr>
          <w:rFonts w:ascii="標楷體" w:eastAsia="標楷體" w:hAnsi="標楷體" w:hint="eastAsia"/>
          <w:sz w:val="28"/>
          <w:szCs w:val="28"/>
        </w:rPr>
        <w:t xml:space="preserve">  </w:t>
      </w:r>
      <w:r w:rsidRPr="00857903">
        <w:rPr>
          <w:rFonts w:ascii="標楷體" w:eastAsia="標楷體" w:hAnsi="標楷體" w:hint="eastAsia"/>
          <w:sz w:val="28"/>
          <w:szCs w:val="28"/>
        </w:rPr>
        <w:t xml:space="preserve">　非屬公寓大廈之宜居建築，所有權人於出售（典）、贈與而移轉或出租時，應將執行計畫列入相關契約。</w:t>
      </w:r>
    </w:p>
    <w:p w:rsidR="00857903" w:rsidRPr="00857903" w:rsidRDefault="00857903" w:rsidP="00F81139">
      <w:pPr>
        <w:widowControl/>
        <w:tabs>
          <w:tab w:val="left" w:pos="142"/>
        </w:tabs>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t>第十三條</w:t>
      </w:r>
      <w:r>
        <w:rPr>
          <w:rFonts w:ascii="標楷體" w:eastAsia="標楷體" w:hAnsi="標楷體" w:hint="eastAsia"/>
          <w:sz w:val="28"/>
          <w:szCs w:val="28"/>
        </w:rPr>
        <w:t xml:space="preserve">  </w:t>
      </w:r>
      <w:r w:rsidRPr="00857903">
        <w:rPr>
          <w:rFonts w:ascii="標楷體" w:eastAsia="標楷體" w:hAnsi="標楷體" w:hint="eastAsia"/>
          <w:sz w:val="28"/>
          <w:szCs w:val="28"/>
        </w:rPr>
        <w:t xml:space="preserve">　宜居建築所有權之繼受人，</w:t>
      </w:r>
      <w:proofErr w:type="gramStart"/>
      <w:r w:rsidRPr="00857903">
        <w:rPr>
          <w:rFonts w:ascii="標楷體" w:eastAsia="標楷體" w:hAnsi="標楷體" w:hint="eastAsia"/>
          <w:sz w:val="28"/>
          <w:szCs w:val="28"/>
        </w:rPr>
        <w:t>應於繼受</w:t>
      </w:r>
      <w:proofErr w:type="gramEnd"/>
      <w:r w:rsidRPr="00857903">
        <w:rPr>
          <w:rFonts w:ascii="標楷體" w:eastAsia="標楷體" w:hAnsi="標楷體" w:hint="eastAsia"/>
          <w:sz w:val="28"/>
          <w:szCs w:val="28"/>
        </w:rPr>
        <w:t>後履行原所有權人依本辦法或執行計畫所定之一切權利義務。</w:t>
      </w:r>
    </w:p>
    <w:p w:rsidR="00857903" w:rsidRPr="00857903" w:rsidRDefault="00857903" w:rsidP="00F81139">
      <w:pPr>
        <w:widowControl/>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857903">
        <w:rPr>
          <w:rFonts w:ascii="標楷體" w:eastAsia="標楷體" w:hAnsi="標楷體" w:hint="eastAsia"/>
          <w:sz w:val="28"/>
          <w:szCs w:val="28"/>
        </w:rPr>
        <w:t>建築物所有權人、使用人、管理委員會或管理負責人等應確實履行執行計畫內容，並將管理維護狀況於每年六月三十日前填列管理維護表(如附表</w:t>
      </w:r>
      <w:proofErr w:type="gramStart"/>
      <w:r w:rsidRPr="00857903">
        <w:rPr>
          <w:rFonts w:ascii="標楷體" w:eastAsia="標楷體" w:hAnsi="標楷體" w:hint="eastAsia"/>
          <w:sz w:val="28"/>
          <w:szCs w:val="28"/>
        </w:rPr>
        <w:t>一</w:t>
      </w:r>
      <w:proofErr w:type="gramEnd"/>
      <w:r w:rsidRPr="00857903">
        <w:rPr>
          <w:rFonts w:ascii="標楷體" w:eastAsia="標楷體" w:hAnsi="標楷體" w:hint="eastAsia"/>
          <w:sz w:val="28"/>
          <w:szCs w:val="28"/>
        </w:rPr>
        <w:t>)回報都發局。主動按時回報者，得優先納入各項補助對象；未主動回報或無回報者，加強抽查。</w:t>
      </w:r>
    </w:p>
    <w:p w:rsidR="00857903" w:rsidRPr="00857903" w:rsidRDefault="00857903" w:rsidP="00F81139">
      <w:pPr>
        <w:widowControl/>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t xml:space="preserve">第十五條　</w:t>
      </w:r>
      <w:r>
        <w:rPr>
          <w:rFonts w:ascii="標楷體" w:eastAsia="標楷體" w:hAnsi="標楷體" w:hint="eastAsia"/>
          <w:sz w:val="28"/>
          <w:szCs w:val="28"/>
        </w:rPr>
        <w:t xml:space="preserve">  </w:t>
      </w:r>
      <w:r w:rsidRPr="00857903">
        <w:rPr>
          <w:rFonts w:ascii="標楷體" w:eastAsia="標楷體" w:hAnsi="標楷體" w:hint="eastAsia"/>
          <w:sz w:val="28"/>
          <w:szCs w:val="28"/>
        </w:rPr>
        <w:t>都發局對於已取得使用執照之宜居建築，應予以列管並不定期抽查；其違規情形依公寓大廈管理條例、建築法及違章建築處理辦法等相關規定辦理。</w:t>
      </w:r>
    </w:p>
    <w:p w:rsidR="00857903" w:rsidRPr="00857903" w:rsidRDefault="00857903" w:rsidP="00F81139">
      <w:pPr>
        <w:widowControl/>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t xml:space="preserve">第十六條　</w:t>
      </w:r>
      <w:r>
        <w:rPr>
          <w:rFonts w:ascii="標楷體" w:eastAsia="標楷體" w:hAnsi="標楷體" w:hint="eastAsia"/>
          <w:sz w:val="28"/>
          <w:szCs w:val="28"/>
        </w:rPr>
        <w:t xml:space="preserve">  </w:t>
      </w:r>
      <w:r w:rsidRPr="00857903">
        <w:rPr>
          <w:rFonts w:ascii="標楷體" w:eastAsia="標楷體" w:hAnsi="標楷體" w:hint="eastAsia"/>
          <w:sz w:val="28"/>
          <w:szCs w:val="28"/>
        </w:rPr>
        <w:t>本辦法發布施行前已取得建造執照，其在基地面積或原核准總容積樓地板面積未增加時，於領取使用執照前，得依本辦法辦理變更設計。</w:t>
      </w:r>
    </w:p>
    <w:p w:rsidR="00857903" w:rsidRPr="00857903" w:rsidRDefault="00857903" w:rsidP="00F81139">
      <w:pPr>
        <w:widowControl/>
        <w:spacing w:line="460" w:lineRule="exact"/>
        <w:ind w:left="1134" w:hangingChars="405" w:hanging="1134"/>
        <w:jc w:val="both"/>
        <w:rPr>
          <w:rFonts w:ascii="標楷體" w:eastAsia="標楷體" w:hAnsi="標楷體"/>
          <w:sz w:val="28"/>
          <w:szCs w:val="28"/>
        </w:rPr>
      </w:pPr>
      <w:r w:rsidRPr="00857903">
        <w:rPr>
          <w:rFonts w:ascii="標楷體" w:eastAsia="標楷體" w:hAnsi="標楷體" w:hint="eastAsia"/>
          <w:sz w:val="28"/>
          <w:szCs w:val="28"/>
        </w:rPr>
        <w:lastRenderedPageBreak/>
        <w:t xml:space="preserve">第十七條　</w:t>
      </w:r>
      <w:r>
        <w:rPr>
          <w:rFonts w:ascii="標楷體" w:eastAsia="標楷體" w:hAnsi="標楷體" w:hint="eastAsia"/>
          <w:sz w:val="28"/>
          <w:szCs w:val="28"/>
        </w:rPr>
        <w:t xml:space="preserve">  </w:t>
      </w:r>
      <w:r w:rsidRPr="00857903">
        <w:rPr>
          <w:rFonts w:ascii="標楷體" w:eastAsia="標楷體" w:hAnsi="標楷體" w:hint="eastAsia"/>
          <w:sz w:val="28"/>
          <w:szCs w:val="28"/>
        </w:rPr>
        <w:t>依本辦法設置之各項設施，</w:t>
      </w:r>
      <w:proofErr w:type="gramStart"/>
      <w:r w:rsidRPr="00857903">
        <w:rPr>
          <w:rFonts w:ascii="標楷體" w:eastAsia="標楷體" w:hAnsi="標楷體" w:hint="eastAsia"/>
          <w:sz w:val="28"/>
          <w:szCs w:val="28"/>
        </w:rPr>
        <w:t>應於領得</w:t>
      </w:r>
      <w:proofErr w:type="gramEnd"/>
      <w:r w:rsidRPr="00857903">
        <w:rPr>
          <w:rFonts w:ascii="標楷體" w:eastAsia="標楷體" w:hAnsi="標楷體" w:hint="eastAsia"/>
          <w:sz w:val="28"/>
          <w:szCs w:val="28"/>
        </w:rPr>
        <w:t>使用執照前繳納回饋金，其中百分之六十作為保證金。回饋金得用於宜居建築之研究發展、特色</w:t>
      </w:r>
      <w:proofErr w:type="gramStart"/>
      <w:r w:rsidRPr="00857903">
        <w:rPr>
          <w:rFonts w:ascii="標楷體" w:eastAsia="標楷體" w:hAnsi="標楷體" w:hint="eastAsia"/>
          <w:sz w:val="28"/>
          <w:szCs w:val="28"/>
        </w:rPr>
        <w:t>景觀綠能發展</w:t>
      </w:r>
      <w:proofErr w:type="gramEnd"/>
      <w:r w:rsidRPr="00857903">
        <w:rPr>
          <w:rFonts w:ascii="標楷體" w:eastAsia="標楷體" w:hAnsi="標楷體" w:hint="eastAsia"/>
          <w:sz w:val="28"/>
          <w:szCs w:val="28"/>
        </w:rPr>
        <w:t>補助、都市發展及行政管理費用。</w:t>
      </w:r>
    </w:p>
    <w:p w:rsidR="00857903" w:rsidRPr="00857903" w:rsidRDefault="00857903" w:rsidP="00F81139">
      <w:pPr>
        <w:widowControl/>
        <w:spacing w:line="460" w:lineRule="exact"/>
        <w:ind w:leftChars="472" w:left="1133" w:firstLineChars="202" w:firstLine="566"/>
        <w:jc w:val="both"/>
        <w:rPr>
          <w:rFonts w:ascii="標楷體" w:eastAsia="標楷體" w:hAnsi="標楷體"/>
          <w:sz w:val="28"/>
          <w:szCs w:val="28"/>
        </w:rPr>
      </w:pPr>
      <w:r w:rsidRPr="00857903">
        <w:rPr>
          <w:rFonts w:ascii="標楷體" w:eastAsia="標楷體" w:hAnsi="標楷體" w:hint="eastAsia"/>
          <w:sz w:val="28"/>
          <w:szCs w:val="28"/>
        </w:rPr>
        <w:t>前項回饋金之預算、決算、會計及財務處理程序，依預算法、會計法、決算法、審計法及相關法令規定辦理。計算方式及收支規定如附表二。</w:t>
      </w:r>
    </w:p>
    <w:p w:rsidR="00857903" w:rsidRPr="00857903" w:rsidRDefault="00857903" w:rsidP="00F81139">
      <w:pPr>
        <w:widowControl/>
        <w:spacing w:line="460" w:lineRule="exact"/>
        <w:ind w:leftChars="472" w:left="1133" w:firstLineChars="202" w:firstLine="566"/>
        <w:jc w:val="both"/>
        <w:rPr>
          <w:rFonts w:ascii="標楷體" w:eastAsia="標楷體" w:hAnsi="標楷體"/>
          <w:sz w:val="28"/>
          <w:szCs w:val="28"/>
        </w:rPr>
      </w:pPr>
      <w:r w:rsidRPr="00857903">
        <w:rPr>
          <w:rFonts w:ascii="標楷體" w:eastAsia="標楷體" w:hAnsi="標楷體" w:hint="eastAsia"/>
          <w:sz w:val="28"/>
          <w:szCs w:val="28"/>
        </w:rPr>
        <w:t>第一項之保證金作為確保後續使用者管理維護之用。已繳交回饋金之社區，於取得使用執照滿二年後，經開業建築師查核簽證符合原設計內容者，依次申請退還保證金，每次退還保證金之百分之二十五，其後每滿二年得經查核簽證後再申請退還，至保證金全數退還為止。</w:t>
      </w:r>
    </w:p>
    <w:p w:rsidR="00857903" w:rsidRPr="00857903" w:rsidRDefault="00857903" w:rsidP="00F81139">
      <w:pPr>
        <w:widowControl/>
        <w:spacing w:line="460" w:lineRule="exact"/>
        <w:jc w:val="both"/>
        <w:rPr>
          <w:rFonts w:ascii="標楷體" w:eastAsia="標楷體" w:hAnsi="標楷體"/>
          <w:sz w:val="28"/>
          <w:szCs w:val="28"/>
        </w:rPr>
      </w:pPr>
      <w:r w:rsidRPr="00857903">
        <w:rPr>
          <w:rFonts w:ascii="標楷體" w:eastAsia="標楷體" w:hAnsi="標楷體" w:hint="eastAsia"/>
          <w:sz w:val="28"/>
          <w:szCs w:val="28"/>
        </w:rPr>
        <w:t>第十八條</w:t>
      </w:r>
      <w:r>
        <w:rPr>
          <w:rFonts w:ascii="標楷體" w:eastAsia="標楷體" w:hAnsi="標楷體" w:hint="eastAsia"/>
          <w:sz w:val="28"/>
          <w:szCs w:val="28"/>
        </w:rPr>
        <w:t xml:space="preserve">  </w:t>
      </w:r>
      <w:r w:rsidRPr="00857903">
        <w:rPr>
          <w:rFonts w:ascii="標楷體" w:eastAsia="標楷體" w:hAnsi="標楷體" w:hint="eastAsia"/>
          <w:sz w:val="28"/>
          <w:szCs w:val="28"/>
        </w:rPr>
        <w:t xml:space="preserve">　於本辦法施行後二年內取得建造執照者，適用下列規定：</w:t>
      </w:r>
    </w:p>
    <w:p w:rsidR="00857903" w:rsidRPr="00857903" w:rsidRDefault="00857903" w:rsidP="00573ED9">
      <w:pPr>
        <w:widowControl/>
        <w:spacing w:line="460" w:lineRule="exact"/>
        <w:ind w:leftChars="707" w:left="2181" w:hangingChars="173" w:hanging="484"/>
        <w:jc w:val="both"/>
        <w:rPr>
          <w:rFonts w:ascii="標楷體" w:eastAsia="標楷體" w:hAnsi="標楷體"/>
          <w:sz w:val="28"/>
          <w:szCs w:val="28"/>
        </w:rPr>
      </w:pPr>
      <w:r w:rsidRPr="00857903">
        <w:rPr>
          <w:rFonts w:ascii="標楷體" w:eastAsia="標楷體" w:hAnsi="標楷體" w:hint="eastAsia"/>
          <w:sz w:val="28"/>
          <w:szCs w:val="28"/>
        </w:rPr>
        <w:t>一、第四條第一項第八</w:t>
      </w:r>
      <w:r w:rsidR="00BD1B21">
        <w:rPr>
          <w:rFonts w:ascii="標楷體" w:eastAsia="標楷體" w:hAnsi="標楷體" w:hint="eastAsia"/>
          <w:sz w:val="28"/>
          <w:szCs w:val="28"/>
        </w:rPr>
        <w:t>款</w:t>
      </w:r>
      <w:r w:rsidRPr="00857903">
        <w:rPr>
          <w:rFonts w:ascii="標楷體" w:eastAsia="標楷體" w:hAnsi="標楷體" w:hint="eastAsia"/>
          <w:sz w:val="28"/>
          <w:szCs w:val="28"/>
        </w:rPr>
        <w:t>之建築單元，面積得放寬為八十平方公尺。</w:t>
      </w:r>
    </w:p>
    <w:p w:rsidR="00857903" w:rsidRDefault="00857903" w:rsidP="00F81139">
      <w:pPr>
        <w:widowControl/>
        <w:spacing w:line="460" w:lineRule="exact"/>
        <w:ind w:leftChars="708" w:left="2267" w:hangingChars="203" w:hanging="568"/>
        <w:jc w:val="both"/>
        <w:rPr>
          <w:rFonts w:ascii="標楷體" w:eastAsia="標楷體" w:hAnsi="標楷體"/>
          <w:sz w:val="28"/>
          <w:szCs w:val="28"/>
        </w:rPr>
      </w:pPr>
      <w:r w:rsidRPr="00857903">
        <w:rPr>
          <w:rFonts w:ascii="標楷體" w:eastAsia="標楷體" w:hAnsi="標楷體" w:hint="eastAsia"/>
          <w:sz w:val="28"/>
          <w:szCs w:val="28"/>
        </w:rPr>
        <w:t>二、回饋金及最低應收取之回饋金得減半收取。</w:t>
      </w:r>
    </w:p>
    <w:p w:rsidR="00A7330D" w:rsidRDefault="00A45706" w:rsidP="00F81139">
      <w:pPr>
        <w:widowControl/>
        <w:jc w:val="both"/>
        <w:rPr>
          <w:rFonts w:ascii="標楷體" w:eastAsia="標楷體" w:hAnsi="標楷體"/>
        </w:rPr>
      </w:pPr>
      <w:r w:rsidRPr="00A45706">
        <w:rPr>
          <w:rFonts w:ascii="標楷體" w:eastAsia="標楷體" w:hAnsi="標楷體" w:hint="eastAsia"/>
          <w:sz w:val="28"/>
          <w:szCs w:val="28"/>
        </w:rPr>
        <w:t>第十九條</w:t>
      </w:r>
      <w:r w:rsidR="008C68D1">
        <w:rPr>
          <w:rFonts w:ascii="標楷體" w:eastAsia="標楷體" w:hAnsi="標楷體" w:cs="新細明體" w:hint="eastAsia"/>
          <w:kern w:val="0"/>
          <w:sz w:val="28"/>
          <w:szCs w:val="28"/>
        </w:rPr>
        <w:t xml:space="preserve">　　</w:t>
      </w:r>
      <w:r w:rsidRPr="00A45706">
        <w:rPr>
          <w:rFonts w:ascii="標楷體" w:eastAsia="標楷體" w:hAnsi="標楷體" w:hint="eastAsia"/>
          <w:sz w:val="28"/>
          <w:szCs w:val="28"/>
        </w:rPr>
        <w:t>本辦法自發布日施行。</w:t>
      </w:r>
      <w:r w:rsidR="00A7330D">
        <w:rPr>
          <w:rFonts w:ascii="標楷體" w:eastAsia="標楷體" w:hAnsi="標楷體"/>
        </w:rPr>
        <w:br w:type="page"/>
      </w:r>
    </w:p>
    <w:p w:rsidR="00913E37" w:rsidRPr="00EE1A36" w:rsidRDefault="00913E37" w:rsidP="00201532">
      <w:pPr>
        <w:pStyle w:val="HTML"/>
        <w:tabs>
          <w:tab w:val="left" w:pos="1560"/>
        </w:tabs>
        <w:spacing w:line="460" w:lineRule="exact"/>
        <w:ind w:left="1328" w:hangingChars="415" w:hanging="1328"/>
        <w:rPr>
          <w:rFonts w:ascii="標楷體" w:eastAsia="標楷體" w:hAnsi="標楷體"/>
          <w:sz w:val="32"/>
          <w:szCs w:val="32"/>
        </w:rPr>
      </w:pPr>
      <w:r w:rsidRPr="00EE1A36">
        <w:rPr>
          <w:rFonts w:ascii="標楷體" w:eastAsia="標楷體" w:hAnsi="標楷體" w:hint="eastAsia"/>
          <w:sz w:val="32"/>
          <w:szCs w:val="32"/>
        </w:rPr>
        <w:lastRenderedPageBreak/>
        <w:t>附表</w:t>
      </w:r>
      <w:proofErr w:type="gramStart"/>
      <w:r w:rsidRPr="00EE1A36">
        <w:rPr>
          <w:rFonts w:ascii="標楷體" w:eastAsia="標楷體" w:hAnsi="標楷體" w:hint="eastAsia"/>
          <w:sz w:val="32"/>
          <w:szCs w:val="32"/>
        </w:rPr>
        <w:t>一</w:t>
      </w:r>
      <w:proofErr w:type="gramEnd"/>
      <w:r w:rsidRPr="00EE1A36">
        <w:rPr>
          <w:rFonts w:ascii="標楷體" w:eastAsia="標楷體" w:hAnsi="標楷體" w:hint="eastAsia"/>
          <w:sz w:val="32"/>
          <w:szCs w:val="32"/>
        </w:rPr>
        <w:t>：管理維護表</w:t>
      </w:r>
    </w:p>
    <w:tbl>
      <w:tblPr>
        <w:tblStyle w:val="a5"/>
        <w:tblW w:w="8931" w:type="dxa"/>
        <w:tblInd w:w="-157" w:type="dxa"/>
        <w:tblLayout w:type="fixed"/>
        <w:tblLook w:val="04A0" w:firstRow="1" w:lastRow="0" w:firstColumn="1" w:lastColumn="0" w:noHBand="0" w:noVBand="1"/>
      </w:tblPr>
      <w:tblGrid>
        <w:gridCol w:w="2127"/>
        <w:gridCol w:w="2268"/>
        <w:gridCol w:w="1417"/>
        <w:gridCol w:w="3119"/>
      </w:tblGrid>
      <w:tr w:rsidR="00913E37" w:rsidRPr="00E35F98" w:rsidTr="00BF3008">
        <w:trPr>
          <w:trHeight w:val="553"/>
        </w:trPr>
        <w:tc>
          <w:tcPr>
            <w:tcW w:w="2127" w:type="dxa"/>
            <w:tcBorders>
              <w:top w:val="single" w:sz="12" w:space="0" w:color="auto"/>
              <w:left w:val="single" w:sz="12" w:space="0" w:color="auto"/>
              <w:bottom w:val="single" w:sz="4"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案件編號（免填）</w:t>
            </w:r>
          </w:p>
        </w:tc>
        <w:tc>
          <w:tcPr>
            <w:tcW w:w="2268" w:type="dxa"/>
            <w:tcBorders>
              <w:top w:val="single" w:sz="12" w:space="0" w:color="auto"/>
              <w:left w:val="single" w:sz="4" w:space="0" w:color="auto"/>
              <w:bottom w:val="single" w:sz="4" w:space="0" w:color="auto"/>
              <w:right w:val="single" w:sz="4" w:space="0" w:color="auto"/>
            </w:tcBorders>
            <w:vAlign w:val="center"/>
          </w:tcPr>
          <w:p w:rsidR="00913E37" w:rsidRPr="00E35F98" w:rsidRDefault="00913E37" w:rsidP="00B230DA">
            <w:pPr>
              <w:spacing w:line="460" w:lineRule="exact"/>
              <w:jc w:val="center"/>
              <w:rPr>
                <w:rFonts w:ascii="標楷體" w:eastAsia="標楷體" w:hAnsi="標楷體"/>
              </w:rPr>
            </w:pPr>
          </w:p>
        </w:tc>
        <w:tc>
          <w:tcPr>
            <w:tcW w:w="1417" w:type="dxa"/>
            <w:tcBorders>
              <w:top w:val="single" w:sz="12" w:space="0" w:color="auto"/>
              <w:left w:val="single" w:sz="4" w:space="0" w:color="auto"/>
              <w:bottom w:val="single" w:sz="4" w:space="0" w:color="auto"/>
              <w:right w:val="single" w:sz="4"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回報日期</w:t>
            </w:r>
          </w:p>
        </w:tc>
        <w:tc>
          <w:tcPr>
            <w:tcW w:w="3119" w:type="dxa"/>
            <w:tcBorders>
              <w:top w:val="single" w:sz="12" w:space="0" w:color="auto"/>
              <w:left w:val="single" w:sz="4" w:space="0" w:color="auto"/>
              <w:bottom w:val="single" w:sz="4" w:space="0" w:color="auto"/>
              <w:right w:val="single" w:sz="12" w:space="0" w:color="auto"/>
            </w:tcBorders>
            <w:vAlign w:val="center"/>
          </w:tcPr>
          <w:p w:rsidR="00913E37" w:rsidRPr="00E35F98" w:rsidRDefault="00913E37" w:rsidP="00B230DA">
            <w:pPr>
              <w:spacing w:line="460" w:lineRule="exact"/>
              <w:jc w:val="right"/>
              <w:rPr>
                <w:rFonts w:ascii="標楷體" w:eastAsia="標楷體" w:hAnsi="標楷體"/>
              </w:rPr>
            </w:pPr>
            <w:r w:rsidRPr="00E35F98">
              <w:rPr>
                <w:rFonts w:ascii="標楷體" w:eastAsia="標楷體" w:hAnsi="標楷體" w:hint="eastAsia"/>
              </w:rPr>
              <w:t>年      月      日</w:t>
            </w:r>
          </w:p>
        </w:tc>
      </w:tr>
      <w:tr w:rsidR="00913E37" w:rsidRPr="00E35F98" w:rsidTr="00B230DA">
        <w:trPr>
          <w:trHeight w:val="675"/>
        </w:trPr>
        <w:tc>
          <w:tcPr>
            <w:tcW w:w="2127" w:type="dxa"/>
            <w:tcBorders>
              <w:top w:val="single" w:sz="4" w:space="0" w:color="auto"/>
              <w:left w:val="single" w:sz="12" w:space="0" w:color="auto"/>
              <w:bottom w:val="single" w:sz="4"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建築地址</w:t>
            </w:r>
          </w:p>
        </w:tc>
        <w:tc>
          <w:tcPr>
            <w:tcW w:w="6804" w:type="dxa"/>
            <w:gridSpan w:val="3"/>
            <w:tcBorders>
              <w:top w:val="single" w:sz="4" w:space="0" w:color="auto"/>
              <w:left w:val="single" w:sz="4" w:space="0" w:color="auto"/>
              <w:bottom w:val="single" w:sz="4" w:space="0" w:color="auto"/>
              <w:right w:val="single" w:sz="12" w:space="0" w:color="auto"/>
            </w:tcBorders>
            <w:vAlign w:val="center"/>
          </w:tcPr>
          <w:p w:rsidR="00913E37" w:rsidRPr="00E35F98" w:rsidRDefault="00913E37" w:rsidP="00B230DA">
            <w:pPr>
              <w:spacing w:line="460" w:lineRule="exact"/>
              <w:jc w:val="center"/>
              <w:rPr>
                <w:rFonts w:ascii="標楷體" w:eastAsia="標楷體" w:hAnsi="標楷體"/>
              </w:rPr>
            </w:pPr>
          </w:p>
        </w:tc>
      </w:tr>
      <w:tr w:rsidR="00913E37" w:rsidRPr="00E35F98" w:rsidTr="00B230DA">
        <w:trPr>
          <w:trHeight w:val="684"/>
        </w:trPr>
        <w:tc>
          <w:tcPr>
            <w:tcW w:w="2127" w:type="dxa"/>
            <w:tcBorders>
              <w:top w:val="single" w:sz="4" w:space="0" w:color="auto"/>
              <w:left w:val="single" w:sz="12" w:space="0" w:color="auto"/>
              <w:bottom w:val="single" w:sz="4"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管理人</w:t>
            </w:r>
          </w:p>
        </w:tc>
        <w:tc>
          <w:tcPr>
            <w:tcW w:w="6804" w:type="dxa"/>
            <w:gridSpan w:val="3"/>
            <w:tcBorders>
              <w:top w:val="single" w:sz="4" w:space="0" w:color="auto"/>
              <w:left w:val="single" w:sz="4" w:space="0" w:color="auto"/>
              <w:bottom w:val="single" w:sz="4" w:space="0" w:color="auto"/>
              <w:right w:val="single" w:sz="12" w:space="0" w:color="auto"/>
            </w:tcBorders>
            <w:vAlign w:val="center"/>
          </w:tcPr>
          <w:p w:rsidR="00913E37" w:rsidRPr="00E35F98" w:rsidRDefault="00913E37" w:rsidP="00B230DA">
            <w:pPr>
              <w:spacing w:line="460" w:lineRule="exact"/>
              <w:jc w:val="center"/>
              <w:rPr>
                <w:rFonts w:ascii="標楷體" w:eastAsia="標楷體" w:hAnsi="標楷體"/>
              </w:rPr>
            </w:pPr>
          </w:p>
        </w:tc>
      </w:tr>
      <w:tr w:rsidR="00913E37" w:rsidRPr="00E35F98" w:rsidTr="00B230DA">
        <w:trPr>
          <w:trHeight w:val="708"/>
        </w:trPr>
        <w:tc>
          <w:tcPr>
            <w:tcW w:w="2127" w:type="dxa"/>
            <w:tcBorders>
              <w:top w:val="single" w:sz="4" w:space="0" w:color="auto"/>
              <w:left w:val="single" w:sz="12" w:space="0" w:color="auto"/>
              <w:bottom w:val="single" w:sz="18"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使用執照號碼</w:t>
            </w:r>
          </w:p>
        </w:tc>
        <w:tc>
          <w:tcPr>
            <w:tcW w:w="6804" w:type="dxa"/>
            <w:gridSpan w:val="3"/>
            <w:tcBorders>
              <w:top w:val="single" w:sz="4" w:space="0" w:color="auto"/>
              <w:left w:val="single" w:sz="4" w:space="0" w:color="auto"/>
              <w:bottom w:val="single" w:sz="18" w:space="0" w:color="auto"/>
              <w:right w:val="single" w:sz="12"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 xml:space="preserve">（    ）        </w:t>
            </w:r>
            <w:proofErr w:type="gramStart"/>
            <w:r w:rsidRPr="00E35F98">
              <w:rPr>
                <w:rFonts w:ascii="標楷體" w:eastAsia="標楷體" w:hAnsi="標楷體" w:hint="eastAsia"/>
              </w:rPr>
              <w:t>建使字</w:t>
            </w:r>
            <w:proofErr w:type="gramEnd"/>
            <w:r w:rsidRPr="00E35F98">
              <w:rPr>
                <w:rFonts w:ascii="標楷體" w:eastAsia="標楷體" w:hAnsi="標楷體" w:hint="eastAsia"/>
              </w:rPr>
              <w:t>第        號</w:t>
            </w:r>
          </w:p>
        </w:tc>
      </w:tr>
      <w:tr w:rsidR="00913E37" w:rsidRPr="00E35F98" w:rsidTr="00B230DA">
        <w:trPr>
          <w:trHeight w:val="230"/>
        </w:trPr>
        <w:tc>
          <w:tcPr>
            <w:tcW w:w="2127" w:type="dxa"/>
            <w:tcBorders>
              <w:top w:val="single" w:sz="18" w:space="0" w:color="auto"/>
              <w:left w:val="nil"/>
              <w:bottom w:val="single" w:sz="18" w:space="0" w:color="auto"/>
              <w:right w:val="nil"/>
            </w:tcBorders>
            <w:vAlign w:val="center"/>
          </w:tcPr>
          <w:p w:rsidR="00913E37" w:rsidRPr="00E35F98" w:rsidRDefault="00913E37" w:rsidP="00B230DA">
            <w:pPr>
              <w:spacing w:line="460" w:lineRule="exact"/>
              <w:rPr>
                <w:rFonts w:ascii="標楷體" w:eastAsia="標楷體" w:hAnsi="標楷體"/>
              </w:rPr>
            </w:pPr>
          </w:p>
        </w:tc>
        <w:tc>
          <w:tcPr>
            <w:tcW w:w="6804" w:type="dxa"/>
            <w:gridSpan w:val="3"/>
            <w:tcBorders>
              <w:top w:val="single" w:sz="18" w:space="0" w:color="auto"/>
              <w:left w:val="nil"/>
              <w:bottom w:val="single" w:sz="18" w:space="0" w:color="auto"/>
              <w:right w:val="nil"/>
            </w:tcBorders>
            <w:vAlign w:val="center"/>
          </w:tcPr>
          <w:p w:rsidR="00913E37" w:rsidRPr="00E35F98" w:rsidRDefault="00913E37" w:rsidP="00B230DA">
            <w:pPr>
              <w:spacing w:line="460" w:lineRule="exact"/>
              <w:jc w:val="center"/>
              <w:rPr>
                <w:rFonts w:ascii="標楷體" w:eastAsia="標楷體" w:hAnsi="標楷體"/>
              </w:rPr>
            </w:pPr>
          </w:p>
        </w:tc>
      </w:tr>
      <w:tr w:rsidR="00913E37" w:rsidRPr="00E35F98" w:rsidTr="00734460">
        <w:trPr>
          <w:trHeight w:val="519"/>
        </w:trPr>
        <w:tc>
          <w:tcPr>
            <w:tcW w:w="2127" w:type="dxa"/>
            <w:tcBorders>
              <w:top w:val="single" w:sz="18" w:space="0" w:color="auto"/>
              <w:left w:val="single" w:sz="18" w:space="0" w:color="auto"/>
              <w:bottom w:val="single" w:sz="12" w:space="0" w:color="auto"/>
              <w:right w:val="single" w:sz="6"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主要項目</w:t>
            </w:r>
          </w:p>
        </w:tc>
        <w:tc>
          <w:tcPr>
            <w:tcW w:w="3685" w:type="dxa"/>
            <w:gridSpan w:val="2"/>
            <w:tcBorders>
              <w:top w:val="single" w:sz="18" w:space="0" w:color="auto"/>
              <w:left w:val="single" w:sz="6" w:space="0" w:color="auto"/>
              <w:bottom w:val="single" w:sz="12" w:space="0" w:color="auto"/>
              <w:right w:val="single" w:sz="6"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鼓勵內容</w:t>
            </w:r>
          </w:p>
        </w:tc>
        <w:tc>
          <w:tcPr>
            <w:tcW w:w="3119" w:type="dxa"/>
            <w:tcBorders>
              <w:top w:val="single" w:sz="18"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維護結果</w:t>
            </w:r>
          </w:p>
        </w:tc>
      </w:tr>
      <w:tr w:rsidR="00913E37" w:rsidRPr="00E35F98" w:rsidTr="00734460">
        <w:trPr>
          <w:trHeight w:val="697"/>
        </w:trPr>
        <w:tc>
          <w:tcPr>
            <w:tcW w:w="2127" w:type="dxa"/>
            <w:tcBorders>
              <w:top w:val="single" w:sz="12" w:space="0" w:color="auto"/>
              <w:left w:val="single" w:sz="18"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一、</w:t>
            </w:r>
            <w:r w:rsidR="00734460" w:rsidRPr="00734460">
              <w:rPr>
                <w:rFonts w:ascii="標楷體" w:eastAsia="標楷體" w:hAnsi="標楷體" w:hint="eastAsia"/>
              </w:rPr>
              <w:t>垂直綠化設施</w:t>
            </w:r>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913E37" w:rsidRPr="00E35F98" w:rsidRDefault="00734460" w:rsidP="00B230DA">
            <w:pPr>
              <w:spacing w:line="460" w:lineRule="exact"/>
              <w:rPr>
                <w:rFonts w:ascii="標楷體" w:eastAsia="標楷體" w:hAnsi="標楷體"/>
              </w:rPr>
            </w:pPr>
            <w:r w:rsidRPr="00734460">
              <w:rPr>
                <w:rFonts w:ascii="標楷體" w:eastAsia="標楷體" w:hAnsi="標楷體" w:hint="eastAsia"/>
              </w:rPr>
              <w:t>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734460">
        <w:trPr>
          <w:trHeight w:val="988"/>
        </w:trPr>
        <w:tc>
          <w:tcPr>
            <w:tcW w:w="2127" w:type="dxa"/>
            <w:tcBorders>
              <w:top w:val="single" w:sz="12" w:space="0" w:color="auto"/>
              <w:left w:val="single" w:sz="18" w:space="0" w:color="auto"/>
              <w:bottom w:val="single" w:sz="12" w:space="0" w:color="auto"/>
              <w:right w:val="single" w:sz="6" w:space="0" w:color="auto"/>
            </w:tcBorders>
            <w:vAlign w:val="center"/>
          </w:tcPr>
          <w:p w:rsidR="00913E37" w:rsidRPr="00E35F98" w:rsidRDefault="00913E37" w:rsidP="00913E37">
            <w:pPr>
              <w:spacing w:line="460" w:lineRule="exact"/>
              <w:ind w:left="458" w:hangingChars="191" w:hanging="458"/>
              <w:rPr>
                <w:rFonts w:ascii="標楷體" w:eastAsia="標楷體" w:hAnsi="標楷體"/>
              </w:rPr>
            </w:pPr>
            <w:r w:rsidRPr="00E35F98">
              <w:rPr>
                <w:rFonts w:ascii="標楷體" w:eastAsia="標楷體" w:hAnsi="標楷體" w:hint="eastAsia"/>
              </w:rPr>
              <w:t>二、雙層遮陽牆體</w:t>
            </w:r>
            <w:r>
              <w:rPr>
                <w:rFonts w:ascii="標楷體" w:eastAsia="標楷體" w:hAnsi="標楷體" w:hint="eastAsia"/>
              </w:rPr>
              <w:t>、</w:t>
            </w:r>
            <w:r w:rsidRPr="00E35F98">
              <w:rPr>
                <w:rFonts w:ascii="標楷體" w:eastAsia="標楷體" w:hAnsi="標楷體" w:hint="eastAsia"/>
              </w:rPr>
              <w:t>植生牆體</w:t>
            </w:r>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913E37" w:rsidRPr="00E35F98" w:rsidRDefault="00734460" w:rsidP="00B230DA">
            <w:pPr>
              <w:spacing w:line="460" w:lineRule="exact"/>
              <w:rPr>
                <w:rFonts w:ascii="標楷體" w:eastAsia="標楷體" w:hAnsi="標楷體"/>
              </w:rPr>
            </w:pPr>
            <w:r w:rsidRPr="00734460">
              <w:rPr>
                <w:rFonts w:ascii="標楷體" w:eastAsia="標楷體" w:hAnsi="標楷體" w:hint="eastAsia"/>
              </w:rPr>
              <w:t>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□符合（如照片編號      ）</w:t>
            </w:r>
          </w:p>
        </w:tc>
      </w:tr>
      <w:tr w:rsidR="00734460" w:rsidRPr="00E35F98" w:rsidTr="00E54F2D">
        <w:trPr>
          <w:trHeight w:val="657"/>
        </w:trPr>
        <w:tc>
          <w:tcPr>
            <w:tcW w:w="2127" w:type="dxa"/>
            <w:vMerge w:val="restart"/>
            <w:tcBorders>
              <w:top w:val="single" w:sz="12" w:space="0" w:color="auto"/>
              <w:left w:val="single" w:sz="18" w:space="0" w:color="auto"/>
              <w:bottom w:val="single" w:sz="12" w:space="0" w:color="auto"/>
              <w:right w:val="single" w:sz="6" w:space="0" w:color="auto"/>
            </w:tcBorders>
            <w:vAlign w:val="center"/>
          </w:tcPr>
          <w:p w:rsidR="00734460" w:rsidRPr="00E35F98" w:rsidRDefault="00734460" w:rsidP="00734460">
            <w:pPr>
              <w:spacing w:line="460" w:lineRule="exact"/>
              <w:ind w:left="458" w:hangingChars="191" w:hanging="458"/>
              <w:rPr>
                <w:rFonts w:ascii="標楷體" w:eastAsia="標楷體" w:hAnsi="標楷體"/>
              </w:rPr>
            </w:pPr>
            <w:r>
              <w:rPr>
                <w:rFonts w:ascii="標楷體" w:eastAsia="標楷體" w:hAnsi="標楷體" w:hint="eastAsia"/>
              </w:rPr>
              <w:t>三</w:t>
            </w:r>
            <w:r w:rsidRPr="00E35F98">
              <w:rPr>
                <w:rFonts w:ascii="標楷體" w:eastAsia="標楷體" w:hAnsi="標楷體" w:hint="eastAsia"/>
              </w:rPr>
              <w:t>、</w:t>
            </w:r>
            <w:proofErr w:type="gramStart"/>
            <w:r w:rsidRPr="00E35F98">
              <w:rPr>
                <w:rFonts w:ascii="標楷體" w:eastAsia="標楷體" w:hAnsi="標楷體" w:hint="eastAsia"/>
              </w:rPr>
              <w:t>複</w:t>
            </w:r>
            <w:proofErr w:type="gramEnd"/>
            <w:r w:rsidRPr="00E35F98">
              <w:rPr>
                <w:rFonts w:ascii="標楷體" w:eastAsia="標楷體" w:hAnsi="標楷體" w:hint="eastAsia"/>
              </w:rPr>
              <w:t>層式露</w:t>
            </w:r>
            <w:proofErr w:type="gramStart"/>
            <w:r w:rsidRPr="00E35F98">
              <w:rPr>
                <w:rFonts w:ascii="標楷體" w:eastAsia="標楷體" w:hAnsi="標楷體" w:hint="eastAsia"/>
              </w:rPr>
              <w:t>臺</w:t>
            </w:r>
            <w:proofErr w:type="gramEnd"/>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734460" w:rsidRPr="00734460" w:rsidRDefault="00734460" w:rsidP="00E54F2D">
            <w:pPr>
              <w:rPr>
                <w:rFonts w:ascii="標楷體" w:eastAsia="標楷體" w:hAnsi="標楷體"/>
              </w:rPr>
            </w:pPr>
            <w:r w:rsidRPr="00734460">
              <w:rPr>
                <w:rFonts w:ascii="標楷體" w:eastAsia="標楷體" w:hAnsi="標楷體" w:hint="eastAsia"/>
              </w:rPr>
              <w:t>1.室內：設置處、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734460" w:rsidRPr="00E35F98" w:rsidRDefault="00734460" w:rsidP="00734460">
            <w:pPr>
              <w:spacing w:line="460" w:lineRule="exact"/>
              <w:rPr>
                <w:rFonts w:ascii="標楷體" w:eastAsia="標楷體" w:hAnsi="標楷體"/>
              </w:rPr>
            </w:pPr>
            <w:r w:rsidRPr="00E35F98">
              <w:rPr>
                <w:rFonts w:ascii="標楷體" w:eastAsia="標楷體" w:hAnsi="標楷體" w:hint="eastAsia"/>
              </w:rPr>
              <w:t>□符合（如照片編號      ）</w:t>
            </w:r>
          </w:p>
        </w:tc>
      </w:tr>
      <w:tr w:rsidR="00734460" w:rsidRPr="00E35F98" w:rsidTr="00E54F2D">
        <w:trPr>
          <w:trHeight w:val="700"/>
        </w:trPr>
        <w:tc>
          <w:tcPr>
            <w:tcW w:w="2127" w:type="dxa"/>
            <w:vMerge/>
            <w:tcBorders>
              <w:top w:val="single" w:sz="12" w:space="0" w:color="auto"/>
              <w:left w:val="single" w:sz="18" w:space="0" w:color="auto"/>
              <w:bottom w:val="single" w:sz="12" w:space="0" w:color="auto"/>
              <w:right w:val="single" w:sz="6" w:space="0" w:color="auto"/>
            </w:tcBorders>
            <w:vAlign w:val="center"/>
          </w:tcPr>
          <w:p w:rsidR="00734460" w:rsidRPr="00E35F98" w:rsidRDefault="00734460" w:rsidP="00734460">
            <w:pPr>
              <w:spacing w:line="460" w:lineRule="exact"/>
              <w:rPr>
                <w:rFonts w:ascii="標楷體" w:eastAsia="標楷體" w:hAnsi="標楷體"/>
              </w:rPr>
            </w:pPr>
          </w:p>
        </w:tc>
        <w:tc>
          <w:tcPr>
            <w:tcW w:w="3685" w:type="dxa"/>
            <w:gridSpan w:val="2"/>
            <w:tcBorders>
              <w:top w:val="single" w:sz="12" w:space="0" w:color="auto"/>
              <w:left w:val="single" w:sz="6" w:space="0" w:color="auto"/>
              <w:bottom w:val="single" w:sz="12" w:space="0" w:color="auto"/>
              <w:right w:val="single" w:sz="6" w:space="0" w:color="auto"/>
            </w:tcBorders>
            <w:vAlign w:val="center"/>
          </w:tcPr>
          <w:p w:rsidR="00734460" w:rsidRPr="00734460" w:rsidRDefault="00734460" w:rsidP="00E54F2D">
            <w:pPr>
              <w:rPr>
                <w:rFonts w:ascii="標楷體" w:eastAsia="標楷體" w:hAnsi="標楷體"/>
              </w:rPr>
            </w:pPr>
            <w:r w:rsidRPr="00734460">
              <w:rPr>
                <w:rFonts w:ascii="標楷體" w:eastAsia="標楷體" w:hAnsi="標楷體" w:hint="eastAsia"/>
              </w:rPr>
              <w:t>2.半戶外：設置處、</w:t>
            </w:r>
            <w:proofErr w:type="gramStart"/>
            <w:r w:rsidRPr="00734460">
              <w:rPr>
                <w:rFonts w:ascii="標楷體" w:eastAsia="標楷體" w:hAnsi="標楷體" w:hint="eastAsia"/>
              </w:rPr>
              <w:t>㎡</w:t>
            </w:r>
            <w:proofErr w:type="gramEnd"/>
          </w:p>
        </w:tc>
        <w:tc>
          <w:tcPr>
            <w:tcW w:w="3119" w:type="dxa"/>
            <w:tcBorders>
              <w:top w:val="single" w:sz="12" w:space="0" w:color="auto"/>
              <w:left w:val="single" w:sz="6" w:space="0" w:color="auto"/>
              <w:bottom w:val="single" w:sz="12" w:space="0" w:color="auto"/>
              <w:right w:val="single" w:sz="18" w:space="0" w:color="auto"/>
            </w:tcBorders>
            <w:vAlign w:val="center"/>
          </w:tcPr>
          <w:p w:rsidR="00734460" w:rsidRPr="00E35F98" w:rsidRDefault="00734460" w:rsidP="00734460">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734460">
        <w:trPr>
          <w:trHeight w:val="1305"/>
        </w:trPr>
        <w:tc>
          <w:tcPr>
            <w:tcW w:w="2127" w:type="dxa"/>
            <w:tcBorders>
              <w:top w:val="single" w:sz="12" w:space="0" w:color="auto"/>
              <w:left w:val="single" w:sz="18" w:space="0" w:color="auto"/>
              <w:bottom w:val="single" w:sz="18" w:space="0" w:color="auto"/>
              <w:right w:val="single" w:sz="6" w:space="0" w:color="auto"/>
            </w:tcBorders>
            <w:vAlign w:val="center"/>
          </w:tcPr>
          <w:p w:rsidR="00913E37" w:rsidRDefault="00913E37" w:rsidP="00913E37">
            <w:pPr>
              <w:spacing w:line="460" w:lineRule="exact"/>
              <w:ind w:left="458" w:hangingChars="191" w:hanging="458"/>
              <w:rPr>
                <w:rFonts w:ascii="標楷體" w:eastAsia="標楷體" w:hAnsi="標楷體"/>
              </w:rPr>
            </w:pPr>
            <w:r>
              <w:rPr>
                <w:rFonts w:ascii="標楷體" w:eastAsia="標楷體" w:hAnsi="標楷體" w:hint="eastAsia"/>
              </w:rPr>
              <w:t>四</w:t>
            </w:r>
            <w:r>
              <w:rPr>
                <w:rFonts w:ascii="標楷體" w:eastAsia="標楷體" w:hAnsi="標楷體"/>
              </w:rPr>
              <w:t>、造型遮陽牆</w:t>
            </w:r>
            <w:r w:rsidR="009A79E7">
              <w:rPr>
                <w:rFonts w:ascii="標楷體" w:eastAsia="標楷體" w:hAnsi="標楷體"/>
              </w:rPr>
              <w:t>板</w:t>
            </w:r>
          </w:p>
        </w:tc>
        <w:tc>
          <w:tcPr>
            <w:tcW w:w="3685" w:type="dxa"/>
            <w:gridSpan w:val="2"/>
            <w:tcBorders>
              <w:top w:val="single" w:sz="12" w:space="0" w:color="auto"/>
              <w:left w:val="single" w:sz="6" w:space="0" w:color="auto"/>
              <w:bottom w:val="single" w:sz="18" w:space="0" w:color="auto"/>
              <w:right w:val="single" w:sz="6" w:space="0" w:color="auto"/>
            </w:tcBorders>
            <w:vAlign w:val="center"/>
          </w:tcPr>
          <w:p w:rsidR="00913E37" w:rsidRPr="00E35F98" w:rsidRDefault="00734460" w:rsidP="00734460">
            <w:pPr>
              <w:spacing w:line="460" w:lineRule="exact"/>
              <w:rPr>
                <w:rFonts w:ascii="標楷體" w:eastAsia="標楷體" w:hAnsi="標楷體"/>
              </w:rPr>
            </w:pPr>
            <w:r w:rsidRPr="00734460">
              <w:rPr>
                <w:rFonts w:ascii="標楷體" w:eastAsia="標楷體" w:hAnsi="標楷體" w:hint="eastAsia"/>
              </w:rPr>
              <w:t>設置處、</w:t>
            </w:r>
            <w:proofErr w:type="gramStart"/>
            <w:r>
              <w:rPr>
                <w:rFonts w:ascii="標楷體" w:eastAsia="標楷體" w:hAnsi="標楷體"/>
              </w:rPr>
              <w:t>ｍ</w:t>
            </w:r>
            <w:proofErr w:type="gramEnd"/>
          </w:p>
        </w:tc>
        <w:tc>
          <w:tcPr>
            <w:tcW w:w="3119" w:type="dxa"/>
            <w:tcBorders>
              <w:top w:val="single" w:sz="12" w:space="0" w:color="auto"/>
              <w:left w:val="single" w:sz="6" w:space="0" w:color="auto"/>
              <w:bottom w:val="single" w:sz="18" w:space="0" w:color="auto"/>
              <w:right w:val="single" w:sz="18" w:space="0" w:color="auto"/>
            </w:tcBorders>
            <w:vAlign w:val="center"/>
          </w:tcPr>
          <w:p w:rsidR="00913E37" w:rsidRPr="00E35F98" w:rsidRDefault="00913E37" w:rsidP="00913E37">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734460">
        <w:trPr>
          <w:trHeight w:val="1305"/>
        </w:trPr>
        <w:tc>
          <w:tcPr>
            <w:tcW w:w="2127" w:type="dxa"/>
            <w:tcBorders>
              <w:top w:val="single" w:sz="12" w:space="0" w:color="auto"/>
              <w:left w:val="single" w:sz="18" w:space="0" w:color="auto"/>
              <w:bottom w:val="single" w:sz="18" w:space="0" w:color="auto"/>
              <w:right w:val="single" w:sz="6" w:space="0" w:color="auto"/>
            </w:tcBorders>
            <w:vAlign w:val="center"/>
          </w:tcPr>
          <w:p w:rsidR="00913E37" w:rsidRPr="00E35F98" w:rsidRDefault="00913E37" w:rsidP="00734460">
            <w:pPr>
              <w:spacing w:line="460" w:lineRule="exact"/>
              <w:ind w:left="458" w:hangingChars="191" w:hanging="458"/>
              <w:rPr>
                <w:rFonts w:ascii="標楷體" w:eastAsia="標楷體" w:hAnsi="標楷體"/>
              </w:rPr>
            </w:pPr>
            <w:r>
              <w:rPr>
                <w:rFonts w:ascii="標楷體" w:eastAsia="標楷體" w:hAnsi="標楷體" w:hint="eastAsia"/>
              </w:rPr>
              <w:t>五</w:t>
            </w:r>
            <w:r w:rsidRPr="00E35F98">
              <w:rPr>
                <w:rFonts w:ascii="標楷體" w:eastAsia="標楷體" w:hAnsi="標楷體" w:hint="eastAsia"/>
              </w:rPr>
              <w:t>、其</w:t>
            </w:r>
            <w:r w:rsidR="00734460">
              <w:rPr>
                <w:rFonts w:ascii="標楷體" w:eastAsia="標楷體" w:hAnsi="標楷體" w:hint="eastAsia"/>
              </w:rPr>
              <w:t>他</w:t>
            </w:r>
            <w:r w:rsidRPr="00E35F98">
              <w:rPr>
                <w:rFonts w:ascii="標楷體" w:eastAsia="標楷體" w:hAnsi="標楷體" w:hint="eastAsia"/>
              </w:rPr>
              <w:t>經都發局認定之設施</w:t>
            </w:r>
          </w:p>
        </w:tc>
        <w:tc>
          <w:tcPr>
            <w:tcW w:w="3685" w:type="dxa"/>
            <w:gridSpan w:val="2"/>
            <w:tcBorders>
              <w:top w:val="single" w:sz="12" w:space="0" w:color="auto"/>
              <w:left w:val="single" w:sz="6" w:space="0" w:color="auto"/>
              <w:bottom w:val="single" w:sz="18" w:space="0" w:color="auto"/>
              <w:right w:val="single" w:sz="6" w:space="0" w:color="auto"/>
            </w:tcBorders>
            <w:vAlign w:val="center"/>
          </w:tcPr>
          <w:p w:rsidR="00913E37" w:rsidRPr="00E35F98" w:rsidRDefault="00913E37" w:rsidP="00913E37">
            <w:pPr>
              <w:spacing w:line="460" w:lineRule="exact"/>
              <w:rPr>
                <w:rFonts w:ascii="標楷體" w:eastAsia="標楷體" w:hAnsi="標楷體"/>
              </w:rPr>
            </w:pPr>
          </w:p>
        </w:tc>
        <w:tc>
          <w:tcPr>
            <w:tcW w:w="3119" w:type="dxa"/>
            <w:tcBorders>
              <w:top w:val="single" w:sz="12" w:space="0" w:color="auto"/>
              <w:left w:val="single" w:sz="6" w:space="0" w:color="auto"/>
              <w:bottom w:val="single" w:sz="18" w:space="0" w:color="auto"/>
              <w:right w:val="single" w:sz="18" w:space="0" w:color="auto"/>
            </w:tcBorders>
            <w:vAlign w:val="center"/>
          </w:tcPr>
          <w:p w:rsidR="00913E37" w:rsidRPr="00E35F98" w:rsidRDefault="00913E37" w:rsidP="00913E37">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E54F2D">
        <w:trPr>
          <w:trHeight w:val="1343"/>
        </w:trPr>
        <w:tc>
          <w:tcPr>
            <w:tcW w:w="2127" w:type="dxa"/>
            <w:tcBorders>
              <w:top w:val="single" w:sz="18" w:space="0" w:color="auto"/>
              <w:left w:val="single" w:sz="12" w:space="0" w:color="auto"/>
              <w:bottom w:val="single" w:sz="12" w:space="0" w:color="auto"/>
            </w:tcBorders>
            <w:vAlign w:val="center"/>
          </w:tcPr>
          <w:p w:rsidR="00913E37" w:rsidRPr="00E35F98" w:rsidRDefault="00913E37" w:rsidP="00E54F2D">
            <w:pPr>
              <w:spacing w:line="460" w:lineRule="exact"/>
              <w:rPr>
                <w:rFonts w:ascii="標楷體" w:eastAsia="標楷體" w:hAnsi="標楷體"/>
              </w:rPr>
            </w:pPr>
            <w:r w:rsidRPr="00E35F98">
              <w:rPr>
                <w:rFonts w:ascii="標楷體" w:eastAsia="標楷體" w:hAnsi="標楷體" w:hint="eastAsia"/>
              </w:rPr>
              <w:t>備註</w:t>
            </w:r>
          </w:p>
        </w:tc>
        <w:tc>
          <w:tcPr>
            <w:tcW w:w="6804" w:type="dxa"/>
            <w:gridSpan w:val="3"/>
            <w:tcBorders>
              <w:top w:val="single" w:sz="18" w:space="0" w:color="auto"/>
              <w:bottom w:val="single" w:sz="12" w:space="0" w:color="auto"/>
              <w:right w:val="single" w:sz="12" w:space="0" w:color="auto"/>
            </w:tcBorders>
            <w:vAlign w:val="center"/>
          </w:tcPr>
          <w:p w:rsidR="00913E37" w:rsidRPr="00E35F98" w:rsidRDefault="00913E37" w:rsidP="00E54F2D">
            <w:pPr>
              <w:pStyle w:val="ad"/>
              <w:numPr>
                <w:ilvl w:val="0"/>
                <w:numId w:val="17"/>
              </w:numPr>
              <w:spacing w:line="460" w:lineRule="exact"/>
              <w:ind w:leftChars="0"/>
              <w:rPr>
                <w:rFonts w:ascii="標楷體" w:eastAsia="標楷體" w:hAnsi="標楷體"/>
                <w:szCs w:val="24"/>
              </w:rPr>
            </w:pPr>
            <w:r w:rsidRPr="00E35F98">
              <w:rPr>
                <w:rFonts w:ascii="標楷體" w:eastAsia="標楷體" w:hAnsi="標楷體" w:hint="eastAsia"/>
                <w:szCs w:val="24"/>
              </w:rPr>
              <w:t>維護成果照片應附索引圖，並標示拍照位置。</w:t>
            </w:r>
          </w:p>
        </w:tc>
      </w:tr>
    </w:tbl>
    <w:p w:rsidR="00913E37" w:rsidRPr="00E35F98" w:rsidRDefault="00913E37" w:rsidP="00913E37">
      <w:pPr>
        <w:pStyle w:val="HTML"/>
        <w:tabs>
          <w:tab w:val="clear" w:pos="1832"/>
          <w:tab w:val="left" w:pos="1560"/>
          <w:tab w:val="left" w:pos="1843"/>
        </w:tabs>
        <w:spacing w:line="460" w:lineRule="exact"/>
        <w:ind w:left="972" w:hangingChars="405" w:hanging="972"/>
        <w:jc w:val="both"/>
        <w:rPr>
          <w:rFonts w:ascii="標楷體" w:eastAsia="標楷體" w:hAnsi="標楷體"/>
        </w:rPr>
      </w:pPr>
    </w:p>
    <w:p w:rsidR="00913E37" w:rsidRDefault="00913E37">
      <w:pPr>
        <w:widowControl/>
        <w:rPr>
          <w:rFonts w:ascii="標楷體" w:eastAsia="標楷體" w:hAnsi="標楷體" w:cs="細明體"/>
          <w:sz w:val="32"/>
          <w:szCs w:val="32"/>
        </w:rPr>
      </w:pPr>
      <w:r>
        <w:rPr>
          <w:rFonts w:ascii="標楷體" w:eastAsia="標楷體" w:hAnsi="標楷體" w:cs="細明體"/>
          <w:sz w:val="32"/>
          <w:szCs w:val="32"/>
        </w:rPr>
        <w:br w:type="page"/>
      </w:r>
    </w:p>
    <w:p w:rsidR="00913E37" w:rsidRPr="00EE1A36" w:rsidRDefault="00913E37" w:rsidP="00913E37">
      <w:pPr>
        <w:spacing w:line="460" w:lineRule="exact"/>
        <w:rPr>
          <w:rFonts w:ascii="標楷體" w:eastAsia="標楷體" w:hAnsi="標楷體" w:cs="細明體"/>
          <w:sz w:val="32"/>
          <w:szCs w:val="32"/>
        </w:rPr>
      </w:pPr>
      <w:r w:rsidRPr="00EE1A36">
        <w:rPr>
          <w:rFonts w:ascii="標楷體" w:eastAsia="標楷體" w:hAnsi="標楷體" w:cs="細明體" w:hint="eastAsia"/>
          <w:sz w:val="32"/>
          <w:szCs w:val="32"/>
        </w:rPr>
        <w:lastRenderedPageBreak/>
        <w:t>附表二：</w:t>
      </w:r>
      <w:r w:rsidRPr="00EE1A36">
        <w:rPr>
          <w:rFonts w:ascii="標楷體" w:eastAsia="標楷體" w:hAnsi="標楷體" w:hint="eastAsia"/>
          <w:sz w:val="32"/>
          <w:szCs w:val="32"/>
        </w:rPr>
        <w:t>回饋</w:t>
      </w:r>
      <w:r w:rsidRPr="00EE1A36">
        <w:rPr>
          <w:rFonts w:ascii="標楷體" w:eastAsia="標楷體" w:hAnsi="標楷體"/>
          <w:sz w:val="32"/>
          <w:szCs w:val="32"/>
        </w:rPr>
        <w:t>金</w:t>
      </w:r>
      <w:proofErr w:type="gramStart"/>
      <w:r w:rsidRPr="00EE1A36">
        <w:rPr>
          <w:rFonts w:ascii="標楷體" w:eastAsia="標楷體" w:hAnsi="標楷體" w:hint="eastAsia"/>
          <w:sz w:val="32"/>
          <w:szCs w:val="32"/>
        </w:rPr>
        <w:t>計</w:t>
      </w:r>
      <w:r w:rsidRPr="00EE1A36">
        <w:rPr>
          <w:rFonts w:ascii="標楷體" w:eastAsia="標楷體" w:hAnsi="標楷體"/>
          <w:sz w:val="32"/>
          <w:szCs w:val="32"/>
        </w:rPr>
        <w:t>算式及</w:t>
      </w:r>
      <w:r w:rsidRPr="00EE1A36">
        <w:rPr>
          <w:rFonts w:ascii="標楷體" w:eastAsia="標楷體" w:hAnsi="標楷體" w:hint="eastAsia"/>
          <w:sz w:val="32"/>
          <w:szCs w:val="32"/>
        </w:rPr>
        <w:t>係</w:t>
      </w:r>
      <w:r w:rsidRPr="00EE1A36">
        <w:rPr>
          <w:rFonts w:ascii="標楷體" w:eastAsia="標楷體" w:hAnsi="標楷體"/>
          <w:sz w:val="32"/>
          <w:szCs w:val="32"/>
        </w:rPr>
        <w:t>數</w:t>
      </w:r>
      <w:proofErr w:type="gramEnd"/>
      <w:r w:rsidRPr="00EE1A36">
        <w:rPr>
          <w:rFonts w:ascii="標楷體" w:eastAsia="標楷體" w:hAnsi="標楷體" w:hint="eastAsia"/>
          <w:sz w:val="32"/>
          <w:szCs w:val="32"/>
        </w:rPr>
        <w:t>表</w:t>
      </w:r>
    </w:p>
    <w:p w:rsidR="0061212D" w:rsidRDefault="00913E37" w:rsidP="00913E37">
      <w:pPr>
        <w:spacing w:line="460" w:lineRule="exact"/>
        <w:rPr>
          <w:rFonts w:ascii="標楷體" w:eastAsia="標楷體" w:hAnsi="標楷體"/>
        </w:rPr>
      </w:pPr>
      <w:r w:rsidRPr="00EE1A36">
        <w:rPr>
          <w:rFonts w:ascii="標楷體" w:eastAsia="標楷體" w:hAnsi="標楷體" w:hint="eastAsia"/>
        </w:rPr>
        <w:t>回饋金=[建築物依本辦法規定所設計之免計部分容積樓地板面積總和（平方公尺）×基地繳交當期之公告現值（元/平方公尺）/基地法定容積率]×回饋係數</w:t>
      </w:r>
    </w:p>
    <w:p w:rsidR="00913E37" w:rsidRPr="00EE1A36" w:rsidRDefault="00913E37" w:rsidP="00913E37">
      <w:pPr>
        <w:spacing w:line="460" w:lineRule="exact"/>
        <w:rPr>
          <w:rFonts w:ascii="標楷體" w:eastAsia="標楷體" w:hAnsi="標楷體"/>
        </w:rPr>
      </w:pPr>
      <w:r w:rsidRPr="00EE1A36">
        <w:rPr>
          <w:rFonts w:ascii="標楷體" w:eastAsia="標楷體" w:hAnsi="標楷體" w:hint="eastAsia"/>
        </w:rPr>
        <w:t>回饋係數規定如下</w:t>
      </w:r>
      <w:r w:rsidRPr="00EE1A36">
        <w:rPr>
          <w:rFonts w:ascii="標楷體" w:eastAsia="標楷體" w:hAnsi="標楷體"/>
        </w:rPr>
        <w:t>表</w:t>
      </w:r>
      <w:r w:rsidRPr="00EE1A36">
        <w:rPr>
          <w:rFonts w:ascii="標楷體" w:eastAsia="標楷體" w:hAnsi="標楷體" w:hint="eastAsia"/>
        </w:rPr>
        <w:t>：</w:t>
      </w:r>
    </w:p>
    <w:tbl>
      <w:tblPr>
        <w:tblStyle w:val="a5"/>
        <w:tblW w:w="8789" w:type="dxa"/>
        <w:tblInd w:w="-5" w:type="dxa"/>
        <w:tblLayout w:type="fixed"/>
        <w:tblLook w:val="04A0" w:firstRow="1" w:lastRow="0" w:firstColumn="1" w:lastColumn="0" w:noHBand="0" w:noVBand="1"/>
      </w:tblPr>
      <w:tblGrid>
        <w:gridCol w:w="6946"/>
        <w:gridCol w:w="1843"/>
      </w:tblGrid>
      <w:tr w:rsidR="00913E37" w:rsidRPr="00EE1A36" w:rsidTr="00913E37">
        <w:tc>
          <w:tcPr>
            <w:tcW w:w="6946" w:type="dxa"/>
            <w:vAlign w:val="center"/>
          </w:tcPr>
          <w:p w:rsidR="00913E37" w:rsidRPr="00EE1A36" w:rsidRDefault="00913E37" w:rsidP="00B72B87">
            <w:pPr>
              <w:snapToGrid w:val="0"/>
              <w:spacing w:line="460" w:lineRule="exact"/>
              <w:ind w:left="851" w:hanging="854"/>
              <w:jc w:val="center"/>
              <w:rPr>
                <w:rFonts w:ascii="標楷體" w:eastAsia="標楷體" w:hAnsi="標楷體"/>
              </w:rPr>
            </w:pPr>
            <w:r w:rsidRPr="00EE1A36">
              <w:rPr>
                <w:rFonts w:ascii="標楷體" w:eastAsia="標楷體" w:hAnsi="標楷體" w:hint="eastAsia"/>
              </w:rPr>
              <w:t>建築</w:t>
            </w:r>
            <w:r w:rsidRPr="00EE1A36">
              <w:rPr>
                <w:rFonts w:ascii="標楷體" w:eastAsia="標楷體" w:hAnsi="標楷體"/>
              </w:rPr>
              <w:t>基地之基凖容積率</w:t>
            </w:r>
          </w:p>
        </w:tc>
        <w:tc>
          <w:tcPr>
            <w:tcW w:w="1843" w:type="dxa"/>
            <w:vAlign w:val="center"/>
          </w:tcPr>
          <w:p w:rsidR="00913E37" w:rsidRPr="00EE1A36" w:rsidRDefault="00913E37" w:rsidP="00B72B87">
            <w:pPr>
              <w:snapToGrid w:val="0"/>
              <w:spacing w:line="460" w:lineRule="exact"/>
              <w:ind w:left="851" w:hanging="854"/>
              <w:jc w:val="center"/>
              <w:rPr>
                <w:rFonts w:ascii="標楷體" w:eastAsia="標楷體" w:hAnsi="標楷體"/>
              </w:rPr>
            </w:pPr>
            <w:r w:rsidRPr="00EE1A36">
              <w:rPr>
                <w:rFonts w:ascii="標楷體" w:eastAsia="標楷體" w:hAnsi="標楷體" w:hint="eastAsia"/>
              </w:rPr>
              <w:t>係數</w:t>
            </w:r>
          </w:p>
        </w:tc>
      </w:tr>
      <w:tr w:rsidR="00913E37" w:rsidRPr="00EE1A36" w:rsidTr="00913E37">
        <w:tc>
          <w:tcPr>
            <w:tcW w:w="6946" w:type="dxa"/>
          </w:tcPr>
          <w:p w:rsidR="00913E37" w:rsidRPr="00EE1A36" w:rsidRDefault="00913E37" w:rsidP="00913E37">
            <w:pPr>
              <w:snapToGrid w:val="0"/>
              <w:spacing w:line="460" w:lineRule="exact"/>
              <w:ind w:left="851" w:hanging="854"/>
              <w:rPr>
                <w:rFonts w:ascii="標楷體" w:eastAsia="標楷體" w:hAnsi="標楷體"/>
              </w:rPr>
            </w:pPr>
            <w:r w:rsidRPr="00EE1A36">
              <w:rPr>
                <w:rFonts w:ascii="標楷體" w:eastAsia="標楷體" w:hAnsi="標楷體" w:hint="eastAsia"/>
              </w:rPr>
              <w:t>容</w:t>
            </w:r>
            <w:r w:rsidRPr="00EE1A36">
              <w:rPr>
                <w:rFonts w:ascii="標楷體" w:eastAsia="標楷體" w:hAnsi="標楷體"/>
              </w:rPr>
              <w:t>積率小於</w:t>
            </w:r>
            <w:r w:rsidRPr="00EE1A36">
              <w:rPr>
                <w:rFonts w:ascii="標楷體" w:eastAsia="標楷體" w:hAnsi="標楷體" w:hint="eastAsia"/>
              </w:rPr>
              <w:t>百分</w:t>
            </w:r>
            <w:r w:rsidRPr="00EE1A36">
              <w:rPr>
                <w:rFonts w:ascii="標楷體" w:eastAsia="標楷體" w:hAnsi="標楷體"/>
              </w:rPr>
              <w:t>之二百二十</w:t>
            </w:r>
          </w:p>
        </w:tc>
        <w:tc>
          <w:tcPr>
            <w:tcW w:w="1843" w:type="dxa"/>
            <w:vAlign w:val="center"/>
          </w:tcPr>
          <w:p w:rsidR="00913E37" w:rsidRPr="00EE1A36" w:rsidRDefault="00913E37" w:rsidP="00913E37">
            <w:pPr>
              <w:snapToGrid w:val="0"/>
              <w:spacing w:line="460" w:lineRule="exact"/>
              <w:ind w:left="851" w:hanging="854"/>
              <w:jc w:val="center"/>
              <w:rPr>
                <w:rFonts w:ascii="標楷體" w:eastAsia="標楷體" w:hAnsi="標楷體"/>
              </w:rPr>
            </w:pPr>
            <w:r w:rsidRPr="00EE1A36">
              <w:rPr>
                <w:rFonts w:ascii="標楷體" w:eastAsia="標楷體" w:hAnsi="標楷體" w:hint="eastAsia"/>
              </w:rPr>
              <w:t>零點二</w:t>
            </w:r>
          </w:p>
        </w:tc>
      </w:tr>
      <w:tr w:rsidR="00913E37" w:rsidRPr="00EE1A36" w:rsidTr="00913E37">
        <w:tc>
          <w:tcPr>
            <w:tcW w:w="6946" w:type="dxa"/>
          </w:tcPr>
          <w:p w:rsidR="00913E37" w:rsidRPr="00EE1A36" w:rsidRDefault="00913E37" w:rsidP="00913E37">
            <w:pPr>
              <w:snapToGrid w:val="0"/>
              <w:spacing w:line="460" w:lineRule="exact"/>
              <w:ind w:left="851" w:hanging="854"/>
              <w:rPr>
                <w:rFonts w:ascii="標楷體" w:eastAsia="標楷體" w:hAnsi="標楷體"/>
              </w:rPr>
            </w:pPr>
            <w:r w:rsidRPr="00EE1A36">
              <w:rPr>
                <w:rFonts w:ascii="標楷體" w:eastAsia="標楷體" w:hAnsi="標楷體" w:hint="eastAsia"/>
              </w:rPr>
              <w:t>容</w:t>
            </w:r>
            <w:r w:rsidRPr="00EE1A36">
              <w:rPr>
                <w:rFonts w:ascii="標楷體" w:eastAsia="標楷體" w:hAnsi="標楷體"/>
              </w:rPr>
              <w:t>積率</w:t>
            </w:r>
            <w:r w:rsidRPr="00EE1A36">
              <w:rPr>
                <w:rFonts w:ascii="標楷體" w:eastAsia="標楷體" w:hAnsi="標楷體" w:hint="eastAsia"/>
              </w:rPr>
              <w:t>為百分</w:t>
            </w:r>
            <w:r w:rsidRPr="00EE1A36">
              <w:rPr>
                <w:rFonts w:ascii="標楷體" w:eastAsia="標楷體" w:hAnsi="標楷體"/>
              </w:rPr>
              <w:t>之二百二十</w:t>
            </w:r>
            <w:r w:rsidRPr="00EE1A36">
              <w:rPr>
                <w:rFonts w:ascii="標楷體" w:eastAsia="標楷體" w:hAnsi="標楷體" w:hint="eastAsia"/>
              </w:rPr>
              <w:t>至</w:t>
            </w:r>
            <w:r w:rsidRPr="00EE1A36">
              <w:rPr>
                <w:rFonts w:ascii="標楷體" w:eastAsia="標楷體" w:hAnsi="標楷體"/>
              </w:rPr>
              <w:t>百分之二百八十</w:t>
            </w:r>
          </w:p>
        </w:tc>
        <w:tc>
          <w:tcPr>
            <w:tcW w:w="1843" w:type="dxa"/>
            <w:vAlign w:val="center"/>
          </w:tcPr>
          <w:p w:rsidR="00913E37" w:rsidRPr="00EE1A36" w:rsidRDefault="00913E37" w:rsidP="00913E37">
            <w:pPr>
              <w:snapToGrid w:val="0"/>
              <w:spacing w:line="460" w:lineRule="exact"/>
              <w:ind w:left="851" w:hanging="854"/>
              <w:jc w:val="center"/>
              <w:rPr>
                <w:rFonts w:ascii="標楷體" w:eastAsia="標楷體" w:hAnsi="標楷體"/>
              </w:rPr>
            </w:pPr>
            <w:r w:rsidRPr="00EE1A36">
              <w:rPr>
                <w:rFonts w:ascii="標楷體" w:eastAsia="標楷體" w:hAnsi="標楷體" w:hint="eastAsia"/>
              </w:rPr>
              <w:t>零點三五</w:t>
            </w:r>
          </w:p>
        </w:tc>
      </w:tr>
      <w:tr w:rsidR="00913E37" w:rsidRPr="00EE1A36" w:rsidTr="00913E37">
        <w:tc>
          <w:tcPr>
            <w:tcW w:w="6946" w:type="dxa"/>
          </w:tcPr>
          <w:p w:rsidR="00913E37" w:rsidRPr="00EE1A36" w:rsidRDefault="00913E37" w:rsidP="00913E37">
            <w:pPr>
              <w:snapToGrid w:val="0"/>
              <w:spacing w:line="460" w:lineRule="exact"/>
              <w:ind w:left="851" w:hanging="854"/>
              <w:rPr>
                <w:rFonts w:ascii="標楷體" w:eastAsia="標楷體" w:hAnsi="標楷體"/>
              </w:rPr>
            </w:pPr>
            <w:r w:rsidRPr="00EE1A36">
              <w:rPr>
                <w:rFonts w:ascii="標楷體" w:eastAsia="標楷體" w:hAnsi="標楷體" w:hint="eastAsia"/>
              </w:rPr>
              <w:t>容</w:t>
            </w:r>
            <w:r w:rsidRPr="00EE1A36">
              <w:rPr>
                <w:rFonts w:ascii="標楷體" w:eastAsia="標楷體" w:hAnsi="標楷體"/>
              </w:rPr>
              <w:t>積率</w:t>
            </w:r>
            <w:r w:rsidRPr="00EE1A36">
              <w:rPr>
                <w:rFonts w:ascii="標楷體" w:eastAsia="標楷體" w:hAnsi="標楷體" w:hint="eastAsia"/>
              </w:rPr>
              <w:t>大</w:t>
            </w:r>
            <w:r w:rsidRPr="00EE1A36">
              <w:rPr>
                <w:rFonts w:ascii="標楷體" w:eastAsia="標楷體" w:hAnsi="標楷體"/>
              </w:rPr>
              <w:t>於</w:t>
            </w:r>
            <w:r w:rsidRPr="00EE1A36">
              <w:rPr>
                <w:rFonts w:ascii="標楷體" w:eastAsia="標楷體" w:hAnsi="標楷體" w:hint="eastAsia"/>
              </w:rPr>
              <w:t>百分</w:t>
            </w:r>
            <w:r w:rsidRPr="00EE1A36">
              <w:rPr>
                <w:rFonts w:ascii="標楷體" w:eastAsia="標楷體" w:hAnsi="標楷體"/>
              </w:rPr>
              <w:t>之二百</w:t>
            </w:r>
            <w:r w:rsidRPr="00EE1A36">
              <w:rPr>
                <w:rFonts w:ascii="標楷體" w:eastAsia="標楷體" w:hAnsi="標楷體" w:hint="eastAsia"/>
              </w:rPr>
              <w:t>八</w:t>
            </w:r>
            <w:r w:rsidRPr="00EE1A36">
              <w:rPr>
                <w:rFonts w:ascii="標楷體" w:eastAsia="標楷體" w:hAnsi="標楷體"/>
              </w:rPr>
              <w:t>十</w:t>
            </w:r>
          </w:p>
        </w:tc>
        <w:tc>
          <w:tcPr>
            <w:tcW w:w="1843" w:type="dxa"/>
            <w:vAlign w:val="center"/>
          </w:tcPr>
          <w:p w:rsidR="00913E37" w:rsidRPr="00EE1A36" w:rsidRDefault="00913E37" w:rsidP="00913E37">
            <w:pPr>
              <w:snapToGrid w:val="0"/>
              <w:spacing w:line="460" w:lineRule="exact"/>
              <w:ind w:left="851" w:hanging="854"/>
              <w:jc w:val="center"/>
              <w:rPr>
                <w:rFonts w:ascii="標楷體" w:eastAsia="標楷體" w:hAnsi="標楷體"/>
              </w:rPr>
            </w:pPr>
            <w:r w:rsidRPr="00EE1A36">
              <w:rPr>
                <w:rFonts w:ascii="標楷體" w:eastAsia="標楷體" w:hAnsi="標楷體" w:hint="eastAsia"/>
              </w:rPr>
              <w:t>零點四五</w:t>
            </w:r>
          </w:p>
        </w:tc>
      </w:tr>
      <w:tr w:rsidR="00913E37" w:rsidRPr="00EE1A36" w:rsidTr="00913E37">
        <w:tc>
          <w:tcPr>
            <w:tcW w:w="6946" w:type="dxa"/>
          </w:tcPr>
          <w:p w:rsidR="00913E37" w:rsidRPr="00EE1A36" w:rsidRDefault="00913E37" w:rsidP="00913E37">
            <w:pPr>
              <w:snapToGrid w:val="0"/>
              <w:spacing w:line="460" w:lineRule="exact"/>
              <w:ind w:left="47" w:hanging="50"/>
              <w:rPr>
                <w:rFonts w:ascii="標楷體" w:eastAsia="標楷體" w:hAnsi="標楷體"/>
                <w:color w:val="000000" w:themeColor="text1"/>
              </w:rPr>
            </w:pPr>
            <w:r w:rsidRPr="00EE1A36">
              <w:rPr>
                <w:rFonts w:ascii="標楷體" w:eastAsia="標楷體" w:hAnsi="標楷體" w:hint="eastAsia"/>
                <w:color w:val="000000" w:themeColor="text1"/>
              </w:rPr>
              <w:t>「雙層遮陽牆體及植生牆體」、「造型遮陽牆</w:t>
            </w:r>
            <w:r w:rsidR="009A79E7" w:rsidRPr="00EE1A36">
              <w:rPr>
                <w:rFonts w:ascii="標楷體" w:eastAsia="標楷體" w:hAnsi="標楷體" w:hint="eastAsia"/>
                <w:color w:val="000000" w:themeColor="text1"/>
              </w:rPr>
              <w:t>板</w:t>
            </w:r>
            <w:r w:rsidRPr="00EE1A36">
              <w:rPr>
                <w:rFonts w:ascii="標楷體" w:eastAsia="標楷體" w:hAnsi="標楷體" w:hint="eastAsia"/>
                <w:color w:val="000000" w:themeColor="text1"/>
              </w:rPr>
              <w:t>」、</w:t>
            </w:r>
            <w:r w:rsidRPr="00EE1A36">
              <w:rPr>
                <w:rFonts w:ascii="標楷體" w:eastAsia="標楷體" w:hAnsi="標楷體"/>
                <w:color w:val="000000" w:themeColor="text1"/>
              </w:rPr>
              <w:t>「</w:t>
            </w:r>
            <w:proofErr w:type="gramStart"/>
            <w:r w:rsidRPr="00EE1A36">
              <w:rPr>
                <w:rFonts w:ascii="標楷體" w:eastAsia="標楷體" w:hAnsi="標楷體"/>
                <w:color w:val="000000" w:themeColor="text1"/>
              </w:rPr>
              <w:t>複</w:t>
            </w:r>
            <w:proofErr w:type="gramEnd"/>
            <w:r w:rsidRPr="00EE1A36">
              <w:rPr>
                <w:rFonts w:ascii="標楷體" w:eastAsia="標楷體" w:hAnsi="標楷體" w:hint="eastAsia"/>
                <w:color w:val="000000" w:themeColor="text1"/>
              </w:rPr>
              <w:t>層</w:t>
            </w:r>
            <w:r w:rsidRPr="00EE1A36">
              <w:rPr>
                <w:rFonts w:ascii="標楷體" w:eastAsia="標楷體" w:hAnsi="標楷體"/>
                <w:color w:val="000000" w:themeColor="text1"/>
              </w:rPr>
              <w:t>式露</w:t>
            </w:r>
            <w:proofErr w:type="gramStart"/>
            <w:r w:rsidRPr="00EE1A36">
              <w:rPr>
                <w:rFonts w:ascii="標楷體" w:eastAsia="標楷體" w:hAnsi="標楷體"/>
                <w:color w:val="000000" w:themeColor="text1"/>
              </w:rPr>
              <w:t>臺</w:t>
            </w:r>
            <w:proofErr w:type="gramEnd"/>
            <w:r w:rsidRPr="00EE1A36">
              <w:rPr>
                <w:rFonts w:ascii="標楷體" w:eastAsia="標楷體" w:hAnsi="標楷體"/>
                <w:color w:val="000000" w:themeColor="text1"/>
              </w:rPr>
              <w:t>」</w:t>
            </w:r>
          </w:p>
        </w:tc>
        <w:tc>
          <w:tcPr>
            <w:tcW w:w="1843" w:type="dxa"/>
            <w:vAlign w:val="center"/>
          </w:tcPr>
          <w:p w:rsidR="00913E37" w:rsidRPr="00EE1A36" w:rsidRDefault="00913E37" w:rsidP="00913E37">
            <w:pPr>
              <w:snapToGrid w:val="0"/>
              <w:spacing w:line="460" w:lineRule="exact"/>
              <w:ind w:left="851" w:hanging="854"/>
              <w:jc w:val="center"/>
              <w:rPr>
                <w:rFonts w:ascii="標楷體" w:eastAsia="標楷體" w:hAnsi="標楷體"/>
                <w:color w:val="000000" w:themeColor="text1"/>
              </w:rPr>
            </w:pPr>
            <w:r w:rsidRPr="00EE1A36">
              <w:rPr>
                <w:rFonts w:ascii="標楷體" w:eastAsia="標楷體" w:hAnsi="標楷體" w:hint="eastAsia"/>
                <w:color w:val="000000" w:themeColor="text1"/>
              </w:rPr>
              <w:t>零</w:t>
            </w:r>
          </w:p>
        </w:tc>
      </w:tr>
      <w:tr w:rsidR="00913E37" w:rsidRPr="00EE1A36" w:rsidTr="002C4CB3">
        <w:tc>
          <w:tcPr>
            <w:tcW w:w="8789" w:type="dxa"/>
            <w:gridSpan w:val="2"/>
            <w:vAlign w:val="center"/>
          </w:tcPr>
          <w:p w:rsidR="00913E37" w:rsidRPr="00EE1A36" w:rsidRDefault="00913E37" w:rsidP="00913E37">
            <w:pPr>
              <w:pStyle w:val="ad"/>
              <w:spacing w:line="460" w:lineRule="exact"/>
              <w:ind w:leftChars="-24" w:left="-8" w:hangingChars="21" w:hanging="50"/>
              <w:rPr>
                <w:rFonts w:ascii="標楷體" w:eastAsia="標楷體" w:hAnsi="標楷體"/>
                <w:szCs w:val="24"/>
              </w:rPr>
            </w:pPr>
            <w:r w:rsidRPr="00EE1A36">
              <w:rPr>
                <w:rFonts w:ascii="標楷體" w:eastAsia="標楷體" w:hAnsi="標楷體" w:hint="eastAsia"/>
                <w:szCs w:val="24"/>
              </w:rPr>
              <w:t>備</w:t>
            </w:r>
            <w:r w:rsidRPr="00EE1A36">
              <w:rPr>
                <w:rFonts w:ascii="標楷體" w:eastAsia="標楷體" w:hAnsi="標楷體"/>
                <w:szCs w:val="24"/>
              </w:rPr>
              <w:t>註：</w:t>
            </w:r>
          </w:p>
          <w:p w:rsidR="00913E37" w:rsidRPr="003D637E" w:rsidRDefault="00913E37" w:rsidP="003D637E">
            <w:pPr>
              <w:pStyle w:val="ad"/>
              <w:numPr>
                <w:ilvl w:val="0"/>
                <w:numId w:val="23"/>
              </w:numPr>
              <w:spacing w:line="460" w:lineRule="exact"/>
              <w:ind w:leftChars="0"/>
              <w:rPr>
                <w:rFonts w:ascii="標楷體" w:eastAsia="標楷體" w:hAnsi="標楷體"/>
              </w:rPr>
            </w:pPr>
            <w:r w:rsidRPr="003D637E">
              <w:rPr>
                <w:rFonts w:ascii="標楷體" w:eastAsia="標楷體" w:hAnsi="標楷體" w:hint="eastAsia"/>
              </w:rPr>
              <w:t>回</w:t>
            </w:r>
            <w:r w:rsidRPr="003D637E">
              <w:rPr>
                <w:rFonts w:ascii="標楷體" w:eastAsia="標楷體" w:hAnsi="標楷體"/>
              </w:rPr>
              <w:t>饋金之</w:t>
            </w:r>
            <w:r w:rsidRPr="003D637E">
              <w:rPr>
                <w:rFonts w:ascii="標楷體" w:eastAsia="標楷體" w:hAnsi="標楷體" w:hint="eastAsia"/>
              </w:rPr>
              <w:t>計</w:t>
            </w:r>
            <w:r w:rsidRPr="003D637E">
              <w:rPr>
                <w:rFonts w:ascii="標楷體" w:eastAsia="標楷體" w:hAnsi="標楷體"/>
              </w:rPr>
              <w:t>算依據</w:t>
            </w:r>
            <w:r w:rsidRPr="003D637E">
              <w:rPr>
                <w:rFonts w:ascii="標楷體" w:eastAsia="標楷體" w:hAnsi="標楷體" w:hint="eastAsia"/>
              </w:rPr>
              <w:t>：</w:t>
            </w:r>
          </w:p>
          <w:p w:rsidR="003D637E" w:rsidRDefault="003D637E" w:rsidP="003D637E">
            <w:pPr>
              <w:spacing w:line="460" w:lineRule="exact"/>
              <w:ind w:leftChars="250" w:left="883" w:hangingChars="118" w:hanging="283"/>
              <w:rPr>
                <w:rFonts w:ascii="標楷體" w:eastAsia="標楷體" w:hAnsi="標楷體"/>
              </w:rPr>
            </w:pPr>
            <w:r>
              <w:rPr>
                <w:rFonts w:ascii="標楷體" w:eastAsia="標楷體" w:hAnsi="標楷體" w:hint="eastAsia"/>
              </w:rPr>
              <w:t>1.</w:t>
            </w:r>
            <w:r w:rsidR="00913E37" w:rsidRPr="003D637E">
              <w:rPr>
                <w:rFonts w:ascii="標楷體" w:eastAsia="標楷體" w:hAnsi="標楷體"/>
              </w:rPr>
              <w:t>考量</w:t>
            </w:r>
            <w:r w:rsidR="00913E37" w:rsidRPr="003D637E">
              <w:rPr>
                <w:rFonts w:ascii="標楷體" w:eastAsia="標楷體" w:hAnsi="標楷體" w:hint="eastAsia"/>
              </w:rPr>
              <w:t>垂</w:t>
            </w:r>
            <w:r w:rsidR="00913E37" w:rsidRPr="003D637E">
              <w:rPr>
                <w:rFonts w:ascii="標楷體" w:eastAsia="標楷體" w:hAnsi="標楷體"/>
              </w:rPr>
              <w:t>直綠化設施可</w:t>
            </w:r>
            <w:r w:rsidR="00913E37" w:rsidRPr="003D637E">
              <w:rPr>
                <w:rFonts w:ascii="標楷體" w:eastAsia="標楷體" w:hAnsi="標楷體" w:hint="eastAsia"/>
              </w:rPr>
              <w:t>列</w:t>
            </w:r>
            <w:r w:rsidR="00913E37" w:rsidRPr="003D637E">
              <w:rPr>
                <w:rFonts w:ascii="標楷體" w:eastAsia="標楷體" w:hAnsi="標楷體"/>
              </w:rPr>
              <w:t>入專有</w:t>
            </w:r>
            <w:r w:rsidR="00734460" w:rsidRPr="003D637E">
              <w:rPr>
                <w:rFonts w:ascii="標楷體" w:eastAsia="標楷體" w:hAnsi="標楷體" w:hint="eastAsia"/>
              </w:rPr>
              <w:t>部</w:t>
            </w:r>
            <w:r w:rsidR="00734460" w:rsidRPr="003D637E">
              <w:rPr>
                <w:rFonts w:ascii="標楷體" w:eastAsia="標楷體" w:hAnsi="標楷體"/>
              </w:rPr>
              <w:t>分</w:t>
            </w:r>
            <w:r w:rsidR="00913E37" w:rsidRPr="003D637E">
              <w:rPr>
                <w:rFonts w:ascii="標楷體" w:eastAsia="標楷體" w:hAnsi="標楷體"/>
              </w:rPr>
              <w:t>使用範圍</w:t>
            </w:r>
            <w:r w:rsidR="00913E37" w:rsidRPr="003D637E">
              <w:rPr>
                <w:rFonts w:ascii="標楷體" w:eastAsia="標楷體" w:hAnsi="標楷體" w:hint="eastAsia"/>
              </w:rPr>
              <w:t>而</w:t>
            </w:r>
            <w:r w:rsidR="00913E37" w:rsidRPr="003D637E">
              <w:rPr>
                <w:rFonts w:ascii="標楷體" w:eastAsia="標楷體" w:hAnsi="標楷體"/>
              </w:rPr>
              <w:t>增加</w:t>
            </w:r>
            <w:r w:rsidR="00913E37" w:rsidRPr="003D637E">
              <w:rPr>
                <w:rFonts w:ascii="標楷體" w:eastAsia="標楷體" w:hAnsi="標楷體" w:hint="eastAsia"/>
              </w:rPr>
              <w:t>使</w:t>
            </w:r>
            <w:r w:rsidR="00913E37" w:rsidRPr="003D637E">
              <w:rPr>
                <w:rFonts w:ascii="標楷體" w:eastAsia="標楷體" w:hAnsi="標楷體"/>
              </w:rPr>
              <w:t>用面積</w:t>
            </w:r>
            <w:r w:rsidR="00913E37" w:rsidRPr="003D637E">
              <w:rPr>
                <w:rFonts w:ascii="標楷體" w:eastAsia="標楷體" w:hAnsi="標楷體" w:hint="eastAsia"/>
              </w:rPr>
              <w:t>，且</w:t>
            </w:r>
            <w:r w:rsidR="00913E37" w:rsidRPr="003D637E">
              <w:rPr>
                <w:rFonts w:ascii="標楷體" w:eastAsia="標楷體" w:hAnsi="標楷體"/>
              </w:rPr>
              <w:t>該設施</w:t>
            </w:r>
            <w:r w:rsidR="00913E37" w:rsidRPr="003D637E">
              <w:rPr>
                <w:rFonts w:ascii="標楷體" w:eastAsia="標楷體" w:hAnsi="標楷體" w:hint="eastAsia"/>
              </w:rPr>
              <w:t>維</w:t>
            </w:r>
            <w:r w:rsidR="00734460" w:rsidRPr="003D637E">
              <w:rPr>
                <w:rFonts w:ascii="標楷體" w:eastAsia="標楷體" w:hAnsi="標楷體" w:hint="eastAsia"/>
              </w:rPr>
              <w:t>護</w:t>
            </w:r>
            <w:r w:rsidR="00913E37" w:rsidRPr="003D637E">
              <w:rPr>
                <w:rFonts w:ascii="標楷體" w:eastAsia="標楷體" w:hAnsi="標楷體" w:hint="eastAsia"/>
              </w:rPr>
              <w:t>管</w:t>
            </w:r>
            <w:r w:rsidR="00913E37" w:rsidRPr="003D637E">
              <w:rPr>
                <w:rFonts w:ascii="標楷體" w:eastAsia="標楷體" w:hAnsi="標楷體"/>
              </w:rPr>
              <w:t>理</w:t>
            </w:r>
            <w:r w:rsidR="00734460" w:rsidRPr="003D637E">
              <w:rPr>
                <w:rFonts w:ascii="標楷體" w:eastAsia="標楷體" w:hAnsi="標楷體" w:hint="eastAsia"/>
              </w:rPr>
              <w:t>亦</w:t>
            </w:r>
            <w:r w:rsidR="00B643E3" w:rsidRPr="003D637E">
              <w:rPr>
                <w:rFonts w:ascii="標楷體" w:eastAsia="標楷體" w:hAnsi="標楷體" w:hint="eastAsia"/>
              </w:rPr>
              <w:t>須</w:t>
            </w:r>
            <w:r w:rsidR="00734460" w:rsidRPr="003D637E">
              <w:rPr>
                <w:rFonts w:ascii="標楷體" w:eastAsia="標楷體" w:hAnsi="標楷體" w:hint="eastAsia"/>
              </w:rPr>
              <w:t>一</w:t>
            </w:r>
            <w:r w:rsidR="00734460" w:rsidRPr="003D637E">
              <w:rPr>
                <w:rFonts w:ascii="標楷體" w:eastAsia="標楷體" w:hAnsi="標楷體"/>
              </w:rPr>
              <w:t>定</w:t>
            </w:r>
            <w:r w:rsidR="00913E37" w:rsidRPr="003D637E">
              <w:rPr>
                <w:rFonts w:ascii="標楷體" w:eastAsia="標楷體" w:hAnsi="標楷體"/>
              </w:rPr>
              <w:t>費用</w:t>
            </w:r>
            <w:r w:rsidR="00913E37" w:rsidRPr="003D637E">
              <w:rPr>
                <w:rFonts w:ascii="標楷體" w:eastAsia="標楷體" w:hAnsi="標楷體" w:hint="eastAsia"/>
              </w:rPr>
              <w:t>，故收</w:t>
            </w:r>
            <w:r w:rsidR="00913E37" w:rsidRPr="003D637E">
              <w:rPr>
                <w:rFonts w:ascii="標楷體" w:eastAsia="標楷體" w:hAnsi="標楷體"/>
              </w:rPr>
              <w:t>取回饋金。</w:t>
            </w:r>
          </w:p>
          <w:p w:rsidR="00913E37" w:rsidRPr="003D637E" w:rsidRDefault="003D637E" w:rsidP="003D637E">
            <w:pPr>
              <w:spacing w:line="460" w:lineRule="exact"/>
              <w:ind w:leftChars="250" w:left="883" w:hangingChars="118" w:hanging="283"/>
              <w:rPr>
                <w:rFonts w:ascii="標楷體" w:eastAsia="標楷體" w:hAnsi="標楷體"/>
              </w:rPr>
            </w:pPr>
            <w:r>
              <w:rPr>
                <w:rFonts w:ascii="標楷體" w:eastAsia="標楷體" w:hAnsi="標楷體" w:hint="eastAsia"/>
              </w:rPr>
              <w:t>2</w:t>
            </w:r>
            <w:r>
              <w:rPr>
                <w:rFonts w:ascii="標楷體" w:eastAsia="標楷體" w:hAnsi="標楷體"/>
              </w:rPr>
              <w:t>.</w:t>
            </w:r>
            <w:r w:rsidR="00913E37" w:rsidRPr="003D637E">
              <w:rPr>
                <w:rFonts w:ascii="標楷體" w:eastAsia="標楷體" w:hAnsi="標楷體" w:hint="eastAsia"/>
              </w:rPr>
              <w:t>本係</w:t>
            </w:r>
            <w:r w:rsidR="00913E37" w:rsidRPr="003D637E">
              <w:rPr>
                <w:rFonts w:ascii="標楷體" w:eastAsia="標楷體" w:hAnsi="標楷體"/>
              </w:rPr>
              <w:t>數</w:t>
            </w:r>
            <w:r w:rsidR="00913E37" w:rsidRPr="003D637E">
              <w:rPr>
                <w:rFonts w:ascii="標楷體" w:eastAsia="標楷體" w:hAnsi="標楷體" w:hint="eastAsia"/>
              </w:rPr>
              <w:t>之</w:t>
            </w:r>
            <w:r w:rsidR="00913E37" w:rsidRPr="003D637E">
              <w:rPr>
                <w:rFonts w:ascii="標楷體" w:eastAsia="標楷體" w:hAnsi="標楷體"/>
              </w:rPr>
              <w:t>計算係</w:t>
            </w:r>
            <w:r w:rsidR="00913E37" w:rsidRPr="003D637E">
              <w:rPr>
                <w:rFonts w:ascii="標楷體" w:eastAsia="標楷體" w:hAnsi="標楷體" w:cs="細明體" w:hint="eastAsia"/>
              </w:rPr>
              <w:t>以</w:t>
            </w:r>
            <w:proofErr w:type="gramStart"/>
            <w:r w:rsidR="00CC159F" w:rsidRPr="003D637E">
              <w:rPr>
                <w:rFonts w:ascii="標楷體" w:eastAsia="標楷體" w:hAnsi="標楷體" w:cs="細明體" w:hint="eastAsia"/>
              </w:rPr>
              <w:t>臺</w:t>
            </w:r>
            <w:proofErr w:type="gramEnd"/>
            <w:r w:rsidR="00CC159F" w:rsidRPr="003D637E">
              <w:rPr>
                <w:rFonts w:ascii="標楷體" w:eastAsia="標楷體" w:hAnsi="標楷體" w:cs="細明體"/>
              </w:rPr>
              <w:t>中</w:t>
            </w:r>
            <w:r w:rsidR="00913E37" w:rsidRPr="003D637E">
              <w:rPr>
                <w:rFonts w:ascii="標楷體" w:eastAsia="標楷體" w:hAnsi="標楷體" w:cs="細明體" w:hint="eastAsia"/>
              </w:rPr>
              <w:t>市都</w:t>
            </w:r>
            <w:r w:rsidR="00913E37" w:rsidRPr="003D637E">
              <w:rPr>
                <w:rFonts w:ascii="標楷體" w:eastAsia="標楷體" w:hAnsi="標楷體" w:cs="細明體"/>
              </w:rPr>
              <w:t>市</w:t>
            </w:r>
            <w:r w:rsidR="00913E37" w:rsidRPr="003D637E">
              <w:rPr>
                <w:rFonts w:ascii="標楷體" w:eastAsia="標楷體" w:hAnsi="標楷體" w:cs="細明體" w:hint="eastAsia"/>
              </w:rPr>
              <w:t>計劃</w:t>
            </w:r>
            <w:r w:rsidR="00913E37" w:rsidRPr="003D637E">
              <w:rPr>
                <w:rFonts w:ascii="標楷體" w:eastAsia="標楷體" w:hAnsi="標楷體" w:cs="細明體"/>
              </w:rPr>
              <w:t>範圍內</w:t>
            </w:r>
            <w:r w:rsidR="00913E37" w:rsidRPr="003D637E">
              <w:rPr>
                <w:rFonts w:ascii="標楷體" w:eastAsia="標楷體" w:hAnsi="標楷體" w:cs="細明體" w:hint="eastAsia"/>
              </w:rPr>
              <w:t>土地容積率最多之百分之二百二十為基凖計</w:t>
            </w:r>
            <w:r w:rsidR="00913E37" w:rsidRPr="003D637E">
              <w:rPr>
                <w:rFonts w:ascii="標楷體" w:eastAsia="標楷體" w:hAnsi="標楷體" w:cs="細明體"/>
              </w:rPr>
              <w:t>算</w:t>
            </w:r>
            <w:r w:rsidR="00913E37" w:rsidRPr="003D637E">
              <w:rPr>
                <w:rFonts w:ascii="標楷體" w:eastAsia="標楷體" w:hAnsi="標楷體" w:cs="細明體" w:hint="eastAsia"/>
              </w:rPr>
              <w:t>，</w:t>
            </w:r>
            <w:r w:rsidR="00913E37" w:rsidRPr="003D637E">
              <w:rPr>
                <w:rFonts w:ascii="標楷體" w:eastAsia="標楷體" w:hAnsi="標楷體" w:cs="細明體"/>
              </w:rPr>
              <w:t>其應繳交之回饋</w:t>
            </w:r>
            <w:r w:rsidR="00734460" w:rsidRPr="003D637E">
              <w:rPr>
                <w:rFonts w:ascii="標楷體" w:eastAsia="標楷體" w:hAnsi="標楷體" w:cs="細明體" w:hint="eastAsia"/>
              </w:rPr>
              <w:t>係</w:t>
            </w:r>
            <w:r w:rsidR="00913E37" w:rsidRPr="003D637E">
              <w:rPr>
                <w:rFonts w:ascii="標楷體" w:eastAsia="標楷體" w:hAnsi="標楷體" w:cs="細明體"/>
              </w:rPr>
              <w:t>數之合理</w:t>
            </w:r>
            <w:r w:rsidR="00913E37" w:rsidRPr="003D637E">
              <w:rPr>
                <w:rFonts w:ascii="標楷體" w:eastAsia="標楷體" w:hAnsi="標楷體" w:cs="細明體" w:hint="eastAsia"/>
              </w:rPr>
              <w:t>基準</w:t>
            </w:r>
            <w:r w:rsidR="00913E37" w:rsidRPr="003D637E">
              <w:rPr>
                <w:rFonts w:ascii="標楷體" w:eastAsia="標楷體" w:hAnsi="標楷體" w:cs="細明體"/>
              </w:rPr>
              <w:t>為</w:t>
            </w:r>
            <w:r w:rsidR="00913E37" w:rsidRPr="003D637E">
              <w:rPr>
                <w:rFonts w:ascii="標楷體" w:eastAsia="標楷體" w:hAnsi="標楷體" w:cs="細明體" w:hint="eastAsia"/>
              </w:rPr>
              <w:t>零</w:t>
            </w:r>
            <w:r w:rsidR="00913E37" w:rsidRPr="003D637E">
              <w:rPr>
                <w:rFonts w:ascii="標楷體" w:eastAsia="標楷體" w:hAnsi="標楷體" w:cs="細明體"/>
              </w:rPr>
              <w:t>點三五</w:t>
            </w:r>
            <w:r w:rsidR="00913E37" w:rsidRPr="003D637E">
              <w:rPr>
                <w:rFonts w:ascii="標楷體" w:eastAsia="標楷體" w:hAnsi="標楷體" w:cs="細明體" w:hint="eastAsia"/>
              </w:rPr>
              <w:t>，另</w:t>
            </w:r>
            <w:r w:rsidR="00913E37" w:rsidRPr="003D637E">
              <w:rPr>
                <w:rFonts w:ascii="標楷體" w:eastAsia="標楷體" w:hAnsi="標楷體" w:cs="細明體"/>
              </w:rPr>
              <w:t>考量各容積率之</w:t>
            </w:r>
            <w:r w:rsidR="00913E37" w:rsidRPr="003D637E">
              <w:rPr>
                <w:rFonts w:ascii="標楷體" w:eastAsia="標楷體" w:hAnsi="標楷體" w:cs="細明體" w:hint="eastAsia"/>
              </w:rPr>
              <w:t>回饋金平均成本</w:t>
            </w:r>
            <w:r w:rsidR="009549BC" w:rsidRPr="003D637E">
              <w:rPr>
                <w:rFonts w:ascii="標楷體" w:eastAsia="標楷體" w:hAnsi="標楷體" w:cs="細明體" w:hint="eastAsia"/>
              </w:rPr>
              <w:t>及</w:t>
            </w:r>
            <w:r w:rsidR="00913E37" w:rsidRPr="003D637E">
              <w:rPr>
                <w:rFonts w:ascii="標楷體" w:eastAsia="標楷體" w:hAnsi="標楷體" w:cs="細明體" w:hint="eastAsia"/>
              </w:rPr>
              <w:t>其它容積率對應之回饋</w:t>
            </w:r>
            <w:r w:rsidR="0061212D" w:rsidRPr="003D637E">
              <w:rPr>
                <w:rFonts w:ascii="標楷體" w:eastAsia="標楷體" w:hAnsi="標楷體" w:cs="細明體" w:hint="eastAsia"/>
              </w:rPr>
              <w:t>係</w:t>
            </w:r>
            <w:r w:rsidR="00913E37" w:rsidRPr="003D637E">
              <w:rPr>
                <w:rFonts w:ascii="標楷體" w:eastAsia="標楷體" w:hAnsi="標楷體" w:cs="細明體" w:hint="eastAsia"/>
              </w:rPr>
              <w:t>數</w:t>
            </w:r>
            <w:r w:rsidR="00913E37" w:rsidRPr="003D637E">
              <w:rPr>
                <w:rFonts w:ascii="標楷體" w:eastAsia="標楷體" w:hAnsi="標楷體" w:cs="細明體"/>
              </w:rPr>
              <w:t>做調整</w:t>
            </w:r>
            <w:r w:rsidR="00913E37" w:rsidRPr="003D637E">
              <w:rPr>
                <w:rFonts w:ascii="標楷體" w:eastAsia="標楷體" w:hAnsi="標楷體" w:hint="eastAsia"/>
              </w:rPr>
              <w:t>。</w:t>
            </w:r>
          </w:p>
          <w:p w:rsidR="00913E37" w:rsidRPr="00EE1A36" w:rsidRDefault="00913E37" w:rsidP="003D637E">
            <w:pPr>
              <w:pStyle w:val="ad"/>
              <w:numPr>
                <w:ilvl w:val="0"/>
                <w:numId w:val="23"/>
              </w:numPr>
              <w:spacing w:line="460" w:lineRule="exact"/>
              <w:ind w:leftChars="0"/>
              <w:rPr>
                <w:rFonts w:ascii="標楷體" w:eastAsia="標楷體" w:hAnsi="標楷體"/>
                <w:color w:val="000000" w:themeColor="text1"/>
                <w:szCs w:val="24"/>
              </w:rPr>
            </w:pPr>
            <w:r w:rsidRPr="00EE1A36">
              <w:rPr>
                <w:rFonts w:ascii="標楷體" w:eastAsia="標楷體" w:hAnsi="標楷體" w:hint="eastAsia"/>
                <w:szCs w:val="24"/>
              </w:rPr>
              <w:t>最</w:t>
            </w:r>
            <w:r w:rsidRPr="00EE1A36">
              <w:rPr>
                <w:rFonts w:ascii="標楷體" w:eastAsia="標楷體" w:hAnsi="標楷體"/>
                <w:szCs w:val="24"/>
              </w:rPr>
              <w:t>低應收</w:t>
            </w:r>
            <w:r w:rsidRPr="00EE1A36">
              <w:rPr>
                <w:rFonts w:ascii="標楷體" w:eastAsia="標楷體" w:hAnsi="標楷體" w:hint="eastAsia"/>
                <w:szCs w:val="24"/>
              </w:rPr>
              <w:t>取</w:t>
            </w:r>
            <w:r w:rsidRPr="00EE1A36">
              <w:rPr>
                <w:rFonts w:ascii="標楷體" w:eastAsia="標楷體" w:hAnsi="標楷體"/>
                <w:szCs w:val="24"/>
              </w:rPr>
              <w:t>之回饋金為</w:t>
            </w:r>
            <w:r w:rsidR="00734460" w:rsidRPr="00EE1A36">
              <w:rPr>
                <w:rFonts w:ascii="標楷體" w:eastAsia="標楷體" w:hAnsi="標楷體" w:hint="eastAsia"/>
                <w:szCs w:val="24"/>
              </w:rPr>
              <w:t>新</w:t>
            </w:r>
            <w:r w:rsidR="00734460" w:rsidRPr="00EE1A36">
              <w:rPr>
                <w:rFonts w:ascii="標楷體" w:eastAsia="標楷體" w:hAnsi="標楷體"/>
                <w:szCs w:val="24"/>
              </w:rPr>
              <w:t>臺幣</w:t>
            </w:r>
            <w:r w:rsidR="00734460" w:rsidRPr="00EE1A36">
              <w:rPr>
                <w:rFonts w:ascii="標楷體" w:eastAsia="標楷體" w:hAnsi="標楷體" w:hint="eastAsia"/>
                <w:szCs w:val="24"/>
              </w:rPr>
              <w:t>(以</w:t>
            </w:r>
            <w:r w:rsidR="00734460" w:rsidRPr="00EE1A36">
              <w:rPr>
                <w:rFonts w:ascii="標楷體" w:eastAsia="標楷體" w:hAnsi="標楷體"/>
                <w:szCs w:val="24"/>
              </w:rPr>
              <w:t>下同</w:t>
            </w:r>
            <w:r w:rsidR="00734460" w:rsidRPr="00EE1A36">
              <w:rPr>
                <w:rFonts w:ascii="標楷體" w:eastAsia="標楷體" w:hAnsi="標楷體" w:hint="eastAsia"/>
                <w:szCs w:val="24"/>
              </w:rPr>
              <w:t>)</w:t>
            </w:r>
            <w:r w:rsidRPr="00EE1A36">
              <w:rPr>
                <w:rFonts w:ascii="標楷體" w:eastAsia="標楷體" w:hAnsi="標楷體" w:hint="eastAsia"/>
                <w:color w:val="000000" w:themeColor="text1"/>
                <w:szCs w:val="24"/>
              </w:rPr>
              <w:t>零</w:t>
            </w:r>
            <w:r w:rsidRPr="00EE1A36">
              <w:rPr>
                <w:rFonts w:ascii="標楷體" w:eastAsia="標楷體" w:hAnsi="標楷體"/>
                <w:color w:val="000000" w:themeColor="text1"/>
                <w:szCs w:val="24"/>
              </w:rPr>
              <w:t>點五萬</w:t>
            </w:r>
            <w:r w:rsidR="00734460" w:rsidRPr="00EE1A36">
              <w:rPr>
                <w:rFonts w:ascii="標楷體" w:eastAsia="標楷體" w:hAnsi="標楷體" w:hint="eastAsia"/>
                <w:color w:val="000000" w:themeColor="text1"/>
                <w:szCs w:val="24"/>
              </w:rPr>
              <w:t>元</w:t>
            </w:r>
            <w:r w:rsidRPr="00EE1A36">
              <w:rPr>
                <w:rFonts w:ascii="標楷體" w:eastAsia="標楷體" w:hAnsi="標楷體" w:hint="eastAsia"/>
                <w:color w:val="000000" w:themeColor="text1"/>
                <w:szCs w:val="24"/>
              </w:rPr>
              <w:t>/平</w:t>
            </w:r>
            <w:r w:rsidRPr="00EE1A36">
              <w:rPr>
                <w:rFonts w:ascii="標楷體" w:eastAsia="標楷體" w:hAnsi="標楷體"/>
                <w:color w:val="000000" w:themeColor="text1"/>
                <w:szCs w:val="24"/>
              </w:rPr>
              <w:t>方公尺</w:t>
            </w:r>
            <w:r w:rsidR="0061212D">
              <w:rPr>
                <w:rFonts w:ascii="標楷體" w:eastAsia="標楷體" w:hAnsi="標楷體" w:hint="eastAsia"/>
                <w:color w:val="000000" w:themeColor="text1"/>
                <w:szCs w:val="24"/>
              </w:rPr>
              <w:t>，</w:t>
            </w:r>
            <w:r w:rsidR="0061212D">
              <w:rPr>
                <w:rFonts w:ascii="標楷體" w:eastAsia="標楷體" w:hAnsi="標楷體"/>
                <w:color w:val="000000" w:themeColor="text1"/>
                <w:szCs w:val="24"/>
              </w:rPr>
              <w:t>最高收取之回饋金為一點五萬元</w:t>
            </w:r>
            <w:r w:rsidR="0061212D">
              <w:rPr>
                <w:rFonts w:ascii="標楷體" w:eastAsia="標楷體" w:hAnsi="標楷體" w:hint="eastAsia"/>
                <w:color w:val="000000" w:themeColor="text1"/>
                <w:szCs w:val="24"/>
              </w:rPr>
              <w:t>/平</w:t>
            </w:r>
            <w:r w:rsidR="0061212D">
              <w:rPr>
                <w:rFonts w:ascii="標楷體" w:eastAsia="標楷體" w:hAnsi="標楷體"/>
                <w:color w:val="000000" w:themeColor="text1"/>
                <w:szCs w:val="24"/>
              </w:rPr>
              <w:t>方公尺</w:t>
            </w:r>
            <w:r w:rsidRPr="00EE1A36">
              <w:rPr>
                <w:rFonts w:ascii="標楷體" w:eastAsia="標楷體" w:hAnsi="標楷體"/>
                <w:color w:val="000000" w:themeColor="text1"/>
                <w:szCs w:val="24"/>
              </w:rPr>
              <w:t>。</w:t>
            </w:r>
          </w:p>
          <w:p w:rsidR="00734460" w:rsidRPr="003D637E" w:rsidRDefault="00913E37" w:rsidP="0019168C">
            <w:pPr>
              <w:pStyle w:val="ad"/>
              <w:numPr>
                <w:ilvl w:val="0"/>
                <w:numId w:val="23"/>
              </w:numPr>
              <w:spacing w:line="460" w:lineRule="exact"/>
              <w:ind w:leftChars="0"/>
              <w:rPr>
                <w:rFonts w:ascii="標楷體" w:eastAsia="標楷體" w:hAnsi="標楷體"/>
              </w:rPr>
            </w:pPr>
            <w:r w:rsidRPr="00EE1A36">
              <w:rPr>
                <w:rFonts w:ascii="標楷體" w:eastAsia="標楷體" w:hAnsi="標楷體" w:hint="eastAsia"/>
                <w:color w:val="000000" w:themeColor="text1"/>
                <w:szCs w:val="24"/>
              </w:rPr>
              <w:t>其公</w:t>
            </w:r>
            <w:r w:rsidRPr="00EE1A36">
              <w:rPr>
                <w:rFonts w:ascii="標楷體" w:eastAsia="標楷體" w:hAnsi="標楷體"/>
                <w:color w:val="000000" w:themeColor="text1"/>
                <w:szCs w:val="24"/>
              </w:rPr>
              <w:t>告現值之計算基準係</w:t>
            </w:r>
            <w:r w:rsidRPr="00EE1A36">
              <w:rPr>
                <w:rFonts w:ascii="標楷體" w:eastAsia="標楷體" w:hAnsi="標楷體" w:hint="eastAsia"/>
                <w:color w:val="000000" w:themeColor="text1"/>
                <w:szCs w:val="24"/>
              </w:rPr>
              <w:t>以建</w:t>
            </w:r>
            <w:r w:rsidRPr="00EE1A36">
              <w:rPr>
                <w:rFonts w:ascii="標楷體" w:eastAsia="標楷體" w:hAnsi="標楷體"/>
                <w:color w:val="000000" w:themeColor="text1"/>
                <w:szCs w:val="24"/>
              </w:rPr>
              <w:t>造執照核准</w:t>
            </w:r>
            <w:r w:rsidRPr="00EE1A36">
              <w:rPr>
                <w:rFonts w:ascii="標楷體" w:eastAsia="標楷體" w:hAnsi="標楷體" w:hint="eastAsia"/>
                <w:color w:val="000000" w:themeColor="text1"/>
                <w:szCs w:val="24"/>
              </w:rPr>
              <w:t>當日</w:t>
            </w:r>
            <w:r w:rsidRPr="00EE1A36">
              <w:rPr>
                <w:rFonts w:ascii="標楷體" w:eastAsia="標楷體" w:hAnsi="標楷體"/>
                <w:color w:val="000000" w:themeColor="text1"/>
                <w:szCs w:val="24"/>
              </w:rPr>
              <w:t>之</w:t>
            </w:r>
            <w:r w:rsidRPr="00EE1A36">
              <w:rPr>
                <w:rFonts w:ascii="標楷體" w:eastAsia="標楷體" w:hAnsi="標楷體" w:hint="eastAsia"/>
                <w:color w:val="000000" w:themeColor="text1"/>
                <w:szCs w:val="24"/>
              </w:rPr>
              <w:t>公</w:t>
            </w:r>
            <w:r w:rsidRPr="00EE1A36">
              <w:rPr>
                <w:rFonts w:ascii="標楷體" w:eastAsia="標楷體" w:hAnsi="標楷體"/>
                <w:color w:val="000000" w:themeColor="text1"/>
                <w:szCs w:val="24"/>
              </w:rPr>
              <w:t>告現</w:t>
            </w:r>
            <w:r w:rsidRPr="00EE1A36">
              <w:rPr>
                <w:rFonts w:ascii="標楷體" w:eastAsia="標楷體" w:hAnsi="標楷體" w:hint="eastAsia"/>
                <w:color w:val="000000" w:themeColor="text1"/>
                <w:szCs w:val="24"/>
              </w:rPr>
              <w:t>值。</w:t>
            </w:r>
          </w:p>
        </w:tc>
      </w:tr>
    </w:tbl>
    <w:p w:rsidR="00913E37" w:rsidRDefault="00913E37" w:rsidP="00913E37">
      <w:pPr>
        <w:spacing w:line="460" w:lineRule="exact"/>
        <w:rPr>
          <w:rFonts w:ascii="標楷體" w:eastAsia="標楷體" w:hAnsi="標楷體"/>
          <w:sz w:val="28"/>
          <w:szCs w:val="28"/>
        </w:rPr>
      </w:pPr>
    </w:p>
    <w:p w:rsidR="00BA7B67" w:rsidRPr="00E35F98" w:rsidRDefault="00BA7B67" w:rsidP="00E35F98">
      <w:pPr>
        <w:widowControl/>
        <w:spacing w:line="460" w:lineRule="exact"/>
        <w:rPr>
          <w:rFonts w:ascii="標楷體" w:eastAsia="標楷體" w:hAnsi="標楷體" w:cs="細明體"/>
        </w:rPr>
      </w:pPr>
    </w:p>
    <w:sectPr w:rsidR="00BA7B67" w:rsidRPr="00E35F98" w:rsidSect="004E0CAD">
      <w:footerReference w:type="even" r:id="rId8"/>
      <w:footerReference w:type="default" r:id="rId9"/>
      <w:footerReference w:type="first" r:id="rId10"/>
      <w:pgSz w:w="11907" w:h="16840" w:code="9"/>
      <w:pgMar w:top="1418" w:right="1418" w:bottom="1418" w:left="1701" w:header="737" w:footer="737"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6CA" w:rsidRDefault="00AA36CA">
      <w:r>
        <w:separator/>
      </w:r>
    </w:p>
  </w:endnote>
  <w:endnote w:type="continuationSeparator" w:id="0">
    <w:p w:rsidR="00AA36CA" w:rsidRDefault="00AA3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B04" w:rsidRDefault="00B32B04" w:rsidP="00D11C8C">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B32B04" w:rsidRDefault="00B32B04" w:rsidP="00D11C8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B04" w:rsidRDefault="00B32B04" w:rsidP="007D54F7">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76EC2">
      <w:rPr>
        <w:rStyle w:val="aa"/>
        <w:noProof/>
      </w:rPr>
      <w:t>8</w:t>
    </w:r>
    <w:r>
      <w:rPr>
        <w:rStyle w:val="aa"/>
      </w:rPr>
      <w:fldChar w:fldCharType="end"/>
    </w:r>
  </w:p>
  <w:p w:rsidR="00B32B04" w:rsidRDefault="00B32B04" w:rsidP="00D11C8C">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B04" w:rsidRPr="001B1482" w:rsidRDefault="00B32B04">
    <w:pPr>
      <w:pStyle w:val="a8"/>
      <w:jc w:val="right"/>
      <w:rPr>
        <w:sz w:val="28"/>
        <w:szCs w:val="28"/>
      </w:rPr>
    </w:pPr>
    <w:r w:rsidRPr="001B1482">
      <w:rPr>
        <w:sz w:val="28"/>
        <w:szCs w:val="28"/>
      </w:rPr>
      <w:fldChar w:fldCharType="begin"/>
    </w:r>
    <w:r w:rsidRPr="001B1482">
      <w:rPr>
        <w:sz w:val="28"/>
        <w:szCs w:val="28"/>
      </w:rPr>
      <w:instrText xml:space="preserve"> PAGE   \* MERGEFORMAT </w:instrText>
    </w:r>
    <w:r w:rsidRPr="001B1482">
      <w:rPr>
        <w:sz w:val="28"/>
        <w:szCs w:val="28"/>
      </w:rPr>
      <w:fldChar w:fldCharType="separate"/>
    </w:r>
    <w:r w:rsidR="00C76EC2" w:rsidRPr="00C76EC2">
      <w:rPr>
        <w:noProof/>
        <w:sz w:val="28"/>
        <w:szCs w:val="28"/>
        <w:lang w:val="zh-TW"/>
      </w:rPr>
      <w:t>1</w:t>
    </w:r>
    <w:r w:rsidRPr="001B1482">
      <w:rPr>
        <w:sz w:val="28"/>
        <w:szCs w:val="28"/>
      </w:rPr>
      <w:fldChar w:fldCharType="end"/>
    </w:r>
  </w:p>
  <w:p w:rsidR="00B32B04" w:rsidRPr="00772F53" w:rsidRDefault="00B32B04" w:rsidP="008616B8">
    <w:pPr>
      <w:pStyle w:val="a8"/>
      <w:ind w:right="1120"/>
      <w:jc w:val="center"/>
      <w:rPr>
        <w:rFonts w:ascii="標楷體" w:eastAsia="標楷體" w:hAnsi="標楷體"/>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6CA" w:rsidRDefault="00AA36CA">
      <w:r>
        <w:separator/>
      </w:r>
    </w:p>
  </w:footnote>
  <w:footnote w:type="continuationSeparator" w:id="0">
    <w:p w:rsidR="00AA36CA" w:rsidRDefault="00AA36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10AB2"/>
    <w:multiLevelType w:val="hybridMultilevel"/>
    <w:tmpl w:val="D8DC1812"/>
    <w:lvl w:ilvl="0" w:tplc="B50061A8">
      <w:start w:val="1"/>
      <w:numFmt w:val="decimal"/>
      <w:lvlText w:val="%1."/>
      <w:lvlJc w:val="left"/>
      <w:pPr>
        <w:ind w:left="1022" w:hanging="360"/>
      </w:pPr>
      <w:rPr>
        <w:rFonts w:hint="default"/>
      </w:rPr>
    </w:lvl>
    <w:lvl w:ilvl="1" w:tplc="04090019" w:tentative="1">
      <w:start w:val="1"/>
      <w:numFmt w:val="ideographTraditional"/>
      <w:lvlText w:val="%2、"/>
      <w:lvlJc w:val="left"/>
      <w:pPr>
        <w:ind w:left="1622" w:hanging="480"/>
      </w:pPr>
    </w:lvl>
    <w:lvl w:ilvl="2" w:tplc="0409001B" w:tentative="1">
      <w:start w:val="1"/>
      <w:numFmt w:val="lowerRoman"/>
      <w:lvlText w:val="%3."/>
      <w:lvlJc w:val="right"/>
      <w:pPr>
        <w:ind w:left="2102" w:hanging="480"/>
      </w:p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1" w15:restartNumberingAfterBreak="0">
    <w:nsid w:val="071566F0"/>
    <w:multiLevelType w:val="hybridMultilevel"/>
    <w:tmpl w:val="D46CBC6A"/>
    <w:lvl w:ilvl="0" w:tplc="1F3A7D98">
      <w:start w:val="1"/>
      <w:numFmt w:val="decimal"/>
      <w:lvlText w:val="%1."/>
      <w:lvlJc w:val="left"/>
      <w:pPr>
        <w:ind w:left="1022" w:hanging="360"/>
      </w:pPr>
      <w:rPr>
        <w:rFonts w:hint="default"/>
      </w:rPr>
    </w:lvl>
    <w:lvl w:ilvl="1" w:tplc="04090019" w:tentative="1">
      <w:start w:val="1"/>
      <w:numFmt w:val="ideographTraditional"/>
      <w:lvlText w:val="%2、"/>
      <w:lvlJc w:val="left"/>
      <w:pPr>
        <w:ind w:left="1622" w:hanging="480"/>
      </w:pPr>
    </w:lvl>
    <w:lvl w:ilvl="2" w:tplc="0409001B" w:tentative="1">
      <w:start w:val="1"/>
      <w:numFmt w:val="lowerRoman"/>
      <w:lvlText w:val="%3."/>
      <w:lvlJc w:val="right"/>
      <w:pPr>
        <w:ind w:left="2102" w:hanging="480"/>
      </w:p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2" w15:restartNumberingAfterBreak="0">
    <w:nsid w:val="074048B1"/>
    <w:multiLevelType w:val="hybridMultilevel"/>
    <w:tmpl w:val="373EB95A"/>
    <w:lvl w:ilvl="0" w:tplc="7B9C757A">
      <w:start w:val="1"/>
      <w:numFmt w:val="taiwaneseCountingThousand"/>
      <w:lvlText w:val="%1、"/>
      <w:lvlJc w:val="left"/>
      <w:pPr>
        <w:ind w:left="660" w:hanging="4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C0E2839"/>
    <w:multiLevelType w:val="hybridMultilevel"/>
    <w:tmpl w:val="AA2E424E"/>
    <w:lvl w:ilvl="0" w:tplc="414202EE">
      <w:start w:val="1"/>
      <w:numFmt w:val="taiwaneseCountingThousand"/>
      <w:lvlText w:val="%1、"/>
      <w:lvlJc w:val="left"/>
      <w:pPr>
        <w:ind w:left="640" w:hanging="39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 w15:restartNumberingAfterBreak="0">
    <w:nsid w:val="0C927510"/>
    <w:multiLevelType w:val="hybridMultilevel"/>
    <w:tmpl w:val="21A86B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207ED3"/>
    <w:multiLevelType w:val="hybridMultilevel"/>
    <w:tmpl w:val="D55A68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7D6204"/>
    <w:multiLevelType w:val="hybridMultilevel"/>
    <w:tmpl w:val="8396B9B4"/>
    <w:lvl w:ilvl="0" w:tplc="AE7A2294">
      <w:start w:val="1"/>
      <w:numFmt w:val="taiwaneseCountingThousand"/>
      <w:lvlText w:val="%1、"/>
      <w:lvlJc w:val="left"/>
      <w:pPr>
        <w:ind w:left="661" w:hanging="420"/>
      </w:pPr>
      <w:rPr>
        <w:rFonts w:ascii="標楷體" w:eastAsia="標楷體" w:hAnsi="標楷體" w:cs="細明體"/>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7" w15:restartNumberingAfterBreak="0">
    <w:nsid w:val="171D5E8B"/>
    <w:multiLevelType w:val="hybridMultilevel"/>
    <w:tmpl w:val="9EDE3662"/>
    <w:lvl w:ilvl="0" w:tplc="351E1F5E">
      <w:start w:val="1"/>
      <w:numFmt w:val="taiwaneseCountingThousand"/>
      <w:lvlText w:val="%1、"/>
      <w:lvlJc w:val="left"/>
      <w:pPr>
        <w:ind w:left="662" w:hanging="720"/>
      </w:pPr>
      <w:rPr>
        <w:rFonts w:hint="default"/>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8" w15:restartNumberingAfterBreak="0">
    <w:nsid w:val="1789212F"/>
    <w:multiLevelType w:val="hybridMultilevel"/>
    <w:tmpl w:val="9E246036"/>
    <w:lvl w:ilvl="0" w:tplc="B32A04D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6572B0"/>
    <w:multiLevelType w:val="hybridMultilevel"/>
    <w:tmpl w:val="8C3A33E2"/>
    <w:lvl w:ilvl="0" w:tplc="B784C17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C91396"/>
    <w:multiLevelType w:val="hybridMultilevel"/>
    <w:tmpl w:val="D94A96CC"/>
    <w:lvl w:ilvl="0" w:tplc="AA921E18">
      <w:start w:val="1"/>
      <w:numFmt w:val="taiwaneseCountingThousand"/>
      <w:lvlText w:val="第%1條"/>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CB3ACE"/>
    <w:multiLevelType w:val="hybridMultilevel"/>
    <w:tmpl w:val="0F24397C"/>
    <w:lvl w:ilvl="0" w:tplc="1A048372">
      <w:start w:val="3"/>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1F629B1"/>
    <w:multiLevelType w:val="hybridMultilevel"/>
    <w:tmpl w:val="21065A40"/>
    <w:lvl w:ilvl="0" w:tplc="AD40F57C">
      <w:start w:val="1"/>
      <w:numFmt w:val="taiwaneseCountingThousand"/>
      <w:lvlText w:val="%1、"/>
      <w:lvlJc w:val="left"/>
      <w:pPr>
        <w:ind w:left="700" w:hanging="45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3" w15:restartNumberingAfterBreak="0">
    <w:nsid w:val="47A41C61"/>
    <w:multiLevelType w:val="hybridMultilevel"/>
    <w:tmpl w:val="221E2DC0"/>
    <w:lvl w:ilvl="0" w:tplc="8F8C607E">
      <w:start w:val="2"/>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CCF7873"/>
    <w:multiLevelType w:val="hybridMultilevel"/>
    <w:tmpl w:val="A3241726"/>
    <w:lvl w:ilvl="0" w:tplc="7CDEDE38">
      <w:start w:val="1"/>
      <w:numFmt w:val="taiwaneseCountingThousand"/>
      <w:lvlText w:val="%1、"/>
      <w:lvlJc w:val="left"/>
      <w:pPr>
        <w:ind w:left="661" w:hanging="420"/>
      </w:pPr>
      <w:rPr>
        <w:rFonts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15" w15:restartNumberingAfterBreak="0">
    <w:nsid w:val="514809E5"/>
    <w:multiLevelType w:val="hybridMultilevel"/>
    <w:tmpl w:val="0E009630"/>
    <w:lvl w:ilvl="0" w:tplc="B47EDA6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6362553"/>
    <w:multiLevelType w:val="hybridMultilevel"/>
    <w:tmpl w:val="51BC2D2E"/>
    <w:lvl w:ilvl="0" w:tplc="6C80DABE">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FE068DD"/>
    <w:multiLevelType w:val="hybridMultilevel"/>
    <w:tmpl w:val="DA5A6B2E"/>
    <w:lvl w:ilvl="0" w:tplc="9D36C922">
      <w:start w:val="1"/>
      <w:numFmt w:val="taiwaneseCountingThousand"/>
      <w:lvlText w:val="%1、"/>
      <w:lvlJc w:val="left"/>
      <w:pPr>
        <w:ind w:left="661" w:hanging="420"/>
      </w:pPr>
      <w:rPr>
        <w:rFonts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18" w15:restartNumberingAfterBreak="0">
    <w:nsid w:val="606F55FA"/>
    <w:multiLevelType w:val="hybridMultilevel"/>
    <w:tmpl w:val="43A8E8A0"/>
    <w:lvl w:ilvl="0" w:tplc="9230C28C">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C721376"/>
    <w:multiLevelType w:val="hybridMultilevel"/>
    <w:tmpl w:val="689A6110"/>
    <w:lvl w:ilvl="0" w:tplc="AC360B6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4E783E"/>
    <w:multiLevelType w:val="hybridMultilevel"/>
    <w:tmpl w:val="5A2A8872"/>
    <w:lvl w:ilvl="0" w:tplc="22161F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63823EA"/>
    <w:multiLevelType w:val="hybridMultilevel"/>
    <w:tmpl w:val="58620DD8"/>
    <w:lvl w:ilvl="0" w:tplc="E1FAE3D8">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2" w15:restartNumberingAfterBreak="0">
    <w:nsid w:val="7B2454EB"/>
    <w:multiLevelType w:val="hybridMultilevel"/>
    <w:tmpl w:val="AB9E437A"/>
    <w:lvl w:ilvl="0" w:tplc="ED2C325E">
      <w:start w:val="1"/>
      <w:numFmt w:val="taiwaneseCountingThousand"/>
      <w:lvlText w:val="%1、"/>
      <w:lvlJc w:val="left"/>
      <w:pPr>
        <w:ind w:left="720" w:hanging="480"/>
      </w:pPr>
      <w:rPr>
        <w:rFonts w:hint="default"/>
        <w:b w:val="0"/>
        <w:i w:val="0"/>
        <w:color w:val="000000"/>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2"/>
  </w:num>
  <w:num w:numId="2">
    <w:abstractNumId w:val="4"/>
  </w:num>
  <w:num w:numId="3">
    <w:abstractNumId w:val="20"/>
  </w:num>
  <w:num w:numId="4">
    <w:abstractNumId w:val="8"/>
  </w:num>
  <w:num w:numId="5">
    <w:abstractNumId w:val="13"/>
  </w:num>
  <w:num w:numId="6">
    <w:abstractNumId w:val="10"/>
  </w:num>
  <w:num w:numId="7">
    <w:abstractNumId w:val="11"/>
  </w:num>
  <w:num w:numId="8">
    <w:abstractNumId w:val="18"/>
  </w:num>
  <w:num w:numId="9">
    <w:abstractNumId w:val="15"/>
  </w:num>
  <w:num w:numId="10">
    <w:abstractNumId w:val="21"/>
  </w:num>
  <w:num w:numId="11">
    <w:abstractNumId w:val="17"/>
  </w:num>
  <w:num w:numId="12">
    <w:abstractNumId w:val="14"/>
  </w:num>
  <w:num w:numId="13">
    <w:abstractNumId w:val="6"/>
  </w:num>
  <w:num w:numId="14">
    <w:abstractNumId w:val="2"/>
  </w:num>
  <w:num w:numId="15">
    <w:abstractNumId w:val="19"/>
  </w:num>
  <w:num w:numId="16">
    <w:abstractNumId w:val="9"/>
  </w:num>
  <w:num w:numId="17">
    <w:abstractNumId w:val="16"/>
  </w:num>
  <w:num w:numId="18">
    <w:abstractNumId w:val="7"/>
  </w:num>
  <w:num w:numId="19">
    <w:abstractNumId w:val="0"/>
  </w:num>
  <w:num w:numId="20">
    <w:abstractNumId w:val="1"/>
  </w:num>
  <w:num w:numId="21">
    <w:abstractNumId w:val="12"/>
  </w:num>
  <w:num w:numId="22">
    <w:abstractNumId w:val="3"/>
  </w:num>
  <w:num w:numId="2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40"/>
    <w:rsid w:val="0000085A"/>
    <w:rsid w:val="0000133E"/>
    <w:rsid w:val="00003441"/>
    <w:rsid w:val="0000495B"/>
    <w:rsid w:val="0000734F"/>
    <w:rsid w:val="00011097"/>
    <w:rsid w:val="00012B75"/>
    <w:rsid w:val="0001499F"/>
    <w:rsid w:val="00014A1B"/>
    <w:rsid w:val="00016269"/>
    <w:rsid w:val="00017078"/>
    <w:rsid w:val="00017F30"/>
    <w:rsid w:val="000235CA"/>
    <w:rsid w:val="000243EE"/>
    <w:rsid w:val="00024E7E"/>
    <w:rsid w:val="000267BD"/>
    <w:rsid w:val="00026919"/>
    <w:rsid w:val="0002714D"/>
    <w:rsid w:val="0003181C"/>
    <w:rsid w:val="00031EED"/>
    <w:rsid w:val="00037EEF"/>
    <w:rsid w:val="00042361"/>
    <w:rsid w:val="00047A32"/>
    <w:rsid w:val="000504FE"/>
    <w:rsid w:val="000521A9"/>
    <w:rsid w:val="00052688"/>
    <w:rsid w:val="0005277A"/>
    <w:rsid w:val="00052E4E"/>
    <w:rsid w:val="00053136"/>
    <w:rsid w:val="000575E8"/>
    <w:rsid w:val="000577DA"/>
    <w:rsid w:val="00060D6B"/>
    <w:rsid w:val="000616D7"/>
    <w:rsid w:val="0006203E"/>
    <w:rsid w:val="000629E8"/>
    <w:rsid w:val="0006337F"/>
    <w:rsid w:val="00063ACF"/>
    <w:rsid w:val="00063D89"/>
    <w:rsid w:val="00064910"/>
    <w:rsid w:val="00072FF0"/>
    <w:rsid w:val="00075066"/>
    <w:rsid w:val="00077D4C"/>
    <w:rsid w:val="00081DB4"/>
    <w:rsid w:val="000853F4"/>
    <w:rsid w:val="00085A06"/>
    <w:rsid w:val="00085E5F"/>
    <w:rsid w:val="0009105C"/>
    <w:rsid w:val="000943A9"/>
    <w:rsid w:val="00094AD9"/>
    <w:rsid w:val="00095A48"/>
    <w:rsid w:val="00097893"/>
    <w:rsid w:val="000A0B51"/>
    <w:rsid w:val="000A1313"/>
    <w:rsid w:val="000A503E"/>
    <w:rsid w:val="000A5176"/>
    <w:rsid w:val="000A59CA"/>
    <w:rsid w:val="000A5C8A"/>
    <w:rsid w:val="000A5DC8"/>
    <w:rsid w:val="000B13C8"/>
    <w:rsid w:val="000B223D"/>
    <w:rsid w:val="000B3F90"/>
    <w:rsid w:val="000B47A3"/>
    <w:rsid w:val="000B4E10"/>
    <w:rsid w:val="000B7CB2"/>
    <w:rsid w:val="000C1354"/>
    <w:rsid w:val="000C3A84"/>
    <w:rsid w:val="000C5FAE"/>
    <w:rsid w:val="000C6942"/>
    <w:rsid w:val="000C754C"/>
    <w:rsid w:val="000D1A8E"/>
    <w:rsid w:val="000D25AE"/>
    <w:rsid w:val="000D270E"/>
    <w:rsid w:val="000D2789"/>
    <w:rsid w:val="000D700E"/>
    <w:rsid w:val="000D7177"/>
    <w:rsid w:val="000D7C6A"/>
    <w:rsid w:val="000E07C9"/>
    <w:rsid w:val="000E1409"/>
    <w:rsid w:val="000E1632"/>
    <w:rsid w:val="000E3866"/>
    <w:rsid w:val="000E39BC"/>
    <w:rsid w:val="000E50F1"/>
    <w:rsid w:val="000E6644"/>
    <w:rsid w:val="000F050E"/>
    <w:rsid w:val="000F6D56"/>
    <w:rsid w:val="000F7C48"/>
    <w:rsid w:val="00102930"/>
    <w:rsid w:val="00102BC8"/>
    <w:rsid w:val="00103AF4"/>
    <w:rsid w:val="001041F4"/>
    <w:rsid w:val="00105D82"/>
    <w:rsid w:val="001067E5"/>
    <w:rsid w:val="00112216"/>
    <w:rsid w:val="001167E0"/>
    <w:rsid w:val="0012195F"/>
    <w:rsid w:val="0012382D"/>
    <w:rsid w:val="0012425A"/>
    <w:rsid w:val="001270CD"/>
    <w:rsid w:val="001274BB"/>
    <w:rsid w:val="00130661"/>
    <w:rsid w:val="001309A2"/>
    <w:rsid w:val="0013187B"/>
    <w:rsid w:val="00131A28"/>
    <w:rsid w:val="00132BF8"/>
    <w:rsid w:val="00133452"/>
    <w:rsid w:val="001337C7"/>
    <w:rsid w:val="0013640B"/>
    <w:rsid w:val="00142540"/>
    <w:rsid w:val="0014340E"/>
    <w:rsid w:val="00144430"/>
    <w:rsid w:val="00144D2B"/>
    <w:rsid w:val="00146906"/>
    <w:rsid w:val="0015037A"/>
    <w:rsid w:val="00153FEE"/>
    <w:rsid w:val="00154FBA"/>
    <w:rsid w:val="00157366"/>
    <w:rsid w:val="001606F0"/>
    <w:rsid w:val="00160787"/>
    <w:rsid w:val="00160D8C"/>
    <w:rsid w:val="00165DDA"/>
    <w:rsid w:val="001702DA"/>
    <w:rsid w:val="00170D95"/>
    <w:rsid w:val="00171536"/>
    <w:rsid w:val="0017355E"/>
    <w:rsid w:val="00175876"/>
    <w:rsid w:val="00177E77"/>
    <w:rsid w:val="00180154"/>
    <w:rsid w:val="00180D25"/>
    <w:rsid w:val="001811B7"/>
    <w:rsid w:val="0018120E"/>
    <w:rsid w:val="001822B1"/>
    <w:rsid w:val="00182E58"/>
    <w:rsid w:val="00183CBD"/>
    <w:rsid w:val="00183DB2"/>
    <w:rsid w:val="00185352"/>
    <w:rsid w:val="0018597E"/>
    <w:rsid w:val="001871CD"/>
    <w:rsid w:val="00187962"/>
    <w:rsid w:val="0019168C"/>
    <w:rsid w:val="00194D86"/>
    <w:rsid w:val="00195B29"/>
    <w:rsid w:val="00195C3A"/>
    <w:rsid w:val="00195F50"/>
    <w:rsid w:val="00196E35"/>
    <w:rsid w:val="00197E7C"/>
    <w:rsid w:val="001A0505"/>
    <w:rsid w:val="001A05F6"/>
    <w:rsid w:val="001A08B0"/>
    <w:rsid w:val="001A08DC"/>
    <w:rsid w:val="001A23D9"/>
    <w:rsid w:val="001A3843"/>
    <w:rsid w:val="001A47D3"/>
    <w:rsid w:val="001A6E79"/>
    <w:rsid w:val="001A7DF3"/>
    <w:rsid w:val="001B01EA"/>
    <w:rsid w:val="001B1482"/>
    <w:rsid w:val="001B18E1"/>
    <w:rsid w:val="001B272B"/>
    <w:rsid w:val="001B2830"/>
    <w:rsid w:val="001B388C"/>
    <w:rsid w:val="001B5C59"/>
    <w:rsid w:val="001B6EEB"/>
    <w:rsid w:val="001C4840"/>
    <w:rsid w:val="001C4942"/>
    <w:rsid w:val="001C4A1D"/>
    <w:rsid w:val="001C61E5"/>
    <w:rsid w:val="001C728F"/>
    <w:rsid w:val="001D21C2"/>
    <w:rsid w:val="001D3913"/>
    <w:rsid w:val="001D4AD6"/>
    <w:rsid w:val="001D550B"/>
    <w:rsid w:val="001D63EF"/>
    <w:rsid w:val="001D70B4"/>
    <w:rsid w:val="001E06D0"/>
    <w:rsid w:val="001E0914"/>
    <w:rsid w:val="001E0A0A"/>
    <w:rsid w:val="001E0AD8"/>
    <w:rsid w:val="001E12EC"/>
    <w:rsid w:val="001E1641"/>
    <w:rsid w:val="001E480D"/>
    <w:rsid w:val="001E5334"/>
    <w:rsid w:val="001E6A5B"/>
    <w:rsid w:val="001E6C29"/>
    <w:rsid w:val="001E6CE1"/>
    <w:rsid w:val="001F11FF"/>
    <w:rsid w:val="001F3C6D"/>
    <w:rsid w:val="001F4001"/>
    <w:rsid w:val="001F428B"/>
    <w:rsid w:val="001F4D7E"/>
    <w:rsid w:val="001F78DB"/>
    <w:rsid w:val="00201532"/>
    <w:rsid w:val="002031AA"/>
    <w:rsid w:val="00203996"/>
    <w:rsid w:val="00204A88"/>
    <w:rsid w:val="00204D7B"/>
    <w:rsid w:val="002054C2"/>
    <w:rsid w:val="00205C11"/>
    <w:rsid w:val="00206002"/>
    <w:rsid w:val="00206074"/>
    <w:rsid w:val="00211CD6"/>
    <w:rsid w:val="00213D42"/>
    <w:rsid w:val="00213F2B"/>
    <w:rsid w:val="0021506E"/>
    <w:rsid w:val="002153B2"/>
    <w:rsid w:val="00215960"/>
    <w:rsid w:val="00215ED4"/>
    <w:rsid w:val="00221232"/>
    <w:rsid w:val="0022229F"/>
    <w:rsid w:val="002225F9"/>
    <w:rsid w:val="002274A0"/>
    <w:rsid w:val="00227CCA"/>
    <w:rsid w:val="00231329"/>
    <w:rsid w:val="00231614"/>
    <w:rsid w:val="00232549"/>
    <w:rsid w:val="002338BD"/>
    <w:rsid w:val="00233A74"/>
    <w:rsid w:val="002344C0"/>
    <w:rsid w:val="00235244"/>
    <w:rsid w:val="00235EAA"/>
    <w:rsid w:val="00236B41"/>
    <w:rsid w:val="002376F6"/>
    <w:rsid w:val="00237812"/>
    <w:rsid w:val="00237857"/>
    <w:rsid w:val="002405DF"/>
    <w:rsid w:val="00242421"/>
    <w:rsid w:val="002433DF"/>
    <w:rsid w:val="00243D32"/>
    <w:rsid w:val="00244608"/>
    <w:rsid w:val="00246932"/>
    <w:rsid w:val="00247327"/>
    <w:rsid w:val="00251AAE"/>
    <w:rsid w:val="00254B76"/>
    <w:rsid w:val="002550A8"/>
    <w:rsid w:val="00255282"/>
    <w:rsid w:val="002562BD"/>
    <w:rsid w:val="0025736F"/>
    <w:rsid w:val="002601D0"/>
    <w:rsid w:val="0026056F"/>
    <w:rsid w:val="00260690"/>
    <w:rsid w:val="00261519"/>
    <w:rsid w:val="002625AE"/>
    <w:rsid w:val="00263B96"/>
    <w:rsid w:val="0026418C"/>
    <w:rsid w:val="002657D5"/>
    <w:rsid w:val="00266912"/>
    <w:rsid w:val="00267379"/>
    <w:rsid w:val="002700CF"/>
    <w:rsid w:val="00271018"/>
    <w:rsid w:val="00272B5F"/>
    <w:rsid w:val="00274234"/>
    <w:rsid w:val="0027470F"/>
    <w:rsid w:val="00276F6C"/>
    <w:rsid w:val="002813E6"/>
    <w:rsid w:val="00281C6C"/>
    <w:rsid w:val="00281DA6"/>
    <w:rsid w:val="00281E7D"/>
    <w:rsid w:val="0028283F"/>
    <w:rsid w:val="00282ECE"/>
    <w:rsid w:val="002844BD"/>
    <w:rsid w:val="002878AA"/>
    <w:rsid w:val="002903D6"/>
    <w:rsid w:val="0029159A"/>
    <w:rsid w:val="00292571"/>
    <w:rsid w:val="002925C9"/>
    <w:rsid w:val="00292C73"/>
    <w:rsid w:val="00293027"/>
    <w:rsid w:val="00293546"/>
    <w:rsid w:val="00295F8E"/>
    <w:rsid w:val="002A0670"/>
    <w:rsid w:val="002A0776"/>
    <w:rsid w:val="002A2E1A"/>
    <w:rsid w:val="002A2F3E"/>
    <w:rsid w:val="002A2F45"/>
    <w:rsid w:val="002A33D0"/>
    <w:rsid w:val="002A47EE"/>
    <w:rsid w:val="002A4F5C"/>
    <w:rsid w:val="002A6B3A"/>
    <w:rsid w:val="002A7571"/>
    <w:rsid w:val="002B33D5"/>
    <w:rsid w:val="002B4395"/>
    <w:rsid w:val="002C0AF7"/>
    <w:rsid w:val="002C10A4"/>
    <w:rsid w:val="002C1B9C"/>
    <w:rsid w:val="002C6445"/>
    <w:rsid w:val="002C752B"/>
    <w:rsid w:val="002C77DD"/>
    <w:rsid w:val="002C7993"/>
    <w:rsid w:val="002D4BFE"/>
    <w:rsid w:val="002D5341"/>
    <w:rsid w:val="002D7027"/>
    <w:rsid w:val="002E2E2D"/>
    <w:rsid w:val="002E3EBB"/>
    <w:rsid w:val="002E551A"/>
    <w:rsid w:val="002E5666"/>
    <w:rsid w:val="002E58BE"/>
    <w:rsid w:val="002E5A5F"/>
    <w:rsid w:val="002E684E"/>
    <w:rsid w:val="002E76DF"/>
    <w:rsid w:val="002E7A5C"/>
    <w:rsid w:val="002F23F0"/>
    <w:rsid w:val="002F2540"/>
    <w:rsid w:val="002F3835"/>
    <w:rsid w:val="002F3F5B"/>
    <w:rsid w:val="002F492F"/>
    <w:rsid w:val="002F532E"/>
    <w:rsid w:val="002F668C"/>
    <w:rsid w:val="00300CAE"/>
    <w:rsid w:val="00303462"/>
    <w:rsid w:val="0030524A"/>
    <w:rsid w:val="00305D5B"/>
    <w:rsid w:val="003064D0"/>
    <w:rsid w:val="003075D4"/>
    <w:rsid w:val="0031045C"/>
    <w:rsid w:val="0031250B"/>
    <w:rsid w:val="00312D5F"/>
    <w:rsid w:val="00313489"/>
    <w:rsid w:val="00313936"/>
    <w:rsid w:val="00314314"/>
    <w:rsid w:val="00314C14"/>
    <w:rsid w:val="00314CE7"/>
    <w:rsid w:val="003152EF"/>
    <w:rsid w:val="00315367"/>
    <w:rsid w:val="00316177"/>
    <w:rsid w:val="00322913"/>
    <w:rsid w:val="0032339B"/>
    <w:rsid w:val="00323DEB"/>
    <w:rsid w:val="00332EFA"/>
    <w:rsid w:val="00333732"/>
    <w:rsid w:val="00333748"/>
    <w:rsid w:val="00333C9D"/>
    <w:rsid w:val="00333F45"/>
    <w:rsid w:val="00335CEB"/>
    <w:rsid w:val="00335D14"/>
    <w:rsid w:val="003402EB"/>
    <w:rsid w:val="00340753"/>
    <w:rsid w:val="0034162B"/>
    <w:rsid w:val="00343CC9"/>
    <w:rsid w:val="00343D6A"/>
    <w:rsid w:val="00343F78"/>
    <w:rsid w:val="003470F8"/>
    <w:rsid w:val="00350D6D"/>
    <w:rsid w:val="00351095"/>
    <w:rsid w:val="003546EA"/>
    <w:rsid w:val="00356814"/>
    <w:rsid w:val="00356E40"/>
    <w:rsid w:val="00357557"/>
    <w:rsid w:val="0036014A"/>
    <w:rsid w:val="00364D79"/>
    <w:rsid w:val="003678C7"/>
    <w:rsid w:val="00371163"/>
    <w:rsid w:val="003740AD"/>
    <w:rsid w:val="0037558C"/>
    <w:rsid w:val="003760B8"/>
    <w:rsid w:val="00376810"/>
    <w:rsid w:val="003809C5"/>
    <w:rsid w:val="0038190D"/>
    <w:rsid w:val="00382C9C"/>
    <w:rsid w:val="00383708"/>
    <w:rsid w:val="00384433"/>
    <w:rsid w:val="003873BD"/>
    <w:rsid w:val="003901E0"/>
    <w:rsid w:val="0039086C"/>
    <w:rsid w:val="0039117B"/>
    <w:rsid w:val="00392A99"/>
    <w:rsid w:val="00392B5A"/>
    <w:rsid w:val="00393363"/>
    <w:rsid w:val="003941C2"/>
    <w:rsid w:val="003948C7"/>
    <w:rsid w:val="003949A7"/>
    <w:rsid w:val="00395A1F"/>
    <w:rsid w:val="003A22B7"/>
    <w:rsid w:val="003A6CC7"/>
    <w:rsid w:val="003A7B38"/>
    <w:rsid w:val="003B078D"/>
    <w:rsid w:val="003B1CF2"/>
    <w:rsid w:val="003B2027"/>
    <w:rsid w:val="003B22A5"/>
    <w:rsid w:val="003B2A23"/>
    <w:rsid w:val="003B2C73"/>
    <w:rsid w:val="003B3959"/>
    <w:rsid w:val="003B402F"/>
    <w:rsid w:val="003B4FFF"/>
    <w:rsid w:val="003B5745"/>
    <w:rsid w:val="003B6923"/>
    <w:rsid w:val="003C099B"/>
    <w:rsid w:val="003C0DAF"/>
    <w:rsid w:val="003C2EB3"/>
    <w:rsid w:val="003C3B11"/>
    <w:rsid w:val="003C471D"/>
    <w:rsid w:val="003C7EA9"/>
    <w:rsid w:val="003D20BE"/>
    <w:rsid w:val="003D6146"/>
    <w:rsid w:val="003D637E"/>
    <w:rsid w:val="003D7DF0"/>
    <w:rsid w:val="003E1AAF"/>
    <w:rsid w:val="003E243B"/>
    <w:rsid w:val="003E2B61"/>
    <w:rsid w:val="003E31BA"/>
    <w:rsid w:val="003E5247"/>
    <w:rsid w:val="003E5DC4"/>
    <w:rsid w:val="003F26E0"/>
    <w:rsid w:val="003F2C81"/>
    <w:rsid w:val="003F2E3E"/>
    <w:rsid w:val="003F2FD0"/>
    <w:rsid w:val="003F3664"/>
    <w:rsid w:val="003F519F"/>
    <w:rsid w:val="003F68C2"/>
    <w:rsid w:val="003F7765"/>
    <w:rsid w:val="00401A7E"/>
    <w:rsid w:val="0040486D"/>
    <w:rsid w:val="00404E9E"/>
    <w:rsid w:val="00406444"/>
    <w:rsid w:val="004130B5"/>
    <w:rsid w:val="00415322"/>
    <w:rsid w:val="00416C9A"/>
    <w:rsid w:val="00416EB0"/>
    <w:rsid w:val="0041735B"/>
    <w:rsid w:val="004178E9"/>
    <w:rsid w:val="00417C41"/>
    <w:rsid w:val="00417DD7"/>
    <w:rsid w:val="00421A2C"/>
    <w:rsid w:val="00421CD8"/>
    <w:rsid w:val="00421F37"/>
    <w:rsid w:val="00423BC0"/>
    <w:rsid w:val="00424EBD"/>
    <w:rsid w:val="00427ED9"/>
    <w:rsid w:val="0043183B"/>
    <w:rsid w:val="00432EFF"/>
    <w:rsid w:val="00433EA2"/>
    <w:rsid w:val="00435473"/>
    <w:rsid w:val="004359AA"/>
    <w:rsid w:val="0044112C"/>
    <w:rsid w:val="00442B83"/>
    <w:rsid w:val="00443AF4"/>
    <w:rsid w:val="00443FD9"/>
    <w:rsid w:val="00447761"/>
    <w:rsid w:val="004544D3"/>
    <w:rsid w:val="00455052"/>
    <w:rsid w:val="0045515B"/>
    <w:rsid w:val="00455215"/>
    <w:rsid w:val="00456981"/>
    <w:rsid w:val="0046011C"/>
    <w:rsid w:val="00461AE3"/>
    <w:rsid w:val="00462F90"/>
    <w:rsid w:val="00463366"/>
    <w:rsid w:val="00463E6B"/>
    <w:rsid w:val="00464672"/>
    <w:rsid w:val="00472D4A"/>
    <w:rsid w:val="00473548"/>
    <w:rsid w:val="00475BA9"/>
    <w:rsid w:val="00477B96"/>
    <w:rsid w:val="00480DEB"/>
    <w:rsid w:val="004819FF"/>
    <w:rsid w:val="00481B48"/>
    <w:rsid w:val="0048238D"/>
    <w:rsid w:val="00485256"/>
    <w:rsid w:val="00485325"/>
    <w:rsid w:val="00486935"/>
    <w:rsid w:val="004875BF"/>
    <w:rsid w:val="00487A69"/>
    <w:rsid w:val="0049046D"/>
    <w:rsid w:val="0049236F"/>
    <w:rsid w:val="00495656"/>
    <w:rsid w:val="00497348"/>
    <w:rsid w:val="004A3FEA"/>
    <w:rsid w:val="004A420F"/>
    <w:rsid w:val="004A432E"/>
    <w:rsid w:val="004A7A5D"/>
    <w:rsid w:val="004B22E6"/>
    <w:rsid w:val="004B2621"/>
    <w:rsid w:val="004B4C93"/>
    <w:rsid w:val="004B4D9D"/>
    <w:rsid w:val="004B5553"/>
    <w:rsid w:val="004B71B7"/>
    <w:rsid w:val="004B7D8D"/>
    <w:rsid w:val="004C015E"/>
    <w:rsid w:val="004C04AC"/>
    <w:rsid w:val="004C2689"/>
    <w:rsid w:val="004C3321"/>
    <w:rsid w:val="004C486A"/>
    <w:rsid w:val="004C517D"/>
    <w:rsid w:val="004C559F"/>
    <w:rsid w:val="004C620D"/>
    <w:rsid w:val="004C6467"/>
    <w:rsid w:val="004C7667"/>
    <w:rsid w:val="004C7E01"/>
    <w:rsid w:val="004D12E1"/>
    <w:rsid w:val="004D2179"/>
    <w:rsid w:val="004D2A0E"/>
    <w:rsid w:val="004D409F"/>
    <w:rsid w:val="004E0095"/>
    <w:rsid w:val="004E0CAD"/>
    <w:rsid w:val="004E17D2"/>
    <w:rsid w:val="004E2CBD"/>
    <w:rsid w:val="004E3682"/>
    <w:rsid w:val="004E3BAF"/>
    <w:rsid w:val="004E3D1C"/>
    <w:rsid w:val="004E4926"/>
    <w:rsid w:val="004E4EAC"/>
    <w:rsid w:val="004E6074"/>
    <w:rsid w:val="004F09C4"/>
    <w:rsid w:val="004F19DB"/>
    <w:rsid w:val="004F1D78"/>
    <w:rsid w:val="004F50BF"/>
    <w:rsid w:val="004F62CB"/>
    <w:rsid w:val="004F66FE"/>
    <w:rsid w:val="004F78D6"/>
    <w:rsid w:val="00500241"/>
    <w:rsid w:val="00500AB1"/>
    <w:rsid w:val="00502CA7"/>
    <w:rsid w:val="005039C8"/>
    <w:rsid w:val="00503C7B"/>
    <w:rsid w:val="00503D1F"/>
    <w:rsid w:val="00504659"/>
    <w:rsid w:val="005064AD"/>
    <w:rsid w:val="0050721C"/>
    <w:rsid w:val="00507FEB"/>
    <w:rsid w:val="00516B2B"/>
    <w:rsid w:val="00517288"/>
    <w:rsid w:val="00521406"/>
    <w:rsid w:val="00521508"/>
    <w:rsid w:val="00521A0B"/>
    <w:rsid w:val="00524840"/>
    <w:rsid w:val="00524ACE"/>
    <w:rsid w:val="005266FB"/>
    <w:rsid w:val="005273D0"/>
    <w:rsid w:val="00530FCC"/>
    <w:rsid w:val="0053204F"/>
    <w:rsid w:val="00532385"/>
    <w:rsid w:val="0053271E"/>
    <w:rsid w:val="00534239"/>
    <w:rsid w:val="00534244"/>
    <w:rsid w:val="00535E45"/>
    <w:rsid w:val="0053679D"/>
    <w:rsid w:val="00537599"/>
    <w:rsid w:val="00540D76"/>
    <w:rsid w:val="00541CD3"/>
    <w:rsid w:val="0054292D"/>
    <w:rsid w:val="00543D72"/>
    <w:rsid w:val="005448E9"/>
    <w:rsid w:val="00544970"/>
    <w:rsid w:val="00545314"/>
    <w:rsid w:val="00551763"/>
    <w:rsid w:val="00551DE8"/>
    <w:rsid w:val="00553904"/>
    <w:rsid w:val="00554212"/>
    <w:rsid w:val="00555388"/>
    <w:rsid w:val="005600AD"/>
    <w:rsid w:val="0056083D"/>
    <w:rsid w:val="005636B4"/>
    <w:rsid w:val="005637A6"/>
    <w:rsid w:val="00567A6E"/>
    <w:rsid w:val="00570C70"/>
    <w:rsid w:val="00573ED9"/>
    <w:rsid w:val="005744A8"/>
    <w:rsid w:val="00574C01"/>
    <w:rsid w:val="00575A7E"/>
    <w:rsid w:val="00575E12"/>
    <w:rsid w:val="00580919"/>
    <w:rsid w:val="005829AD"/>
    <w:rsid w:val="005831AF"/>
    <w:rsid w:val="00584304"/>
    <w:rsid w:val="00584A8D"/>
    <w:rsid w:val="00585335"/>
    <w:rsid w:val="00585542"/>
    <w:rsid w:val="005858D6"/>
    <w:rsid w:val="00586C1F"/>
    <w:rsid w:val="00587D14"/>
    <w:rsid w:val="00592C50"/>
    <w:rsid w:val="00593556"/>
    <w:rsid w:val="00594128"/>
    <w:rsid w:val="00594721"/>
    <w:rsid w:val="00596CD4"/>
    <w:rsid w:val="00596E91"/>
    <w:rsid w:val="005A1CD3"/>
    <w:rsid w:val="005A3C44"/>
    <w:rsid w:val="005A5796"/>
    <w:rsid w:val="005A6068"/>
    <w:rsid w:val="005A71D4"/>
    <w:rsid w:val="005B0A30"/>
    <w:rsid w:val="005B209D"/>
    <w:rsid w:val="005B724A"/>
    <w:rsid w:val="005C6845"/>
    <w:rsid w:val="005D07F1"/>
    <w:rsid w:val="005D0BEB"/>
    <w:rsid w:val="005D350F"/>
    <w:rsid w:val="005E046E"/>
    <w:rsid w:val="005E1C07"/>
    <w:rsid w:val="005E3EAF"/>
    <w:rsid w:val="005E4843"/>
    <w:rsid w:val="005E69A4"/>
    <w:rsid w:val="005F08A5"/>
    <w:rsid w:val="005F0A9F"/>
    <w:rsid w:val="005F0E49"/>
    <w:rsid w:val="005F1EA3"/>
    <w:rsid w:val="005F20D1"/>
    <w:rsid w:val="005F3202"/>
    <w:rsid w:val="005F5F0A"/>
    <w:rsid w:val="005F6E35"/>
    <w:rsid w:val="0060034C"/>
    <w:rsid w:val="00605B8B"/>
    <w:rsid w:val="00606329"/>
    <w:rsid w:val="006105B3"/>
    <w:rsid w:val="006116AD"/>
    <w:rsid w:val="00611924"/>
    <w:rsid w:val="006119F9"/>
    <w:rsid w:val="00611E77"/>
    <w:rsid w:val="0061212D"/>
    <w:rsid w:val="006127F1"/>
    <w:rsid w:val="00613366"/>
    <w:rsid w:val="006151DD"/>
    <w:rsid w:val="00616865"/>
    <w:rsid w:val="00617337"/>
    <w:rsid w:val="006207BE"/>
    <w:rsid w:val="00622FE8"/>
    <w:rsid w:val="00625220"/>
    <w:rsid w:val="00625944"/>
    <w:rsid w:val="00626434"/>
    <w:rsid w:val="006266FD"/>
    <w:rsid w:val="006308E0"/>
    <w:rsid w:val="00632247"/>
    <w:rsid w:val="006323CD"/>
    <w:rsid w:val="00633F5F"/>
    <w:rsid w:val="00634007"/>
    <w:rsid w:val="0063549B"/>
    <w:rsid w:val="00641708"/>
    <w:rsid w:val="006428DE"/>
    <w:rsid w:val="006437D4"/>
    <w:rsid w:val="0064510D"/>
    <w:rsid w:val="00646D5B"/>
    <w:rsid w:val="006471D1"/>
    <w:rsid w:val="00655891"/>
    <w:rsid w:val="00656430"/>
    <w:rsid w:val="006604B7"/>
    <w:rsid w:val="00661411"/>
    <w:rsid w:val="0066190C"/>
    <w:rsid w:val="00663E72"/>
    <w:rsid w:val="00666430"/>
    <w:rsid w:val="006713BD"/>
    <w:rsid w:val="006747D3"/>
    <w:rsid w:val="00675312"/>
    <w:rsid w:val="00677E8E"/>
    <w:rsid w:val="00680371"/>
    <w:rsid w:val="00681CE8"/>
    <w:rsid w:val="00681D0E"/>
    <w:rsid w:val="006834CB"/>
    <w:rsid w:val="00683DFB"/>
    <w:rsid w:val="00684533"/>
    <w:rsid w:val="0068624D"/>
    <w:rsid w:val="006867FB"/>
    <w:rsid w:val="006908CE"/>
    <w:rsid w:val="00693E68"/>
    <w:rsid w:val="00695465"/>
    <w:rsid w:val="006A0BBF"/>
    <w:rsid w:val="006A2CB6"/>
    <w:rsid w:val="006A4D9F"/>
    <w:rsid w:val="006A7A81"/>
    <w:rsid w:val="006A7B19"/>
    <w:rsid w:val="006B0969"/>
    <w:rsid w:val="006B1E01"/>
    <w:rsid w:val="006B4D8B"/>
    <w:rsid w:val="006B4DF6"/>
    <w:rsid w:val="006B4F22"/>
    <w:rsid w:val="006B55D7"/>
    <w:rsid w:val="006C164D"/>
    <w:rsid w:val="006C1BB4"/>
    <w:rsid w:val="006C2936"/>
    <w:rsid w:val="006C3AB3"/>
    <w:rsid w:val="006C3AE7"/>
    <w:rsid w:val="006D0578"/>
    <w:rsid w:val="006D2571"/>
    <w:rsid w:val="006D3638"/>
    <w:rsid w:val="006D56A2"/>
    <w:rsid w:val="006D5D9D"/>
    <w:rsid w:val="006E08F3"/>
    <w:rsid w:val="006E356A"/>
    <w:rsid w:val="006E47AA"/>
    <w:rsid w:val="006E5F47"/>
    <w:rsid w:val="006E6022"/>
    <w:rsid w:val="006F06FB"/>
    <w:rsid w:val="006F0A53"/>
    <w:rsid w:val="006F1893"/>
    <w:rsid w:val="006F2571"/>
    <w:rsid w:val="006F345B"/>
    <w:rsid w:val="006F5680"/>
    <w:rsid w:val="006F62AF"/>
    <w:rsid w:val="006F78AD"/>
    <w:rsid w:val="0070060B"/>
    <w:rsid w:val="007020D8"/>
    <w:rsid w:val="007047A2"/>
    <w:rsid w:val="00705684"/>
    <w:rsid w:val="00707BDA"/>
    <w:rsid w:val="00710120"/>
    <w:rsid w:val="00710740"/>
    <w:rsid w:val="00711C5E"/>
    <w:rsid w:val="007132A6"/>
    <w:rsid w:val="0071676F"/>
    <w:rsid w:val="00716D34"/>
    <w:rsid w:val="00716FF3"/>
    <w:rsid w:val="00717204"/>
    <w:rsid w:val="007206FF"/>
    <w:rsid w:val="00720DBD"/>
    <w:rsid w:val="007225AD"/>
    <w:rsid w:val="007230D8"/>
    <w:rsid w:val="007247B2"/>
    <w:rsid w:val="00724B84"/>
    <w:rsid w:val="00725A23"/>
    <w:rsid w:val="00731311"/>
    <w:rsid w:val="0073275B"/>
    <w:rsid w:val="0073386F"/>
    <w:rsid w:val="0073416E"/>
    <w:rsid w:val="00734460"/>
    <w:rsid w:val="00734931"/>
    <w:rsid w:val="00735197"/>
    <w:rsid w:val="00735613"/>
    <w:rsid w:val="00735B3E"/>
    <w:rsid w:val="00736263"/>
    <w:rsid w:val="007403C2"/>
    <w:rsid w:val="00740BCF"/>
    <w:rsid w:val="00742A75"/>
    <w:rsid w:val="0074706F"/>
    <w:rsid w:val="007502D1"/>
    <w:rsid w:val="00751054"/>
    <w:rsid w:val="0075163E"/>
    <w:rsid w:val="00755223"/>
    <w:rsid w:val="007553AC"/>
    <w:rsid w:val="0075555F"/>
    <w:rsid w:val="00757188"/>
    <w:rsid w:val="00762B7B"/>
    <w:rsid w:val="00762F03"/>
    <w:rsid w:val="007634E8"/>
    <w:rsid w:val="00767164"/>
    <w:rsid w:val="00772F53"/>
    <w:rsid w:val="00773392"/>
    <w:rsid w:val="00775935"/>
    <w:rsid w:val="007764DC"/>
    <w:rsid w:val="00777416"/>
    <w:rsid w:val="007818C6"/>
    <w:rsid w:val="00783500"/>
    <w:rsid w:val="00784174"/>
    <w:rsid w:val="007861D9"/>
    <w:rsid w:val="00786855"/>
    <w:rsid w:val="007868C9"/>
    <w:rsid w:val="0079003E"/>
    <w:rsid w:val="007931C4"/>
    <w:rsid w:val="007937A4"/>
    <w:rsid w:val="00797BE3"/>
    <w:rsid w:val="007A04E7"/>
    <w:rsid w:val="007A2A5D"/>
    <w:rsid w:val="007A554B"/>
    <w:rsid w:val="007A6CC6"/>
    <w:rsid w:val="007A7CCA"/>
    <w:rsid w:val="007B0418"/>
    <w:rsid w:val="007B317D"/>
    <w:rsid w:val="007B391A"/>
    <w:rsid w:val="007B49BA"/>
    <w:rsid w:val="007B6E6D"/>
    <w:rsid w:val="007C2F70"/>
    <w:rsid w:val="007C44AA"/>
    <w:rsid w:val="007C472A"/>
    <w:rsid w:val="007C65F8"/>
    <w:rsid w:val="007C695D"/>
    <w:rsid w:val="007D35B4"/>
    <w:rsid w:val="007D3E8F"/>
    <w:rsid w:val="007D4C0B"/>
    <w:rsid w:val="007D54F7"/>
    <w:rsid w:val="007D5805"/>
    <w:rsid w:val="007D611B"/>
    <w:rsid w:val="007D74D0"/>
    <w:rsid w:val="007E0CB4"/>
    <w:rsid w:val="007E2D51"/>
    <w:rsid w:val="007E4CBD"/>
    <w:rsid w:val="007F053E"/>
    <w:rsid w:val="007F3239"/>
    <w:rsid w:val="007F5FF9"/>
    <w:rsid w:val="007F6BB0"/>
    <w:rsid w:val="007F6D97"/>
    <w:rsid w:val="007F7238"/>
    <w:rsid w:val="007F7BB5"/>
    <w:rsid w:val="008016A6"/>
    <w:rsid w:val="00803AA1"/>
    <w:rsid w:val="008041DC"/>
    <w:rsid w:val="008042AA"/>
    <w:rsid w:val="00804405"/>
    <w:rsid w:val="00805236"/>
    <w:rsid w:val="00807615"/>
    <w:rsid w:val="00811353"/>
    <w:rsid w:val="008133A8"/>
    <w:rsid w:val="00814C0E"/>
    <w:rsid w:val="0081596C"/>
    <w:rsid w:val="00815DB9"/>
    <w:rsid w:val="00816A18"/>
    <w:rsid w:val="0082044E"/>
    <w:rsid w:val="00822648"/>
    <w:rsid w:val="00822F27"/>
    <w:rsid w:val="00824659"/>
    <w:rsid w:val="008251AE"/>
    <w:rsid w:val="00825AC0"/>
    <w:rsid w:val="00827149"/>
    <w:rsid w:val="008319C0"/>
    <w:rsid w:val="0083265E"/>
    <w:rsid w:val="00835197"/>
    <w:rsid w:val="00840A5C"/>
    <w:rsid w:val="008422CE"/>
    <w:rsid w:val="0084243A"/>
    <w:rsid w:val="00842593"/>
    <w:rsid w:val="00844401"/>
    <w:rsid w:val="00844410"/>
    <w:rsid w:val="00844AC1"/>
    <w:rsid w:val="00853691"/>
    <w:rsid w:val="008546AE"/>
    <w:rsid w:val="008559CB"/>
    <w:rsid w:val="0085648F"/>
    <w:rsid w:val="008575B5"/>
    <w:rsid w:val="00857903"/>
    <w:rsid w:val="0086025F"/>
    <w:rsid w:val="008616B8"/>
    <w:rsid w:val="00862670"/>
    <w:rsid w:val="00862D4F"/>
    <w:rsid w:val="00862E67"/>
    <w:rsid w:val="00862FB7"/>
    <w:rsid w:val="00863708"/>
    <w:rsid w:val="00864EB6"/>
    <w:rsid w:val="00865FFB"/>
    <w:rsid w:val="0086628D"/>
    <w:rsid w:val="00866781"/>
    <w:rsid w:val="00873699"/>
    <w:rsid w:val="0087743D"/>
    <w:rsid w:val="0087755C"/>
    <w:rsid w:val="00881729"/>
    <w:rsid w:val="00881A55"/>
    <w:rsid w:val="0088557A"/>
    <w:rsid w:val="00885BBE"/>
    <w:rsid w:val="0088769E"/>
    <w:rsid w:val="00887944"/>
    <w:rsid w:val="008905A3"/>
    <w:rsid w:val="00891660"/>
    <w:rsid w:val="00893A36"/>
    <w:rsid w:val="00895737"/>
    <w:rsid w:val="0089613C"/>
    <w:rsid w:val="00897513"/>
    <w:rsid w:val="008A2AAC"/>
    <w:rsid w:val="008A364C"/>
    <w:rsid w:val="008A3D63"/>
    <w:rsid w:val="008A58AD"/>
    <w:rsid w:val="008A7B24"/>
    <w:rsid w:val="008B2D9A"/>
    <w:rsid w:val="008B63E4"/>
    <w:rsid w:val="008B6A9F"/>
    <w:rsid w:val="008C0692"/>
    <w:rsid w:val="008C0BB6"/>
    <w:rsid w:val="008C113A"/>
    <w:rsid w:val="008C294A"/>
    <w:rsid w:val="008C3DF9"/>
    <w:rsid w:val="008C4AC5"/>
    <w:rsid w:val="008C68D1"/>
    <w:rsid w:val="008C7050"/>
    <w:rsid w:val="008C7FEF"/>
    <w:rsid w:val="008D0665"/>
    <w:rsid w:val="008D3750"/>
    <w:rsid w:val="008D42E7"/>
    <w:rsid w:val="008D4F1A"/>
    <w:rsid w:val="008D63DF"/>
    <w:rsid w:val="008D724A"/>
    <w:rsid w:val="008E10A3"/>
    <w:rsid w:val="008E4EAA"/>
    <w:rsid w:val="008E5B65"/>
    <w:rsid w:val="008E7570"/>
    <w:rsid w:val="008F207B"/>
    <w:rsid w:val="008F30EE"/>
    <w:rsid w:val="008F6DCE"/>
    <w:rsid w:val="008F7B89"/>
    <w:rsid w:val="00900BD1"/>
    <w:rsid w:val="00903299"/>
    <w:rsid w:val="00903616"/>
    <w:rsid w:val="0090387F"/>
    <w:rsid w:val="00905639"/>
    <w:rsid w:val="00906633"/>
    <w:rsid w:val="00912106"/>
    <w:rsid w:val="00913E37"/>
    <w:rsid w:val="00914BDF"/>
    <w:rsid w:val="009167F8"/>
    <w:rsid w:val="0091711D"/>
    <w:rsid w:val="009173DA"/>
    <w:rsid w:val="00920178"/>
    <w:rsid w:val="0092381D"/>
    <w:rsid w:val="00923A3F"/>
    <w:rsid w:val="009240BD"/>
    <w:rsid w:val="00924600"/>
    <w:rsid w:val="00932679"/>
    <w:rsid w:val="00933EE2"/>
    <w:rsid w:val="00935021"/>
    <w:rsid w:val="00935AEA"/>
    <w:rsid w:val="00936113"/>
    <w:rsid w:val="00937D78"/>
    <w:rsid w:val="00941E30"/>
    <w:rsid w:val="00942B3F"/>
    <w:rsid w:val="00943DC7"/>
    <w:rsid w:val="0094538D"/>
    <w:rsid w:val="00946B66"/>
    <w:rsid w:val="009505D4"/>
    <w:rsid w:val="00950838"/>
    <w:rsid w:val="00951596"/>
    <w:rsid w:val="00953810"/>
    <w:rsid w:val="009543C7"/>
    <w:rsid w:val="009549BC"/>
    <w:rsid w:val="00957106"/>
    <w:rsid w:val="00957DC0"/>
    <w:rsid w:val="00962902"/>
    <w:rsid w:val="009631A1"/>
    <w:rsid w:val="0096337F"/>
    <w:rsid w:val="009643A1"/>
    <w:rsid w:val="009651D7"/>
    <w:rsid w:val="0096541C"/>
    <w:rsid w:val="0097129A"/>
    <w:rsid w:val="00972AAA"/>
    <w:rsid w:val="00972EA8"/>
    <w:rsid w:val="00974566"/>
    <w:rsid w:val="00975288"/>
    <w:rsid w:val="00977CDB"/>
    <w:rsid w:val="00980679"/>
    <w:rsid w:val="00981C19"/>
    <w:rsid w:val="00981CDD"/>
    <w:rsid w:val="00982F22"/>
    <w:rsid w:val="0098335D"/>
    <w:rsid w:val="00983BFD"/>
    <w:rsid w:val="00985937"/>
    <w:rsid w:val="00985D5F"/>
    <w:rsid w:val="009878F9"/>
    <w:rsid w:val="00987F44"/>
    <w:rsid w:val="00990664"/>
    <w:rsid w:val="00991A4A"/>
    <w:rsid w:val="00993675"/>
    <w:rsid w:val="00997355"/>
    <w:rsid w:val="009A03B1"/>
    <w:rsid w:val="009A175B"/>
    <w:rsid w:val="009A2A94"/>
    <w:rsid w:val="009A484F"/>
    <w:rsid w:val="009A48A0"/>
    <w:rsid w:val="009A5839"/>
    <w:rsid w:val="009A79E7"/>
    <w:rsid w:val="009B09CA"/>
    <w:rsid w:val="009B247D"/>
    <w:rsid w:val="009B7983"/>
    <w:rsid w:val="009C1576"/>
    <w:rsid w:val="009C4210"/>
    <w:rsid w:val="009C6A1D"/>
    <w:rsid w:val="009C76FE"/>
    <w:rsid w:val="009C7726"/>
    <w:rsid w:val="009D1C3A"/>
    <w:rsid w:val="009D2921"/>
    <w:rsid w:val="009D2A89"/>
    <w:rsid w:val="009D35CB"/>
    <w:rsid w:val="009D414F"/>
    <w:rsid w:val="009D41C5"/>
    <w:rsid w:val="009D6539"/>
    <w:rsid w:val="009E0DE7"/>
    <w:rsid w:val="009E506F"/>
    <w:rsid w:val="009E532E"/>
    <w:rsid w:val="009E5B76"/>
    <w:rsid w:val="009E60A9"/>
    <w:rsid w:val="009E6D01"/>
    <w:rsid w:val="009E70DD"/>
    <w:rsid w:val="009F1AC4"/>
    <w:rsid w:val="009F24AF"/>
    <w:rsid w:val="009F2B7E"/>
    <w:rsid w:val="009F3E4E"/>
    <w:rsid w:val="009F4884"/>
    <w:rsid w:val="009F546A"/>
    <w:rsid w:val="00A002A7"/>
    <w:rsid w:val="00A0279C"/>
    <w:rsid w:val="00A03223"/>
    <w:rsid w:val="00A04951"/>
    <w:rsid w:val="00A04D8D"/>
    <w:rsid w:val="00A05970"/>
    <w:rsid w:val="00A06D18"/>
    <w:rsid w:val="00A076E7"/>
    <w:rsid w:val="00A07F1A"/>
    <w:rsid w:val="00A10A8D"/>
    <w:rsid w:val="00A10FED"/>
    <w:rsid w:val="00A11803"/>
    <w:rsid w:val="00A12311"/>
    <w:rsid w:val="00A1324E"/>
    <w:rsid w:val="00A13494"/>
    <w:rsid w:val="00A13A61"/>
    <w:rsid w:val="00A16188"/>
    <w:rsid w:val="00A1632F"/>
    <w:rsid w:val="00A221E7"/>
    <w:rsid w:val="00A22C32"/>
    <w:rsid w:val="00A27E6C"/>
    <w:rsid w:val="00A30CB0"/>
    <w:rsid w:val="00A32E92"/>
    <w:rsid w:val="00A346E9"/>
    <w:rsid w:val="00A35133"/>
    <w:rsid w:val="00A36EB0"/>
    <w:rsid w:val="00A418A9"/>
    <w:rsid w:val="00A42BD8"/>
    <w:rsid w:val="00A43D0B"/>
    <w:rsid w:val="00A43E6A"/>
    <w:rsid w:val="00A440CD"/>
    <w:rsid w:val="00A45706"/>
    <w:rsid w:val="00A46634"/>
    <w:rsid w:val="00A50D08"/>
    <w:rsid w:val="00A50EE1"/>
    <w:rsid w:val="00A51C36"/>
    <w:rsid w:val="00A51DA2"/>
    <w:rsid w:val="00A531B0"/>
    <w:rsid w:val="00A53BB7"/>
    <w:rsid w:val="00A55541"/>
    <w:rsid w:val="00A5764F"/>
    <w:rsid w:val="00A57BD7"/>
    <w:rsid w:val="00A6798D"/>
    <w:rsid w:val="00A707ED"/>
    <w:rsid w:val="00A71759"/>
    <w:rsid w:val="00A7330D"/>
    <w:rsid w:val="00A73EC9"/>
    <w:rsid w:val="00A76A35"/>
    <w:rsid w:val="00A7725D"/>
    <w:rsid w:val="00A8057D"/>
    <w:rsid w:val="00A808D5"/>
    <w:rsid w:val="00A8302B"/>
    <w:rsid w:val="00A8348B"/>
    <w:rsid w:val="00A85657"/>
    <w:rsid w:val="00A86496"/>
    <w:rsid w:val="00A90736"/>
    <w:rsid w:val="00A924AF"/>
    <w:rsid w:val="00A94E76"/>
    <w:rsid w:val="00AA020A"/>
    <w:rsid w:val="00AA2400"/>
    <w:rsid w:val="00AA308F"/>
    <w:rsid w:val="00AA36CA"/>
    <w:rsid w:val="00AA49C8"/>
    <w:rsid w:val="00AA66E9"/>
    <w:rsid w:val="00AA6D23"/>
    <w:rsid w:val="00AA73E1"/>
    <w:rsid w:val="00AA7B6C"/>
    <w:rsid w:val="00AA7D0A"/>
    <w:rsid w:val="00AB04A1"/>
    <w:rsid w:val="00AB136A"/>
    <w:rsid w:val="00AB15EB"/>
    <w:rsid w:val="00AB174F"/>
    <w:rsid w:val="00AB58F0"/>
    <w:rsid w:val="00AC056A"/>
    <w:rsid w:val="00AC091B"/>
    <w:rsid w:val="00AC12EE"/>
    <w:rsid w:val="00AC1B64"/>
    <w:rsid w:val="00AC216A"/>
    <w:rsid w:val="00AC6D9F"/>
    <w:rsid w:val="00AD371B"/>
    <w:rsid w:val="00AD584D"/>
    <w:rsid w:val="00AD6528"/>
    <w:rsid w:val="00AE14F7"/>
    <w:rsid w:val="00AE1DCD"/>
    <w:rsid w:val="00AE27B2"/>
    <w:rsid w:val="00AE5CE0"/>
    <w:rsid w:val="00AE60BA"/>
    <w:rsid w:val="00AF2052"/>
    <w:rsid w:val="00AF39BB"/>
    <w:rsid w:val="00AF3BF8"/>
    <w:rsid w:val="00AF4988"/>
    <w:rsid w:val="00AF4D41"/>
    <w:rsid w:val="00AF4F80"/>
    <w:rsid w:val="00AF66F5"/>
    <w:rsid w:val="00AF78CD"/>
    <w:rsid w:val="00B01F35"/>
    <w:rsid w:val="00B04F51"/>
    <w:rsid w:val="00B05634"/>
    <w:rsid w:val="00B066F1"/>
    <w:rsid w:val="00B07AE7"/>
    <w:rsid w:val="00B10E0B"/>
    <w:rsid w:val="00B11A35"/>
    <w:rsid w:val="00B126B8"/>
    <w:rsid w:val="00B15406"/>
    <w:rsid w:val="00B15E25"/>
    <w:rsid w:val="00B15E63"/>
    <w:rsid w:val="00B21D65"/>
    <w:rsid w:val="00B22A6B"/>
    <w:rsid w:val="00B27919"/>
    <w:rsid w:val="00B27E4A"/>
    <w:rsid w:val="00B3201B"/>
    <w:rsid w:val="00B32B04"/>
    <w:rsid w:val="00B358DA"/>
    <w:rsid w:val="00B35CDE"/>
    <w:rsid w:val="00B40928"/>
    <w:rsid w:val="00B416AB"/>
    <w:rsid w:val="00B46CF7"/>
    <w:rsid w:val="00B471A7"/>
    <w:rsid w:val="00B472F2"/>
    <w:rsid w:val="00B50F3D"/>
    <w:rsid w:val="00B51168"/>
    <w:rsid w:val="00B54B24"/>
    <w:rsid w:val="00B55221"/>
    <w:rsid w:val="00B57D3C"/>
    <w:rsid w:val="00B616D3"/>
    <w:rsid w:val="00B618E0"/>
    <w:rsid w:val="00B61C80"/>
    <w:rsid w:val="00B61E4E"/>
    <w:rsid w:val="00B62476"/>
    <w:rsid w:val="00B62AC1"/>
    <w:rsid w:val="00B643E3"/>
    <w:rsid w:val="00B7011D"/>
    <w:rsid w:val="00B726B0"/>
    <w:rsid w:val="00B72B87"/>
    <w:rsid w:val="00B73644"/>
    <w:rsid w:val="00B7491F"/>
    <w:rsid w:val="00B75813"/>
    <w:rsid w:val="00B77659"/>
    <w:rsid w:val="00B80013"/>
    <w:rsid w:val="00B816D7"/>
    <w:rsid w:val="00B82355"/>
    <w:rsid w:val="00B85B2D"/>
    <w:rsid w:val="00B87FC5"/>
    <w:rsid w:val="00B936DF"/>
    <w:rsid w:val="00B9564F"/>
    <w:rsid w:val="00B95F5C"/>
    <w:rsid w:val="00B967CA"/>
    <w:rsid w:val="00B97A94"/>
    <w:rsid w:val="00B97D14"/>
    <w:rsid w:val="00B97E52"/>
    <w:rsid w:val="00BA13E7"/>
    <w:rsid w:val="00BA2993"/>
    <w:rsid w:val="00BA4B63"/>
    <w:rsid w:val="00BA4DA0"/>
    <w:rsid w:val="00BA5786"/>
    <w:rsid w:val="00BA69ED"/>
    <w:rsid w:val="00BA6D57"/>
    <w:rsid w:val="00BA7B67"/>
    <w:rsid w:val="00BB0F8A"/>
    <w:rsid w:val="00BB3095"/>
    <w:rsid w:val="00BB4275"/>
    <w:rsid w:val="00BC0650"/>
    <w:rsid w:val="00BC1B5F"/>
    <w:rsid w:val="00BC3CBF"/>
    <w:rsid w:val="00BC4470"/>
    <w:rsid w:val="00BD1B21"/>
    <w:rsid w:val="00BD4AC3"/>
    <w:rsid w:val="00BD6592"/>
    <w:rsid w:val="00BD6EC3"/>
    <w:rsid w:val="00BE1E19"/>
    <w:rsid w:val="00BE1ECE"/>
    <w:rsid w:val="00BE5304"/>
    <w:rsid w:val="00BF13CF"/>
    <w:rsid w:val="00BF17AB"/>
    <w:rsid w:val="00BF2577"/>
    <w:rsid w:val="00BF3008"/>
    <w:rsid w:val="00BF4444"/>
    <w:rsid w:val="00BF6A60"/>
    <w:rsid w:val="00C0286D"/>
    <w:rsid w:val="00C0309C"/>
    <w:rsid w:val="00C04DBC"/>
    <w:rsid w:val="00C06948"/>
    <w:rsid w:val="00C06F01"/>
    <w:rsid w:val="00C10DFB"/>
    <w:rsid w:val="00C10F57"/>
    <w:rsid w:val="00C12806"/>
    <w:rsid w:val="00C1386B"/>
    <w:rsid w:val="00C13E3F"/>
    <w:rsid w:val="00C14197"/>
    <w:rsid w:val="00C155E6"/>
    <w:rsid w:val="00C15BFF"/>
    <w:rsid w:val="00C20FD1"/>
    <w:rsid w:val="00C21607"/>
    <w:rsid w:val="00C21AC7"/>
    <w:rsid w:val="00C22CBA"/>
    <w:rsid w:val="00C2334C"/>
    <w:rsid w:val="00C2441A"/>
    <w:rsid w:val="00C25008"/>
    <w:rsid w:val="00C31367"/>
    <w:rsid w:val="00C32D94"/>
    <w:rsid w:val="00C33691"/>
    <w:rsid w:val="00C35DAE"/>
    <w:rsid w:val="00C37DE9"/>
    <w:rsid w:val="00C40714"/>
    <w:rsid w:val="00C417AB"/>
    <w:rsid w:val="00C43B60"/>
    <w:rsid w:val="00C43F44"/>
    <w:rsid w:val="00C4721A"/>
    <w:rsid w:val="00C47310"/>
    <w:rsid w:val="00C47A33"/>
    <w:rsid w:val="00C5311D"/>
    <w:rsid w:val="00C53161"/>
    <w:rsid w:val="00C534DA"/>
    <w:rsid w:val="00C54102"/>
    <w:rsid w:val="00C55588"/>
    <w:rsid w:val="00C5666A"/>
    <w:rsid w:val="00C56B71"/>
    <w:rsid w:val="00C56CAB"/>
    <w:rsid w:val="00C574B3"/>
    <w:rsid w:val="00C57E89"/>
    <w:rsid w:val="00C62921"/>
    <w:rsid w:val="00C67FCD"/>
    <w:rsid w:val="00C72063"/>
    <w:rsid w:val="00C72485"/>
    <w:rsid w:val="00C730E6"/>
    <w:rsid w:val="00C73DC9"/>
    <w:rsid w:val="00C768E6"/>
    <w:rsid w:val="00C76EC2"/>
    <w:rsid w:val="00C77080"/>
    <w:rsid w:val="00C77739"/>
    <w:rsid w:val="00C830AC"/>
    <w:rsid w:val="00C84194"/>
    <w:rsid w:val="00C854A9"/>
    <w:rsid w:val="00C871EA"/>
    <w:rsid w:val="00C87B1F"/>
    <w:rsid w:val="00C909A5"/>
    <w:rsid w:val="00C93E32"/>
    <w:rsid w:val="00C95A5D"/>
    <w:rsid w:val="00C96FBA"/>
    <w:rsid w:val="00CA01F7"/>
    <w:rsid w:val="00CA2325"/>
    <w:rsid w:val="00CB08E6"/>
    <w:rsid w:val="00CB1C74"/>
    <w:rsid w:val="00CB39A9"/>
    <w:rsid w:val="00CB4E09"/>
    <w:rsid w:val="00CB62F1"/>
    <w:rsid w:val="00CB682F"/>
    <w:rsid w:val="00CC159F"/>
    <w:rsid w:val="00CC192E"/>
    <w:rsid w:val="00CC1C95"/>
    <w:rsid w:val="00CC265D"/>
    <w:rsid w:val="00CC5656"/>
    <w:rsid w:val="00CC662F"/>
    <w:rsid w:val="00CC6C86"/>
    <w:rsid w:val="00CC70E9"/>
    <w:rsid w:val="00CC76E2"/>
    <w:rsid w:val="00CD1CB8"/>
    <w:rsid w:val="00CD48C8"/>
    <w:rsid w:val="00CD4BD1"/>
    <w:rsid w:val="00CD5142"/>
    <w:rsid w:val="00CE0206"/>
    <w:rsid w:val="00CE05F2"/>
    <w:rsid w:val="00CE0FF6"/>
    <w:rsid w:val="00CF079D"/>
    <w:rsid w:val="00CF2200"/>
    <w:rsid w:val="00CF3462"/>
    <w:rsid w:val="00CF607F"/>
    <w:rsid w:val="00CF7D27"/>
    <w:rsid w:val="00D00020"/>
    <w:rsid w:val="00D00EF7"/>
    <w:rsid w:val="00D01C97"/>
    <w:rsid w:val="00D01FFD"/>
    <w:rsid w:val="00D03249"/>
    <w:rsid w:val="00D03723"/>
    <w:rsid w:val="00D03C70"/>
    <w:rsid w:val="00D0415D"/>
    <w:rsid w:val="00D065F6"/>
    <w:rsid w:val="00D06E15"/>
    <w:rsid w:val="00D0711A"/>
    <w:rsid w:val="00D07310"/>
    <w:rsid w:val="00D10357"/>
    <w:rsid w:val="00D10BD5"/>
    <w:rsid w:val="00D1192D"/>
    <w:rsid w:val="00D11C8C"/>
    <w:rsid w:val="00D21339"/>
    <w:rsid w:val="00D23138"/>
    <w:rsid w:val="00D26F45"/>
    <w:rsid w:val="00D31053"/>
    <w:rsid w:val="00D338CD"/>
    <w:rsid w:val="00D347C9"/>
    <w:rsid w:val="00D37159"/>
    <w:rsid w:val="00D40144"/>
    <w:rsid w:val="00D44121"/>
    <w:rsid w:val="00D4510F"/>
    <w:rsid w:val="00D45A5E"/>
    <w:rsid w:val="00D5073B"/>
    <w:rsid w:val="00D5177D"/>
    <w:rsid w:val="00D52719"/>
    <w:rsid w:val="00D53DA2"/>
    <w:rsid w:val="00D55D59"/>
    <w:rsid w:val="00D573C9"/>
    <w:rsid w:val="00D5762C"/>
    <w:rsid w:val="00D60129"/>
    <w:rsid w:val="00D61D77"/>
    <w:rsid w:val="00D61FD8"/>
    <w:rsid w:val="00D6248E"/>
    <w:rsid w:val="00D62A5B"/>
    <w:rsid w:val="00D63C50"/>
    <w:rsid w:val="00D63C8A"/>
    <w:rsid w:val="00D64DD7"/>
    <w:rsid w:val="00D65E6B"/>
    <w:rsid w:val="00D65FEE"/>
    <w:rsid w:val="00D667CF"/>
    <w:rsid w:val="00D67162"/>
    <w:rsid w:val="00D704A8"/>
    <w:rsid w:val="00D71E0C"/>
    <w:rsid w:val="00D72580"/>
    <w:rsid w:val="00D7303B"/>
    <w:rsid w:val="00D7305F"/>
    <w:rsid w:val="00D83C3A"/>
    <w:rsid w:val="00D9048C"/>
    <w:rsid w:val="00D96D6E"/>
    <w:rsid w:val="00D9727E"/>
    <w:rsid w:val="00DA00B3"/>
    <w:rsid w:val="00DA115B"/>
    <w:rsid w:val="00DA2F5E"/>
    <w:rsid w:val="00DA4A24"/>
    <w:rsid w:val="00DA5AFE"/>
    <w:rsid w:val="00DA5E2D"/>
    <w:rsid w:val="00DA7971"/>
    <w:rsid w:val="00DA7A0B"/>
    <w:rsid w:val="00DB09EC"/>
    <w:rsid w:val="00DB272F"/>
    <w:rsid w:val="00DB3524"/>
    <w:rsid w:val="00DB5178"/>
    <w:rsid w:val="00DB5D60"/>
    <w:rsid w:val="00DB61E1"/>
    <w:rsid w:val="00DB6DF7"/>
    <w:rsid w:val="00DC02E8"/>
    <w:rsid w:val="00DC0D24"/>
    <w:rsid w:val="00DC16DD"/>
    <w:rsid w:val="00DC171F"/>
    <w:rsid w:val="00DC52B5"/>
    <w:rsid w:val="00DC75EA"/>
    <w:rsid w:val="00DC7A2B"/>
    <w:rsid w:val="00DD079E"/>
    <w:rsid w:val="00DD2E03"/>
    <w:rsid w:val="00DD40B9"/>
    <w:rsid w:val="00DD5DAD"/>
    <w:rsid w:val="00DD6EB1"/>
    <w:rsid w:val="00DE2549"/>
    <w:rsid w:val="00DE26D9"/>
    <w:rsid w:val="00DE27C3"/>
    <w:rsid w:val="00DE385B"/>
    <w:rsid w:val="00DE49DF"/>
    <w:rsid w:val="00DE5462"/>
    <w:rsid w:val="00DF0A0F"/>
    <w:rsid w:val="00DF17C9"/>
    <w:rsid w:val="00DF45E3"/>
    <w:rsid w:val="00DF4EC6"/>
    <w:rsid w:val="00DF4F8D"/>
    <w:rsid w:val="00DF569E"/>
    <w:rsid w:val="00DF6088"/>
    <w:rsid w:val="00DF66F1"/>
    <w:rsid w:val="00E013F7"/>
    <w:rsid w:val="00E031BA"/>
    <w:rsid w:val="00E048C4"/>
    <w:rsid w:val="00E04DAD"/>
    <w:rsid w:val="00E0544A"/>
    <w:rsid w:val="00E0557B"/>
    <w:rsid w:val="00E05A5F"/>
    <w:rsid w:val="00E10AAD"/>
    <w:rsid w:val="00E11E5D"/>
    <w:rsid w:val="00E11F01"/>
    <w:rsid w:val="00E13441"/>
    <w:rsid w:val="00E13E33"/>
    <w:rsid w:val="00E14B21"/>
    <w:rsid w:val="00E14BF3"/>
    <w:rsid w:val="00E15FE3"/>
    <w:rsid w:val="00E17BD7"/>
    <w:rsid w:val="00E233A0"/>
    <w:rsid w:val="00E233BE"/>
    <w:rsid w:val="00E2364D"/>
    <w:rsid w:val="00E23DC8"/>
    <w:rsid w:val="00E24458"/>
    <w:rsid w:val="00E250BE"/>
    <w:rsid w:val="00E250DB"/>
    <w:rsid w:val="00E26C5D"/>
    <w:rsid w:val="00E27874"/>
    <w:rsid w:val="00E3003C"/>
    <w:rsid w:val="00E307B2"/>
    <w:rsid w:val="00E3121B"/>
    <w:rsid w:val="00E31548"/>
    <w:rsid w:val="00E318C6"/>
    <w:rsid w:val="00E31AF5"/>
    <w:rsid w:val="00E31C8E"/>
    <w:rsid w:val="00E35766"/>
    <w:rsid w:val="00E35F98"/>
    <w:rsid w:val="00E361A0"/>
    <w:rsid w:val="00E3687B"/>
    <w:rsid w:val="00E37A42"/>
    <w:rsid w:val="00E37B56"/>
    <w:rsid w:val="00E4021B"/>
    <w:rsid w:val="00E411BC"/>
    <w:rsid w:val="00E42957"/>
    <w:rsid w:val="00E42AB9"/>
    <w:rsid w:val="00E45DE1"/>
    <w:rsid w:val="00E46E3F"/>
    <w:rsid w:val="00E4774C"/>
    <w:rsid w:val="00E5007C"/>
    <w:rsid w:val="00E50AE1"/>
    <w:rsid w:val="00E52D96"/>
    <w:rsid w:val="00E5436B"/>
    <w:rsid w:val="00E54F2D"/>
    <w:rsid w:val="00E56CAB"/>
    <w:rsid w:val="00E56CD0"/>
    <w:rsid w:val="00E57386"/>
    <w:rsid w:val="00E600C5"/>
    <w:rsid w:val="00E603E6"/>
    <w:rsid w:val="00E607C2"/>
    <w:rsid w:val="00E60898"/>
    <w:rsid w:val="00E609E1"/>
    <w:rsid w:val="00E63BB7"/>
    <w:rsid w:val="00E63F37"/>
    <w:rsid w:val="00E659F9"/>
    <w:rsid w:val="00E702E6"/>
    <w:rsid w:val="00E70DA5"/>
    <w:rsid w:val="00E735DA"/>
    <w:rsid w:val="00E7495C"/>
    <w:rsid w:val="00E7713E"/>
    <w:rsid w:val="00E775FD"/>
    <w:rsid w:val="00E80931"/>
    <w:rsid w:val="00E81240"/>
    <w:rsid w:val="00E81F28"/>
    <w:rsid w:val="00E830C0"/>
    <w:rsid w:val="00E861ED"/>
    <w:rsid w:val="00E90948"/>
    <w:rsid w:val="00E91519"/>
    <w:rsid w:val="00E94035"/>
    <w:rsid w:val="00E94414"/>
    <w:rsid w:val="00E95C23"/>
    <w:rsid w:val="00E9618F"/>
    <w:rsid w:val="00E978EE"/>
    <w:rsid w:val="00EA086F"/>
    <w:rsid w:val="00EA4356"/>
    <w:rsid w:val="00EA52E9"/>
    <w:rsid w:val="00EA5D17"/>
    <w:rsid w:val="00EA5E5A"/>
    <w:rsid w:val="00EA6182"/>
    <w:rsid w:val="00EA6299"/>
    <w:rsid w:val="00EA70C1"/>
    <w:rsid w:val="00EA7724"/>
    <w:rsid w:val="00EA7BB8"/>
    <w:rsid w:val="00EB0027"/>
    <w:rsid w:val="00EB09AF"/>
    <w:rsid w:val="00EB1500"/>
    <w:rsid w:val="00EB1DBD"/>
    <w:rsid w:val="00EB2702"/>
    <w:rsid w:val="00EB280F"/>
    <w:rsid w:val="00EB3C6A"/>
    <w:rsid w:val="00EB3D7F"/>
    <w:rsid w:val="00EB4201"/>
    <w:rsid w:val="00EB6B43"/>
    <w:rsid w:val="00EC0E16"/>
    <w:rsid w:val="00EC1DF5"/>
    <w:rsid w:val="00EC4464"/>
    <w:rsid w:val="00EC6A0A"/>
    <w:rsid w:val="00EC6B56"/>
    <w:rsid w:val="00EC7A1D"/>
    <w:rsid w:val="00EC7C3C"/>
    <w:rsid w:val="00ED0E3C"/>
    <w:rsid w:val="00ED1F24"/>
    <w:rsid w:val="00ED2E37"/>
    <w:rsid w:val="00ED3E71"/>
    <w:rsid w:val="00ED40BF"/>
    <w:rsid w:val="00ED41B1"/>
    <w:rsid w:val="00ED4A44"/>
    <w:rsid w:val="00ED5616"/>
    <w:rsid w:val="00ED5E27"/>
    <w:rsid w:val="00ED668F"/>
    <w:rsid w:val="00ED74C3"/>
    <w:rsid w:val="00EE1A36"/>
    <w:rsid w:val="00EE4602"/>
    <w:rsid w:val="00EF02FD"/>
    <w:rsid w:val="00EF3C88"/>
    <w:rsid w:val="00EF7173"/>
    <w:rsid w:val="00F00D93"/>
    <w:rsid w:val="00F02276"/>
    <w:rsid w:val="00F05767"/>
    <w:rsid w:val="00F062D8"/>
    <w:rsid w:val="00F06CF3"/>
    <w:rsid w:val="00F073CC"/>
    <w:rsid w:val="00F13DE0"/>
    <w:rsid w:val="00F15B0A"/>
    <w:rsid w:val="00F17AAC"/>
    <w:rsid w:val="00F20EEB"/>
    <w:rsid w:val="00F2367F"/>
    <w:rsid w:val="00F23D8F"/>
    <w:rsid w:val="00F243F2"/>
    <w:rsid w:val="00F248DB"/>
    <w:rsid w:val="00F24DD5"/>
    <w:rsid w:val="00F25A02"/>
    <w:rsid w:val="00F34CCE"/>
    <w:rsid w:val="00F374AC"/>
    <w:rsid w:val="00F416B7"/>
    <w:rsid w:val="00F43144"/>
    <w:rsid w:val="00F4470A"/>
    <w:rsid w:val="00F514FC"/>
    <w:rsid w:val="00F51B6F"/>
    <w:rsid w:val="00F52651"/>
    <w:rsid w:val="00F54D57"/>
    <w:rsid w:val="00F553E5"/>
    <w:rsid w:val="00F57728"/>
    <w:rsid w:val="00F5782D"/>
    <w:rsid w:val="00F57E94"/>
    <w:rsid w:val="00F60189"/>
    <w:rsid w:val="00F60FAC"/>
    <w:rsid w:val="00F61A78"/>
    <w:rsid w:val="00F62982"/>
    <w:rsid w:val="00F640B8"/>
    <w:rsid w:val="00F64E5E"/>
    <w:rsid w:val="00F65828"/>
    <w:rsid w:val="00F66479"/>
    <w:rsid w:val="00F7006F"/>
    <w:rsid w:val="00F71154"/>
    <w:rsid w:val="00F7183F"/>
    <w:rsid w:val="00F73AC2"/>
    <w:rsid w:val="00F75521"/>
    <w:rsid w:val="00F773BD"/>
    <w:rsid w:val="00F77EDE"/>
    <w:rsid w:val="00F81139"/>
    <w:rsid w:val="00F81311"/>
    <w:rsid w:val="00F81506"/>
    <w:rsid w:val="00F82364"/>
    <w:rsid w:val="00F829DE"/>
    <w:rsid w:val="00F83123"/>
    <w:rsid w:val="00F832D6"/>
    <w:rsid w:val="00F8363C"/>
    <w:rsid w:val="00F83BAE"/>
    <w:rsid w:val="00F8453B"/>
    <w:rsid w:val="00F85F0D"/>
    <w:rsid w:val="00F9105F"/>
    <w:rsid w:val="00F926D5"/>
    <w:rsid w:val="00FA176A"/>
    <w:rsid w:val="00FA246E"/>
    <w:rsid w:val="00FA3184"/>
    <w:rsid w:val="00FA417C"/>
    <w:rsid w:val="00FA432D"/>
    <w:rsid w:val="00FA7ACC"/>
    <w:rsid w:val="00FB0774"/>
    <w:rsid w:val="00FB20A6"/>
    <w:rsid w:val="00FB4046"/>
    <w:rsid w:val="00FB4970"/>
    <w:rsid w:val="00FB5B2D"/>
    <w:rsid w:val="00FB66EE"/>
    <w:rsid w:val="00FC0036"/>
    <w:rsid w:val="00FC0E78"/>
    <w:rsid w:val="00FC1C32"/>
    <w:rsid w:val="00FC3AF8"/>
    <w:rsid w:val="00FC3E27"/>
    <w:rsid w:val="00FC7B32"/>
    <w:rsid w:val="00FD1CA2"/>
    <w:rsid w:val="00FD2422"/>
    <w:rsid w:val="00FD4E89"/>
    <w:rsid w:val="00FD5B10"/>
    <w:rsid w:val="00FD61D9"/>
    <w:rsid w:val="00FD6CA7"/>
    <w:rsid w:val="00FD6D13"/>
    <w:rsid w:val="00FD6E2C"/>
    <w:rsid w:val="00FE0699"/>
    <w:rsid w:val="00FE1657"/>
    <w:rsid w:val="00FE2E02"/>
    <w:rsid w:val="00FE5969"/>
    <w:rsid w:val="00FE6929"/>
    <w:rsid w:val="00FE76C1"/>
    <w:rsid w:val="00FE77C3"/>
    <w:rsid w:val="00FF1B65"/>
    <w:rsid w:val="00FF355D"/>
    <w:rsid w:val="00FF4055"/>
    <w:rsid w:val="00FF49E9"/>
    <w:rsid w:val="00FF5300"/>
    <w:rsid w:val="00FF6B25"/>
    <w:rsid w:val="00FF7A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992B834-22E4-469E-A55F-E0110C9DD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057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8057D"/>
    <w:pPr>
      <w:ind w:rightChars="-32" w:right="-77" w:firstLineChars="214" w:firstLine="599"/>
    </w:pPr>
    <w:rPr>
      <w:rFonts w:eastAsia="標楷體"/>
      <w:sz w:val="28"/>
    </w:rPr>
  </w:style>
  <w:style w:type="paragraph" w:customStyle="1" w:styleId="a4">
    <w:name w:val="表格第一列(文字分散)"/>
    <w:basedOn w:val="a"/>
    <w:next w:val="a"/>
    <w:rsid w:val="00C54102"/>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table" w:styleId="a5">
    <w:name w:val="Table Grid"/>
    <w:basedOn w:val="a1"/>
    <w:uiPriority w:val="59"/>
    <w:rsid w:val="00C54102"/>
    <w:pPr>
      <w:widowControl w:val="0"/>
      <w:kinsoku w:val="0"/>
      <w:overflowPunct w:val="0"/>
      <w:autoSpaceDE w:val="0"/>
      <w:spacing w:line="315" w:lineRule="exact"/>
      <w:jc w:val="both"/>
      <w:textAlignment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審查報告(項目符號)"/>
    <w:basedOn w:val="a"/>
    <w:next w:val="a"/>
    <w:rsid w:val="001C728F"/>
    <w:pPr>
      <w:kinsoku w:val="0"/>
      <w:overflowPunct w:val="0"/>
      <w:spacing w:line="420" w:lineRule="exact"/>
      <w:ind w:left="200" w:hangingChars="200" w:hanging="200"/>
      <w:jc w:val="both"/>
    </w:pPr>
    <w:rPr>
      <w:rFonts w:eastAsia="華康細明體"/>
      <w:noProof/>
      <w:kern w:val="0"/>
      <w:sz w:val="21"/>
    </w:rPr>
  </w:style>
  <w:style w:type="paragraph" w:styleId="a7">
    <w:name w:val="Balloon Text"/>
    <w:basedOn w:val="a"/>
    <w:semiHidden/>
    <w:rsid w:val="002B33D5"/>
    <w:rPr>
      <w:rFonts w:ascii="Arial" w:hAnsi="Arial"/>
      <w:sz w:val="18"/>
      <w:szCs w:val="18"/>
    </w:rPr>
  </w:style>
  <w:style w:type="paragraph" w:styleId="a8">
    <w:name w:val="footer"/>
    <w:basedOn w:val="a"/>
    <w:link w:val="a9"/>
    <w:uiPriority w:val="99"/>
    <w:rsid w:val="007C472A"/>
    <w:pPr>
      <w:tabs>
        <w:tab w:val="center" w:pos="4153"/>
        <w:tab w:val="right" w:pos="8306"/>
      </w:tabs>
      <w:snapToGrid w:val="0"/>
    </w:pPr>
    <w:rPr>
      <w:sz w:val="20"/>
      <w:szCs w:val="20"/>
    </w:rPr>
  </w:style>
  <w:style w:type="character" w:styleId="aa">
    <w:name w:val="page number"/>
    <w:basedOn w:val="a0"/>
    <w:rsid w:val="007C472A"/>
  </w:style>
  <w:style w:type="paragraph" w:styleId="HTML">
    <w:name w:val="HTML Preformatted"/>
    <w:basedOn w:val="a"/>
    <w:link w:val="HTML0"/>
    <w:uiPriority w:val="99"/>
    <w:rsid w:val="004173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b">
    <w:name w:val="header"/>
    <w:basedOn w:val="a"/>
    <w:rsid w:val="0053204F"/>
    <w:pPr>
      <w:tabs>
        <w:tab w:val="center" w:pos="4153"/>
        <w:tab w:val="right" w:pos="8306"/>
      </w:tabs>
      <w:snapToGrid w:val="0"/>
    </w:pPr>
    <w:rPr>
      <w:sz w:val="20"/>
      <w:szCs w:val="20"/>
    </w:rPr>
  </w:style>
  <w:style w:type="character" w:customStyle="1" w:styleId="redtext">
    <w:name w:val="red_text"/>
    <w:basedOn w:val="a0"/>
    <w:rsid w:val="00CC265D"/>
  </w:style>
  <w:style w:type="character" w:customStyle="1" w:styleId="HTML0">
    <w:name w:val="HTML 預設格式 字元"/>
    <w:link w:val="HTML"/>
    <w:uiPriority w:val="99"/>
    <w:rsid w:val="001D21C2"/>
    <w:rPr>
      <w:rFonts w:ascii="細明體" w:eastAsia="細明體" w:hAnsi="細明體" w:cs="細明體"/>
      <w:sz w:val="24"/>
      <w:szCs w:val="24"/>
    </w:rPr>
  </w:style>
  <w:style w:type="character" w:customStyle="1" w:styleId="a9">
    <w:name w:val="頁尾 字元"/>
    <w:link w:val="a8"/>
    <w:uiPriority w:val="99"/>
    <w:rsid w:val="00772F53"/>
    <w:rPr>
      <w:kern w:val="2"/>
    </w:rPr>
  </w:style>
  <w:style w:type="character" w:styleId="ac">
    <w:name w:val="Strong"/>
    <w:qFormat/>
    <w:rsid w:val="00A36EB0"/>
    <w:rPr>
      <w:b/>
      <w:bCs/>
    </w:rPr>
  </w:style>
  <w:style w:type="character" w:customStyle="1" w:styleId="dialogtext1">
    <w:name w:val="dialog_text1"/>
    <w:rsid w:val="003E5247"/>
    <w:rPr>
      <w:rFonts w:ascii="sөũ" w:hAnsi="sөũ" w:hint="default"/>
      <w:color w:val="000000"/>
      <w:sz w:val="24"/>
      <w:szCs w:val="24"/>
    </w:rPr>
  </w:style>
  <w:style w:type="paragraph" w:styleId="ad">
    <w:name w:val="List Paragraph"/>
    <w:basedOn w:val="a"/>
    <w:uiPriority w:val="34"/>
    <w:qFormat/>
    <w:rsid w:val="00A12311"/>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498350">
      <w:bodyDiv w:val="1"/>
      <w:marLeft w:val="0"/>
      <w:marRight w:val="0"/>
      <w:marTop w:val="0"/>
      <w:marBottom w:val="0"/>
      <w:divBdr>
        <w:top w:val="none" w:sz="0" w:space="0" w:color="auto"/>
        <w:left w:val="none" w:sz="0" w:space="0" w:color="auto"/>
        <w:bottom w:val="none" w:sz="0" w:space="0" w:color="auto"/>
        <w:right w:val="none" w:sz="0" w:space="0" w:color="auto"/>
      </w:divBdr>
    </w:div>
    <w:div w:id="20482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FEDE5-5952-44D3-BCC2-5B5755124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17</Pages>
  <Words>1570</Words>
  <Characters>8952</Characters>
  <Application>Microsoft Office Word</Application>
  <DocSecurity>0</DocSecurity>
  <Lines>74</Lines>
  <Paragraphs>21</Paragraphs>
  <ScaleCrop>false</ScaleCrop>
  <Company>台中市政府</Company>
  <LinksUpToDate>false</LinksUpToDate>
  <CharactersWithSpaces>10501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臺中市逾期應收帳款管理服務業設置管理自治條例草案總說明</dc:title>
  <dc:creator>工商課</dc:creator>
  <cp:lastModifiedBy>林玫卲</cp:lastModifiedBy>
  <cp:revision>14</cp:revision>
  <cp:lastPrinted>2019-03-21T06:47:00Z</cp:lastPrinted>
  <dcterms:created xsi:type="dcterms:W3CDTF">2019-03-21T06:39:00Z</dcterms:created>
  <dcterms:modified xsi:type="dcterms:W3CDTF">2019-03-22T03:08:00Z</dcterms:modified>
</cp:coreProperties>
</file>