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4D7F" w:rsidRPr="005F1B39" w:rsidRDefault="00F85B10" w:rsidP="005F1B39">
      <w:pPr>
        <w:spacing w:line="400" w:lineRule="exact"/>
        <w:rPr>
          <w:rFonts w:ascii="標楷體" w:eastAsia="標楷體" w:hAnsi="標楷體"/>
          <w:color w:val="000000"/>
          <w:sz w:val="36"/>
          <w:szCs w:val="36"/>
        </w:rPr>
      </w:pPr>
      <w:bookmarkStart w:id="0" w:name="_GoBack"/>
      <w:r w:rsidRPr="005F1B39">
        <w:rPr>
          <w:rFonts w:ascii="標楷體" w:eastAsia="標楷體" w:hAnsi="標楷體" w:hint="eastAsia"/>
          <w:color w:val="000000"/>
          <w:sz w:val="36"/>
          <w:szCs w:val="36"/>
        </w:rPr>
        <w:t>臺中市政府教育局補(</w:t>
      </w:r>
      <w:r w:rsidR="00C57991" w:rsidRPr="005F1B39">
        <w:rPr>
          <w:rFonts w:ascii="標楷體" w:eastAsia="標楷體" w:hAnsi="標楷體" w:hint="eastAsia"/>
          <w:color w:val="000000"/>
          <w:sz w:val="36"/>
          <w:szCs w:val="36"/>
        </w:rPr>
        <w:t>捐</w:t>
      </w:r>
      <w:r w:rsidRPr="005F1B39">
        <w:rPr>
          <w:rFonts w:ascii="標楷體" w:eastAsia="標楷體" w:hAnsi="標楷體" w:hint="eastAsia"/>
          <w:color w:val="000000"/>
          <w:sz w:val="36"/>
          <w:szCs w:val="36"/>
        </w:rPr>
        <w:t>)</w:t>
      </w:r>
      <w:r w:rsidR="00C57991" w:rsidRPr="005F1B39">
        <w:rPr>
          <w:rFonts w:ascii="標楷體" w:eastAsia="標楷體" w:hAnsi="標楷體" w:hint="eastAsia"/>
          <w:color w:val="000000"/>
          <w:sz w:val="36"/>
          <w:szCs w:val="36"/>
        </w:rPr>
        <w:t>助民間團體及個人辦理社會教育活動實施要點</w:t>
      </w:r>
    </w:p>
    <w:bookmarkEnd w:id="0"/>
    <w:p w:rsidR="00C57991" w:rsidRPr="005F1B39" w:rsidRDefault="005F1B39" w:rsidP="005F1B39">
      <w:pPr>
        <w:spacing w:line="400" w:lineRule="exact"/>
        <w:jc w:val="right"/>
        <w:rPr>
          <w:rFonts w:ascii="標楷體" w:eastAsia="標楷體" w:hAnsi="標楷體"/>
          <w:color w:val="FF0000"/>
          <w:szCs w:val="24"/>
        </w:rPr>
      </w:pPr>
      <w:r w:rsidRPr="005F1B39">
        <w:rPr>
          <w:rFonts w:ascii="標楷體" w:eastAsia="標楷體" w:hAnsi="標楷體" w:hint="eastAsia"/>
          <w:color w:val="FF0000"/>
          <w:szCs w:val="24"/>
        </w:rPr>
        <w:t>中華民國103年1月20日中市教社字第1030005071號函訂定</w:t>
      </w:r>
    </w:p>
    <w:p w:rsidR="005F1B39" w:rsidRPr="005F1B39" w:rsidRDefault="005F1B39" w:rsidP="005F1B39">
      <w:pPr>
        <w:spacing w:line="400" w:lineRule="exact"/>
        <w:jc w:val="right"/>
        <w:rPr>
          <w:rFonts w:ascii="標楷體" w:eastAsia="標楷體" w:hAnsi="標楷體"/>
          <w:color w:val="000000"/>
          <w:szCs w:val="24"/>
        </w:rPr>
      </w:pPr>
      <w:r w:rsidRPr="005F1B39">
        <w:rPr>
          <w:rFonts w:ascii="標楷體" w:eastAsia="標楷體" w:hAnsi="標楷體" w:hint="eastAsia"/>
          <w:color w:val="FF0000"/>
          <w:szCs w:val="24"/>
        </w:rPr>
        <w:t>中華民國10</w:t>
      </w:r>
      <w:r w:rsidRPr="005F1B39">
        <w:rPr>
          <w:rFonts w:ascii="標楷體" w:eastAsia="標楷體" w:hAnsi="標楷體"/>
          <w:color w:val="FF0000"/>
          <w:szCs w:val="24"/>
        </w:rPr>
        <w:t>8</w:t>
      </w:r>
      <w:r w:rsidRPr="005F1B39">
        <w:rPr>
          <w:rFonts w:ascii="標楷體" w:eastAsia="標楷體" w:hAnsi="標楷體" w:hint="eastAsia"/>
          <w:color w:val="FF0000"/>
          <w:szCs w:val="24"/>
        </w:rPr>
        <w:t>年3月13日中市教終字第1080020358號函修正</w:t>
      </w:r>
    </w:p>
    <w:p w:rsidR="00C57991" w:rsidRPr="005F1B39" w:rsidRDefault="00C57991" w:rsidP="00C57991">
      <w:pPr>
        <w:pStyle w:val="a3"/>
        <w:numPr>
          <w:ilvl w:val="0"/>
          <w:numId w:val="1"/>
        </w:numPr>
        <w:spacing w:line="40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>為鼓勵民間團體及個人配合臺中市政府教育局(以下簡稱教育局)施政目標，積極參與藝文推廣相關活動，協助市民</w:t>
      </w:r>
      <w:r w:rsidR="00F85B10" w:rsidRPr="005F1B39">
        <w:rPr>
          <w:rFonts w:ascii="標楷體" w:eastAsia="標楷體" w:hAnsi="標楷體" w:hint="eastAsia"/>
          <w:color w:val="000000"/>
          <w:sz w:val="28"/>
          <w:szCs w:val="28"/>
        </w:rPr>
        <w:t>提升藝文水平及文化素養，特依臺中市政府各機關對民間團體及個人補(捐)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>助經費處理原則第三點訂定本要點。</w:t>
      </w:r>
    </w:p>
    <w:p w:rsidR="00C57991" w:rsidRPr="005F1B39" w:rsidRDefault="00F85B10" w:rsidP="00C57991">
      <w:pPr>
        <w:pStyle w:val="a3"/>
        <w:numPr>
          <w:ilvl w:val="0"/>
          <w:numId w:val="1"/>
        </w:numPr>
        <w:spacing w:line="40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>本要點之補(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t>捐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>)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t>助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>款需依法編列預算，並依所編列預算及用途支用，其補助對象為本市立(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t>備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>)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t>案之民間團體及個人，非本市之其他民間團體應專案簽奉核准後辦理。</w:t>
      </w:r>
    </w:p>
    <w:p w:rsidR="00C57991" w:rsidRPr="005F1B39" w:rsidRDefault="00F85B10" w:rsidP="00C57991">
      <w:pPr>
        <w:pStyle w:val="a3"/>
        <w:numPr>
          <w:ilvl w:val="0"/>
          <w:numId w:val="1"/>
        </w:numPr>
        <w:spacing w:line="40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>教育局對民間團體及個人之補(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t>捐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>)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t>助條件及標準，配合教育部國民及學前教育署及教育局年度推動相關藝文活動計畫，依下列原則辦理：</w:t>
      </w:r>
    </w:p>
    <w:p w:rsidR="00C57991" w:rsidRPr="005F1B39" w:rsidRDefault="00C57991" w:rsidP="00C57991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   （一）補助對象條件之限制：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br/>
        <w:t>      1、民間團體且具備下列條件之一者：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br/>
        <w:t>     （1</w:t>
      </w:r>
      <w:r w:rsidR="00F85B10" w:rsidRPr="005F1B39">
        <w:rPr>
          <w:rFonts w:ascii="標楷體" w:eastAsia="標楷體" w:hAnsi="標楷體" w:hint="eastAsia"/>
          <w:color w:val="000000"/>
          <w:sz w:val="28"/>
          <w:szCs w:val="28"/>
        </w:rPr>
        <w:t>）須設址於本市並經本市立(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>備</w:t>
      </w:r>
      <w:r w:rsidR="00F85B10" w:rsidRPr="005F1B39">
        <w:rPr>
          <w:rFonts w:ascii="標楷體" w:eastAsia="標楷體" w:hAnsi="標楷體" w:hint="eastAsia"/>
          <w:color w:val="000000"/>
          <w:sz w:val="28"/>
          <w:szCs w:val="28"/>
        </w:rPr>
        <w:t>)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>案之民間團體。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br/>
        <w:t xml:space="preserve">     （2）活動辦理地點在本市，並具全國性或國際性藝文活動水準 </w:t>
      </w:r>
    </w:p>
    <w:p w:rsidR="00C57991" w:rsidRPr="005F1B39" w:rsidRDefault="00C57991" w:rsidP="00C57991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         者。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br/>
        <w:t>     （3）具有推廣、保存價值或其活動可提升本市藝文水準者。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br/>
        <w:t>     （4）依法令規定接受各機關委託、協助或代為辦理其應辦業務</w:t>
      </w:r>
    </w:p>
    <w:p w:rsidR="00C57991" w:rsidRPr="005F1B39" w:rsidRDefault="00C57991" w:rsidP="00C57991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         之民間團體。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br/>
        <w:t>      2、個人且須具備下列條件之一者</w:t>
      </w:r>
      <w:r w:rsidR="00FB128D" w:rsidRPr="005F1B39">
        <w:rPr>
          <w:rFonts w:ascii="標楷體" w:eastAsia="標楷體" w:hAnsi="標楷體" w:hint="eastAsia"/>
          <w:color w:val="000000"/>
          <w:sz w:val="28"/>
          <w:szCs w:val="28"/>
        </w:rPr>
        <w:t>：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br/>
        <w:t>     （1）須設籍於本市且相關藝文領域具領有專業證書者。</w:t>
      </w:r>
    </w:p>
    <w:p w:rsidR="00C57991" w:rsidRPr="005F1B39" w:rsidRDefault="00C57991" w:rsidP="00C57991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    （2</w:t>
      </w:r>
      <w:r w:rsidR="00F85B10" w:rsidRPr="005F1B39">
        <w:rPr>
          <w:rFonts w:ascii="標楷體" w:eastAsia="標楷體" w:hAnsi="標楷體" w:hint="eastAsia"/>
          <w:color w:val="000000"/>
          <w:sz w:val="28"/>
          <w:szCs w:val="28"/>
        </w:rPr>
        <w:t>）參加各縣市政府主辦各項藝文競賽活動或全國賽(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>含各大</w:t>
      </w:r>
    </w:p>
    <w:p w:rsidR="00C57991" w:rsidRPr="005F1B39" w:rsidRDefault="00C57991" w:rsidP="00C57991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         </w:t>
      </w:r>
      <w:r w:rsidR="00F85B10" w:rsidRPr="005F1B39">
        <w:rPr>
          <w:rFonts w:ascii="標楷體" w:eastAsia="標楷體" w:hAnsi="標楷體" w:hint="eastAsia"/>
          <w:color w:val="000000"/>
          <w:sz w:val="28"/>
          <w:szCs w:val="28"/>
        </w:rPr>
        <w:t>美展前三名)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>獲獎資格證書者。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br/>
        <w:t>     （3）曾策劃本市藝文活動推廣執行並取得績效且須檢附相關文</w:t>
      </w:r>
    </w:p>
    <w:p w:rsidR="00C57991" w:rsidRPr="005F1B39" w:rsidRDefault="00C57991" w:rsidP="00C57991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         件者。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br/>
        <w:t>    （二）補助經費之限制：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br/>
        <w:t>      1、配合中央政府各機關補助計畫所補助之民間團體及個人。</w:t>
      </w:r>
    </w:p>
    <w:p w:rsidR="008D7EE1" w:rsidRPr="005F1B39" w:rsidRDefault="00C57991" w:rsidP="00C57991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        </w:t>
      </w:r>
      <w:r w:rsidR="00F85B10" w:rsidRPr="005F1B39">
        <w:rPr>
          <w:rFonts w:ascii="標楷體" w:eastAsia="標楷體" w:hAnsi="標楷體" w:hint="eastAsia"/>
          <w:color w:val="000000"/>
          <w:sz w:val="28"/>
          <w:szCs w:val="28"/>
        </w:rPr>
        <w:t>對於同一民間團體及個人之補(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>捐</w:t>
      </w:r>
      <w:r w:rsidR="00F85B10" w:rsidRPr="005F1B39">
        <w:rPr>
          <w:rFonts w:ascii="標楷體" w:eastAsia="標楷體" w:hAnsi="標楷體" w:hint="eastAsia"/>
          <w:color w:val="000000"/>
          <w:sz w:val="28"/>
          <w:szCs w:val="28"/>
        </w:rPr>
        <w:t>)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>助金額，每一年度不</w:t>
      </w:r>
    </w:p>
    <w:p w:rsidR="008D7EE1" w:rsidRPr="005F1B39" w:rsidRDefault="008D7EE1" w:rsidP="00C57991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5F1B39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 xml:space="preserve">         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t>得超過新臺幣二萬元；已獲本府各機關單位補助者，不得</w:t>
      </w:r>
    </w:p>
    <w:p w:rsidR="008D7EE1" w:rsidRPr="005F1B39" w:rsidRDefault="008D7EE1" w:rsidP="00C57991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        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t>重複補助。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br/>
        <w:t>      2、接受教育局補助民間團體及個人，辦理各項藝文活動，應</w:t>
      </w:r>
    </w:p>
    <w:p w:rsidR="008D7EE1" w:rsidRPr="005F1B39" w:rsidRDefault="008D7EE1" w:rsidP="00C57991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        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t>視其活動種類、性質、舉辦天數、參加人數等，依活動計</w:t>
      </w:r>
    </w:p>
    <w:p w:rsidR="008D7EE1" w:rsidRPr="005F1B39" w:rsidRDefault="008D7EE1" w:rsidP="00C57991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        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t>畫及經費預算酌予補(捐)助，補(捐)助標準：每一活動補</w:t>
      </w:r>
    </w:p>
    <w:p w:rsidR="008D7EE1" w:rsidRPr="005F1B39" w:rsidRDefault="008D7EE1" w:rsidP="00C57991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        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t>助經費最高以二萬元為上限，且不得向參加活動或競賽之</w:t>
      </w:r>
    </w:p>
    <w:p w:rsidR="00C57991" w:rsidRPr="005F1B39" w:rsidRDefault="008D7EE1" w:rsidP="00C57991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        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t>團體或個人收取報名費及其他相關費用。</w:t>
      </w:r>
    </w:p>
    <w:p w:rsidR="00C57991" w:rsidRPr="005F1B39" w:rsidRDefault="00F85B10" w:rsidP="008D7EE1">
      <w:pPr>
        <w:pStyle w:val="a3"/>
        <w:numPr>
          <w:ilvl w:val="0"/>
          <w:numId w:val="1"/>
        </w:numPr>
        <w:spacing w:line="40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>民間團體及個人申請補(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t>捐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>)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t>助時，應檢附活動計畫書函送教育局審核，其包含下列內容：</w:t>
      </w:r>
    </w:p>
    <w:p w:rsidR="008D7EE1" w:rsidRPr="005F1B39" w:rsidRDefault="00C57991" w:rsidP="00C57991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  </w:t>
      </w:r>
      <w:r w:rsidR="008D7EE1"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 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>（一）計畫名稱。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br/>
        <w:t xml:space="preserve">   </w:t>
      </w:r>
      <w:r w:rsidR="008D7EE1"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 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>（二）計畫目標。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br/>
        <w:t xml:space="preserve">   </w:t>
      </w:r>
      <w:r w:rsidR="008D7EE1"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 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>（三）指導單位、主辦單位、協辦單位、贊助單位。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br/>
        <w:t xml:space="preserve">   </w:t>
      </w:r>
      <w:r w:rsidR="008D7EE1"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 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>（四）實施時間及地點。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br/>
        <w:t xml:space="preserve">   </w:t>
      </w:r>
      <w:r w:rsidR="008D7EE1"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 </w:t>
      </w:r>
      <w:r w:rsidR="00F85B10" w:rsidRPr="005F1B39">
        <w:rPr>
          <w:rFonts w:ascii="標楷體" w:eastAsia="標楷體" w:hAnsi="標楷體" w:hint="eastAsia"/>
          <w:color w:val="000000"/>
          <w:sz w:val="28"/>
          <w:szCs w:val="28"/>
        </w:rPr>
        <w:t>（五）計畫內容(包含辦理方式及活動流程)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>。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br/>
        <w:t xml:space="preserve">   </w:t>
      </w:r>
      <w:r w:rsidR="008D7EE1"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 </w:t>
      </w:r>
      <w:r w:rsidR="00F85B10" w:rsidRPr="005F1B39">
        <w:rPr>
          <w:rFonts w:ascii="標楷體" w:eastAsia="標楷體" w:hAnsi="標楷體" w:hint="eastAsia"/>
          <w:color w:val="000000"/>
          <w:sz w:val="28"/>
          <w:szCs w:val="28"/>
        </w:rPr>
        <w:t>（六）經費概算表及支出分攤表(應逐級核章)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>。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br/>
        <w:t xml:space="preserve">    </w:t>
      </w:r>
      <w:r w:rsidR="008D7EE1"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  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>1</w:t>
      </w:r>
      <w:r w:rsidR="00F85B10" w:rsidRPr="005F1B39">
        <w:rPr>
          <w:rFonts w:ascii="標楷體" w:eastAsia="標楷體" w:hAnsi="標楷體" w:hint="eastAsia"/>
          <w:color w:val="000000"/>
          <w:sz w:val="28"/>
          <w:szCs w:val="28"/>
        </w:rPr>
        <w:t>、若同一案件向二個以上機關提出申請補(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>捐</w:t>
      </w:r>
      <w:r w:rsidR="00F85B10" w:rsidRPr="005F1B39">
        <w:rPr>
          <w:rFonts w:ascii="標楷體" w:eastAsia="標楷體" w:hAnsi="標楷體" w:hint="eastAsia"/>
          <w:color w:val="000000"/>
          <w:sz w:val="28"/>
          <w:szCs w:val="28"/>
        </w:rPr>
        <w:t>)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>助，應列明</w:t>
      </w:r>
    </w:p>
    <w:p w:rsidR="008D7EE1" w:rsidRPr="005F1B39" w:rsidRDefault="008D7EE1" w:rsidP="00C57991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         </w:t>
      </w:r>
      <w:r w:rsidR="00F85B10" w:rsidRPr="005F1B39">
        <w:rPr>
          <w:rFonts w:ascii="標楷體" w:eastAsia="標楷體" w:hAnsi="標楷體" w:hint="eastAsia"/>
          <w:color w:val="000000"/>
          <w:sz w:val="28"/>
          <w:szCs w:val="28"/>
        </w:rPr>
        <w:t>全部經費內容，及向各機關申請補(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t>捐</w:t>
      </w:r>
      <w:r w:rsidR="00F85B10" w:rsidRPr="005F1B39">
        <w:rPr>
          <w:rFonts w:ascii="標楷體" w:eastAsia="標楷體" w:hAnsi="標楷體" w:hint="eastAsia"/>
          <w:color w:val="000000"/>
          <w:sz w:val="28"/>
          <w:szCs w:val="28"/>
        </w:rPr>
        <w:t>)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t>助之項目及金額，</w:t>
      </w:r>
    </w:p>
    <w:p w:rsidR="008D7EE1" w:rsidRPr="005F1B39" w:rsidRDefault="008D7EE1" w:rsidP="00C57991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         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t>送各機關審核。如有特殊情形須變更計畫者，應報請各機</w:t>
      </w:r>
    </w:p>
    <w:p w:rsidR="008D7EE1" w:rsidRPr="005F1B39" w:rsidRDefault="008D7EE1" w:rsidP="00C57991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         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t>關核准後始可辦理。如有隱匿不實或造假情事，應撤銷該</w:t>
      </w:r>
    </w:p>
    <w:p w:rsidR="00C57991" w:rsidRPr="005F1B39" w:rsidRDefault="008D7EE1" w:rsidP="00C57991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         </w:t>
      </w:r>
      <w:r w:rsidR="00F85B10" w:rsidRPr="005F1B39">
        <w:rPr>
          <w:rFonts w:ascii="標楷體" w:eastAsia="標楷體" w:hAnsi="標楷體" w:hint="eastAsia"/>
          <w:color w:val="000000"/>
          <w:sz w:val="28"/>
          <w:szCs w:val="28"/>
        </w:rPr>
        <w:t>補(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t>捐</w:t>
      </w:r>
      <w:r w:rsidR="00F85B10" w:rsidRPr="005F1B39">
        <w:rPr>
          <w:rFonts w:ascii="標楷體" w:eastAsia="標楷體" w:hAnsi="標楷體" w:hint="eastAsia"/>
          <w:color w:val="000000"/>
          <w:sz w:val="28"/>
          <w:szCs w:val="28"/>
        </w:rPr>
        <w:t>)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t>助案件，並收回已撥付款項。</w:t>
      </w:r>
    </w:p>
    <w:p w:rsidR="00C57991" w:rsidRPr="005F1B39" w:rsidRDefault="00F85B10" w:rsidP="008D7EE1">
      <w:pPr>
        <w:pStyle w:val="a3"/>
        <w:numPr>
          <w:ilvl w:val="0"/>
          <w:numId w:val="1"/>
        </w:numPr>
        <w:spacing w:line="40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>教育局對民間團體補(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t>捐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>)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t>助事項之項目及活動，依下列規定辦理：</w:t>
      </w:r>
    </w:p>
    <w:p w:rsidR="008D7EE1" w:rsidRPr="005F1B39" w:rsidRDefault="00C57991" w:rsidP="00C57991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 </w:t>
      </w:r>
      <w:r w:rsidR="008D7EE1"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  </w:t>
      </w:r>
      <w:r w:rsidR="00F85B10" w:rsidRPr="005F1B39">
        <w:rPr>
          <w:rFonts w:ascii="標楷體" w:eastAsia="標楷體" w:hAnsi="標楷體" w:hint="eastAsia"/>
          <w:color w:val="000000"/>
          <w:sz w:val="28"/>
          <w:szCs w:val="28"/>
        </w:rPr>
        <w:t>（一）補(捐)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>助項目：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br/>
        <w:t>     </w:t>
      </w:r>
      <w:r w:rsidR="008D7EE1"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8D7EE1"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>1、文宣費用。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br/>
        <w:t xml:space="preserve">      </w:t>
      </w:r>
      <w:r w:rsidR="008D7EE1"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 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>2、保險費用。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br/>
        <w:t xml:space="preserve">      </w:t>
      </w:r>
      <w:r w:rsidR="008D7EE1"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 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>3、印刷費用。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br/>
        <w:t xml:space="preserve">      </w:t>
      </w:r>
      <w:r w:rsidR="008D7EE1"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 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>4、場地租借、場地佈置、器材搬運費及清潔費。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br/>
        <w:t xml:space="preserve">      </w:t>
      </w:r>
      <w:r w:rsidR="008D7EE1"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 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>5</w:t>
      </w:r>
      <w:r w:rsidR="00F85B10" w:rsidRPr="005F1B39">
        <w:rPr>
          <w:rFonts w:ascii="標楷體" w:eastAsia="標楷體" w:hAnsi="標楷體" w:hint="eastAsia"/>
          <w:color w:val="000000"/>
          <w:sz w:val="28"/>
          <w:szCs w:val="28"/>
        </w:rPr>
        <w:t>、誤餐費用(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>每人每餐以新臺幣八十元為限</w:t>
      </w:r>
      <w:r w:rsidR="00F85B10" w:rsidRPr="005F1B39">
        <w:rPr>
          <w:rFonts w:ascii="標楷體" w:eastAsia="標楷體" w:hAnsi="標楷體" w:hint="eastAsia"/>
          <w:color w:val="000000"/>
          <w:sz w:val="28"/>
          <w:szCs w:val="28"/>
        </w:rPr>
        <w:t>)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>。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br/>
        <w:t xml:space="preserve">      </w:t>
      </w:r>
      <w:r w:rsidR="008D7EE1"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 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>6</w:t>
      </w:r>
      <w:r w:rsidR="00F85B10" w:rsidRPr="005F1B39">
        <w:rPr>
          <w:rFonts w:ascii="標楷體" w:eastAsia="標楷體" w:hAnsi="標楷體" w:hint="eastAsia"/>
          <w:color w:val="000000"/>
          <w:sz w:val="28"/>
          <w:szCs w:val="28"/>
        </w:rPr>
        <w:t>、消耗性器材費用(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>以購置單價新臺幣一萬元以下消耗性</w:t>
      </w:r>
    </w:p>
    <w:p w:rsidR="00C57991" w:rsidRPr="005F1B39" w:rsidRDefault="008D7EE1" w:rsidP="00C57991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          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t>器材為限</w:t>
      </w:r>
      <w:r w:rsidR="00F85B10" w:rsidRPr="005F1B39">
        <w:rPr>
          <w:rFonts w:ascii="標楷體" w:eastAsia="標楷體" w:hAnsi="標楷體" w:hint="eastAsia"/>
          <w:color w:val="000000"/>
          <w:sz w:val="28"/>
          <w:szCs w:val="28"/>
        </w:rPr>
        <w:t>)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t>。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br/>
        <w:t xml:space="preserve">      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 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t>7</w:t>
      </w:r>
      <w:r w:rsidR="00F85B10" w:rsidRPr="005F1B39">
        <w:rPr>
          <w:rFonts w:ascii="標楷體" w:eastAsia="標楷體" w:hAnsi="標楷體" w:hint="eastAsia"/>
          <w:color w:val="000000"/>
          <w:sz w:val="28"/>
          <w:szCs w:val="28"/>
        </w:rPr>
        <w:t>、講師費(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t>依相關規定辦理</w:t>
      </w:r>
      <w:r w:rsidR="00F85B10" w:rsidRPr="005F1B39">
        <w:rPr>
          <w:rFonts w:ascii="標楷體" w:eastAsia="標楷體" w:hAnsi="標楷體" w:hint="eastAsia"/>
          <w:color w:val="000000"/>
          <w:sz w:val="28"/>
          <w:szCs w:val="28"/>
        </w:rPr>
        <w:t>)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t>。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br/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     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t>8</w:t>
      </w:r>
      <w:r w:rsidR="00F85B10" w:rsidRPr="005F1B39">
        <w:rPr>
          <w:rFonts w:ascii="標楷體" w:eastAsia="標楷體" w:hAnsi="標楷體" w:hint="eastAsia"/>
          <w:color w:val="000000"/>
          <w:sz w:val="28"/>
          <w:szCs w:val="28"/>
        </w:rPr>
        <w:t>、交通費(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t>依相關規定辦理</w:t>
      </w:r>
      <w:r w:rsidR="00F85B10" w:rsidRPr="005F1B39">
        <w:rPr>
          <w:rFonts w:ascii="標楷體" w:eastAsia="標楷體" w:hAnsi="標楷體" w:hint="eastAsia"/>
          <w:color w:val="000000"/>
          <w:sz w:val="28"/>
          <w:szCs w:val="28"/>
        </w:rPr>
        <w:t>)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t>。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br/>
        <w:t xml:space="preserve">      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 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t>9</w:t>
      </w:r>
      <w:r w:rsidR="00F85B10" w:rsidRPr="005F1B39">
        <w:rPr>
          <w:rFonts w:ascii="標楷體" w:eastAsia="標楷體" w:hAnsi="標楷體" w:hint="eastAsia"/>
          <w:color w:val="000000"/>
          <w:sz w:val="28"/>
          <w:szCs w:val="28"/>
        </w:rPr>
        <w:t>、雜支(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t>以核定金額百分之六為補助上限</w:t>
      </w:r>
      <w:r w:rsidR="00F85B10" w:rsidRPr="005F1B39">
        <w:rPr>
          <w:rFonts w:ascii="標楷體" w:eastAsia="標楷體" w:hAnsi="標楷體" w:hint="eastAsia"/>
          <w:color w:val="000000"/>
          <w:sz w:val="28"/>
          <w:szCs w:val="28"/>
        </w:rPr>
        <w:t>)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t>。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br/>
        <w:t xml:space="preserve">      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t>10、經專案簽奉核准之費用。</w:t>
      </w:r>
    </w:p>
    <w:p w:rsidR="008D7EE1" w:rsidRPr="005F1B39" w:rsidRDefault="00C57991" w:rsidP="00C57991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  </w:t>
      </w:r>
      <w:r w:rsidR="008D7EE1"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 </w:t>
      </w:r>
      <w:r w:rsidR="00F85B10" w:rsidRPr="005F1B39">
        <w:rPr>
          <w:rFonts w:ascii="標楷體" w:eastAsia="標楷體" w:hAnsi="標楷體" w:hint="eastAsia"/>
          <w:color w:val="000000"/>
          <w:sz w:val="28"/>
          <w:szCs w:val="28"/>
        </w:rPr>
        <w:t>（二）不予補(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>捐</w:t>
      </w:r>
      <w:r w:rsidR="00F85B10" w:rsidRPr="005F1B39">
        <w:rPr>
          <w:rFonts w:ascii="標楷體" w:eastAsia="標楷體" w:hAnsi="標楷體" w:hint="eastAsia"/>
          <w:color w:val="000000"/>
          <w:sz w:val="28"/>
          <w:szCs w:val="28"/>
        </w:rPr>
        <w:t>)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>助項目：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br/>
        <w:t xml:space="preserve">    </w:t>
      </w:r>
      <w:r w:rsidR="008D7EE1"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   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>1、接受補助民間團體及個人之人事費、辦公設施、禮品</w:t>
      </w:r>
      <w:r w:rsidR="00F85B10" w:rsidRPr="005F1B39">
        <w:rPr>
          <w:rFonts w:ascii="標楷體" w:eastAsia="標楷體" w:hAnsi="標楷體" w:hint="eastAsia"/>
          <w:color w:val="000000"/>
          <w:sz w:val="28"/>
          <w:szCs w:val="28"/>
        </w:rPr>
        <w:t>(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>贈</w:t>
      </w:r>
    </w:p>
    <w:p w:rsidR="008D7EE1" w:rsidRPr="005F1B39" w:rsidRDefault="008D7EE1" w:rsidP="00C57991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          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t>品</w:t>
      </w:r>
      <w:r w:rsidR="00F85B10" w:rsidRPr="005F1B39">
        <w:rPr>
          <w:rFonts w:ascii="標楷體" w:eastAsia="標楷體" w:hAnsi="標楷體" w:hint="eastAsia"/>
          <w:color w:val="000000"/>
          <w:sz w:val="28"/>
          <w:szCs w:val="28"/>
        </w:rPr>
        <w:t>)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t>、獎金、宴會費用。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br/>
        <w:t xml:space="preserve">    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   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t>2、旅遊及非社會教育相關業務之參訪、觀摩等性質相關費</w:t>
      </w:r>
    </w:p>
    <w:p w:rsidR="00C57991" w:rsidRPr="005F1B39" w:rsidRDefault="008D7EE1" w:rsidP="00C57991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          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t>用。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br/>
        <w:t>   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   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3、其他經教育局認定超出使用效益之設備及費用。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br/>
        <w:t xml:space="preserve">   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 </w:t>
      </w:r>
      <w:r w:rsidR="00F85B10" w:rsidRPr="005F1B39">
        <w:rPr>
          <w:rFonts w:ascii="標楷體" w:eastAsia="標楷體" w:hAnsi="標楷體" w:hint="eastAsia"/>
          <w:color w:val="000000"/>
          <w:sz w:val="28"/>
          <w:szCs w:val="28"/>
        </w:rPr>
        <w:t>（三）凡違反下列規定者，得不予補(捐)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t>助：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br/>
        <w:t>   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   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1、未於活動辦理前三個月提出申請者。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br/>
        <w:t xml:space="preserve">    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   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t>2、違反教育局補助項目之規定者。</w:t>
      </w:r>
    </w:p>
    <w:p w:rsidR="008D7EE1" w:rsidRPr="005F1B39" w:rsidRDefault="00F85B10" w:rsidP="00C57991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>六、受補(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t>捐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>)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t>助經費如涉及採購事項，應依政府採購法等相關規定</w:t>
      </w:r>
    </w:p>
    <w:p w:rsidR="008D7EE1" w:rsidRPr="005F1B39" w:rsidRDefault="008D7EE1" w:rsidP="00C57991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   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t>辦理。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br/>
        <w:t>七、民間團體及個人對各項受補助經費於計畫執行完竣後二週內，應</w:t>
      </w:r>
    </w:p>
    <w:p w:rsidR="00C57991" w:rsidRPr="005F1B39" w:rsidRDefault="008D7EE1" w:rsidP="00C57991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   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t>備文並檢送下列文件以辦理核銷事宜：</w:t>
      </w:r>
    </w:p>
    <w:p w:rsidR="008D7EE1" w:rsidRPr="005F1B39" w:rsidRDefault="005042C4" w:rsidP="005042C4">
      <w:pPr>
        <w:pStyle w:val="a3"/>
        <w:numPr>
          <w:ilvl w:val="0"/>
          <w:numId w:val="2"/>
        </w:numPr>
        <w:spacing w:line="40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>教育局核定公文及核定經費表影本。</w:t>
      </w:r>
    </w:p>
    <w:p w:rsidR="005042C4" w:rsidRPr="005F1B39" w:rsidRDefault="008D7EE1" w:rsidP="008D7EE1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  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t>（二）</w:t>
      </w:r>
      <w:r w:rsidR="00F85B10" w:rsidRPr="005F1B39">
        <w:rPr>
          <w:rFonts w:ascii="標楷體" w:eastAsia="標楷體" w:hAnsi="標楷體" w:hint="eastAsia"/>
          <w:color w:val="000000"/>
          <w:sz w:val="28"/>
          <w:szCs w:val="28"/>
        </w:rPr>
        <w:t>領款收據(應逐級核章並核蓋關防)</w:t>
      </w:r>
      <w:r w:rsidR="005042C4" w:rsidRPr="005F1B39">
        <w:rPr>
          <w:rFonts w:ascii="標楷體" w:eastAsia="標楷體" w:hAnsi="標楷體" w:hint="eastAsia"/>
          <w:color w:val="000000"/>
          <w:sz w:val="28"/>
          <w:szCs w:val="28"/>
        </w:rPr>
        <w:t>。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br/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  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t>（三）</w:t>
      </w:r>
      <w:r w:rsidR="005042C4" w:rsidRPr="005F1B39">
        <w:rPr>
          <w:rFonts w:ascii="標楷體" w:eastAsia="標楷體" w:hAnsi="標楷體" w:hint="eastAsia"/>
          <w:color w:val="000000"/>
          <w:sz w:val="28"/>
          <w:szCs w:val="28"/>
        </w:rPr>
        <w:t>實際支出</w:t>
      </w:r>
      <w:r w:rsidR="00F85B10" w:rsidRPr="005F1B39">
        <w:rPr>
          <w:rFonts w:ascii="標楷體" w:eastAsia="標楷體" w:hAnsi="標楷體" w:hint="eastAsia"/>
          <w:color w:val="000000"/>
          <w:sz w:val="28"/>
          <w:szCs w:val="28"/>
        </w:rPr>
        <w:t>明細表，同一案件由二個以上機關補(</w:t>
      </w:r>
      <w:r w:rsidR="005042C4" w:rsidRPr="005F1B39">
        <w:rPr>
          <w:rFonts w:ascii="標楷體" w:eastAsia="標楷體" w:hAnsi="標楷體" w:hint="eastAsia"/>
          <w:color w:val="000000"/>
          <w:sz w:val="28"/>
          <w:szCs w:val="28"/>
        </w:rPr>
        <w:t>捐</w:t>
      </w:r>
      <w:r w:rsidR="00F85B10" w:rsidRPr="005F1B39">
        <w:rPr>
          <w:rFonts w:ascii="標楷體" w:eastAsia="標楷體" w:hAnsi="標楷體" w:hint="eastAsia"/>
          <w:color w:val="000000"/>
          <w:sz w:val="28"/>
          <w:szCs w:val="28"/>
        </w:rPr>
        <w:t>)</w:t>
      </w:r>
      <w:r w:rsidR="005042C4" w:rsidRPr="005F1B39">
        <w:rPr>
          <w:rFonts w:ascii="標楷體" w:eastAsia="標楷體" w:hAnsi="標楷體" w:hint="eastAsia"/>
          <w:color w:val="000000"/>
          <w:sz w:val="28"/>
          <w:szCs w:val="28"/>
        </w:rPr>
        <w:t>助者，</w:t>
      </w:r>
    </w:p>
    <w:p w:rsidR="008D7EE1" w:rsidRPr="005F1B39" w:rsidRDefault="005042C4" w:rsidP="008D7EE1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        </w:t>
      </w:r>
      <w:r w:rsidR="00F85B10" w:rsidRPr="005F1B39">
        <w:rPr>
          <w:rFonts w:ascii="標楷體" w:eastAsia="標楷體" w:hAnsi="標楷體" w:hint="eastAsia"/>
          <w:color w:val="000000"/>
          <w:sz w:val="28"/>
          <w:szCs w:val="28"/>
        </w:rPr>
        <w:t>應列明各機關實際補(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>捐</w:t>
      </w:r>
      <w:r w:rsidR="00F85B10" w:rsidRPr="005F1B39">
        <w:rPr>
          <w:rFonts w:ascii="標楷體" w:eastAsia="標楷體" w:hAnsi="標楷體" w:hint="eastAsia"/>
          <w:color w:val="000000"/>
          <w:sz w:val="28"/>
          <w:szCs w:val="28"/>
        </w:rPr>
        <w:t>)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>助金額。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br/>
      </w:r>
      <w:r w:rsidR="008D7EE1"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  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t>（四）</w:t>
      </w:r>
      <w:r w:rsidR="00F85B10" w:rsidRPr="005F1B39">
        <w:rPr>
          <w:rFonts w:ascii="標楷體" w:eastAsia="標楷體" w:hAnsi="標楷體" w:hint="eastAsia"/>
          <w:color w:val="000000"/>
          <w:sz w:val="28"/>
          <w:szCs w:val="28"/>
        </w:rPr>
        <w:t>原始開支憑證(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>應依政府支出憑證處理要點規定辦理，並</w:t>
      </w:r>
    </w:p>
    <w:p w:rsidR="005042C4" w:rsidRPr="005F1B39" w:rsidRDefault="008D7EE1" w:rsidP="008D7EE1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        </w:t>
      </w:r>
      <w:r w:rsidR="005042C4" w:rsidRPr="005F1B39">
        <w:rPr>
          <w:rFonts w:ascii="標楷體" w:eastAsia="標楷體" w:hAnsi="標楷體" w:hint="eastAsia"/>
          <w:color w:val="000000"/>
          <w:sz w:val="28"/>
          <w:szCs w:val="28"/>
        </w:rPr>
        <w:t>詳列支出用途及全部實支經費總額，黏貼於憑證用紙上並</w:t>
      </w:r>
    </w:p>
    <w:p w:rsidR="00F85B10" w:rsidRPr="005F1B39" w:rsidRDefault="005042C4" w:rsidP="008D7EE1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        逐級</w:t>
      </w:r>
      <w:r w:rsidR="00F85B10" w:rsidRPr="005F1B39">
        <w:rPr>
          <w:rFonts w:ascii="標楷體" w:eastAsia="標楷體" w:hAnsi="標楷體" w:hint="eastAsia"/>
          <w:color w:val="000000"/>
          <w:sz w:val="28"/>
          <w:szCs w:val="28"/>
        </w:rPr>
        <w:t>核章)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>。但申請就地審計且經核准者，不在此限。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br/>
      </w:r>
      <w:r w:rsidR="008D7EE1"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  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t>（五）</w:t>
      </w:r>
      <w:r w:rsidR="00F85B10" w:rsidRPr="005F1B39">
        <w:rPr>
          <w:rFonts w:ascii="標楷體" w:eastAsia="標楷體" w:hAnsi="標楷體" w:hint="eastAsia"/>
          <w:color w:val="000000"/>
          <w:sz w:val="28"/>
          <w:szCs w:val="28"/>
        </w:rPr>
        <w:t>成果報告(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>含照片四張</w:t>
      </w:r>
      <w:r w:rsidR="00F85B10" w:rsidRPr="005F1B39">
        <w:rPr>
          <w:rFonts w:ascii="標楷體" w:eastAsia="標楷體" w:hAnsi="標楷體" w:hint="eastAsia"/>
          <w:color w:val="000000"/>
          <w:sz w:val="28"/>
          <w:szCs w:val="28"/>
        </w:rPr>
        <w:t>)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>。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br/>
      </w:r>
      <w:r w:rsidR="008D7EE1"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  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t>（六）</w:t>
      </w:r>
      <w:r w:rsidR="00F85B10" w:rsidRPr="005F1B39">
        <w:rPr>
          <w:rFonts w:ascii="標楷體" w:eastAsia="標楷體" w:hAnsi="標楷體" w:hint="eastAsia"/>
          <w:sz w:val="28"/>
          <w:szCs w:val="28"/>
        </w:rPr>
        <w:t>經教育局查核受補(捐)助對象之組織人員分工明確、檔案</w:t>
      </w:r>
    </w:p>
    <w:p w:rsidR="00F85B10" w:rsidRPr="005F1B39" w:rsidRDefault="00F85B10" w:rsidP="008D7EE1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5F1B39">
        <w:rPr>
          <w:rFonts w:ascii="標楷體" w:eastAsia="標楷體" w:hAnsi="標楷體" w:hint="eastAsia"/>
          <w:sz w:val="28"/>
          <w:szCs w:val="28"/>
        </w:rPr>
        <w:t xml:space="preserve">         保管制度健全者，得留存原始憑證，憑領據、支出明細表</w:t>
      </w:r>
    </w:p>
    <w:p w:rsidR="00F85B10" w:rsidRPr="005F1B39" w:rsidRDefault="00F85B10" w:rsidP="008D7EE1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5F1B39">
        <w:rPr>
          <w:rFonts w:ascii="標楷體" w:eastAsia="標楷體" w:hAnsi="標楷體" w:hint="eastAsia"/>
          <w:sz w:val="28"/>
          <w:szCs w:val="28"/>
        </w:rPr>
        <w:t xml:space="preserve">         及支出機關分攤表辦理結報，惟須受教育局不定期審核，</w:t>
      </w:r>
    </w:p>
    <w:p w:rsidR="00F85B10" w:rsidRPr="005F1B39" w:rsidRDefault="00F85B10" w:rsidP="008D7EE1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5F1B39">
        <w:rPr>
          <w:rFonts w:ascii="標楷體" w:eastAsia="標楷體" w:hAnsi="標楷體" w:hint="eastAsia"/>
          <w:sz w:val="28"/>
          <w:szCs w:val="28"/>
        </w:rPr>
        <w:t xml:space="preserve">         並由教育局作成相關紀錄，定期通知審計機關。但受補(捐)</w:t>
      </w:r>
    </w:p>
    <w:p w:rsidR="00F85B10" w:rsidRPr="005F1B39" w:rsidRDefault="00F85B10" w:rsidP="008D7EE1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5F1B39">
        <w:rPr>
          <w:rFonts w:ascii="標楷體" w:eastAsia="標楷體" w:hAnsi="標楷體" w:hint="eastAsia"/>
          <w:sz w:val="28"/>
          <w:szCs w:val="28"/>
        </w:rPr>
        <w:t xml:space="preserve">         助對象不符上開查核條件或欲檢附原始憑證辦理核銷作業</w:t>
      </w:r>
    </w:p>
    <w:p w:rsidR="00C57991" w:rsidRPr="005F1B39" w:rsidRDefault="00F85B10" w:rsidP="008D7EE1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5F1B39">
        <w:rPr>
          <w:rFonts w:ascii="標楷體" w:eastAsia="標楷體" w:hAnsi="標楷體" w:hint="eastAsia"/>
          <w:sz w:val="28"/>
          <w:szCs w:val="28"/>
        </w:rPr>
        <w:t xml:space="preserve">         者，教育局應請受補(捐)助對象檢附原始憑證辦理結報。</w:t>
      </w:r>
    </w:p>
    <w:p w:rsidR="00FB128D" w:rsidRPr="005F1B39" w:rsidRDefault="00C57991" w:rsidP="00C57991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>八、受補</w:t>
      </w:r>
      <w:r w:rsidR="00F85B10" w:rsidRPr="005F1B39">
        <w:rPr>
          <w:rFonts w:ascii="標楷體" w:eastAsia="標楷體" w:hAnsi="標楷體" w:hint="eastAsia"/>
          <w:color w:val="000000"/>
          <w:sz w:val="28"/>
          <w:szCs w:val="28"/>
        </w:rPr>
        <w:t>(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>捐</w:t>
      </w:r>
      <w:r w:rsidR="00F85B10" w:rsidRPr="005F1B39">
        <w:rPr>
          <w:rFonts w:ascii="標楷體" w:eastAsia="標楷體" w:hAnsi="標楷體" w:hint="eastAsia"/>
          <w:color w:val="000000"/>
          <w:sz w:val="28"/>
          <w:szCs w:val="28"/>
        </w:rPr>
        <w:t>)助經費於補(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>捐</w:t>
      </w:r>
      <w:r w:rsidR="00F85B10" w:rsidRPr="005F1B39">
        <w:rPr>
          <w:rFonts w:ascii="標楷體" w:eastAsia="標楷體" w:hAnsi="標楷體" w:hint="eastAsia"/>
          <w:color w:val="000000"/>
          <w:sz w:val="28"/>
          <w:szCs w:val="28"/>
        </w:rPr>
        <w:t>)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>助案件結案時尚有結餘款，應於活</w:t>
      </w:r>
      <w:r w:rsidR="00F85B10" w:rsidRPr="005F1B39">
        <w:rPr>
          <w:rFonts w:ascii="標楷體" w:eastAsia="標楷體" w:hAnsi="標楷體" w:hint="eastAsia"/>
          <w:color w:val="000000"/>
          <w:sz w:val="28"/>
          <w:szCs w:val="28"/>
        </w:rPr>
        <w:t>動</w:t>
      </w:r>
      <w:r w:rsidR="00F85B10" w:rsidRPr="005F1B39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結</w:t>
      </w:r>
    </w:p>
    <w:p w:rsidR="00FB128D" w:rsidRPr="005F1B39" w:rsidRDefault="00FB128D" w:rsidP="00C57991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   </w:t>
      </w:r>
      <w:r w:rsidR="00F85B10" w:rsidRPr="005F1B39">
        <w:rPr>
          <w:rFonts w:ascii="標楷體" w:eastAsia="標楷體" w:hAnsi="標楷體" w:hint="eastAsia"/>
          <w:color w:val="000000"/>
          <w:sz w:val="28"/>
          <w:szCs w:val="28"/>
        </w:rPr>
        <w:t>束後二週內，按補(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t>捐</w:t>
      </w:r>
      <w:r w:rsidR="00F85B10" w:rsidRPr="005F1B39">
        <w:rPr>
          <w:rFonts w:ascii="標楷體" w:eastAsia="標楷體" w:hAnsi="標楷體" w:hint="eastAsia"/>
          <w:color w:val="000000"/>
          <w:sz w:val="28"/>
          <w:szCs w:val="28"/>
        </w:rPr>
        <w:t>)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t>助比例繳回，計畫因故無法繼續執行時，</w:t>
      </w:r>
    </w:p>
    <w:p w:rsidR="00C57991" w:rsidRPr="005F1B39" w:rsidRDefault="00FB128D" w:rsidP="00C57991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   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t>除應以書面說明原因外，已請領之款項未執行部分應予繳回。</w:t>
      </w:r>
    </w:p>
    <w:p w:rsidR="008D7EE1" w:rsidRPr="005F1B39" w:rsidRDefault="00F85B10" w:rsidP="00C57991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>九、受補(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t>捐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>)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t>助經費產生之利息及其他衍生收入應辦理繳回。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br/>
        <w:t>十、倘逾補助年度不辦理者，教育局應註銷原核准補助經費。又無正</w:t>
      </w:r>
    </w:p>
    <w:p w:rsidR="00F943A4" w:rsidRPr="005F1B39" w:rsidRDefault="008D7EE1" w:rsidP="00C57991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   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t>當理由逾越核銷期限者，教育局得予列管，列入下次補助之參考。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br/>
      </w:r>
      <w:r w:rsidR="00F85B10" w:rsidRPr="005F1B39">
        <w:rPr>
          <w:rFonts w:ascii="標楷體" w:eastAsia="標楷體" w:hAnsi="標楷體" w:hint="eastAsia"/>
          <w:color w:val="000000"/>
          <w:sz w:val="28"/>
          <w:szCs w:val="28"/>
        </w:rPr>
        <w:t>十一、留存受補(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t>捐</w:t>
      </w:r>
      <w:r w:rsidR="00F85B10" w:rsidRPr="005F1B39">
        <w:rPr>
          <w:rFonts w:ascii="標楷體" w:eastAsia="標楷體" w:hAnsi="標楷體" w:hint="eastAsia"/>
          <w:color w:val="000000"/>
          <w:sz w:val="28"/>
          <w:szCs w:val="28"/>
        </w:rPr>
        <w:t>)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t>助團體之原始憑證，應依會計法規定妥善保存與</w:t>
      </w:r>
    </w:p>
    <w:p w:rsidR="00F943A4" w:rsidRPr="005F1B39" w:rsidRDefault="00F943A4" w:rsidP="00C57991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     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t>銷毀；已屆保存年限之原始憑證銷毀，應函報教育局轉請審計</w:t>
      </w:r>
    </w:p>
    <w:p w:rsidR="00F943A4" w:rsidRPr="005F1B39" w:rsidRDefault="00F943A4" w:rsidP="00C57991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     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t>機關同意。如遇有提前銷毀，或有毀損、滅失等情事時，應敘</w:t>
      </w:r>
    </w:p>
    <w:p w:rsidR="00F943A4" w:rsidRPr="005F1B39" w:rsidRDefault="00F943A4" w:rsidP="00C57991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     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t>明原因及處理情形，函報教育局轉請審計機關同意。如經發現</w:t>
      </w:r>
    </w:p>
    <w:p w:rsidR="00F943A4" w:rsidRPr="005F1B39" w:rsidRDefault="00F943A4" w:rsidP="00C57991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     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t>未確實辦理者，得依情節輕重對該補</w:t>
      </w:r>
      <w:r w:rsidR="00F85B10" w:rsidRPr="005F1B39">
        <w:rPr>
          <w:rFonts w:ascii="標楷體" w:eastAsia="標楷體" w:hAnsi="標楷體" w:hint="eastAsia"/>
          <w:color w:val="000000"/>
          <w:sz w:val="28"/>
          <w:szCs w:val="28"/>
        </w:rPr>
        <w:t>(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t>捐</w:t>
      </w:r>
      <w:r w:rsidR="00F85B10" w:rsidRPr="005F1B39">
        <w:rPr>
          <w:rFonts w:ascii="標楷體" w:eastAsia="標楷體" w:hAnsi="標楷體" w:hint="eastAsia"/>
          <w:color w:val="000000"/>
          <w:sz w:val="28"/>
          <w:szCs w:val="28"/>
        </w:rPr>
        <w:t>)助案件或酌減該受補</w:t>
      </w:r>
    </w:p>
    <w:p w:rsidR="00F943A4" w:rsidRPr="005F1B39" w:rsidRDefault="00F943A4" w:rsidP="00C57991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     </w:t>
      </w:r>
      <w:r w:rsidR="00F85B10" w:rsidRPr="005F1B39">
        <w:rPr>
          <w:rFonts w:ascii="標楷體" w:eastAsia="標楷體" w:hAnsi="標楷體" w:hint="eastAsia"/>
          <w:color w:val="000000"/>
          <w:sz w:val="28"/>
          <w:szCs w:val="28"/>
        </w:rPr>
        <w:t>(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t>捐</w:t>
      </w:r>
      <w:r w:rsidR="00F85B10" w:rsidRPr="005F1B39">
        <w:rPr>
          <w:rFonts w:ascii="標楷體" w:eastAsia="標楷體" w:hAnsi="標楷體" w:hint="eastAsia"/>
          <w:color w:val="000000"/>
          <w:sz w:val="28"/>
          <w:szCs w:val="28"/>
        </w:rPr>
        <w:t>)助團體補(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t>捐</w:t>
      </w:r>
      <w:r w:rsidR="00F85B10" w:rsidRPr="005F1B39">
        <w:rPr>
          <w:rFonts w:ascii="標楷體" w:eastAsia="標楷體" w:hAnsi="標楷體" w:hint="eastAsia"/>
          <w:color w:val="000000"/>
          <w:sz w:val="28"/>
          <w:szCs w:val="28"/>
        </w:rPr>
        <w:t>)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t>助款或停止補捐助一年至五年，或作為次年</w:t>
      </w:r>
    </w:p>
    <w:p w:rsidR="00C57991" w:rsidRPr="005F1B39" w:rsidRDefault="00F943A4" w:rsidP="00C57991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     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t>度補助額度之依據。</w:t>
      </w:r>
    </w:p>
    <w:p w:rsidR="008D7EE1" w:rsidRPr="005F1B39" w:rsidRDefault="00F85B10" w:rsidP="00C57991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>十二、接受補(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t>捐</w:t>
      </w: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>)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t>助之民間團體申請支付款項時，應本誠信原則對</w:t>
      </w:r>
    </w:p>
    <w:p w:rsidR="008D7EE1" w:rsidRPr="005F1B39" w:rsidRDefault="008D7EE1" w:rsidP="00C57991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     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t>申請補助項目支出憑證之支付事實及真實性負責，如有不實，</w:t>
      </w:r>
    </w:p>
    <w:p w:rsidR="008D7EE1" w:rsidRPr="005F1B39" w:rsidRDefault="008D7EE1" w:rsidP="00C57991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     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t>應負相關責任。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br/>
        <w:t>十三、教育局得就補助款之運用及效益加以審核並派員隨時抽查，如</w:t>
      </w:r>
    </w:p>
    <w:p w:rsidR="008D7EE1" w:rsidRPr="005F1B39" w:rsidRDefault="008D7EE1" w:rsidP="00C57991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     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t>發現成效不佳、未依補助用途支用、虛報、浮報或其他違規等</w:t>
      </w:r>
    </w:p>
    <w:p w:rsidR="008D7EE1" w:rsidRPr="005F1B39" w:rsidRDefault="008D7EE1" w:rsidP="00C57991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     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t>情事，接受補助之民間團體及個人除應追繳全部或一部款項</w:t>
      </w:r>
    </w:p>
    <w:p w:rsidR="008D7EE1" w:rsidRPr="005F1B39" w:rsidRDefault="008D7EE1" w:rsidP="00C57991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     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t>外，教育局得視情節輕重對該團體及個人停止補助一年至五年。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br/>
        <w:t>十四、本實施要點未盡事宜，得依補助款支用、核銷相關會計作業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規</w:t>
      </w:r>
    </w:p>
    <w:p w:rsidR="00C57991" w:rsidRPr="005F1B39" w:rsidRDefault="008D7EE1" w:rsidP="00C57991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5F1B39">
        <w:rPr>
          <w:rFonts w:ascii="標楷體" w:eastAsia="標楷體" w:hAnsi="標楷體" w:hint="eastAsia"/>
          <w:color w:val="000000"/>
          <w:sz w:val="28"/>
          <w:szCs w:val="28"/>
        </w:rPr>
        <w:t xml:space="preserve">      </w:t>
      </w:r>
      <w:r w:rsidR="00C57991" w:rsidRPr="005F1B39">
        <w:rPr>
          <w:rFonts w:ascii="標楷體" w:eastAsia="標楷體" w:hAnsi="標楷體" w:hint="eastAsia"/>
          <w:color w:val="000000"/>
          <w:sz w:val="28"/>
          <w:szCs w:val="28"/>
        </w:rPr>
        <w:t>定辦理。</w:t>
      </w:r>
    </w:p>
    <w:sectPr w:rsidR="00C57991" w:rsidRPr="005F1B39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4641" w:rsidRDefault="00564641" w:rsidP="00BD68CA">
      <w:r>
        <w:separator/>
      </w:r>
    </w:p>
  </w:endnote>
  <w:endnote w:type="continuationSeparator" w:id="0">
    <w:p w:rsidR="00564641" w:rsidRDefault="00564641" w:rsidP="00BD68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35075168"/>
      <w:docPartObj>
        <w:docPartGallery w:val="Page Numbers (Bottom of Page)"/>
        <w:docPartUnique/>
      </w:docPartObj>
    </w:sdtPr>
    <w:sdtEndPr/>
    <w:sdtContent>
      <w:p w:rsidR="00BD68CA" w:rsidRDefault="00BD68C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05ED" w:rsidRPr="008805ED">
          <w:rPr>
            <w:noProof/>
            <w:lang w:val="zh-TW"/>
          </w:rPr>
          <w:t>1</w:t>
        </w:r>
        <w:r>
          <w:fldChar w:fldCharType="end"/>
        </w:r>
      </w:p>
    </w:sdtContent>
  </w:sdt>
  <w:p w:rsidR="00BD68CA" w:rsidRDefault="00BD68C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4641" w:rsidRDefault="00564641" w:rsidP="00BD68CA">
      <w:r>
        <w:separator/>
      </w:r>
    </w:p>
  </w:footnote>
  <w:footnote w:type="continuationSeparator" w:id="0">
    <w:p w:rsidR="00564641" w:rsidRDefault="00564641" w:rsidP="00BD68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5C7D7B"/>
    <w:multiLevelType w:val="hybridMultilevel"/>
    <w:tmpl w:val="97CCF7F6"/>
    <w:lvl w:ilvl="0" w:tplc="5A8405C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9692D70"/>
    <w:multiLevelType w:val="hybridMultilevel"/>
    <w:tmpl w:val="AEE07064"/>
    <w:lvl w:ilvl="0" w:tplc="90988584">
      <w:start w:val="1"/>
      <w:numFmt w:val="taiwaneseCountingThousand"/>
      <w:lvlText w:val="（%1）"/>
      <w:lvlJc w:val="left"/>
      <w:pPr>
        <w:ind w:left="130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991"/>
    <w:rsid w:val="00224D7F"/>
    <w:rsid w:val="00253DCB"/>
    <w:rsid w:val="003D5932"/>
    <w:rsid w:val="005042C4"/>
    <w:rsid w:val="00564641"/>
    <w:rsid w:val="005F1B39"/>
    <w:rsid w:val="008805ED"/>
    <w:rsid w:val="008D7EE1"/>
    <w:rsid w:val="00A75912"/>
    <w:rsid w:val="00BD68CA"/>
    <w:rsid w:val="00C57991"/>
    <w:rsid w:val="00F85B10"/>
    <w:rsid w:val="00F943A4"/>
    <w:rsid w:val="00FB1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7C96A2A-AB52-4A12-B407-0355FF726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7991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BD68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D68C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D68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D68C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461</Words>
  <Characters>2630</Characters>
  <Application>Microsoft Office Word</Application>
  <DocSecurity>0</DocSecurity>
  <Lines>21</Lines>
  <Paragraphs>6</Paragraphs>
  <ScaleCrop>false</ScaleCrop>
  <Company/>
  <LinksUpToDate>false</LinksUpToDate>
  <CharactersWithSpaces>3085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socialedu</dc:creator>
  <cp:lastModifiedBy>陳嘉胤</cp:lastModifiedBy>
  <cp:revision>2</cp:revision>
  <dcterms:created xsi:type="dcterms:W3CDTF">2019-03-14T01:03:00Z</dcterms:created>
  <dcterms:modified xsi:type="dcterms:W3CDTF">2019-03-14T01:03:00Z</dcterms:modified>
</cp:coreProperties>
</file>