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2DF0" w:rsidRDefault="00E62DF0" w:rsidP="00E62DF0">
      <w:pPr>
        <w:jc w:val="both"/>
        <w:rPr>
          <w:rFonts w:ascii="標楷體" w:eastAsia="標楷體" w:hAnsi="標楷體"/>
          <w:sz w:val="40"/>
          <w:szCs w:val="40"/>
        </w:rPr>
      </w:pPr>
      <w:bookmarkStart w:id="0" w:name="_GoBack"/>
      <w:r w:rsidRPr="006F3A20">
        <w:rPr>
          <w:rFonts w:ascii="標楷體" w:eastAsia="標楷體" w:hAnsi="標楷體" w:hint="eastAsia"/>
          <w:sz w:val="40"/>
          <w:szCs w:val="40"/>
        </w:rPr>
        <w:t>臺中市政府法制局志工獎勵及管理要點</w:t>
      </w:r>
    </w:p>
    <w:bookmarkEnd w:id="0"/>
    <w:p w:rsidR="00E62DF0" w:rsidRPr="006444F3" w:rsidRDefault="00E62DF0" w:rsidP="00E62DF0">
      <w:pPr>
        <w:jc w:val="right"/>
        <w:rPr>
          <w:rFonts w:ascii="標楷體" w:eastAsia="標楷體" w:hAnsi="標楷體"/>
          <w:sz w:val="20"/>
          <w:szCs w:val="20"/>
        </w:rPr>
      </w:pPr>
      <w:r w:rsidRPr="006444F3">
        <w:rPr>
          <w:rFonts w:ascii="標楷體" w:eastAsia="標楷體" w:hAnsi="標楷體" w:hint="eastAsia"/>
          <w:sz w:val="20"/>
          <w:szCs w:val="20"/>
        </w:rPr>
        <w:t>中華民國102年3月29日中市法消字第1020006357號函訂定</w:t>
      </w:r>
    </w:p>
    <w:p w:rsidR="00E62DF0" w:rsidRPr="006444F3" w:rsidRDefault="00E62DF0" w:rsidP="00E62DF0">
      <w:pPr>
        <w:jc w:val="right"/>
        <w:rPr>
          <w:rFonts w:ascii="標楷體" w:eastAsia="標楷體" w:hAnsi="標楷體"/>
          <w:sz w:val="20"/>
          <w:szCs w:val="20"/>
        </w:rPr>
      </w:pPr>
      <w:r w:rsidRPr="006444F3">
        <w:rPr>
          <w:rFonts w:ascii="標楷體" w:eastAsia="標楷體" w:hAnsi="標楷體" w:hint="eastAsia"/>
          <w:sz w:val="20"/>
          <w:szCs w:val="20"/>
        </w:rPr>
        <w:t>中華民國103年9月4日中市法扶字第1030017583號函修正</w:t>
      </w:r>
    </w:p>
    <w:p w:rsidR="00E62DF0" w:rsidRDefault="00E62DF0" w:rsidP="00E62DF0">
      <w:pPr>
        <w:jc w:val="right"/>
        <w:rPr>
          <w:rFonts w:ascii="標楷體" w:eastAsia="標楷體" w:hAnsi="標楷體"/>
          <w:sz w:val="20"/>
          <w:szCs w:val="20"/>
        </w:rPr>
      </w:pPr>
      <w:r w:rsidRPr="006444F3">
        <w:rPr>
          <w:rFonts w:ascii="標楷體" w:eastAsia="標楷體" w:hAnsi="標楷體" w:hint="eastAsia"/>
          <w:sz w:val="20"/>
          <w:szCs w:val="20"/>
        </w:rPr>
        <w:t>中華民國104年7月30日中市法消字第1040014261號函修正</w:t>
      </w:r>
    </w:p>
    <w:p w:rsidR="00E62DF0" w:rsidRPr="006444F3" w:rsidRDefault="00E62DF0" w:rsidP="00E62DF0">
      <w:pPr>
        <w:jc w:val="right"/>
        <w:rPr>
          <w:rFonts w:ascii="標楷體" w:eastAsia="標楷體" w:hAnsi="標楷體"/>
          <w:sz w:val="20"/>
          <w:szCs w:val="20"/>
        </w:rPr>
      </w:pPr>
      <w:r w:rsidRPr="006444F3">
        <w:rPr>
          <w:rFonts w:ascii="標楷體" w:eastAsia="標楷體" w:hAnsi="標楷體" w:hint="eastAsia"/>
          <w:sz w:val="20"/>
          <w:szCs w:val="20"/>
        </w:rPr>
        <w:t>中華民國</w:t>
      </w:r>
      <w:r>
        <w:rPr>
          <w:rFonts w:ascii="標楷體" w:eastAsia="標楷體" w:hAnsi="標楷體" w:hint="eastAsia"/>
          <w:sz w:val="20"/>
          <w:szCs w:val="20"/>
        </w:rPr>
        <w:t>107</w:t>
      </w:r>
      <w:r w:rsidRPr="006444F3">
        <w:rPr>
          <w:rFonts w:ascii="標楷體" w:eastAsia="標楷體" w:hAnsi="標楷體" w:hint="eastAsia"/>
          <w:sz w:val="20"/>
          <w:szCs w:val="20"/>
        </w:rPr>
        <w:t>年</w:t>
      </w:r>
      <w:r>
        <w:rPr>
          <w:rFonts w:ascii="標楷體" w:eastAsia="標楷體" w:hAnsi="標楷體" w:hint="eastAsia"/>
          <w:sz w:val="20"/>
          <w:szCs w:val="20"/>
        </w:rPr>
        <w:t>11</w:t>
      </w:r>
      <w:r w:rsidRPr="006444F3">
        <w:rPr>
          <w:rFonts w:ascii="標楷體" w:eastAsia="標楷體" w:hAnsi="標楷體" w:hint="eastAsia"/>
          <w:sz w:val="20"/>
          <w:szCs w:val="20"/>
        </w:rPr>
        <w:t>月</w:t>
      </w:r>
      <w:r>
        <w:rPr>
          <w:rFonts w:ascii="標楷體" w:eastAsia="標楷體" w:hAnsi="標楷體" w:hint="eastAsia"/>
          <w:sz w:val="20"/>
          <w:szCs w:val="20"/>
        </w:rPr>
        <w:t>30</w:t>
      </w:r>
      <w:r w:rsidRPr="006444F3">
        <w:rPr>
          <w:rFonts w:ascii="標楷體" w:eastAsia="標楷體" w:hAnsi="標楷體" w:hint="eastAsia"/>
          <w:sz w:val="20"/>
          <w:szCs w:val="20"/>
        </w:rPr>
        <w:t>日中市法消</w:t>
      </w:r>
      <w:r>
        <w:rPr>
          <w:rFonts w:ascii="標楷體" w:eastAsia="標楷體" w:hAnsi="標楷體" w:hint="eastAsia"/>
          <w:sz w:val="20"/>
          <w:szCs w:val="20"/>
        </w:rPr>
        <w:t>服</w:t>
      </w:r>
      <w:r w:rsidRPr="006444F3">
        <w:rPr>
          <w:rFonts w:ascii="標楷體" w:eastAsia="標楷體" w:hAnsi="標楷體" w:hint="eastAsia"/>
          <w:sz w:val="20"/>
          <w:szCs w:val="20"/>
        </w:rPr>
        <w:t>字第</w:t>
      </w:r>
      <w:r w:rsidRPr="0060454E">
        <w:rPr>
          <w:rFonts w:ascii="標楷體" w:eastAsia="標楷體" w:hAnsi="標楷體"/>
          <w:sz w:val="20"/>
          <w:szCs w:val="20"/>
        </w:rPr>
        <w:t>1070022020</w:t>
      </w:r>
      <w:r w:rsidRPr="006444F3">
        <w:rPr>
          <w:rFonts w:ascii="標楷體" w:eastAsia="標楷體" w:hAnsi="標楷體" w:hint="eastAsia"/>
          <w:sz w:val="20"/>
          <w:szCs w:val="20"/>
        </w:rPr>
        <w:t>號函修正</w:t>
      </w:r>
    </w:p>
    <w:p w:rsidR="00E62DF0" w:rsidRDefault="00E62DF0" w:rsidP="00E62DF0">
      <w:pPr>
        <w:pStyle w:val="a3"/>
        <w:spacing w:line="460" w:lineRule="exact"/>
        <w:ind w:leftChars="0" w:left="560" w:hangingChars="200" w:hanging="560"/>
        <w:jc w:val="both"/>
        <w:rPr>
          <w:rFonts w:ascii="標楷體" w:eastAsia="標楷體" w:hAnsi="標楷體"/>
          <w:sz w:val="28"/>
          <w:szCs w:val="28"/>
        </w:rPr>
      </w:pPr>
      <w:r w:rsidRPr="006444F3">
        <w:rPr>
          <w:rFonts w:ascii="標楷體" w:eastAsia="標楷體" w:hAnsi="標楷體" w:hint="eastAsia"/>
          <w:sz w:val="28"/>
          <w:szCs w:val="28"/>
        </w:rPr>
        <w:t>一、臺中市政府法制局（以下簡稱本局）為有效結合民間志願服務資源，提升本局業務之服務品質，特訂定本要點。</w:t>
      </w:r>
    </w:p>
    <w:p w:rsidR="00E62DF0" w:rsidRPr="006444F3" w:rsidRDefault="00E62DF0" w:rsidP="00E62DF0">
      <w:pPr>
        <w:pStyle w:val="a3"/>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sz w:val="28"/>
          <w:szCs w:val="28"/>
        </w:rPr>
        <w:t>二、</w:t>
      </w:r>
      <w:r w:rsidRPr="006444F3">
        <w:rPr>
          <w:rFonts w:ascii="標楷體" w:eastAsia="標楷體" w:hAnsi="標楷體" w:hint="eastAsia"/>
          <w:sz w:val="28"/>
          <w:szCs w:val="28"/>
        </w:rPr>
        <w:t>本局得不定期公開召募志願服務者（以下簡稱志工）若干名，協助本局辦理法律扶助服務及消費者保護業務。</w:t>
      </w:r>
    </w:p>
    <w:p w:rsidR="00E62DF0" w:rsidRPr="006444F3" w:rsidRDefault="00E62DF0" w:rsidP="00E62DF0">
      <w:pPr>
        <w:pStyle w:val="a3"/>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Pr="006444F3">
        <w:rPr>
          <w:rFonts w:ascii="標楷體" w:eastAsia="標楷體" w:hAnsi="標楷體" w:hint="eastAsia"/>
          <w:sz w:val="28"/>
          <w:szCs w:val="28"/>
        </w:rPr>
        <w:t>前項志工應依志願服務法第十五條規定服務。</w:t>
      </w:r>
    </w:p>
    <w:p w:rsidR="00E62DF0" w:rsidRDefault="00E62DF0" w:rsidP="00E62DF0">
      <w:pPr>
        <w:pStyle w:val="a3"/>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Pr="006444F3">
        <w:rPr>
          <w:rFonts w:ascii="標楷體" w:eastAsia="標楷體" w:hAnsi="標楷體" w:hint="eastAsia"/>
          <w:sz w:val="28"/>
          <w:szCs w:val="28"/>
        </w:rPr>
        <w:t>本局辦理第一項業務宣導或特定活動時，得招募本市高中（職）以上在學學生擔任宣導志工，不受第三點之限制。參與服務成績良好者，得發給服務績效證明書。</w:t>
      </w:r>
    </w:p>
    <w:p w:rsidR="00E62DF0" w:rsidRDefault="00E62DF0" w:rsidP="00E62DF0">
      <w:pPr>
        <w:pStyle w:val="a3"/>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sz w:val="28"/>
          <w:szCs w:val="28"/>
        </w:rPr>
        <w:t>三、</w:t>
      </w:r>
      <w:r w:rsidRPr="00C95C75">
        <w:rPr>
          <w:rFonts w:ascii="標楷體" w:eastAsia="標楷體" w:hAnsi="標楷體" w:hint="eastAsia"/>
          <w:sz w:val="28"/>
          <w:szCs w:val="28"/>
        </w:rPr>
        <w:t>本局遴聘之志工，應符合下列條件：</w:t>
      </w:r>
    </w:p>
    <w:p w:rsidR="00E62DF0" w:rsidRPr="00C95C75" w:rsidRDefault="00E62DF0" w:rsidP="00E62DF0">
      <w:pPr>
        <w:pStyle w:val="a3"/>
        <w:spacing w:line="460" w:lineRule="exact"/>
        <w:ind w:leftChars="250" w:left="600"/>
        <w:jc w:val="both"/>
        <w:rPr>
          <w:rFonts w:ascii="標楷體" w:eastAsia="標楷體" w:hAnsi="標楷體"/>
          <w:sz w:val="28"/>
          <w:szCs w:val="28"/>
        </w:rPr>
      </w:pPr>
      <w:r w:rsidRPr="00C95C75">
        <w:rPr>
          <w:rFonts w:ascii="標楷體" w:eastAsia="標楷體" w:hAnsi="標楷體" w:hint="eastAsia"/>
          <w:sz w:val="28"/>
          <w:szCs w:val="28"/>
        </w:rPr>
        <w:t>(一)年滿十八歲且具服務熱忱之民眾。</w:t>
      </w:r>
    </w:p>
    <w:p w:rsidR="00E62DF0" w:rsidRPr="00C95C75" w:rsidRDefault="00E62DF0" w:rsidP="00E62DF0">
      <w:pPr>
        <w:pStyle w:val="a3"/>
        <w:spacing w:line="460" w:lineRule="exact"/>
        <w:ind w:leftChars="250" w:left="600"/>
        <w:jc w:val="both"/>
        <w:rPr>
          <w:rFonts w:ascii="標楷體" w:eastAsia="標楷體" w:hAnsi="標楷體"/>
          <w:sz w:val="28"/>
          <w:szCs w:val="28"/>
        </w:rPr>
      </w:pPr>
      <w:r w:rsidRPr="00C95C75">
        <w:rPr>
          <w:rFonts w:ascii="標楷體" w:eastAsia="標楷體" w:hAnsi="標楷體" w:hint="eastAsia"/>
          <w:sz w:val="28"/>
          <w:szCs w:val="28"/>
        </w:rPr>
        <w:t>(二)具法律或消費者保護法令相關常識。</w:t>
      </w:r>
    </w:p>
    <w:p w:rsidR="00E62DF0" w:rsidRDefault="00E62DF0" w:rsidP="00E62DF0">
      <w:pPr>
        <w:pStyle w:val="a3"/>
        <w:spacing w:line="460" w:lineRule="exact"/>
        <w:ind w:leftChars="250" w:left="600"/>
        <w:jc w:val="both"/>
        <w:rPr>
          <w:rFonts w:ascii="標楷體" w:eastAsia="標楷體" w:hAnsi="標楷體"/>
          <w:sz w:val="28"/>
          <w:szCs w:val="28"/>
        </w:rPr>
      </w:pPr>
      <w:r w:rsidRPr="00C95C75">
        <w:rPr>
          <w:rFonts w:ascii="標楷體" w:eastAsia="標楷體" w:hAnsi="標楷體" w:hint="eastAsia"/>
          <w:sz w:val="28"/>
          <w:szCs w:val="28"/>
        </w:rPr>
        <w:t>(三)具良好服務態度，且願意每週至少服務三小時以上。</w:t>
      </w:r>
    </w:p>
    <w:p w:rsidR="00E62DF0" w:rsidRDefault="00E62DF0" w:rsidP="00E62DF0">
      <w:pPr>
        <w:pStyle w:val="a3"/>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sz w:val="28"/>
          <w:szCs w:val="28"/>
        </w:rPr>
        <w:t>四、</w:t>
      </w:r>
      <w:r w:rsidRPr="00C95C75">
        <w:rPr>
          <w:rFonts w:ascii="標楷體" w:eastAsia="標楷體" w:hAnsi="標楷體" w:hint="eastAsia"/>
          <w:sz w:val="28"/>
          <w:szCs w:val="28"/>
        </w:rPr>
        <w:t>本局志工服務範圍如下：</w:t>
      </w:r>
    </w:p>
    <w:p w:rsidR="00E62DF0" w:rsidRPr="00C95C75" w:rsidRDefault="00E62DF0" w:rsidP="00E62DF0">
      <w:pPr>
        <w:pStyle w:val="a3"/>
        <w:spacing w:line="460" w:lineRule="exact"/>
        <w:ind w:leftChars="250" w:left="600"/>
        <w:jc w:val="both"/>
        <w:rPr>
          <w:rFonts w:ascii="標楷體" w:eastAsia="標楷體" w:hAnsi="標楷體"/>
          <w:sz w:val="28"/>
          <w:szCs w:val="28"/>
        </w:rPr>
      </w:pPr>
      <w:r>
        <w:rPr>
          <w:rFonts w:ascii="標楷體" w:eastAsia="標楷體" w:hAnsi="標楷體" w:hint="eastAsia"/>
          <w:sz w:val="28"/>
          <w:szCs w:val="28"/>
        </w:rPr>
        <w:t>(</w:t>
      </w:r>
      <w:r w:rsidRPr="00C95C75">
        <w:rPr>
          <w:rFonts w:ascii="標楷體" w:eastAsia="標楷體" w:hAnsi="標楷體" w:hint="eastAsia"/>
          <w:sz w:val="28"/>
          <w:szCs w:val="28"/>
        </w:rPr>
        <w:t>一</w:t>
      </w:r>
      <w:r>
        <w:rPr>
          <w:rFonts w:ascii="標楷體" w:eastAsia="標楷體" w:hAnsi="標楷體" w:hint="eastAsia"/>
          <w:sz w:val="28"/>
          <w:szCs w:val="28"/>
        </w:rPr>
        <w:t>)</w:t>
      </w:r>
      <w:r w:rsidRPr="00C95C75">
        <w:rPr>
          <w:rFonts w:ascii="標楷體" w:eastAsia="標楷體" w:hAnsi="標楷體" w:hint="eastAsia"/>
          <w:sz w:val="28"/>
          <w:szCs w:val="28"/>
        </w:rPr>
        <w:t>引導服務。</w:t>
      </w:r>
    </w:p>
    <w:p w:rsidR="00E62DF0" w:rsidRPr="00C95C75" w:rsidRDefault="00E62DF0" w:rsidP="00E62DF0">
      <w:pPr>
        <w:pStyle w:val="a3"/>
        <w:spacing w:line="460" w:lineRule="exact"/>
        <w:ind w:leftChars="250" w:left="600"/>
        <w:jc w:val="both"/>
        <w:rPr>
          <w:rFonts w:ascii="標楷體" w:eastAsia="標楷體" w:hAnsi="標楷體"/>
          <w:sz w:val="28"/>
          <w:szCs w:val="28"/>
        </w:rPr>
      </w:pPr>
      <w:r>
        <w:rPr>
          <w:rFonts w:ascii="標楷體" w:eastAsia="標楷體" w:hAnsi="標楷體" w:hint="eastAsia"/>
          <w:sz w:val="28"/>
          <w:szCs w:val="28"/>
        </w:rPr>
        <w:t>(二)</w:t>
      </w:r>
      <w:r w:rsidRPr="00C95C75">
        <w:rPr>
          <w:rFonts w:ascii="標楷體" w:eastAsia="標楷體" w:hAnsi="標楷體" w:hint="eastAsia"/>
          <w:sz w:val="28"/>
          <w:szCs w:val="28"/>
        </w:rPr>
        <w:t>協助諮詢服務。</w:t>
      </w:r>
    </w:p>
    <w:p w:rsidR="00E62DF0" w:rsidRPr="00C95C75" w:rsidRDefault="00E62DF0" w:rsidP="00E62DF0">
      <w:pPr>
        <w:pStyle w:val="a3"/>
        <w:spacing w:line="460" w:lineRule="exact"/>
        <w:ind w:leftChars="250" w:left="600"/>
        <w:jc w:val="both"/>
        <w:rPr>
          <w:rFonts w:ascii="標楷體" w:eastAsia="標楷體" w:hAnsi="標楷體"/>
          <w:sz w:val="28"/>
          <w:szCs w:val="28"/>
        </w:rPr>
      </w:pPr>
      <w:r>
        <w:rPr>
          <w:rFonts w:ascii="標楷體" w:eastAsia="標楷體" w:hAnsi="標楷體" w:hint="eastAsia"/>
          <w:sz w:val="28"/>
          <w:szCs w:val="28"/>
        </w:rPr>
        <w:t>(三)</w:t>
      </w:r>
      <w:r w:rsidRPr="00C95C75">
        <w:rPr>
          <w:rFonts w:ascii="標楷體" w:eastAsia="標楷體" w:hAnsi="標楷體" w:hint="eastAsia"/>
          <w:sz w:val="28"/>
          <w:szCs w:val="28"/>
        </w:rPr>
        <w:t>其他諮詢服務相關業務。</w:t>
      </w:r>
    </w:p>
    <w:p w:rsidR="00E62DF0" w:rsidRDefault="00E62DF0" w:rsidP="00E62DF0">
      <w:pPr>
        <w:pStyle w:val="a3"/>
        <w:spacing w:line="460" w:lineRule="exact"/>
        <w:ind w:leftChars="250" w:left="600"/>
        <w:jc w:val="both"/>
        <w:rPr>
          <w:rFonts w:ascii="標楷體" w:eastAsia="標楷體" w:hAnsi="標楷體"/>
          <w:sz w:val="28"/>
          <w:szCs w:val="28"/>
        </w:rPr>
      </w:pPr>
      <w:r>
        <w:rPr>
          <w:rFonts w:ascii="標楷體" w:eastAsia="標楷體" w:hAnsi="標楷體" w:hint="eastAsia"/>
          <w:sz w:val="28"/>
          <w:szCs w:val="28"/>
        </w:rPr>
        <w:t>(四)</w:t>
      </w:r>
      <w:r w:rsidRPr="00C95C75">
        <w:rPr>
          <w:rFonts w:ascii="標楷體" w:eastAsia="標楷體" w:hAnsi="標楷體" w:hint="eastAsia"/>
          <w:sz w:val="28"/>
          <w:szCs w:val="28"/>
        </w:rPr>
        <w:t>協助本局對外宣導活動。</w:t>
      </w:r>
    </w:p>
    <w:p w:rsidR="00E62DF0" w:rsidRPr="006444F3" w:rsidRDefault="00E62DF0" w:rsidP="00E62DF0">
      <w:pPr>
        <w:pStyle w:val="a3"/>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sz w:val="28"/>
          <w:szCs w:val="28"/>
        </w:rPr>
        <w:t>五、</w:t>
      </w:r>
      <w:r w:rsidRPr="00C95C75">
        <w:rPr>
          <w:rFonts w:ascii="標楷體" w:eastAsia="標楷體" w:hAnsi="標楷體" w:hint="eastAsia"/>
          <w:sz w:val="28"/>
          <w:szCs w:val="28"/>
        </w:rPr>
        <w:t>本局志工聘期為二年，期滿得續聘之。</w:t>
      </w:r>
    </w:p>
    <w:p w:rsidR="00E62DF0" w:rsidRDefault="00E62DF0" w:rsidP="00E62DF0">
      <w:pPr>
        <w:pStyle w:val="a3"/>
        <w:spacing w:line="460" w:lineRule="exact"/>
        <w:ind w:leftChars="0" w:left="560" w:hangingChars="200" w:hanging="560"/>
        <w:jc w:val="both"/>
        <w:rPr>
          <w:rFonts w:ascii="標楷體" w:eastAsia="標楷體" w:hAnsi="標楷體"/>
          <w:sz w:val="28"/>
          <w:szCs w:val="28"/>
        </w:rPr>
      </w:pPr>
      <w:r w:rsidRPr="002B1465">
        <w:rPr>
          <w:rFonts w:ascii="標楷體" w:eastAsia="標楷體" w:hAnsi="標楷體" w:hint="eastAsia"/>
          <w:sz w:val="28"/>
          <w:szCs w:val="28"/>
        </w:rPr>
        <w:t>六、</w:t>
      </w:r>
      <w:r w:rsidRPr="00806A0D">
        <w:rPr>
          <w:rFonts w:ascii="標楷體" w:eastAsia="標楷體" w:hAnsi="標楷體" w:hint="eastAsia"/>
          <w:sz w:val="28"/>
          <w:szCs w:val="28"/>
        </w:rPr>
        <w:t>本局志工組成法律服務志工隊及消費者</w:t>
      </w:r>
      <w:r>
        <w:rPr>
          <w:rFonts w:ascii="標楷體" w:eastAsia="標楷體" w:hAnsi="標楷體" w:hint="eastAsia"/>
          <w:sz w:val="28"/>
          <w:szCs w:val="28"/>
        </w:rPr>
        <w:t>保護志工隊，分別由本局採購申訴審議科及消費者服務中心為管理單位</w:t>
      </w:r>
      <w:r w:rsidRPr="00D50737">
        <w:rPr>
          <w:rFonts w:ascii="標楷體" w:eastAsia="標楷體" w:hAnsi="標楷體" w:hint="eastAsia"/>
          <w:sz w:val="28"/>
          <w:szCs w:val="28"/>
        </w:rPr>
        <w:t>。</w:t>
      </w:r>
    </w:p>
    <w:p w:rsidR="00E62DF0" w:rsidRPr="00720391" w:rsidRDefault="00E62DF0" w:rsidP="00E62DF0">
      <w:pPr>
        <w:pStyle w:val="a3"/>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sz w:val="28"/>
          <w:szCs w:val="28"/>
        </w:rPr>
        <w:t>七、</w:t>
      </w:r>
      <w:r w:rsidRPr="00720391">
        <w:rPr>
          <w:rFonts w:ascii="標楷體" w:eastAsia="標楷體" w:hAnsi="標楷體" w:hint="eastAsia"/>
          <w:sz w:val="28"/>
          <w:szCs w:val="28"/>
        </w:rPr>
        <w:t>本局志工隊得於新市政及陽明大樓辦公區各設隊長一人，由各區志工隊志工推派服務滿一年以上志工擔任，綜理隊務；另設副隊長一至二人、幹部若干人，由隊長遴選或志工互推擔任，襄助隊長處理聯繫、排班輪值及文書等隊務工作。</w:t>
      </w:r>
    </w:p>
    <w:p w:rsidR="00E62DF0" w:rsidRPr="00D50737" w:rsidRDefault="00E62DF0" w:rsidP="00E62DF0">
      <w:pPr>
        <w:pStyle w:val="a3"/>
        <w:spacing w:line="460" w:lineRule="exact"/>
        <w:ind w:leftChars="0"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Pr="00720391">
        <w:rPr>
          <w:rFonts w:ascii="標楷體" w:eastAsia="標楷體" w:hAnsi="標楷體" w:hint="eastAsia"/>
          <w:sz w:val="28"/>
          <w:szCs w:val="28"/>
        </w:rPr>
        <w:t>隊長、副隊長及幹部之任期為二年，得連選連任一次。</w:t>
      </w:r>
    </w:p>
    <w:p w:rsidR="00E62DF0" w:rsidRDefault="00E62DF0" w:rsidP="00E62DF0">
      <w:pPr>
        <w:pStyle w:val="HTML"/>
        <w:tabs>
          <w:tab w:val="clear" w:pos="916"/>
          <w:tab w:val="clear" w:pos="1832"/>
          <w:tab w:val="left" w:pos="567"/>
        </w:tabs>
        <w:spacing w:line="460" w:lineRule="exact"/>
        <w:ind w:left="560" w:hangingChars="200" w:hanging="560"/>
        <w:jc w:val="both"/>
        <w:rPr>
          <w:rFonts w:ascii="標楷體" w:eastAsia="標楷體" w:hAnsi="標楷體"/>
          <w:sz w:val="28"/>
          <w:szCs w:val="28"/>
        </w:rPr>
      </w:pPr>
      <w:r w:rsidRPr="00826FAF">
        <w:rPr>
          <w:rFonts w:ascii="標楷體" w:eastAsia="標楷體" w:hAnsi="標楷體" w:hint="eastAsia"/>
          <w:sz w:val="28"/>
          <w:szCs w:val="28"/>
        </w:rPr>
        <w:t>八、</w:t>
      </w:r>
      <w:r w:rsidRPr="0023502A">
        <w:rPr>
          <w:rFonts w:ascii="標楷體" w:eastAsia="標楷體" w:hAnsi="標楷體" w:hint="eastAsia"/>
          <w:sz w:val="28"/>
          <w:szCs w:val="28"/>
        </w:rPr>
        <w:t>本局志工服務時間分上午、下午兩個時段，每次至少服務一個工作時段三小時</w:t>
      </w:r>
      <w:r w:rsidRPr="00826FAF">
        <w:rPr>
          <w:rFonts w:ascii="標楷體" w:eastAsia="標楷體" w:hAnsi="標楷體" w:hint="eastAsia"/>
          <w:sz w:val="28"/>
          <w:szCs w:val="28"/>
        </w:rPr>
        <w:t>。</w:t>
      </w:r>
    </w:p>
    <w:p w:rsidR="00E62DF0" w:rsidRDefault="00E62DF0" w:rsidP="00E62DF0">
      <w:pPr>
        <w:pStyle w:val="HTML"/>
        <w:tabs>
          <w:tab w:val="clear" w:pos="916"/>
          <w:tab w:val="clear" w:pos="1832"/>
          <w:tab w:val="left" w:pos="567"/>
        </w:tabs>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九、</w:t>
      </w:r>
      <w:r w:rsidRPr="008E105A">
        <w:rPr>
          <w:rFonts w:ascii="標楷體" w:eastAsia="標楷體" w:hAnsi="標楷體" w:hint="eastAsia"/>
          <w:sz w:val="28"/>
          <w:szCs w:val="28"/>
        </w:rPr>
        <w:t>本局志工值勤時應遵行下列原則：</w:t>
      </w:r>
    </w:p>
    <w:p w:rsidR="00E62DF0" w:rsidRPr="008E105A" w:rsidRDefault="00E62DF0" w:rsidP="00E62DF0">
      <w:pPr>
        <w:pStyle w:val="a3"/>
        <w:spacing w:line="460" w:lineRule="exact"/>
        <w:ind w:leftChars="250" w:left="1160" w:hangingChars="200" w:hanging="560"/>
        <w:jc w:val="both"/>
        <w:rPr>
          <w:rFonts w:ascii="標楷體" w:eastAsia="標楷體" w:hAnsi="標楷體"/>
          <w:sz w:val="28"/>
          <w:szCs w:val="28"/>
        </w:rPr>
      </w:pPr>
      <w:r w:rsidRPr="008E105A">
        <w:rPr>
          <w:rFonts w:ascii="標楷體" w:eastAsia="標楷體" w:hAnsi="標楷體" w:hint="eastAsia"/>
          <w:sz w:val="28"/>
          <w:szCs w:val="28"/>
        </w:rPr>
        <w:t>(一)志工輪值時應確實簽到（退），不遲到早退。</w:t>
      </w:r>
    </w:p>
    <w:p w:rsidR="00E62DF0" w:rsidRPr="008E105A" w:rsidRDefault="00E62DF0" w:rsidP="00E62DF0">
      <w:pPr>
        <w:pStyle w:val="a3"/>
        <w:spacing w:line="460" w:lineRule="exact"/>
        <w:ind w:leftChars="250" w:left="1160" w:hangingChars="200" w:hanging="560"/>
        <w:jc w:val="both"/>
        <w:rPr>
          <w:rFonts w:ascii="標楷體" w:eastAsia="標楷體" w:hAnsi="標楷體"/>
          <w:sz w:val="28"/>
          <w:szCs w:val="28"/>
        </w:rPr>
      </w:pPr>
      <w:r w:rsidRPr="008E105A">
        <w:rPr>
          <w:rFonts w:ascii="標楷體" w:eastAsia="標楷體" w:hAnsi="標楷體" w:hint="eastAsia"/>
          <w:sz w:val="28"/>
          <w:szCs w:val="28"/>
        </w:rPr>
        <w:t>(二)應穿著服務背心及佩戴服務證。</w:t>
      </w:r>
    </w:p>
    <w:p w:rsidR="00E62DF0" w:rsidRDefault="00E62DF0" w:rsidP="00E62DF0">
      <w:pPr>
        <w:pStyle w:val="a3"/>
        <w:spacing w:line="460" w:lineRule="exact"/>
        <w:ind w:leftChars="250" w:left="1160" w:hangingChars="200" w:hanging="560"/>
        <w:jc w:val="both"/>
        <w:rPr>
          <w:rFonts w:ascii="標楷體" w:eastAsia="標楷體" w:hAnsi="標楷體"/>
          <w:sz w:val="28"/>
          <w:szCs w:val="28"/>
        </w:rPr>
      </w:pPr>
      <w:r w:rsidRPr="008E105A">
        <w:rPr>
          <w:rFonts w:ascii="標楷體" w:eastAsia="標楷體" w:hAnsi="標楷體" w:hint="eastAsia"/>
          <w:sz w:val="28"/>
          <w:szCs w:val="28"/>
        </w:rPr>
        <w:t>(三)民眾詢問問題時能耐心傾聽，瞭解民眾需求正確引導或服務。</w:t>
      </w:r>
    </w:p>
    <w:p w:rsidR="00E62DF0" w:rsidRDefault="00E62DF0" w:rsidP="00E62DF0">
      <w:pPr>
        <w:pStyle w:val="HTML"/>
        <w:tabs>
          <w:tab w:val="clear" w:pos="916"/>
          <w:tab w:val="clear" w:pos="1832"/>
          <w:tab w:val="left" w:pos="567"/>
        </w:tabs>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lastRenderedPageBreak/>
        <w:t>十、</w:t>
      </w:r>
      <w:r w:rsidRPr="008E105A">
        <w:rPr>
          <w:rFonts w:ascii="標楷體" w:eastAsia="標楷體" w:hAnsi="標楷體" w:hint="eastAsia"/>
          <w:sz w:val="28"/>
          <w:szCs w:val="28"/>
        </w:rPr>
        <w:t>本局志工請假應依下列程序辦理：</w:t>
      </w:r>
    </w:p>
    <w:p w:rsidR="00E62DF0" w:rsidRPr="008E105A" w:rsidRDefault="00E62DF0" w:rsidP="00E62DF0">
      <w:pPr>
        <w:pStyle w:val="a3"/>
        <w:spacing w:line="460" w:lineRule="exact"/>
        <w:ind w:leftChars="250" w:left="1160" w:hangingChars="200" w:hanging="560"/>
        <w:jc w:val="both"/>
        <w:rPr>
          <w:rFonts w:ascii="標楷體" w:eastAsia="標楷體" w:hAnsi="標楷體"/>
          <w:sz w:val="28"/>
          <w:szCs w:val="28"/>
        </w:rPr>
      </w:pPr>
      <w:r w:rsidRPr="008E105A">
        <w:rPr>
          <w:rFonts w:ascii="標楷體" w:eastAsia="標楷體" w:hAnsi="標楷體" w:hint="eastAsia"/>
          <w:sz w:val="28"/>
          <w:szCs w:val="28"/>
        </w:rPr>
        <w:t>(一)志工於排定之輪值時間，因故無法出勤，應自行覓妥其他志工代理。經協調無人可資代理時，應事先向隊長或副隊長請假。</w:t>
      </w:r>
    </w:p>
    <w:p w:rsidR="00E62DF0" w:rsidRPr="008E105A" w:rsidRDefault="00E62DF0" w:rsidP="00E62DF0">
      <w:pPr>
        <w:pStyle w:val="a3"/>
        <w:spacing w:line="460" w:lineRule="exact"/>
        <w:ind w:leftChars="250" w:left="1160" w:hangingChars="200" w:hanging="560"/>
        <w:jc w:val="both"/>
        <w:rPr>
          <w:rFonts w:ascii="標楷體" w:eastAsia="標楷體" w:hAnsi="標楷體"/>
          <w:sz w:val="28"/>
          <w:szCs w:val="28"/>
        </w:rPr>
      </w:pPr>
      <w:r w:rsidRPr="008E105A">
        <w:rPr>
          <w:rFonts w:ascii="標楷體" w:eastAsia="標楷體" w:hAnsi="標楷體" w:hint="eastAsia"/>
          <w:sz w:val="28"/>
          <w:szCs w:val="28"/>
        </w:rPr>
        <w:t>(二)如因情況緊急未能事先請假時，應儘速通知本局志工管理人員。</w:t>
      </w:r>
    </w:p>
    <w:p w:rsidR="00E62DF0" w:rsidRDefault="00E62DF0" w:rsidP="00E62DF0">
      <w:pPr>
        <w:pStyle w:val="a3"/>
        <w:spacing w:line="460" w:lineRule="exact"/>
        <w:ind w:leftChars="250" w:left="1160" w:hangingChars="200" w:hanging="560"/>
        <w:jc w:val="both"/>
        <w:rPr>
          <w:rFonts w:ascii="標楷體" w:eastAsia="標楷體" w:hAnsi="標楷體"/>
          <w:sz w:val="28"/>
          <w:szCs w:val="28"/>
        </w:rPr>
      </w:pPr>
      <w:r w:rsidRPr="008E105A">
        <w:rPr>
          <w:rFonts w:ascii="標楷體" w:eastAsia="標楷體" w:hAnsi="標楷體" w:hint="eastAsia"/>
          <w:sz w:val="28"/>
          <w:szCs w:val="28"/>
        </w:rPr>
        <w:t>(三)每時段值勤志工至少二人為原則，因請假致當班人數不足二人者，由志工隊長或副隊長進行協調；協調後仍不足二人者，隊長或副隊應通知本局志工管理人員。</w:t>
      </w:r>
    </w:p>
    <w:p w:rsidR="00E62DF0" w:rsidRPr="00D50737" w:rsidRDefault="00E62DF0" w:rsidP="00E62DF0">
      <w:pPr>
        <w:pStyle w:val="a3"/>
        <w:spacing w:line="460" w:lineRule="exact"/>
        <w:ind w:leftChars="250" w:left="600"/>
        <w:jc w:val="both"/>
        <w:rPr>
          <w:rFonts w:ascii="標楷體" w:eastAsia="標楷體" w:hAnsi="標楷體"/>
          <w:sz w:val="28"/>
          <w:szCs w:val="28"/>
        </w:rPr>
      </w:pPr>
      <w:r w:rsidRPr="008E105A">
        <w:rPr>
          <w:rFonts w:ascii="標楷體" w:eastAsia="標楷體" w:hAnsi="標楷體" w:hint="eastAsia"/>
          <w:sz w:val="28"/>
          <w:szCs w:val="28"/>
        </w:rPr>
        <w:t>當年度值勤時數未達原應值勤總時數三分之一者，不計入第十四點</w:t>
      </w:r>
      <w:r>
        <w:rPr>
          <w:rFonts w:ascii="標楷體" w:eastAsia="標楷體" w:hAnsi="標楷體" w:hint="eastAsia"/>
          <w:sz w:val="28"/>
          <w:szCs w:val="28"/>
        </w:rPr>
        <w:t>得</w:t>
      </w:r>
      <w:r w:rsidRPr="008E105A">
        <w:rPr>
          <w:rFonts w:ascii="標楷體" w:eastAsia="標楷體" w:hAnsi="標楷體" w:hint="eastAsia"/>
          <w:sz w:val="28"/>
          <w:szCs w:val="28"/>
        </w:rPr>
        <w:t>與獎勵之年資，但值勤時數仍核實計算。</w:t>
      </w:r>
    </w:p>
    <w:p w:rsidR="00E62DF0" w:rsidRPr="00826FAF" w:rsidRDefault="00E62DF0" w:rsidP="00E62DF0">
      <w:pPr>
        <w:pStyle w:val="HTML"/>
        <w:tabs>
          <w:tab w:val="left" w:pos="709"/>
        </w:tabs>
        <w:spacing w:line="460" w:lineRule="exact"/>
        <w:ind w:left="661" w:hangingChars="236" w:hanging="661"/>
        <w:rPr>
          <w:rFonts w:ascii="標楷體" w:eastAsia="標楷體" w:hAnsi="標楷體"/>
          <w:sz w:val="28"/>
          <w:szCs w:val="28"/>
        </w:rPr>
      </w:pPr>
      <w:r w:rsidRPr="00826FAF">
        <w:rPr>
          <w:rFonts w:ascii="標楷體" w:eastAsia="標楷體" w:hAnsi="標楷體" w:hint="eastAsia"/>
          <w:sz w:val="28"/>
          <w:szCs w:val="28"/>
        </w:rPr>
        <w:t>十一、本局志工管理單位應規劃辦理下列事項：</w:t>
      </w:r>
    </w:p>
    <w:p w:rsidR="00E62DF0" w:rsidRPr="00826FAF" w:rsidRDefault="00E62DF0" w:rsidP="00E62DF0">
      <w:pPr>
        <w:pStyle w:val="HTML"/>
        <w:spacing w:line="460" w:lineRule="exact"/>
        <w:ind w:leftChars="320" w:left="1328" w:hangingChars="200" w:hanging="560"/>
        <w:rPr>
          <w:rFonts w:ascii="標楷體" w:eastAsia="標楷體" w:hAnsi="標楷體"/>
          <w:sz w:val="28"/>
          <w:szCs w:val="28"/>
        </w:rPr>
      </w:pPr>
      <w:r w:rsidRPr="00826FAF">
        <w:rPr>
          <w:rFonts w:ascii="標楷體" w:eastAsia="標楷體" w:hAnsi="標楷體" w:hint="eastAsia"/>
          <w:sz w:val="28"/>
          <w:szCs w:val="28"/>
        </w:rPr>
        <w:t>(一)志工教育訓練。</w:t>
      </w:r>
    </w:p>
    <w:p w:rsidR="00E62DF0" w:rsidRPr="00826FAF" w:rsidRDefault="00E62DF0" w:rsidP="00E62DF0">
      <w:pPr>
        <w:pStyle w:val="HTML"/>
        <w:spacing w:line="460" w:lineRule="exact"/>
        <w:ind w:leftChars="320" w:left="1328" w:hangingChars="200" w:hanging="560"/>
        <w:rPr>
          <w:rFonts w:ascii="標楷體" w:eastAsia="標楷體" w:hAnsi="標楷體"/>
          <w:sz w:val="28"/>
          <w:szCs w:val="28"/>
        </w:rPr>
      </w:pPr>
      <w:r w:rsidRPr="00826FAF">
        <w:rPr>
          <w:rFonts w:ascii="標楷體" w:eastAsia="標楷體" w:hAnsi="標楷體" w:hint="eastAsia"/>
          <w:sz w:val="28"/>
          <w:szCs w:val="28"/>
        </w:rPr>
        <w:t>(二)年度之觀摩活動。</w:t>
      </w:r>
    </w:p>
    <w:p w:rsidR="00E62DF0" w:rsidRPr="00826FAF" w:rsidRDefault="00E62DF0" w:rsidP="00E62DF0">
      <w:pPr>
        <w:pStyle w:val="HTML"/>
        <w:spacing w:line="460" w:lineRule="exact"/>
        <w:ind w:leftChars="320" w:left="1328" w:hangingChars="200" w:hanging="560"/>
        <w:rPr>
          <w:rFonts w:ascii="標楷體" w:eastAsia="標楷體" w:hAnsi="標楷體"/>
          <w:sz w:val="28"/>
          <w:szCs w:val="28"/>
        </w:rPr>
      </w:pPr>
      <w:r w:rsidRPr="00826FAF">
        <w:rPr>
          <w:rFonts w:ascii="標楷體" w:eastAsia="標楷體" w:hAnsi="標楷體" w:hint="eastAsia"/>
          <w:sz w:val="28"/>
          <w:szCs w:val="28"/>
        </w:rPr>
        <w:t>(三)視情況舉辦聯繫會報。</w:t>
      </w:r>
    </w:p>
    <w:p w:rsidR="00E62DF0" w:rsidRPr="00826FAF" w:rsidRDefault="00E62DF0" w:rsidP="00E62DF0">
      <w:pPr>
        <w:pStyle w:val="HTML"/>
        <w:spacing w:line="460" w:lineRule="exact"/>
        <w:ind w:leftChars="320" w:left="1328" w:hangingChars="200" w:hanging="560"/>
        <w:rPr>
          <w:rFonts w:ascii="標楷體" w:eastAsia="標楷體" w:hAnsi="標楷體"/>
          <w:sz w:val="28"/>
          <w:szCs w:val="28"/>
        </w:rPr>
      </w:pPr>
      <w:r w:rsidRPr="00826FAF">
        <w:rPr>
          <w:rFonts w:ascii="標楷體" w:eastAsia="標楷體" w:hAnsi="標楷體" w:hint="eastAsia"/>
          <w:sz w:val="28"/>
          <w:szCs w:val="28"/>
        </w:rPr>
        <w:t>(四)其他法令規定事項。</w:t>
      </w:r>
    </w:p>
    <w:p w:rsidR="00E62DF0" w:rsidRDefault="00E62DF0" w:rsidP="00E62DF0">
      <w:pPr>
        <w:pStyle w:val="HTML"/>
        <w:spacing w:line="460" w:lineRule="exact"/>
        <w:ind w:leftChars="350" w:left="840"/>
        <w:jc w:val="both"/>
        <w:rPr>
          <w:rFonts w:ascii="標楷體" w:eastAsia="標楷體" w:hAnsi="標楷體"/>
          <w:sz w:val="28"/>
          <w:szCs w:val="28"/>
        </w:rPr>
      </w:pPr>
      <w:r>
        <w:rPr>
          <w:rFonts w:ascii="標楷體" w:eastAsia="標楷體" w:hAnsi="標楷體" w:hint="eastAsia"/>
          <w:sz w:val="28"/>
          <w:szCs w:val="28"/>
        </w:rPr>
        <w:t>前項第一款所稱之志工教育訓練</w:t>
      </w:r>
      <w:r w:rsidRPr="00826FAF">
        <w:rPr>
          <w:rFonts w:ascii="標楷體" w:eastAsia="標楷體" w:hAnsi="標楷體" w:hint="eastAsia"/>
          <w:sz w:val="28"/>
          <w:szCs w:val="28"/>
        </w:rPr>
        <w:t>包含基礎訓練</w:t>
      </w:r>
      <w:r>
        <w:rPr>
          <w:rFonts w:ascii="標楷體" w:eastAsia="標楷體" w:hAnsi="標楷體" w:hint="eastAsia"/>
          <w:sz w:val="28"/>
          <w:szCs w:val="28"/>
        </w:rPr>
        <w:t>、</w:t>
      </w:r>
      <w:r w:rsidRPr="00B71288">
        <w:rPr>
          <w:rFonts w:ascii="標楷體" w:eastAsia="標楷體" w:hAnsi="標楷體" w:hint="eastAsia"/>
          <w:sz w:val="28"/>
          <w:szCs w:val="28"/>
        </w:rPr>
        <w:t>特殊訓練或依管理單位需求辦理之成長訓練</w:t>
      </w:r>
      <w:r w:rsidRPr="00826FAF">
        <w:rPr>
          <w:rFonts w:ascii="標楷體" w:eastAsia="標楷體" w:hAnsi="標楷體" w:hint="eastAsia"/>
          <w:sz w:val="28"/>
          <w:szCs w:val="28"/>
        </w:rPr>
        <w:t>。</w:t>
      </w:r>
    </w:p>
    <w:p w:rsidR="00E62DF0" w:rsidRPr="00AA313F" w:rsidRDefault="00E62DF0" w:rsidP="00E62DF0">
      <w:pPr>
        <w:pStyle w:val="HTML"/>
        <w:tabs>
          <w:tab w:val="left" w:pos="709"/>
        </w:tabs>
        <w:spacing w:line="460" w:lineRule="exact"/>
        <w:ind w:left="840" w:hangingChars="300" w:hanging="840"/>
        <w:jc w:val="both"/>
        <w:rPr>
          <w:rFonts w:ascii="標楷體" w:eastAsia="標楷體" w:hAnsi="標楷體"/>
          <w:sz w:val="28"/>
          <w:szCs w:val="28"/>
        </w:rPr>
      </w:pPr>
      <w:r w:rsidRPr="00AA313F">
        <w:rPr>
          <w:rFonts w:ascii="標楷體" w:eastAsia="標楷體" w:hAnsi="標楷體" w:hint="eastAsia"/>
          <w:sz w:val="28"/>
          <w:szCs w:val="28"/>
        </w:rPr>
        <w:t>十二、本局得自行辦理基礎訓練或安排新進志工參加各機關（構）舉辦之基礎訓練。</w:t>
      </w:r>
    </w:p>
    <w:p w:rsidR="00E62DF0" w:rsidRPr="00AA313F" w:rsidRDefault="00E62DF0" w:rsidP="00E62DF0">
      <w:pPr>
        <w:pStyle w:val="HTML"/>
        <w:spacing w:line="460" w:lineRule="exact"/>
        <w:ind w:leftChars="350" w:left="840"/>
        <w:jc w:val="both"/>
        <w:rPr>
          <w:rFonts w:ascii="標楷體" w:eastAsia="標楷體" w:hAnsi="標楷體"/>
          <w:sz w:val="28"/>
          <w:szCs w:val="28"/>
        </w:rPr>
      </w:pPr>
      <w:r w:rsidRPr="0023502A">
        <w:rPr>
          <w:rFonts w:ascii="標楷體" w:eastAsia="標楷體" w:hAnsi="標楷體" w:hint="eastAsia"/>
          <w:sz w:val="28"/>
          <w:szCs w:val="28"/>
        </w:rPr>
        <w:t>本局法律服務志工隊及消費者保護志工隊之成員，應依其服務內容，分別接受特殊訓練六小時，其課程內容如下</w:t>
      </w:r>
      <w:r w:rsidRPr="00AA313F">
        <w:rPr>
          <w:rFonts w:ascii="標楷體" w:eastAsia="標楷體" w:hAnsi="標楷體" w:hint="eastAsia"/>
          <w:sz w:val="28"/>
          <w:szCs w:val="28"/>
        </w:rPr>
        <w:t>：</w:t>
      </w:r>
    </w:p>
    <w:p w:rsidR="00E62DF0" w:rsidRPr="00AA313F" w:rsidRDefault="00E62DF0" w:rsidP="00E62DF0">
      <w:pPr>
        <w:pStyle w:val="HTML"/>
        <w:spacing w:line="460" w:lineRule="exact"/>
        <w:ind w:leftChars="350" w:left="1400" w:hangingChars="200" w:hanging="560"/>
        <w:jc w:val="both"/>
        <w:rPr>
          <w:rFonts w:ascii="標楷體" w:eastAsia="標楷體" w:hAnsi="標楷體"/>
          <w:sz w:val="28"/>
          <w:szCs w:val="28"/>
        </w:rPr>
      </w:pPr>
      <w:r w:rsidRPr="00AA313F">
        <w:rPr>
          <w:rFonts w:ascii="標楷體" w:eastAsia="標楷體" w:hAnsi="標楷體" w:hint="eastAsia"/>
          <w:sz w:val="28"/>
          <w:szCs w:val="28"/>
        </w:rPr>
        <w:t>(一)</w:t>
      </w:r>
      <w:r w:rsidRPr="0023502A">
        <w:rPr>
          <w:rFonts w:ascii="標楷體" w:eastAsia="標楷體" w:hAnsi="標楷體" w:hint="eastAsia"/>
          <w:sz w:val="28"/>
          <w:szCs w:val="28"/>
        </w:rPr>
        <w:t>法律服務志工隊：法</w:t>
      </w:r>
      <w:r>
        <w:rPr>
          <w:rFonts w:ascii="標楷體" w:eastAsia="標楷體" w:hAnsi="標楷體" w:hint="eastAsia"/>
          <w:sz w:val="28"/>
          <w:szCs w:val="28"/>
        </w:rPr>
        <w:t>律諮詢之功能與目的、常見法律問題解析、志願服務精神及服務禮貌等</w:t>
      </w:r>
      <w:r w:rsidRPr="00B9222A">
        <w:rPr>
          <w:rFonts w:ascii="標楷體" w:eastAsia="標楷體" w:hAnsi="標楷體" w:hint="eastAsia"/>
          <w:sz w:val="28"/>
          <w:szCs w:val="28"/>
        </w:rPr>
        <w:t>。</w:t>
      </w:r>
    </w:p>
    <w:p w:rsidR="00E62DF0" w:rsidRPr="00AA313F" w:rsidRDefault="00E62DF0" w:rsidP="00E62DF0">
      <w:pPr>
        <w:pStyle w:val="HTML"/>
        <w:spacing w:line="460" w:lineRule="exact"/>
        <w:ind w:leftChars="350" w:left="1400" w:hangingChars="200" w:hanging="560"/>
        <w:jc w:val="both"/>
        <w:rPr>
          <w:rFonts w:ascii="標楷體" w:eastAsia="標楷體" w:hAnsi="標楷體"/>
          <w:sz w:val="28"/>
          <w:szCs w:val="28"/>
        </w:rPr>
      </w:pPr>
      <w:r w:rsidRPr="00AA313F">
        <w:rPr>
          <w:rFonts w:ascii="標楷體" w:eastAsia="標楷體" w:hAnsi="標楷體" w:hint="eastAsia"/>
          <w:sz w:val="28"/>
          <w:szCs w:val="28"/>
        </w:rPr>
        <w:t>(二)</w:t>
      </w:r>
      <w:r w:rsidRPr="0023502A">
        <w:rPr>
          <w:rFonts w:ascii="標楷體" w:eastAsia="標楷體" w:hAnsi="標楷體" w:hint="eastAsia"/>
          <w:sz w:val="28"/>
          <w:szCs w:val="28"/>
        </w:rPr>
        <w:t>消費者保護志工隊：消費者保護法概要及工作內容說明、常見消費爭議類型解析、最新相關消費法令政策介紹等</w:t>
      </w:r>
      <w:r w:rsidRPr="00AA313F">
        <w:rPr>
          <w:rFonts w:ascii="標楷體" w:eastAsia="標楷體" w:hAnsi="標楷體" w:hint="eastAsia"/>
          <w:sz w:val="28"/>
          <w:szCs w:val="28"/>
        </w:rPr>
        <w:t>。</w:t>
      </w:r>
    </w:p>
    <w:p w:rsidR="00E62DF0" w:rsidRDefault="00E62DF0" w:rsidP="00E62DF0">
      <w:pPr>
        <w:pStyle w:val="HTML"/>
        <w:spacing w:line="460" w:lineRule="exact"/>
        <w:ind w:leftChars="350" w:left="840"/>
        <w:jc w:val="both"/>
        <w:rPr>
          <w:rFonts w:ascii="標楷體" w:eastAsia="標楷體" w:hAnsi="標楷體"/>
          <w:sz w:val="28"/>
          <w:szCs w:val="28"/>
        </w:rPr>
      </w:pPr>
      <w:r w:rsidRPr="00B71288">
        <w:rPr>
          <w:rFonts w:ascii="標楷體" w:eastAsia="標楷體" w:hAnsi="標楷體" w:hint="eastAsia"/>
          <w:sz w:val="28"/>
          <w:szCs w:val="28"/>
        </w:rPr>
        <w:t>本</w:t>
      </w:r>
      <w:r w:rsidRPr="00B9222A">
        <w:rPr>
          <w:rFonts w:ascii="標楷體" w:eastAsia="標楷體" w:hAnsi="標楷體" w:hint="eastAsia"/>
          <w:sz w:val="28"/>
          <w:szCs w:val="28"/>
        </w:rPr>
        <w:t>局</w:t>
      </w:r>
      <w:r w:rsidRPr="0023502A">
        <w:rPr>
          <w:rFonts w:ascii="標楷體" w:eastAsia="標楷體" w:hAnsi="標楷體" w:hint="eastAsia"/>
          <w:sz w:val="28"/>
          <w:szCs w:val="28"/>
        </w:rPr>
        <w:t>志工每年需接受與法律諮詢或消費者保護業務相關之教育訓練至少三小時。</w:t>
      </w:r>
    </w:p>
    <w:p w:rsidR="00E62DF0" w:rsidRDefault="00E62DF0" w:rsidP="00E62DF0">
      <w:pPr>
        <w:pStyle w:val="HTML"/>
        <w:tabs>
          <w:tab w:val="left" w:pos="709"/>
        </w:tabs>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十三、</w:t>
      </w:r>
      <w:r w:rsidRPr="00191A15">
        <w:rPr>
          <w:rFonts w:ascii="標楷體" w:eastAsia="標楷體" w:hAnsi="標楷體" w:hint="eastAsia"/>
          <w:sz w:val="28"/>
          <w:szCs w:val="28"/>
        </w:rPr>
        <w:t>本局將協助訓練期滿取得結業證書之志工，辦理相關登錄事宜。</w:t>
      </w:r>
    </w:p>
    <w:p w:rsidR="00E62DF0" w:rsidRDefault="00E62DF0" w:rsidP="00E62DF0">
      <w:pPr>
        <w:pStyle w:val="HTML"/>
        <w:tabs>
          <w:tab w:val="left" w:pos="709"/>
        </w:tabs>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十四、</w:t>
      </w:r>
      <w:r w:rsidRPr="005B74BD">
        <w:rPr>
          <w:rFonts w:ascii="標楷體" w:eastAsia="標楷體" w:hAnsi="標楷體" w:hint="eastAsia"/>
          <w:sz w:val="28"/>
          <w:szCs w:val="28"/>
        </w:rPr>
        <w:t>本局每年得辦理一次志工獎勵，並發給獎狀或獎品，獎勵項目如下：</w:t>
      </w:r>
    </w:p>
    <w:p w:rsidR="00E62DF0" w:rsidRPr="004B6A51" w:rsidRDefault="00E62DF0" w:rsidP="00E62DF0">
      <w:pPr>
        <w:pStyle w:val="HTML"/>
        <w:spacing w:line="460" w:lineRule="exact"/>
        <w:ind w:leftChars="350" w:left="1400" w:hangingChars="200" w:hanging="560"/>
        <w:jc w:val="both"/>
        <w:rPr>
          <w:rFonts w:ascii="標楷體" w:eastAsia="標楷體" w:hAnsi="標楷體"/>
          <w:sz w:val="28"/>
          <w:szCs w:val="28"/>
        </w:rPr>
      </w:pPr>
      <w:r w:rsidRPr="005B74BD">
        <w:rPr>
          <w:rFonts w:ascii="標楷體" w:eastAsia="標楷體" w:hAnsi="標楷體" w:hint="eastAsia"/>
          <w:sz w:val="28"/>
          <w:szCs w:val="28"/>
        </w:rPr>
        <w:t>(一)</w:t>
      </w:r>
      <w:r w:rsidRPr="004B6A51">
        <w:rPr>
          <w:rFonts w:ascii="標楷體" w:eastAsia="標楷體" w:hAnsi="標楷體" w:hint="eastAsia"/>
          <w:sz w:val="28"/>
          <w:szCs w:val="28"/>
        </w:rPr>
        <w:t>熱心服務獎：</w:t>
      </w:r>
      <w:r>
        <w:rPr>
          <w:rFonts w:ascii="標楷體" w:eastAsia="標楷體" w:hAnsi="標楷體" w:hint="eastAsia"/>
          <w:sz w:val="28"/>
          <w:szCs w:val="28"/>
        </w:rPr>
        <w:t>服務滿三年且服務時數滿三百小時以上者。服務每滿三年獎勵一次</w:t>
      </w:r>
      <w:r w:rsidRPr="004B6A51">
        <w:rPr>
          <w:rFonts w:ascii="標楷體" w:eastAsia="標楷體" w:hAnsi="標楷體" w:hint="eastAsia"/>
          <w:sz w:val="28"/>
          <w:szCs w:val="28"/>
        </w:rPr>
        <w:t>。</w:t>
      </w:r>
    </w:p>
    <w:p w:rsidR="00E62DF0" w:rsidRPr="004B6A51" w:rsidRDefault="00E62DF0" w:rsidP="00E62DF0">
      <w:pPr>
        <w:pStyle w:val="HTML"/>
        <w:spacing w:line="460" w:lineRule="exact"/>
        <w:ind w:leftChars="350" w:left="1400" w:hangingChars="200" w:hanging="560"/>
        <w:jc w:val="both"/>
        <w:rPr>
          <w:rFonts w:ascii="標楷體" w:eastAsia="標楷體" w:hAnsi="標楷體"/>
          <w:sz w:val="28"/>
          <w:szCs w:val="28"/>
        </w:rPr>
      </w:pPr>
      <w:r w:rsidRPr="004B6A51">
        <w:rPr>
          <w:rFonts w:ascii="標楷體" w:eastAsia="標楷體" w:hAnsi="標楷體" w:hint="eastAsia"/>
          <w:sz w:val="28"/>
          <w:szCs w:val="28"/>
        </w:rPr>
        <w:t>(二)全勤服務獎：服務熱心，當年度全年出勤未缺席者。</w:t>
      </w:r>
    </w:p>
    <w:p w:rsidR="00E62DF0" w:rsidRPr="004B6A51" w:rsidRDefault="00E62DF0" w:rsidP="00E62DF0">
      <w:pPr>
        <w:pStyle w:val="HTML"/>
        <w:spacing w:line="460" w:lineRule="exact"/>
        <w:ind w:leftChars="350" w:left="1400" w:hangingChars="200" w:hanging="560"/>
        <w:jc w:val="both"/>
        <w:rPr>
          <w:rFonts w:ascii="標楷體" w:eastAsia="標楷體" w:hAnsi="標楷體"/>
          <w:sz w:val="28"/>
          <w:szCs w:val="28"/>
        </w:rPr>
      </w:pPr>
      <w:r w:rsidRPr="004B6A51">
        <w:rPr>
          <w:rFonts w:ascii="標楷體" w:eastAsia="標楷體" w:hAnsi="標楷體" w:hint="eastAsia"/>
          <w:sz w:val="28"/>
          <w:szCs w:val="28"/>
        </w:rPr>
        <w:t>(三)幹部服務獎：擔任志工隊長、副隊長及幹部，善盡管理之責者。</w:t>
      </w:r>
    </w:p>
    <w:p w:rsidR="00E62DF0" w:rsidRPr="004B6A51" w:rsidRDefault="00E62DF0" w:rsidP="00E62DF0">
      <w:pPr>
        <w:pStyle w:val="HTML"/>
        <w:spacing w:line="460" w:lineRule="exact"/>
        <w:ind w:leftChars="350" w:left="1400" w:hangingChars="200" w:hanging="560"/>
        <w:jc w:val="both"/>
        <w:rPr>
          <w:rFonts w:ascii="標楷體" w:eastAsia="標楷體" w:hAnsi="標楷體"/>
          <w:sz w:val="28"/>
          <w:szCs w:val="28"/>
        </w:rPr>
      </w:pPr>
      <w:r w:rsidRPr="004B6A51">
        <w:rPr>
          <w:rFonts w:ascii="標楷體" w:eastAsia="標楷體" w:hAnsi="標楷體" w:hint="eastAsia"/>
          <w:sz w:val="28"/>
          <w:szCs w:val="28"/>
        </w:rPr>
        <w:t>(四)</w:t>
      </w:r>
      <w:r>
        <w:rPr>
          <w:rFonts w:ascii="標楷體" w:eastAsia="標楷體" w:hAnsi="標楷體" w:hint="eastAsia"/>
          <w:sz w:val="28"/>
          <w:szCs w:val="28"/>
        </w:rPr>
        <w:t>鼓勵獎：</w:t>
      </w:r>
      <w:r w:rsidRPr="004B6A51">
        <w:rPr>
          <w:rFonts w:ascii="標楷體" w:eastAsia="標楷體" w:hAnsi="標楷體" w:hint="eastAsia"/>
          <w:sz w:val="28"/>
          <w:szCs w:val="28"/>
        </w:rPr>
        <w:t>服務滿三個月，且當年度未領取其他獎項者。</w:t>
      </w:r>
    </w:p>
    <w:p w:rsidR="00E62DF0" w:rsidRDefault="00E62DF0" w:rsidP="00E62DF0">
      <w:pPr>
        <w:pStyle w:val="HTML"/>
        <w:spacing w:line="460" w:lineRule="exact"/>
        <w:ind w:leftChars="350" w:left="1400" w:hangingChars="200" w:hanging="560"/>
        <w:jc w:val="both"/>
        <w:rPr>
          <w:rFonts w:ascii="標楷體" w:eastAsia="標楷體" w:hAnsi="標楷體"/>
          <w:sz w:val="28"/>
          <w:szCs w:val="28"/>
        </w:rPr>
      </w:pPr>
      <w:r w:rsidRPr="004B6A51">
        <w:rPr>
          <w:rFonts w:ascii="標楷體" w:eastAsia="標楷體" w:hAnsi="標楷體" w:hint="eastAsia"/>
          <w:sz w:val="28"/>
          <w:szCs w:val="28"/>
        </w:rPr>
        <w:t>(五)</w:t>
      </w:r>
      <w:r>
        <w:rPr>
          <w:rFonts w:ascii="標楷體" w:eastAsia="標楷體" w:hAnsi="標楷體" w:hint="eastAsia"/>
          <w:sz w:val="28"/>
          <w:szCs w:val="28"/>
        </w:rPr>
        <w:t>特別獎：其他特殊事蹟足堪獎勵者</w:t>
      </w:r>
      <w:r w:rsidRPr="00B9222A">
        <w:rPr>
          <w:rFonts w:ascii="標楷體" w:eastAsia="標楷體" w:hAnsi="標楷體" w:hint="eastAsia"/>
          <w:sz w:val="28"/>
          <w:szCs w:val="28"/>
        </w:rPr>
        <w:t>。</w:t>
      </w:r>
    </w:p>
    <w:p w:rsidR="00E62DF0" w:rsidRDefault="00E62DF0" w:rsidP="00E62DF0">
      <w:pPr>
        <w:pStyle w:val="HTML"/>
        <w:tabs>
          <w:tab w:val="left" w:pos="709"/>
        </w:tabs>
        <w:spacing w:line="460" w:lineRule="exact"/>
        <w:ind w:left="840" w:hangingChars="300" w:hanging="840"/>
        <w:jc w:val="both"/>
        <w:rPr>
          <w:rFonts w:ascii="標楷體" w:eastAsia="標楷體" w:hAnsi="標楷體"/>
          <w:sz w:val="28"/>
          <w:szCs w:val="28"/>
        </w:rPr>
      </w:pPr>
      <w:r w:rsidRPr="00AA313F">
        <w:rPr>
          <w:rFonts w:ascii="標楷體" w:eastAsia="標楷體" w:hAnsi="標楷體" w:hint="eastAsia"/>
          <w:sz w:val="28"/>
          <w:szCs w:val="28"/>
        </w:rPr>
        <w:t>十五、</w:t>
      </w:r>
      <w:r w:rsidRPr="0019374F">
        <w:rPr>
          <w:rFonts w:ascii="標楷體" w:eastAsia="標楷體" w:hAnsi="標楷體" w:hint="eastAsia"/>
          <w:sz w:val="28"/>
          <w:szCs w:val="28"/>
        </w:rPr>
        <w:t>本局志工為無給職。但</w:t>
      </w:r>
      <w:r>
        <w:rPr>
          <w:rFonts w:ascii="標楷體" w:eastAsia="標楷體" w:hAnsi="標楷體" w:hint="eastAsia"/>
          <w:sz w:val="28"/>
          <w:szCs w:val="28"/>
        </w:rPr>
        <w:t>應</w:t>
      </w:r>
      <w:r w:rsidRPr="0019374F">
        <w:rPr>
          <w:rFonts w:ascii="標楷體" w:eastAsia="標楷體" w:hAnsi="標楷體" w:hint="eastAsia"/>
          <w:sz w:val="28"/>
          <w:szCs w:val="28"/>
        </w:rPr>
        <w:t>依志願服務法第十六條規定辦理意外事故保險</w:t>
      </w:r>
      <w:r w:rsidRPr="00AA313F">
        <w:rPr>
          <w:rFonts w:ascii="標楷體" w:eastAsia="標楷體" w:hAnsi="標楷體" w:hint="eastAsia"/>
          <w:sz w:val="28"/>
          <w:szCs w:val="28"/>
        </w:rPr>
        <w:t>。</w:t>
      </w:r>
    </w:p>
    <w:p w:rsidR="00E62DF0" w:rsidRDefault="00E62DF0" w:rsidP="00E62DF0">
      <w:pPr>
        <w:pStyle w:val="HTML"/>
        <w:tabs>
          <w:tab w:val="left" w:pos="709"/>
        </w:tabs>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lastRenderedPageBreak/>
        <w:t>十六、</w:t>
      </w:r>
      <w:r w:rsidRPr="00191A15">
        <w:rPr>
          <w:rFonts w:ascii="標楷體" w:eastAsia="標楷體" w:hAnsi="標楷體" w:hint="eastAsia"/>
          <w:sz w:val="28"/>
          <w:szCs w:val="28"/>
        </w:rPr>
        <w:t>服務績優人員得由本局提報申請中央或臺中市政府之志願服務獎勵。</w:t>
      </w:r>
    </w:p>
    <w:p w:rsidR="00E62DF0" w:rsidRPr="00AA313F" w:rsidRDefault="00E62DF0" w:rsidP="00E62DF0">
      <w:pPr>
        <w:pStyle w:val="HTML"/>
        <w:tabs>
          <w:tab w:val="left" w:pos="709"/>
        </w:tabs>
        <w:spacing w:line="460" w:lineRule="exact"/>
        <w:ind w:left="661" w:hangingChars="236" w:hanging="661"/>
        <w:jc w:val="both"/>
        <w:rPr>
          <w:rFonts w:ascii="標楷體" w:eastAsia="標楷體" w:hAnsi="標楷體"/>
          <w:sz w:val="28"/>
          <w:szCs w:val="28"/>
        </w:rPr>
      </w:pPr>
      <w:r w:rsidRPr="00AA313F">
        <w:rPr>
          <w:rFonts w:ascii="標楷體" w:eastAsia="標楷體" w:hAnsi="標楷體" w:hint="eastAsia"/>
          <w:sz w:val="28"/>
          <w:szCs w:val="28"/>
        </w:rPr>
        <w:t>十七、本局</w:t>
      </w:r>
      <w:r w:rsidRPr="00AA36F5">
        <w:rPr>
          <w:rFonts w:ascii="標楷體" w:eastAsia="標楷體" w:hAnsi="標楷體" w:hint="eastAsia"/>
          <w:sz w:val="28"/>
          <w:szCs w:val="28"/>
        </w:rPr>
        <w:t>志工有下列情事之ㄧ，得予以</w:t>
      </w:r>
      <w:r>
        <w:rPr>
          <w:rFonts w:ascii="標楷體" w:eastAsia="標楷體" w:hAnsi="標楷體" w:hint="eastAsia"/>
          <w:sz w:val="28"/>
          <w:szCs w:val="28"/>
        </w:rPr>
        <w:t>解任，並收回其志願服務證</w:t>
      </w:r>
      <w:r w:rsidRPr="00AA313F">
        <w:rPr>
          <w:rFonts w:ascii="標楷體" w:eastAsia="標楷體" w:hAnsi="標楷體" w:hint="eastAsia"/>
          <w:sz w:val="28"/>
          <w:szCs w:val="28"/>
        </w:rPr>
        <w:t>：</w:t>
      </w:r>
    </w:p>
    <w:p w:rsidR="00E62DF0" w:rsidRPr="00AA36F5" w:rsidRDefault="00E62DF0" w:rsidP="00E62DF0">
      <w:pPr>
        <w:pStyle w:val="HTML"/>
        <w:spacing w:line="460" w:lineRule="exact"/>
        <w:ind w:leftChars="350" w:left="1400" w:hangingChars="200" w:hanging="560"/>
        <w:jc w:val="both"/>
        <w:rPr>
          <w:rFonts w:ascii="標楷體" w:eastAsia="標楷體" w:hAnsi="標楷體"/>
          <w:sz w:val="28"/>
          <w:szCs w:val="28"/>
        </w:rPr>
      </w:pPr>
      <w:r w:rsidRPr="00AA313F">
        <w:rPr>
          <w:rFonts w:ascii="標楷體" w:eastAsia="標楷體" w:hAnsi="標楷體" w:hint="eastAsia"/>
          <w:sz w:val="28"/>
          <w:szCs w:val="28"/>
        </w:rPr>
        <w:t>(一)</w:t>
      </w:r>
      <w:r w:rsidRPr="00AA36F5">
        <w:rPr>
          <w:rFonts w:hint="eastAsia"/>
        </w:rPr>
        <w:t xml:space="preserve"> </w:t>
      </w:r>
      <w:r w:rsidRPr="00AA36F5">
        <w:rPr>
          <w:rFonts w:ascii="標楷體" w:eastAsia="標楷體" w:hAnsi="標楷體" w:hint="eastAsia"/>
          <w:sz w:val="28"/>
          <w:szCs w:val="28"/>
        </w:rPr>
        <w:t>妨礙業務執行。</w:t>
      </w:r>
    </w:p>
    <w:p w:rsidR="00E62DF0" w:rsidRPr="00AA36F5" w:rsidRDefault="00E62DF0" w:rsidP="00E62DF0">
      <w:pPr>
        <w:pStyle w:val="HTML"/>
        <w:spacing w:line="460" w:lineRule="exact"/>
        <w:ind w:leftChars="350" w:left="1400" w:hangingChars="200" w:hanging="560"/>
        <w:jc w:val="both"/>
        <w:rPr>
          <w:rFonts w:ascii="標楷體" w:eastAsia="標楷體" w:hAnsi="標楷體"/>
          <w:sz w:val="28"/>
          <w:szCs w:val="28"/>
        </w:rPr>
      </w:pPr>
      <w:r w:rsidRPr="00AA36F5">
        <w:rPr>
          <w:rFonts w:ascii="標楷體" w:eastAsia="標楷體" w:hAnsi="標楷體" w:hint="eastAsia"/>
          <w:sz w:val="28"/>
          <w:szCs w:val="28"/>
        </w:rPr>
        <w:t>(二)利用服務場地，伺機謀取利益或包攬業務及經營其他商業行為。</w:t>
      </w:r>
    </w:p>
    <w:p w:rsidR="00E62DF0" w:rsidRPr="00AA36F5" w:rsidRDefault="00E62DF0" w:rsidP="00E62DF0">
      <w:pPr>
        <w:pStyle w:val="HTML"/>
        <w:spacing w:line="460" w:lineRule="exact"/>
        <w:ind w:leftChars="350" w:left="1400" w:hangingChars="200" w:hanging="560"/>
        <w:jc w:val="both"/>
        <w:rPr>
          <w:rFonts w:ascii="標楷體" w:eastAsia="標楷體" w:hAnsi="標楷體"/>
          <w:sz w:val="28"/>
          <w:szCs w:val="28"/>
        </w:rPr>
      </w:pPr>
      <w:r w:rsidRPr="00AA36F5">
        <w:rPr>
          <w:rFonts w:ascii="標楷體" w:eastAsia="標楷體" w:hAnsi="標楷體" w:hint="eastAsia"/>
          <w:sz w:val="28"/>
          <w:szCs w:val="28"/>
        </w:rPr>
        <w:t>(三)假借志願服務使用單位名義，從事不法或不正當之行為。</w:t>
      </w:r>
    </w:p>
    <w:p w:rsidR="00E62DF0" w:rsidRPr="00AA36F5" w:rsidRDefault="00E62DF0" w:rsidP="00E62DF0">
      <w:pPr>
        <w:pStyle w:val="HTML"/>
        <w:spacing w:line="460" w:lineRule="exact"/>
        <w:ind w:leftChars="350" w:left="1400" w:hangingChars="200" w:hanging="560"/>
        <w:jc w:val="both"/>
        <w:rPr>
          <w:rFonts w:ascii="標楷體" w:eastAsia="標楷體" w:hAnsi="標楷體"/>
          <w:sz w:val="28"/>
          <w:szCs w:val="28"/>
        </w:rPr>
      </w:pPr>
      <w:r w:rsidRPr="00AA36F5">
        <w:rPr>
          <w:rFonts w:ascii="標楷體" w:eastAsia="標楷體" w:hAnsi="標楷體" w:hint="eastAsia"/>
          <w:sz w:val="28"/>
          <w:szCs w:val="28"/>
        </w:rPr>
        <w:t>(四)一年內未依規請假無故不到，次數累計達五次者。</w:t>
      </w:r>
    </w:p>
    <w:p w:rsidR="00E62DF0" w:rsidRPr="00AA36F5" w:rsidRDefault="00E62DF0" w:rsidP="00E62DF0">
      <w:pPr>
        <w:pStyle w:val="HTML"/>
        <w:spacing w:line="460" w:lineRule="exact"/>
        <w:ind w:leftChars="350" w:left="1400" w:hangingChars="200" w:hanging="560"/>
        <w:jc w:val="both"/>
        <w:rPr>
          <w:rFonts w:ascii="標楷體" w:eastAsia="標楷體" w:hAnsi="標楷體"/>
          <w:sz w:val="28"/>
          <w:szCs w:val="28"/>
        </w:rPr>
      </w:pPr>
      <w:r w:rsidRPr="00AA36F5">
        <w:rPr>
          <w:rFonts w:ascii="標楷體" w:eastAsia="標楷體" w:hAnsi="標楷體" w:hint="eastAsia"/>
          <w:sz w:val="28"/>
          <w:szCs w:val="28"/>
        </w:rPr>
        <w:t>(五)一年內無正當理由遲到或早退，次數累計達五次者。</w:t>
      </w:r>
    </w:p>
    <w:p w:rsidR="00E62DF0" w:rsidRDefault="00E62DF0" w:rsidP="00E62DF0">
      <w:pPr>
        <w:pStyle w:val="HTML"/>
        <w:spacing w:line="460" w:lineRule="exact"/>
        <w:ind w:leftChars="350" w:left="1400" w:hangingChars="200" w:hanging="560"/>
        <w:jc w:val="both"/>
        <w:rPr>
          <w:rFonts w:ascii="標楷體" w:eastAsia="標楷體" w:hAnsi="標楷體"/>
          <w:sz w:val="28"/>
          <w:szCs w:val="28"/>
        </w:rPr>
      </w:pPr>
      <w:r w:rsidRPr="00AA36F5">
        <w:rPr>
          <w:rFonts w:ascii="標楷體" w:eastAsia="標楷體" w:hAnsi="標楷體" w:hint="eastAsia"/>
          <w:sz w:val="28"/>
          <w:szCs w:val="28"/>
        </w:rPr>
        <w:t>(六)違反志願服務法第十五條規定，情節重大，經管理單位評估不適任者</w:t>
      </w:r>
      <w:r w:rsidRPr="00AA313F">
        <w:rPr>
          <w:rFonts w:ascii="標楷體" w:eastAsia="標楷體" w:hAnsi="標楷體" w:hint="eastAsia"/>
          <w:sz w:val="28"/>
          <w:szCs w:val="28"/>
        </w:rPr>
        <w:t>。</w:t>
      </w:r>
    </w:p>
    <w:p w:rsidR="005A6946" w:rsidRPr="00E62DF0" w:rsidRDefault="005A6946" w:rsidP="00E62DF0">
      <w:pPr>
        <w:jc w:val="both"/>
      </w:pPr>
    </w:p>
    <w:sectPr w:rsidR="005A6946" w:rsidRPr="00E62DF0" w:rsidSect="00E62DF0">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DF0"/>
    <w:rsid w:val="005A6946"/>
    <w:rsid w:val="00E62DF0"/>
    <w:rsid w:val="00F31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94AFB5-08B2-4790-A009-4EB4333E7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DF0"/>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62DF0"/>
    <w:pPr>
      <w:ind w:leftChars="200" w:left="480"/>
    </w:pPr>
  </w:style>
  <w:style w:type="paragraph" w:styleId="HTML">
    <w:name w:val="HTML Preformatted"/>
    <w:basedOn w:val="a"/>
    <w:link w:val="HTML0"/>
    <w:uiPriority w:val="99"/>
    <w:unhideWhenUsed/>
    <w:rsid w:val="00E62D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pPr>
    <w:rPr>
      <w:rFonts w:ascii="細明體" w:eastAsia="細明體" w:hAnsi="細明體" w:cs="細明體"/>
      <w:color w:val="000000"/>
      <w:kern w:val="0"/>
      <w:szCs w:val="24"/>
    </w:rPr>
  </w:style>
  <w:style w:type="character" w:customStyle="1" w:styleId="HTML0">
    <w:name w:val="HTML 預設格式 字元"/>
    <w:basedOn w:val="a0"/>
    <w:link w:val="HTML"/>
    <w:uiPriority w:val="99"/>
    <w:rsid w:val="00E62DF0"/>
    <w:rPr>
      <w:rFonts w:ascii="細明體" w:eastAsia="細明體" w:hAnsi="細明體" w:cs="細明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281</Words>
  <Characters>1605</Characters>
  <Application>Microsoft Office Word</Application>
  <DocSecurity>0</DocSecurity>
  <Lines>13</Lines>
  <Paragraphs>3</Paragraphs>
  <ScaleCrop>false</ScaleCrop>
  <Company>TCCG</Company>
  <LinksUpToDate>false</LinksUpToDate>
  <CharactersWithSpaces>1883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李佳欣</dc:creator>
  <cp:keywords/>
  <dc:description/>
  <cp:lastModifiedBy>陳嘉胤</cp:lastModifiedBy>
  <cp:revision>2</cp:revision>
  <dcterms:created xsi:type="dcterms:W3CDTF">2018-12-03T02:02:00Z</dcterms:created>
  <dcterms:modified xsi:type="dcterms:W3CDTF">2018-12-03T02:02:00Z</dcterms:modified>
</cp:coreProperties>
</file>