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887" w:rsidRPr="0059219A" w:rsidRDefault="003D0887" w:rsidP="00627068">
      <w:pPr>
        <w:rPr>
          <w:rFonts w:ascii="標楷體" w:eastAsia="標楷體" w:hAnsi="標楷體"/>
          <w:sz w:val="40"/>
          <w:szCs w:val="40"/>
        </w:rPr>
      </w:pPr>
      <w:r w:rsidRPr="0059219A">
        <w:rPr>
          <w:rFonts w:ascii="標楷體" w:eastAsia="標楷體" w:hAnsi="標楷體" w:hint="eastAsia"/>
          <w:sz w:val="40"/>
          <w:szCs w:val="40"/>
        </w:rPr>
        <w:t>臺中市政府</w:t>
      </w:r>
      <w:r w:rsidR="00443DCB">
        <w:rPr>
          <w:rFonts w:ascii="標楷體" w:eastAsia="標楷體" w:hAnsi="標楷體" w:hint="eastAsia"/>
          <w:sz w:val="40"/>
          <w:szCs w:val="40"/>
        </w:rPr>
        <w:t>數位治理</w:t>
      </w:r>
      <w:r w:rsidRPr="0059219A">
        <w:rPr>
          <w:rFonts w:ascii="標楷體" w:eastAsia="標楷體" w:hAnsi="標楷體" w:hint="eastAsia"/>
          <w:sz w:val="40"/>
          <w:szCs w:val="40"/>
        </w:rPr>
        <w:t>局</w:t>
      </w:r>
      <w:r w:rsidR="00443DCB">
        <w:rPr>
          <w:rFonts w:ascii="標楷體" w:eastAsia="標楷體" w:hAnsi="標楷體" w:hint="eastAsia"/>
          <w:sz w:val="40"/>
          <w:szCs w:val="40"/>
        </w:rPr>
        <w:t>組織規程</w:t>
      </w:r>
      <w:r w:rsidRPr="0059219A">
        <w:rPr>
          <w:rFonts w:ascii="標楷體" w:eastAsia="標楷體" w:hAnsi="標楷體" w:hint="eastAsia"/>
          <w:sz w:val="40"/>
          <w:szCs w:val="40"/>
        </w:rPr>
        <w:t>總說明</w:t>
      </w:r>
    </w:p>
    <w:p w:rsidR="00005728" w:rsidRPr="00627068" w:rsidRDefault="00110684" w:rsidP="00307E57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依據</w:t>
      </w:r>
      <w:r w:rsidRPr="006268BD">
        <w:rPr>
          <w:rFonts w:ascii="標楷體" w:eastAsia="標楷體" w:hAnsi="標楷體" w:hint="eastAsia"/>
          <w:sz w:val="28"/>
          <w:szCs w:val="28"/>
        </w:rPr>
        <w:t>臺中市政府組</w:t>
      </w:r>
      <w:r w:rsidRPr="00627068">
        <w:rPr>
          <w:rFonts w:ascii="標楷體" w:eastAsia="標楷體" w:hAnsi="標楷體" w:hint="eastAsia"/>
          <w:sz w:val="28"/>
          <w:szCs w:val="28"/>
        </w:rPr>
        <w:t>織自治條例第六條第二項</w:t>
      </w:r>
      <w:r w:rsidR="00627068" w:rsidRPr="00627068">
        <w:rPr>
          <w:rFonts w:ascii="標楷體" w:eastAsia="標楷體" w:hAnsi="標楷體" w:hint="eastAsia"/>
          <w:sz w:val="28"/>
          <w:szCs w:val="28"/>
        </w:rPr>
        <w:t>規定，</w:t>
      </w:r>
      <w:r w:rsidRPr="00627068">
        <w:rPr>
          <w:rFonts w:ascii="標楷體" w:eastAsia="標楷體" w:hAnsi="標楷體" w:hint="eastAsia"/>
          <w:sz w:val="28"/>
          <w:szCs w:val="28"/>
        </w:rPr>
        <w:t>訂定臺中市政府數位治理局</w:t>
      </w: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組織規程，其要點如次：</w:t>
      </w:r>
    </w:p>
    <w:p w:rsidR="003D0887" w:rsidRPr="00627068" w:rsidRDefault="00110684" w:rsidP="00307E57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本規程之法源依據。(第一條）</w:t>
      </w:r>
    </w:p>
    <w:p w:rsidR="003D0887" w:rsidRPr="00627068" w:rsidRDefault="00110684" w:rsidP="009710F1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hint="eastAsia"/>
          <w:sz w:val="28"/>
          <w:szCs w:val="28"/>
        </w:rPr>
        <w:t>局長及副局長</w:t>
      </w: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之職權。(第二條）</w:t>
      </w:r>
    </w:p>
    <w:p w:rsidR="00110684" w:rsidRPr="00627068" w:rsidRDefault="00627068" w:rsidP="00627068">
      <w:pPr>
        <w:pStyle w:val="a4"/>
        <w:numPr>
          <w:ilvl w:val="0"/>
          <w:numId w:val="3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臺中市政府</w:t>
      </w:r>
      <w:r w:rsidR="00786F40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治理</w:t>
      </w:r>
      <w:r w:rsidR="00110684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</w:t>
      </w: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（</w:t>
      </w:r>
      <w:r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以下簡稱數位局</w:t>
      </w: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）</w:t>
      </w:r>
      <w:r w:rsidR="00110684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所設之內部單位及掌理事項。(第三條、第五條至第七條）</w:t>
      </w:r>
    </w:p>
    <w:p w:rsidR="003D0887" w:rsidRPr="00627068" w:rsidRDefault="00786F40" w:rsidP="009710F1">
      <w:pPr>
        <w:pStyle w:val="a4"/>
        <w:numPr>
          <w:ilvl w:val="0"/>
          <w:numId w:val="3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="00110684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局所置之職稱。(第四條）</w:t>
      </w:r>
    </w:p>
    <w:p w:rsidR="003D0887" w:rsidRPr="00627068" w:rsidRDefault="00786F40" w:rsidP="009710F1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="00110684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局人員之編制、職稱、官等、職等及列等規定。(第八條）</w:t>
      </w:r>
    </w:p>
    <w:p w:rsidR="00110684" w:rsidRPr="00627068" w:rsidRDefault="00786F40" w:rsidP="002A7C44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="00110684" w:rsidRPr="00627068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局得設委員會之依據。(第九條）</w:t>
      </w:r>
    </w:p>
    <w:p w:rsidR="00110684" w:rsidRPr="00110684" w:rsidRDefault="00110684" w:rsidP="002A7C44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627068">
        <w:rPr>
          <w:rFonts w:ascii="標楷體" w:eastAsia="標楷體" w:hAnsi="標楷體" w:hint="eastAsia"/>
          <w:sz w:val="28"/>
          <w:szCs w:val="28"/>
        </w:rPr>
        <w:t>局長因出缺、請假或因故不能</w:t>
      </w:r>
      <w:r w:rsidRPr="006268BD">
        <w:rPr>
          <w:rFonts w:ascii="標楷體" w:eastAsia="標楷體" w:hAnsi="標楷體" w:hint="eastAsia"/>
          <w:sz w:val="28"/>
          <w:szCs w:val="28"/>
        </w:rPr>
        <w:t>執行職務時</w:t>
      </w:r>
      <w:r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之代理。</w:t>
      </w:r>
      <w:r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(第十條)</w:t>
      </w:r>
    </w:p>
    <w:p w:rsidR="00110684" w:rsidRPr="00110684" w:rsidRDefault="00786F40" w:rsidP="002A7C44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="00110684"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局局務會議之成員。（第十</w:t>
      </w:r>
      <w:r w:rsidR="00110684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一</w:t>
      </w:r>
      <w:r w:rsidR="00110684"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條）</w:t>
      </w:r>
    </w:p>
    <w:p w:rsidR="00110684" w:rsidRPr="00110684" w:rsidRDefault="00786F40" w:rsidP="002A7C44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數位</w:t>
      </w:r>
      <w:r w:rsidR="00110684"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局訂定分層負責明細表事宜。(第</w:t>
      </w:r>
      <w:r w:rsidR="00110684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十二</w:t>
      </w:r>
      <w:r w:rsidR="00110684" w:rsidRPr="006268BD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條）</w:t>
      </w:r>
    </w:p>
    <w:p w:rsidR="003D0887" w:rsidRPr="00110684" w:rsidRDefault="00110684" w:rsidP="00110684">
      <w:pPr>
        <w:pStyle w:val="a4"/>
        <w:numPr>
          <w:ilvl w:val="0"/>
          <w:numId w:val="3"/>
        </w:numPr>
        <w:spacing w:line="460" w:lineRule="exact"/>
        <w:ind w:leftChars="0" w:left="0" w:firstLine="0"/>
        <w:jc w:val="both"/>
        <w:rPr>
          <w:rFonts w:ascii="標楷體" w:eastAsia="標楷體" w:hAnsi="標楷體"/>
          <w:sz w:val="28"/>
          <w:szCs w:val="28"/>
        </w:rPr>
      </w:pPr>
      <w:r w:rsidRPr="00110684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本規程之施行日期。(</w:t>
      </w:r>
      <w:bookmarkStart w:id="0" w:name="_GoBack"/>
      <w:bookmarkEnd w:id="0"/>
      <w:r w:rsidRPr="00110684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第十三條)</w:t>
      </w:r>
    </w:p>
    <w:p w:rsidR="003D0887" w:rsidRDefault="003D0887">
      <w:pPr>
        <w:widowControl/>
        <w:rPr>
          <w:rFonts w:ascii="標楷體" w:eastAsia="標楷體" w:hAnsi="標楷體"/>
          <w:sz w:val="40"/>
          <w:szCs w:val="32"/>
        </w:rPr>
      </w:pPr>
    </w:p>
    <w:sectPr w:rsidR="003D0887" w:rsidSect="00307E5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FF3" w:rsidRDefault="00045FF3" w:rsidP="00CA3607">
      <w:r>
        <w:separator/>
      </w:r>
    </w:p>
  </w:endnote>
  <w:endnote w:type="continuationSeparator" w:id="0">
    <w:p w:rsidR="00045FF3" w:rsidRDefault="00045FF3" w:rsidP="00CA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FF3" w:rsidRDefault="00045FF3" w:rsidP="00CA3607">
      <w:r>
        <w:separator/>
      </w:r>
    </w:p>
  </w:footnote>
  <w:footnote w:type="continuationSeparator" w:id="0">
    <w:p w:rsidR="00045FF3" w:rsidRDefault="00045FF3" w:rsidP="00CA3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AC1F0C"/>
    <w:multiLevelType w:val="hybridMultilevel"/>
    <w:tmpl w:val="60BEC290"/>
    <w:lvl w:ilvl="0" w:tplc="C04CCC9C">
      <w:start w:val="1"/>
      <w:numFmt w:val="taiwaneseCountingThousand"/>
      <w:lvlText w:val="%1、"/>
      <w:lvlJc w:val="left"/>
      <w:pPr>
        <w:ind w:left="1854" w:hanging="720"/>
      </w:pPr>
      <w:rPr>
        <w:rFonts w:ascii="Times New Roman" w:hAnsi="Times New Roman"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32D66A32"/>
    <w:multiLevelType w:val="hybridMultilevel"/>
    <w:tmpl w:val="A96414B4"/>
    <w:lvl w:ilvl="0" w:tplc="C06218A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D16DDF"/>
    <w:multiLevelType w:val="hybridMultilevel"/>
    <w:tmpl w:val="E5B2A0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abstractNum w:abstractNumId="4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142"/>
    <w:rsid w:val="00005728"/>
    <w:rsid w:val="000222E7"/>
    <w:rsid w:val="00023516"/>
    <w:rsid w:val="000237E7"/>
    <w:rsid w:val="00023B37"/>
    <w:rsid w:val="00040684"/>
    <w:rsid w:val="00045FF3"/>
    <w:rsid w:val="00060006"/>
    <w:rsid w:val="000823CB"/>
    <w:rsid w:val="00083FA3"/>
    <w:rsid w:val="000D61DA"/>
    <w:rsid w:val="00103C72"/>
    <w:rsid w:val="00106D41"/>
    <w:rsid w:val="00110684"/>
    <w:rsid w:val="00125192"/>
    <w:rsid w:val="001353C1"/>
    <w:rsid w:val="0014233F"/>
    <w:rsid w:val="00157DE1"/>
    <w:rsid w:val="00164C5D"/>
    <w:rsid w:val="001702EC"/>
    <w:rsid w:val="001A0232"/>
    <w:rsid w:val="001B6F21"/>
    <w:rsid w:val="001C35F8"/>
    <w:rsid w:val="001C4637"/>
    <w:rsid w:val="001C6619"/>
    <w:rsid w:val="001E22C2"/>
    <w:rsid w:val="00202262"/>
    <w:rsid w:val="0020554B"/>
    <w:rsid w:val="00233154"/>
    <w:rsid w:val="002500E1"/>
    <w:rsid w:val="00266930"/>
    <w:rsid w:val="002A7C44"/>
    <w:rsid w:val="002B53A4"/>
    <w:rsid w:val="002E5142"/>
    <w:rsid w:val="002F508C"/>
    <w:rsid w:val="00307E57"/>
    <w:rsid w:val="003157AC"/>
    <w:rsid w:val="00315E0B"/>
    <w:rsid w:val="003167B3"/>
    <w:rsid w:val="00322C1B"/>
    <w:rsid w:val="00350C26"/>
    <w:rsid w:val="0036455A"/>
    <w:rsid w:val="0037224D"/>
    <w:rsid w:val="003852A6"/>
    <w:rsid w:val="003D0887"/>
    <w:rsid w:val="00402FB4"/>
    <w:rsid w:val="00410A53"/>
    <w:rsid w:val="004137B7"/>
    <w:rsid w:val="00432AF8"/>
    <w:rsid w:val="00443DCB"/>
    <w:rsid w:val="00447C62"/>
    <w:rsid w:val="00456193"/>
    <w:rsid w:val="004650FA"/>
    <w:rsid w:val="004677C2"/>
    <w:rsid w:val="00474B61"/>
    <w:rsid w:val="004A1A47"/>
    <w:rsid w:val="004B4F90"/>
    <w:rsid w:val="004D00D2"/>
    <w:rsid w:val="004E12F8"/>
    <w:rsid w:val="004E6B4F"/>
    <w:rsid w:val="004F25ED"/>
    <w:rsid w:val="005024AE"/>
    <w:rsid w:val="00561CF5"/>
    <w:rsid w:val="00566577"/>
    <w:rsid w:val="005A26B3"/>
    <w:rsid w:val="005D1F65"/>
    <w:rsid w:val="005D69D6"/>
    <w:rsid w:val="005D6CC6"/>
    <w:rsid w:val="005F16D7"/>
    <w:rsid w:val="005F2752"/>
    <w:rsid w:val="00614ACF"/>
    <w:rsid w:val="00627068"/>
    <w:rsid w:val="00637E43"/>
    <w:rsid w:val="00656B7F"/>
    <w:rsid w:val="00676C3D"/>
    <w:rsid w:val="00681416"/>
    <w:rsid w:val="00696FAB"/>
    <w:rsid w:val="006B16E6"/>
    <w:rsid w:val="006E3762"/>
    <w:rsid w:val="006E3907"/>
    <w:rsid w:val="006E5EDC"/>
    <w:rsid w:val="006F2522"/>
    <w:rsid w:val="0070254E"/>
    <w:rsid w:val="00706C7F"/>
    <w:rsid w:val="007169A9"/>
    <w:rsid w:val="0072756B"/>
    <w:rsid w:val="007327D6"/>
    <w:rsid w:val="00734392"/>
    <w:rsid w:val="00737F7F"/>
    <w:rsid w:val="0076512B"/>
    <w:rsid w:val="00786F40"/>
    <w:rsid w:val="007A136B"/>
    <w:rsid w:val="007B53B6"/>
    <w:rsid w:val="007F31E2"/>
    <w:rsid w:val="00805BBA"/>
    <w:rsid w:val="00807FDF"/>
    <w:rsid w:val="008567C3"/>
    <w:rsid w:val="00861537"/>
    <w:rsid w:val="008734E6"/>
    <w:rsid w:val="00893F77"/>
    <w:rsid w:val="008A0D04"/>
    <w:rsid w:val="008A4575"/>
    <w:rsid w:val="008A5ECC"/>
    <w:rsid w:val="008B1AFE"/>
    <w:rsid w:val="008E5505"/>
    <w:rsid w:val="008F5BBD"/>
    <w:rsid w:val="00902363"/>
    <w:rsid w:val="00905AE3"/>
    <w:rsid w:val="00936210"/>
    <w:rsid w:val="009440C1"/>
    <w:rsid w:val="0095025D"/>
    <w:rsid w:val="0096199F"/>
    <w:rsid w:val="009710F1"/>
    <w:rsid w:val="00977F97"/>
    <w:rsid w:val="00981601"/>
    <w:rsid w:val="00986CF1"/>
    <w:rsid w:val="009B28D8"/>
    <w:rsid w:val="009B2D98"/>
    <w:rsid w:val="009C388C"/>
    <w:rsid w:val="00A00BFC"/>
    <w:rsid w:val="00A02DE8"/>
    <w:rsid w:val="00A14E8F"/>
    <w:rsid w:val="00A41BEF"/>
    <w:rsid w:val="00A65092"/>
    <w:rsid w:val="00AA4FB0"/>
    <w:rsid w:val="00B0180E"/>
    <w:rsid w:val="00B13B18"/>
    <w:rsid w:val="00B13CBE"/>
    <w:rsid w:val="00B1424F"/>
    <w:rsid w:val="00B2033F"/>
    <w:rsid w:val="00B254F0"/>
    <w:rsid w:val="00B44D01"/>
    <w:rsid w:val="00B831B7"/>
    <w:rsid w:val="00B837C6"/>
    <w:rsid w:val="00B86C9B"/>
    <w:rsid w:val="00B94A52"/>
    <w:rsid w:val="00BC7685"/>
    <w:rsid w:val="00C309CD"/>
    <w:rsid w:val="00C447FF"/>
    <w:rsid w:val="00C4688B"/>
    <w:rsid w:val="00C576D6"/>
    <w:rsid w:val="00C67CA3"/>
    <w:rsid w:val="00C83000"/>
    <w:rsid w:val="00C933F2"/>
    <w:rsid w:val="00C94341"/>
    <w:rsid w:val="00CA3607"/>
    <w:rsid w:val="00CE324A"/>
    <w:rsid w:val="00CE71E3"/>
    <w:rsid w:val="00D02730"/>
    <w:rsid w:val="00D3628B"/>
    <w:rsid w:val="00D37AB1"/>
    <w:rsid w:val="00D55109"/>
    <w:rsid w:val="00D57885"/>
    <w:rsid w:val="00D77C33"/>
    <w:rsid w:val="00D84D76"/>
    <w:rsid w:val="00D87659"/>
    <w:rsid w:val="00D947EA"/>
    <w:rsid w:val="00DC036B"/>
    <w:rsid w:val="00DD3E3C"/>
    <w:rsid w:val="00E0481E"/>
    <w:rsid w:val="00E43A22"/>
    <w:rsid w:val="00E55C85"/>
    <w:rsid w:val="00E81D6F"/>
    <w:rsid w:val="00E8352E"/>
    <w:rsid w:val="00ED6BF2"/>
    <w:rsid w:val="00EE0BF7"/>
    <w:rsid w:val="00F031A7"/>
    <w:rsid w:val="00F13EEF"/>
    <w:rsid w:val="00F22F6C"/>
    <w:rsid w:val="00F262F8"/>
    <w:rsid w:val="00F3089C"/>
    <w:rsid w:val="00F85C04"/>
    <w:rsid w:val="00F90B01"/>
    <w:rsid w:val="00F91060"/>
    <w:rsid w:val="00F96BC0"/>
    <w:rsid w:val="00FA6942"/>
    <w:rsid w:val="00FC0038"/>
    <w:rsid w:val="00FC0585"/>
    <w:rsid w:val="00FD5BDC"/>
    <w:rsid w:val="00FE6E90"/>
    <w:rsid w:val="00FF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BA10A1-0013-4889-B745-53C51CA8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  <w:style w:type="paragraph" w:customStyle="1" w:styleId="Web6">
    <w:name w:val="內文 (Web)6"/>
    <w:basedOn w:val="a"/>
    <w:rsid w:val="00110684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</w:rPr>
  </w:style>
  <w:style w:type="paragraph" w:customStyle="1" w:styleId="-1">
    <w:name w:val="標題-1"/>
    <w:basedOn w:val="a"/>
    <w:rsid w:val="00FF1786"/>
    <w:pPr>
      <w:spacing w:after="120" w:line="0" w:lineRule="atLeast"/>
    </w:pPr>
    <w:rPr>
      <w:rFonts w:ascii="Arial" w:eastAsia="標楷體" w:hAnsi="Arial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劉蕙菁</dc:creator>
  <cp:lastModifiedBy>葉芬慈</cp:lastModifiedBy>
  <cp:revision>2</cp:revision>
  <cp:lastPrinted>2017-03-09T07:34:00Z</cp:lastPrinted>
  <dcterms:created xsi:type="dcterms:W3CDTF">2018-11-12T00:37:00Z</dcterms:created>
  <dcterms:modified xsi:type="dcterms:W3CDTF">2018-11-12T00:37:00Z</dcterms:modified>
</cp:coreProperties>
</file>