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090E" w:rsidRPr="008D6E73" w:rsidRDefault="006F247D" w:rsidP="00A6107F">
      <w:pPr>
        <w:snapToGrid w:val="0"/>
        <w:spacing w:line="600" w:lineRule="exact"/>
        <w:rPr>
          <w:rFonts w:ascii="Times New Roman" w:eastAsia="標楷體" w:hAnsi="標楷體"/>
          <w:color w:val="000000" w:themeColor="text1"/>
          <w:sz w:val="28"/>
          <w:szCs w:val="28"/>
        </w:rPr>
      </w:pPr>
      <w:bookmarkStart w:id="0" w:name="_GoBack"/>
      <w:r w:rsidRPr="008D6E73">
        <w:rPr>
          <w:rFonts w:ascii="標楷體" w:eastAsia="標楷體" w:hAnsi="標楷體" w:hint="eastAsia"/>
          <w:color w:val="000000" w:themeColor="text1"/>
          <w:sz w:val="40"/>
          <w:szCs w:val="40"/>
        </w:rPr>
        <w:t>臺中市政府農業局農民職業災害保險費自負額補助實施要點</w:t>
      </w:r>
    </w:p>
    <w:bookmarkEnd w:id="0"/>
    <w:p w:rsidR="00D4090E" w:rsidRPr="008D6E73" w:rsidRDefault="00D4090E" w:rsidP="004578EF">
      <w:pPr>
        <w:wordWrap w:val="0"/>
        <w:snapToGrid w:val="0"/>
        <w:spacing w:line="520" w:lineRule="exact"/>
        <w:ind w:right="180"/>
        <w:jc w:val="right"/>
        <w:rPr>
          <w:rFonts w:ascii="Times New Roman" w:eastAsia="標楷體" w:hAnsi="標楷體"/>
          <w:color w:val="000000" w:themeColor="text1"/>
          <w:sz w:val="36"/>
          <w:szCs w:val="36"/>
        </w:rPr>
      </w:pPr>
      <w:r w:rsidRPr="008D6E73">
        <w:rPr>
          <w:rFonts w:ascii="Times New Roman" w:eastAsia="標楷體" w:hAnsi="標楷體" w:hint="eastAsia"/>
          <w:color w:val="000000" w:themeColor="text1"/>
          <w:sz w:val="18"/>
          <w:szCs w:val="18"/>
        </w:rPr>
        <w:t>中華民國</w:t>
      </w:r>
      <w:r w:rsidRPr="008D6E73">
        <w:rPr>
          <w:rFonts w:ascii="Times New Roman" w:eastAsia="標楷體" w:hAnsi="標楷體"/>
          <w:color w:val="000000" w:themeColor="text1"/>
          <w:sz w:val="18"/>
          <w:szCs w:val="18"/>
        </w:rPr>
        <w:t>107</w:t>
      </w:r>
      <w:r w:rsidRPr="008D6E73">
        <w:rPr>
          <w:rFonts w:ascii="Times New Roman" w:eastAsia="標楷體" w:hAnsi="標楷體" w:hint="eastAsia"/>
          <w:color w:val="000000" w:themeColor="text1"/>
          <w:sz w:val="18"/>
          <w:szCs w:val="18"/>
        </w:rPr>
        <w:t>年</w:t>
      </w:r>
      <w:r w:rsidR="006F1FF5" w:rsidRPr="008D6E73">
        <w:rPr>
          <w:rFonts w:ascii="Times New Roman" w:eastAsia="標楷體" w:hAnsi="標楷體" w:hint="eastAsia"/>
          <w:color w:val="000000" w:themeColor="text1"/>
          <w:sz w:val="18"/>
          <w:szCs w:val="18"/>
        </w:rPr>
        <w:t>1</w:t>
      </w:r>
      <w:r w:rsidR="004578EF">
        <w:rPr>
          <w:rFonts w:ascii="Times New Roman" w:eastAsia="標楷體" w:hAnsi="標楷體"/>
          <w:color w:val="000000" w:themeColor="text1"/>
          <w:sz w:val="18"/>
          <w:szCs w:val="18"/>
        </w:rPr>
        <w:t>0</w:t>
      </w:r>
      <w:r w:rsidRPr="008D6E73">
        <w:rPr>
          <w:rFonts w:ascii="Times New Roman" w:eastAsia="標楷體" w:hAnsi="標楷體" w:hint="eastAsia"/>
          <w:color w:val="000000" w:themeColor="text1"/>
          <w:sz w:val="18"/>
          <w:szCs w:val="18"/>
        </w:rPr>
        <w:t>月</w:t>
      </w:r>
      <w:r w:rsidR="004578EF">
        <w:rPr>
          <w:rFonts w:ascii="Times New Roman" w:eastAsia="標楷體" w:hAnsi="標楷體" w:hint="eastAsia"/>
          <w:color w:val="000000" w:themeColor="text1"/>
          <w:sz w:val="18"/>
          <w:szCs w:val="18"/>
        </w:rPr>
        <w:t>3</w:t>
      </w:r>
      <w:r w:rsidR="001409B6">
        <w:rPr>
          <w:rFonts w:ascii="Times New Roman" w:eastAsia="標楷體" w:hAnsi="標楷體"/>
          <w:color w:val="000000" w:themeColor="text1"/>
          <w:sz w:val="18"/>
          <w:szCs w:val="18"/>
        </w:rPr>
        <w:t>1</w:t>
      </w:r>
      <w:r w:rsidRPr="008D6E73">
        <w:rPr>
          <w:rFonts w:ascii="Times New Roman" w:eastAsia="標楷體" w:hAnsi="標楷體" w:hint="eastAsia"/>
          <w:color w:val="000000" w:themeColor="text1"/>
          <w:sz w:val="18"/>
          <w:szCs w:val="18"/>
        </w:rPr>
        <w:t>日中市農輔字第</w:t>
      </w:r>
      <w:r w:rsidR="006F1FF5" w:rsidRPr="008D6E73">
        <w:rPr>
          <w:rFonts w:ascii="Times New Roman" w:eastAsia="標楷體" w:hAnsi="標楷體" w:hint="eastAsia"/>
          <w:color w:val="000000" w:themeColor="text1"/>
          <w:sz w:val="18"/>
          <w:szCs w:val="18"/>
        </w:rPr>
        <w:t>1</w:t>
      </w:r>
      <w:r w:rsidR="006F1FF5" w:rsidRPr="008D6E73">
        <w:rPr>
          <w:rFonts w:ascii="Times New Roman" w:eastAsia="標楷體" w:hAnsi="標楷體"/>
          <w:color w:val="000000" w:themeColor="text1"/>
          <w:sz w:val="18"/>
          <w:szCs w:val="18"/>
        </w:rPr>
        <w:t>070039270</w:t>
      </w:r>
      <w:r w:rsidRPr="008D6E73">
        <w:rPr>
          <w:rFonts w:ascii="Times New Roman" w:eastAsia="標楷體" w:hAnsi="標楷體" w:hint="eastAsia"/>
          <w:color w:val="000000" w:themeColor="text1"/>
          <w:sz w:val="18"/>
          <w:szCs w:val="18"/>
        </w:rPr>
        <w:t>號函訂定</w:t>
      </w:r>
      <w:r w:rsidR="004578EF">
        <w:rPr>
          <w:rFonts w:ascii="Times New Roman" w:eastAsia="標楷體" w:hAnsi="標楷體" w:hint="eastAsia"/>
          <w:color w:val="000000" w:themeColor="text1"/>
          <w:sz w:val="18"/>
          <w:szCs w:val="18"/>
        </w:rPr>
        <w:t>(</w:t>
      </w:r>
      <w:r w:rsidR="004578EF">
        <w:rPr>
          <w:rFonts w:ascii="Times New Roman" w:eastAsia="標楷體" w:hAnsi="標楷體"/>
          <w:color w:val="000000" w:themeColor="text1"/>
          <w:sz w:val="18"/>
          <w:szCs w:val="18"/>
        </w:rPr>
        <w:t>107</w:t>
      </w:r>
      <w:r w:rsidR="004578EF">
        <w:rPr>
          <w:rFonts w:ascii="Times New Roman" w:eastAsia="標楷體" w:hAnsi="標楷體" w:hint="eastAsia"/>
          <w:color w:val="000000" w:themeColor="text1"/>
          <w:sz w:val="18"/>
          <w:szCs w:val="18"/>
        </w:rPr>
        <w:t>年</w:t>
      </w:r>
      <w:r w:rsidR="004578EF">
        <w:rPr>
          <w:rFonts w:ascii="Times New Roman" w:eastAsia="標楷體" w:hAnsi="標楷體" w:hint="eastAsia"/>
          <w:color w:val="000000" w:themeColor="text1"/>
          <w:sz w:val="18"/>
          <w:szCs w:val="18"/>
        </w:rPr>
        <w:t>11</w:t>
      </w:r>
      <w:r w:rsidR="004578EF">
        <w:rPr>
          <w:rFonts w:ascii="Times New Roman" w:eastAsia="標楷體" w:hAnsi="標楷體" w:hint="eastAsia"/>
          <w:color w:val="000000" w:themeColor="text1"/>
          <w:sz w:val="18"/>
          <w:szCs w:val="18"/>
        </w:rPr>
        <w:t>月</w:t>
      </w:r>
      <w:r w:rsidR="004578EF">
        <w:rPr>
          <w:rFonts w:ascii="Times New Roman" w:eastAsia="標楷體" w:hAnsi="標楷體" w:hint="eastAsia"/>
          <w:color w:val="000000" w:themeColor="text1"/>
          <w:sz w:val="18"/>
          <w:szCs w:val="18"/>
        </w:rPr>
        <w:t>1</w:t>
      </w:r>
      <w:r w:rsidR="004578EF">
        <w:rPr>
          <w:rFonts w:ascii="Times New Roman" w:eastAsia="標楷體" w:hAnsi="標楷體" w:hint="eastAsia"/>
          <w:color w:val="000000" w:themeColor="text1"/>
          <w:sz w:val="18"/>
          <w:szCs w:val="18"/>
        </w:rPr>
        <w:t>日生效</w:t>
      </w:r>
      <w:r w:rsidR="004578EF">
        <w:rPr>
          <w:rFonts w:ascii="Times New Roman" w:eastAsia="標楷體" w:hAnsi="標楷體" w:hint="eastAsia"/>
          <w:color w:val="000000" w:themeColor="text1"/>
          <w:sz w:val="18"/>
          <w:szCs w:val="18"/>
        </w:rPr>
        <w:t>)</w:t>
      </w:r>
    </w:p>
    <w:p w:rsidR="00D4090E" w:rsidRPr="008D6E73" w:rsidRDefault="006F247D" w:rsidP="006F247D">
      <w:pPr>
        <w:snapToGrid w:val="0"/>
        <w:spacing w:line="460" w:lineRule="exact"/>
        <w:ind w:left="560" w:hangingChars="200" w:hanging="56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一、臺中市政府農業局</w:t>
      </w:r>
      <w:r w:rsidRPr="008D6E73">
        <w:rPr>
          <w:rFonts w:ascii="標楷體" w:eastAsia="標楷體" w:hAnsi="標楷體"/>
          <w:color w:val="000000" w:themeColor="text1"/>
          <w:sz w:val="28"/>
          <w:szCs w:val="28"/>
        </w:rPr>
        <w:t>(</w:t>
      </w:r>
      <w:r w:rsidRPr="008D6E73">
        <w:rPr>
          <w:rFonts w:ascii="標楷體" w:eastAsia="標楷體" w:hAnsi="標楷體" w:hint="eastAsia"/>
          <w:color w:val="000000" w:themeColor="text1"/>
          <w:sz w:val="28"/>
          <w:szCs w:val="28"/>
        </w:rPr>
        <w:t>以下簡稱農業局</w:t>
      </w:r>
      <w:r w:rsidRPr="008D6E73">
        <w:rPr>
          <w:rFonts w:ascii="標楷體" w:eastAsia="標楷體" w:hAnsi="標楷體"/>
          <w:color w:val="000000" w:themeColor="text1"/>
          <w:sz w:val="28"/>
          <w:szCs w:val="28"/>
        </w:rPr>
        <w:t>)</w:t>
      </w:r>
      <w:r w:rsidRPr="008D6E73">
        <w:rPr>
          <w:rFonts w:ascii="標楷體" w:eastAsia="標楷體" w:hAnsi="標楷體" w:hint="eastAsia"/>
          <w:color w:val="000000" w:themeColor="text1"/>
          <w:sz w:val="28"/>
          <w:szCs w:val="28"/>
        </w:rPr>
        <w:t>為照顧臺中市(以下簡稱本市)</w:t>
      </w:r>
      <w:r w:rsidRPr="008D6E73">
        <w:rPr>
          <w:rFonts w:ascii="Times New Roman" w:eastAsia="標楷體" w:hAnsi="Times New Roman"/>
          <w:color w:val="000000" w:themeColor="text1"/>
          <w:kern w:val="0"/>
          <w:sz w:val="28"/>
          <w:szCs w:val="28"/>
        </w:rPr>
        <w:t>農民</w:t>
      </w:r>
      <w:r w:rsidRPr="008D6E73">
        <w:rPr>
          <w:rFonts w:ascii="Times New Roman" w:eastAsia="標楷體" w:hAnsi="Times New Roman" w:hint="eastAsia"/>
          <w:color w:val="000000" w:themeColor="text1"/>
          <w:kern w:val="0"/>
          <w:sz w:val="28"/>
          <w:szCs w:val="28"/>
        </w:rPr>
        <w:t>，補助其參加農民職業災害保險</w:t>
      </w:r>
      <w:r w:rsidRPr="008D6E73">
        <w:rPr>
          <w:rFonts w:ascii="標楷體" w:eastAsia="標楷體" w:hAnsi="標楷體"/>
          <w:color w:val="000000" w:themeColor="text1"/>
          <w:sz w:val="28"/>
          <w:szCs w:val="28"/>
        </w:rPr>
        <w:t>(以下簡稱本職災保險)所需之保險費自負額</w:t>
      </w:r>
      <w:r w:rsidRPr="008D6E73">
        <w:rPr>
          <w:rFonts w:ascii="標楷體" w:eastAsia="標楷體" w:hAnsi="標楷體" w:hint="eastAsia"/>
          <w:color w:val="000000" w:themeColor="text1"/>
          <w:sz w:val="28"/>
          <w:szCs w:val="28"/>
        </w:rPr>
        <w:t>，特訂定本要點</w:t>
      </w:r>
      <w:r w:rsidR="00D4090E" w:rsidRPr="008D6E73">
        <w:rPr>
          <w:rFonts w:ascii="標楷體" w:eastAsia="標楷體" w:hAnsi="標楷體" w:hint="eastAsia"/>
          <w:color w:val="000000" w:themeColor="text1"/>
          <w:sz w:val="28"/>
          <w:szCs w:val="28"/>
        </w:rPr>
        <w:t>。</w:t>
      </w:r>
    </w:p>
    <w:p w:rsidR="00D4090E" w:rsidRPr="008D6E73" w:rsidRDefault="006F247D" w:rsidP="005674CD">
      <w:pPr>
        <w:snapToGrid w:val="0"/>
        <w:spacing w:line="460" w:lineRule="exact"/>
        <w:ind w:left="560" w:hangingChars="200" w:hanging="56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二、本職災保險被保險人資格</w:t>
      </w:r>
      <w:r w:rsidRPr="008D6E73">
        <w:rPr>
          <w:rFonts w:ascii="新細明體" w:hAnsi="新細明體" w:hint="eastAsia"/>
          <w:color w:val="000000" w:themeColor="text1"/>
          <w:sz w:val="28"/>
          <w:szCs w:val="28"/>
        </w:rPr>
        <w:t>、</w:t>
      </w:r>
      <w:r w:rsidRPr="008D6E73">
        <w:rPr>
          <w:rFonts w:ascii="標楷體" w:eastAsia="標楷體" w:hAnsi="標楷體" w:hint="eastAsia"/>
          <w:color w:val="000000" w:themeColor="text1"/>
          <w:sz w:val="28"/>
          <w:szCs w:val="28"/>
        </w:rPr>
        <w:t>範圍</w:t>
      </w:r>
      <w:r w:rsidRPr="008D6E73">
        <w:rPr>
          <w:rFonts w:ascii="新細明體" w:hAnsi="新細明體" w:hint="eastAsia"/>
          <w:color w:val="000000" w:themeColor="text1"/>
          <w:sz w:val="28"/>
          <w:szCs w:val="28"/>
        </w:rPr>
        <w:t>、</w:t>
      </w:r>
      <w:r w:rsidRPr="008D6E73">
        <w:rPr>
          <w:rFonts w:ascii="標楷體" w:eastAsia="標楷體" w:hAnsi="標楷體" w:hint="eastAsia"/>
          <w:color w:val="000000" w:themeColor="text1"/>
          <w:sz w:val="28"/>
          <w:szCs w:val="28"/>
        </w:rPr>
        <w:t>保險費率、保險費金額、法定補助及被保險人自負額比率依農民健康保險條例第四十四條之一第三項、第四十四條之二第三項</w:t>
      </w:r>
      <w:r w:rsidRPr="008D6E73">
        <w:rPr>
          <w:rFonts w:ascii="新細明體" w:hAnsi="新細明體" w:hint="eastAsia"/>
          <w:color w:val="000000" w:themeColor="text1"/>
          <w:sz w:val="28"/>
          <w:szCs w:val="28"/>
        </w:rPr>
        <w:t>、</w:t>
      </w:r>
      <w:r w:rsidRPr="008D6E73">
        <w:rPr>
          <w:rFonts w:ascii="標楷體" w:eastAsia="標楷體" w:hAnsi="標楷體" w:hint="eastAsia"/>
          <w:color w:val="000000" w:themeColor="text1"/>
          <w:sz w:val="28"/>
          <w:szCs w:val="28"/>
        </w:rPr>
        <w:t>農民健康保險條例施行細則第二十五條及</w:t>
      </w:r>
      <w:r w:rsidRPr="008D6E73">
        <w:rPr>
          <w:rFonts w:ascii="標楷體" w:eastAsia="標楷體" w:hAnsi="標楷體"/>
          <w:color w:val="000000" w:themeColor="text1"/>
          <w:sz w:val="28"/>
          <w:szCs w:val="28"/>
        </w:rPr>
        <w:t>農民職業災害保險試辦辦法</w:t>
      </w:r>
      <w:r w:rsidR="0057096F" w:rsidRPr="008D6E73">
        <w:rPr>
          <w:rFonts w:ascii="標楷體" w:eastAsia="標楷體" w:hAnsi="標楷體" w:hint="eastAsia"/>
          <w:color w:val="000000" w:themeColor="text1"/>
          <w:sz w:val="28"/>
          <w:szCs w:val="28"/>
        </w:rPr>
        <w:t>規定</w:t>
      </w:r>
      <w:r w:rsidRPr="008D6E73">
        <w:rPr>
          <w:rFonts w:ascii="標楷體" w:eastAsia="標楷體" w:hAnsi="標楷體" w:hint="eastAsia"/>
          <w:color w:val="000000" w:themeColor="text1"/>
          <w:sz w:val="28"/>
          <w:szCs w:val="28"/>
        </w:rPr>
        <w:t>辦理</w:t>
      </w:r>
      <w:r w:rsidR="00D4090E" w:rsidRPr="008D6E73">
        <w:rPr>
          <w:rFonts w:ascii="標楷體" w:eastAsia="標楷體" w:hAnsi="標楷體" w:hint="eastAsia"/>
          <w:color w:val="000000" w:themeColor="text1"/>
          <w:sz w:val="28"/>
          <w:szCs w:val="28"/>
        </w:rPr>
        <w:t>。</w:t>
      </w:r>
    </w:p>
    <w:p w:rsidR="00D4090E" w:rsidRPr="008D6E73" w:rsidRDefault="006F247D" w:rsidP="005674CD">
      <w:pPr>
        <w:snapToGrid w:val="0"/>
        <w:spacing w:line="460" w:lineRule="exact"/>
        <w:ind w:left="560" w:hangingChars="200" w:hanging="56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三、本職災保險費自負額補助對象為設籍本市參加本職災保險者</w:t>
      </w:r>
      <w:r w:rsidR="00D4090E" w:rsidRPr="008D6E73">
        <w:rPr>
          <w:rFonts w:ascii="標楷體" w:eastAsia="標楷體" w:hAnsi="標楷體" w:hint="eastAsia"/>
          <w:color w:val="000000" w:themeColor="text1"/>
          <w:sz w:val="28"/>
          <w:szCs w:val="28"/>
        </w:rPr>
        <w:t>。</w:t>
      </w:r>
    </w:p>
    <w:p w:rsidR="0057096F" w:rsidRPr="008D6E73" w:rsidRDefault="006F247D" w:rsidP="005674CD">
      <w:pPr>
        <w:snapToGrid w:val="0"/>
        <w:spacing w:line="460" w:lineRule="exact"/>
        <w:ind w:left="560" w:hangingChars="200" w:hanging="56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四、</w:t>
      </w:r>
      <w:r w:rsidR="0057096F" w:rsidRPr="008D6E73">
        <w:rPr>
          <w:rFonts w:ascii="標楷體" w:eastAsia="標楷體" w:hAnsi="標楷體" w:hint="eastAsia"/>
          <w:color w:val="000000" w:themeColor="text1"/>
          <w:sz w:val="28"/>
          <w:szCs w:val="24"/>
        </w:rPr>
        <w:t>參加本職災保險之保險費自負額由農業局補助百分之五十。</w:t>
      </w:r>
    </w:p>
    <w:p w:rsidR="00D4090E" w:rsidRPr="008D6E73" w:rsidRDefault="0057096F" w:rsidP="005674CD">
      <w:pPr>
        <w:snapToGrid w:val="0"/>
        <w:spacing w:line="460" w:lineRule="exact"/>
        <w:ind w:left="560" w:hangingChars="200" w:hanging="56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 xml:space="preserve">    </w:t>
      </w:r>
      <w:r w:rsidRPr="008D6E73">
        <w:rPr>
          <w:rFonts w:ascii="標楷體" w:eastAsia="標楷體" w:hAnsi="標楷體" w:hint="eastAsia"/>
          <w:color w:val="000000" w:themeColor="text1"/>
          <w:sz w:val="28"/>
          <w:szCs w:val="24"/>
        </w:rPr>
        <w:t>本職災保險之自負額已獲其他政府機關補助者，農業局就其未獲補助自負額部分覈實補助。但以不超過前項農業局補助額度為限。</w:t>
      </w:r>
      <w:r w:rsidR="00D4090E" w:rsidRPr="008D6E73">
        <w:rPr>
          <w:rFonts w:ascii="標楷體" w:eastAsia="標楷體" w:hAnsi="標楷體" w:hint="eastAsia"/>
          <w:color w:val="000000" w:themeColor="text1"/>
          <w:sz w:val="28"/>
          <w:szCs w:val="28"/>
        </w:rPr>
        <w:t xml:space="preserve">　　</w:t>
      </w:r>
    </w:p>
    <w:p w:rsidR="00D4090E" w:rsidRPr="008D6E73" w:rsidRDefault="006F247D" w:rsidP="005674CD">
      <w:pPr>
        <w:snapToGrid w:val="0"/>
        <w:spacing w:line="460" w:lineRule="exact"/>
        <w:ind w:left="560" w:hangingChars="200" w:hanging="56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五、本職災保險費自負額補助申請</w:t>
      </w:r>
      <w:r w:rsidR="0057096F" w:rsidRPr="008D6E73">
        <w:rPr>
          <w:rFonts w:ascii="標楷體" w:eastAsia="標楷體" w:hAnsi="標楷體" w:hint="eastAsia"/>
          <w:color w:val="000000" w:themeColor="text1"/>
          <w:sz w:val="28"/>
          <w:szCs w:val="28"/>
        </w:rPr>
        <w:t>期間</w:t>
      </w:r>
      <w:r w:rsidRPr="008D6E73">
        <w:rPr>
          <w:rFonts w:ascii="標楷體" w:eastAsia="標楷體" w:hAnsi="標楷體" w:hint="eastAsia"/>
          <w:color w:val="000000" w:themeColor="text1"/>
          <w:sz w:val="28"/>
          <w:szCs w:val="28"/>
        </w:rPr>
        <w:t>為上年度十一月一日至當年度十月三十一日止。</w:t>
      </w:r>
    </w:p>
    <w:p w:rsidR="00306556" w:rsidRPr="008D6E73" w:rsidRDefault="00306556" w:rsidP="005674CD">
      <w:pPr>
        <w:snapToGrid w:val="0"/>
        <w:spacing w:line="460" w:lineRule="exact"/>
        <w:ind w:left="560" w:hangingChars="200" w:hanging="56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六、</w:t>
      </w:r>
      <w:r w:rsidR="006F247D" w:rsidRPr="008D6E73">
        <w:rPr>
          <w:rFonts w:ascii="標楷體" w:eastAsia="標楷體" w:hAnsi="標楷體" w:hint="eastAsia"/>
          <w:color w:val="000000" w:themeColor="text1"/>
          <w:sz w:val="28"/>
          <w:szCs w:val="28"/>
        </w:rPr>
        <w:t>符合補助對象之保險費自負額，由所屬投保單位於當年度十一月三十日前檢附下列文件向農業局預付撥款：</w:t>
      </w:r>
    </w:p>
    <w:p w:rsidR="00306556" w:rsidRPr="008D6E73" w:rsidRDefault="00306556" w:rsidP="00306556">
      <w:pPr>
        <w:snapToGrid w:val="0"/>
        <w:spacing w:line="460" w:lineRule="exact"/>
        <w:ind w:left="1400" w:hangingChars="500" w:hanging="140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 xml:space="preserve">    （一）投保單位開具之收據。</w:t>
      </w:r>
    </w:p>
    <w:p w:rsidR="00306556" w:rsidRPr="008D6E73" w:rsidRDefault="00306556" w:rsidP="00306556">
      <w:pPr>
        <w:snapToGrid w:val="0"/>
        <w:spacing w:line="460" w:lineRule="exact"/>
        <w:ind w:left="1400" w:hangingChars="500" w:hanging="140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 xml:space="preserve">    （二）保險人繕具之保險費計算表影本及繳款單。</w:t>
      </w:r>
    </w:p>
    <w:p w:rsidR="00306556" w:rsidRPr="008D6E73" w:rsidRDefault="00306556" w:rsidP="00306556">
      <w:pPr>
        <w:snapToGrid w:val="0"/>
        <w:spacing w:line="460" w:lineRule="exact"/>
        <w:ind w:left="1400" w:hangingChars="500" w:hanging="140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 xml:space="preserve">    （三）保險人計算當期保險費後始加保或退保之被保險人，由保險人按月結算之繳款單影本、退款單影本及加、退保人員名單。</w:t>
      </w:r>
    </w:p>
    <w:p w:rsidR="00306556" w:rsidRPr="008D6E73" w:rsidRDefault="00306556" w:rsidP="00306556">
      <w:pPr>
        <w:snapToGrid w:val="0"/>
        <w:spacing w:line="460" w:lineRule="exact"/>
        <w:ind w:left="1400" w:hangingChars="500" w:hanging="140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 xml:space="preserve">    （四）保險費自負額撥付明細。</w:t>
      </w:r>
    </w:p>
    <w:p w:rsidR="00D4090E" w:rsidRPr="008D6E73" w:rsidRDefault="00306556" w:rsidP="005674CD">
      <w:pPr>
        <w:snapToGrid w:val="0"/>
        <w:spacing w:line="460" w:lineRule="exact"/>
        <w:ind w:left="560" w:hangingChars="200" w:hanging="56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 xml:space="preserve">    投保單位未能依前項規</w:t>
      </w:r>
      <w:r w:rsidR="0057096F" w:rsidRPr="008D6E73">
        <w:rPr>
          <w:rFonts w:ascii="標楷體" w:eastAsia="標楷體" w:hAnsi="標楷體" w:hint="eastAsia"/>
          <w:color w:val="000000" w:themeColor="text1"/>
          <w:sz w:val="28"/>
          <w:szCs w:val="28"/>
        </w:rPr>
        <w:t>定時間內申請預付撥款，得專案申請核准展延，展延期限最長為二個月。</w:t>
      </w:r>
      <w:r w:rsidRPr="008D6E73">
        <w:rPr>
          <w:rFonts w:ascii="標楷體" w:eastAsia="標楷體" w:hAnsi="標楷體" w:hint="eastAsia"/>
          <w:color w:val="000000" w:themeColor="text1"/>
          <w:sz w:val="28"/>
          <w:szCs w:val="28"/>
        </w:rPr>
        <w:t>但因</w:t>
      </w:r>
      <w:r w:rsidR="0057096F" w:rsidRPr="008D6E73">
        <w:rPr>
          <w:rFonts w:ascii="標楷體" w:eastAsia="標楷體" w:hAnsi="標楷體" w:hint="eastAsia"/>
          <w:color w:val="000000" w:themeColor="text1"/>
          <w:sz w:val="28"/>
          <w:szCs w:val="28"/>
        </w:rPr>
        <w:t>非</w:t>
      </w:r>
      <w:r w:rsidRPr="008D6E73">
        <w:rPr>
          <w:rFonts w:ascii="標楷體" w:eastAsia="標楷體" w:hAnsi="標楷體" w:hint="eastAsia"/>
          <w:color w:val="000000" w:themeColor="text1"/>
          <w:sz w:val="28"/>
          <w:szCs w:val="28"/>
        </w:rPr>
        <w:t>可歸責於受補助對象或投保單位之事由所致者，不在此限。</w:t>
      </w:r>
    </w:p>
    <w:p w:rsidR="00D4090E" w:rsidRPr="008D6E73" w:rsidRDefault="00306556" w:rsidP="005674CD">
      <w:pPr>
        <w:snapToGrid w:val="0"/>
        <w:spacing w:line="460" w:lineRule="exact"/>
        <w:ind w:left="560" w:hangingChars="200" w:hanging="56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七、本職災保險費自負額補助，投保單位應於當年度十二月底前完成補助款撥付補助對象作業，並檢附足資證明撥付事實之文件，辦理經</w:t>
      </w:r>
      <w:r w:rsidRPr="008D6E73">
        <w:rPr>
          <w:rFonts w:ascii="標楷體" w:eastAsia="標楷體" w:hAnsi="標楷體" w:hint="eastAsia"/>
          <w:color w:val="000000" w:themeColor="text1"/>
          <w:sz w:val="28"/>
          <w:szCs w:val="28"/>
        </w:rPr>
        <w:lastRenderedPageBreak/>
        <w:t>費核銷</w:t>
      </w:r>
      <w:r w:rsidR="00D4090E" w:rsidRPr="008D6E73">
        <w:rPr>
          <w:rFonts w:ascii="標楷體" w:eastAsia="標楷體" w:hAnsi="標楷體" w:hint="eastAsia"/>
          <w:color w:val="000000" w:themeColor="text1"/>
          <w:sz w:val="28"/>
          <w:szCs w:val="28"/>
        </w:rPr>
        <w:t xml:space="preserve">。　　</w:t>
      </w:r>
    </w:p>
    <w:p w:rsidR="00D4090E" w:rsidRPr="008D6E73" w:rsidRDefault="00D4090E" w:rsidP="005674CD">
      <w:pPr>
        <w:snapToGrid w:val="0"/>
        <w:spacing w:line="460" w:lineRule="exact"/>
        <w:ind w:left="560" w:hangingChars="200" w:hanging="56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八、</w:t>
      </w:r>
      <w:r w:rsidR="00306556" w:rsidRPr="008D6E73">
        <w:rPr>
          <w:rFonts w:ascii="Times New Roman" w:eastAsia="標楷體" w:hAnsi="Times New Roman" w:hint="eastAsia"/>
          <w:color w:val="000000" w:themeColor="text1"/>
          <w:sz w:val="28"/>
          <w:szCs w:val="24"/>
        </w:rPr>
        <w:t>投保單位應於審查所屬農民投保資格通過</w:t>
      </w:r>
      <w:r w:rsidR="00306556" w:rsidRPr="008D6E73">
        <w:rPr>
          <w:rFonts w:ascii="標楷體" w:eastAsia="標楷體" w:hAnsi="標楷體" w:hint="eastAsia"/>
          <w:color w:val="000000" w:themeColor="text1"/>
          <w:sz w:val="28"/>
          <w:szCs w:val="24"/>
        </w:rPr>
        <w:t>加保</w:t>
      </w:r>
      <w:r w:rsidR="00306556" w:rsidRPr="008D6E73">
        <w:rPr>
          <w:rFonts w:ascii="Times New Roman" w:eastAsia="標楷體" w:hAnsi="Times New Roman" w:hint="eastAsia"/>
          <w:color w:val="000000" w:themeColor="text1"/>
          <w:sz w:val="28"/>
          <w:szCs w:val="24"/>
        </w:rPr>
        <w:t>或喪失資格退保之當日，列表通知保險人</w:t>
      </w:r>
      <w:r w:rsidRPr="008D6E73">
        <w:rPr>
          <w:rFonts w:ascii="標楷體" w:eastAsia="標楷體" w:hAnsi="標楷體" w:hint="eastAsia"/>
          <w:color w:val="000000" w:themeColor="text1"/>
          <w:sz w:val="28"/>
          <w:szCs w:val="28"/>
        </w:rPr>
        <w:t>。</w:t>
      </w:r>
    </w:p>
    <w:p w:rsidR="00015A44" w:rsidRPr="008D6E73" w:rsidRDefault="00D4090E" w:rsidP="00043F04">
      <w:pPr>
        <w:spacing w:line="460" w:lineRule="exact"/>
        <w:ind w:left="560" w:hangingChars="200" w:hanging="560"/>
        <w:rPr>
          <w:rFonts w:ascii="Times New Roman" w:eastAsia="標楷體" w:hAnsi="Times New Roman"/>
          <w:color w:val="000000" w:themeColor="text1"/>
          <w:sz w:val="28"/>
          <w:szCs w:val="28"/>
        </w:rPr>
      </w:pPr>
      <w:r w:rsidRPr="008D6E73">
        <w:rPr>
          <w:rFonts w:ascii="標楷體" w:eastAsia="標楷體" w:hAnsi="標楷體" w:hint="eastAsia"/>
          <w:color w:val="000000" w:themeColor="text1"/>
          <w:sz w:val="28"/>
          <w:szCs w:val="28"/>
        </w:rPr>
        <w:t xml:space="preserve">　　</w:t>
      </w:r>
      <w:r w:rsidR="00306556" w:rsidRPr="008D6E73">
        <w:rPr>
          <w:rFonts w:ascii="標楷體" w:eastAsia="標楷體" w:hAnsi="標楷體" w:hint="eastAsia"/>
          <w:color w:val="000000" w:themeColor="text1"/>
          <w:sz w:val="28"/>
          <w:szCs w:val="28"/>
        </w:rPr>
        <w:t>本職災保險費補助生效始於加保應通知之當日零時，終於退保通知之當日</w:t>
      </w:r>
      <w:r w:rsidR="00306556" w:rsidRPr="008D6E73">
        <w:rPr>
          <w:rFonts w:ascii="Times New Roman" w:eastAsia="標楷體" w:hAnsi="Times New Roman" w:hint="eastAsia"/>
          <w:color w:val="000000" w:themeColor="text1"/>
          <w:sz w:val="28"/>
          <w:szCs w:val="28"/>
        </w:rPr>
        <w:t>二十四時</w:t>
      </w:r>
      <w:r w:rsidR="00015A44" w:rsidRPr="008D6E73">
        <w:rPr>
          <w:rFonts w:ascii="Times New Roman" w:eastAsia="標楷體" w:hAnsi="Times New Roman" w:hint="eastAsia"/>
          <w:color w:val="000000" w:themeColor="text1"/>
          <w:sz w:val="28"/>
          <w:szCs w:val="28"/>
        </w:rPr>
        <w:t>。</w:t>
      </w:r>
    </w:p>
    <w:p w:rsidR="00D4090E" w:rsidRPr="008D6E73" w:rsidRDefault="00015A44" w:rsidP="00043F04">
      <w:pPr>
        <w:spacing w:line="460" w:lineRule="exact"/>
        <w:ind w:left="560" w:hangingChars="200" w:hanging="560"/>
        <w:rPr>
          <w:rFonts w:ascii="標楷體" w:eastAsia="標楷體" w:hAnsi="標楷體"/>
          <w:color w:val="000000" w:themeColor="text1"/>
          <w:sz w:val="28"/>
          <w:szCs w:val="28"/>
        </w:rPr>
      </w:pPr>
      <w:r w:rsidRPr="008D6E73">
        <w:rPr>
          <w:rFonts w:ascii="Times New Roman" w:eastAsia="標楷體" w:hAnsi="Times New Roman" w:hint="eastAsia"/>
          <w:color w:val="000000" w:themeColor="text1"/>
          <w:sz w:val="28"/>
          <w:szCs w:val="28"/>
        </w:rPr>
        <w:t xml:space="preserve">    </w:t>
      </w:r>
      <w:r w:rsidR="00306556" w:rsidRPr="008D6E73">
        <w:rPr>
          <w:rFonts w:ascii="Times New Roman" w:eastAsia="標楷體" w:hAnsi="Times New Roman" w:hint="eastAsia"/>
          <w:color w:val="000000" w:themeColor="text1"/>
          <w:sz w:val="28"/>
          <w:szCs w:val="28"/>
        </w:rPr>
        <w:t>本</w:t>
      </w:r>
      <w:r w:rsidRPr="008D6E73">
        <w:rPr>
          <w:rFonts w:ascii="Times New Roman" w:eastAsia="標楷體" w:hAnsi="Times New Roman" w:hint="eastAsia"/>
          <w:color w:val="000000" w:themeColor="text1"/>
          <w:sz w:val="28"/>
          <w:szCs w:val="28"/>
        </w:rPr>
        <w:t>職災保險退保時，本職災</w:t>
      </w:r>
      <w:r w:rsidR="00306556" w:rsidRPr="008D6E73">
        <w:rPr>
          <w:rFonts w:ascii="標楷體" w:eastAsia="標楷體" w:hAnsi="標楷體" w:hint="eastAsia"/>
          <w:color w:val="000000" w:themeColor="text1"/>
          <w:sz w:val="28"/>
          <w:szCs w:val="28"/>
        </w:rPr>
        <w:t>保險費</w:t>
      </w:r>
      <w:r w:rsidRPr="008D6E73">
        <w:rPr>
          <w:rFonts w:ascii="Times New Roman" w:eastAsia="標楷體" w:hAnsi="Times New Roman" w:hint="eastAsia"/>
          <w:color w:val="000000" w:themeColor="text1"/>
          <w:sz w:val="28"/>
          <w:szCs w:val="28"/>
        </w:rPr>
        <w:t>自負額補助</w:t>
      </w:r>
      <w:r w:rsidR="00306556" w:rsidRPr="008D6E73">
        <w:rPr>
          <w:rFonts w:ascii="Times New Roman" w:eastAsia="標楷體" w:hAnsi="Times New Roman" w:hint="eastAsia"/>
          <w:color w:val="000000" w:themeColor="text1"/>
          <w:sz w:val="28"/>
          <w:szCs w:val="28"/>
        </w:rPr>
        <w:t>停止發放，如有溢領者應由投保單位追繳</w:t>
      </w:r>
      <w:r w:rsidR="0057096F" w:rsidRPr="008D6E73">
        <w:rPr>
          <w:rFonts w:ascii="Times New Roman" w:eastAsia="標楷體" w:hAnsi="Times New Roman" w:hint="eastAsia"/>
          <w:color w:val="000000" w:themeColor="text1"/>
          <w:sz w:val="28"/>
          <w:szCs w:val="28"/>
        </w:rPr>
        <w:t>返</w:t>
      </w:r>
      <w:r w:rsidR="00306556" w:rsidRPr="008D6E73">
        <w:rPr>
          <w:rFonts w:ascii="Times New Roman" w:eastAsia="標楷體" w:hAnsi="Times New Roman" w:hint="eastAsia"/>
          <w:color w:val="000000" w:themeColor="text1"/>
          <w:sz w:val="28"/>
          <w:szCs w:val="28"/>
        </w:rPr>
        <w:t>還農業局</w:t>
      </w:r>
      <w:r w:rsidR="00D4090E" w:rsidRPr="008D6E73">
        <w:rPr>
          <w:rFonts w:ascii="標楷體" w:eastAsia="標楷體" w:hAnsi="標楷體" w:hint="eastAsia"/>
          <w:color w:val="000000" w:themeColor="text1"/>
          <w:sz w:val="28"/>
          <w:szCs w:val="28"/>
        </w:rPr>
        <w:t xml:space="preserve">。　　</w:t>
      </w:r>
    </w:p>
    <w:p w:rsidR="00D4090E" w:rsidRPr="008D6E73" w:rsidRDefault="00306556" w:rsidP="007143E6">
      <w:pPr>
        <w:snapToGrid w:val="0"/>
        <w:spacing w:line="460" w:lineRule="exact"/>
        <w:ind w:left="560" w:hangingChars="200" w:hanging="56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九、</w:t>
      </w:r>
      <w:r w:rsidRPr="008D6E73">
        <w:rPr>
          <w:rFonts w:ascii="標楷體" w:eastAsia="標楷體" w:hAnsi="標楷體" w:hint="eastAsia"/>
          <w:bCs/>
          <w:color w:val="000000" w:themeColor="text1"/>
          <w:sz w:val="28"/>
          <w:szCs w:val="28"/>
        </w:rPr>
        <w:t>符合本要點規定之補助對象，</w:t>
      </w:r>
      <w:r w:rsidRPr="008D6E73">
        <w:rPr>
          <w:rFonts w:ascii="標楷體" w:eastAsia="標楷體" w:hAnsi="標楷體" w:hint="eastAsia"/>
          <w:color w:val="000000" w:themeColor="text1"/>
          <w:sz w:val="28"/>
          <w:szCs w:val="28"/>
        </w:rPr>
        <w:t>因投保單位未及時申報資料或資料錯誤予農業局致未予補助者，應</w:t>
      </w:r>
      <w:r w:rsidR="00015A44" w:rsidRPr="008D6E73">
        <w:rPr>
          <w:rFonts w:ascii="標楷體" w:eastAsia="標楷體" w:hAnsi="標楷體" w:hint="eastAsia"/>
          <w:color w:val="000000" w:themeColor="text1"/>
          <w:sz w:val="28"/>
          <w:szCs w:val="28"/>
        </w:rPr>
        <w:t>填具申請書，並檢附下列文件及攜帶印章</w:t>
      </w:r>
      <w:r w:rsidRPr="008D6E73">
        <w:rPr>
          <w:rFonts w:ascii="標楷體" w:eastAsia="標楷體" w:hAnsi="標楷體" w:hint="eastAsia"/>
          <w:color w:val="000000" w:themeColor="text1"/>
          <w:sz w:val="28"/>
          <w:szCs w:val="28"/>
        </w:rPr>
        <w:t>向投保單位申請補發補助款：</w:t>
      </w:r>
    </w:p>
    <w:p w:rsidR="00306556" w:rsidRPr="008D6E73" w:rsidRDefault="00306556" w:rsidP="00306556">
      <w:pPr>
        <w:snapToGrid w:val="0"/>
        <w:spacing w:line="460" w:lineRule="exact"/>
        <w:ind w:left="1400" w:hangingChars="500" w:hanging="140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 xml:space="preserve">    （一）身分證正反面影本。</w:t>
      </w:r>
    </w:p>
    <w:p w:rsidR="00306556" w:rsidRPr="008D6E73" w:rsidRDefault="00306556" w:rsidP="00306556">
      <w:pPr>
        <w:snapToGrid w:val="0"/>
        <w:spacing w:line="460" w:lineRule="exact"/>
        <w:ind w:left="1400" w:hangingChars="500" w:hanging="140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 xml:space="preserve">    （二）保險費繳費證明正本，保</w:t>
      </w:r>
      <w:r w:rsidR="0057096F" w:rsidRPr="008D6E73">
        <w:rPr>
          <w:rFonts w:ascii="標楷體" w:eastAsia="標楷體" w:hAnsi="標楷體" w:hint="eastAsia"/>
          <w:color w:val="000000" w:themeColor="text1"/>
          <w:sz w:val="28"/>
          <w:szCs w:val="28"/>
        </w:rPr>
        <w:t>險</w:t>
      </w:r>
      <w:r w:rsidRPr="008D6E73">
        <w:rPr>
          <w:rFonts w:ascii="標楷體" w:eastAsia="標楷體" w:hAnsi="標楷體" w:hint="eastAsia"/>
          <w:color w:val="000000" w:themeColor="text1"/>
          <w:sz w:val="28"/>
          <w:szCs w:val="28"/>
        </w:rPr>
        <w:t>費如係經由金融機構轉帳支付者，應檢附保險人各區業務組開具之繳費證明或由投保單位出具繳費證明。</w:t>
      </w:r>
    </w:p>
    <w:p w:rsidR="00306556" w:rsidRPr="008D6E73" w:rsidRDefault="00306556" w:rsidP="00306556">
      <w:pPr>
        <w:snapToGrid w:val="0"/>
        <w:spacing w:line="460" w:lineRule="exact"/>
        <w:ind w:left="1400" w:hangingChars="500" w:hanging="140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 xml:space="preserve">    （三）金融機構存摺封面影本，並蓋章證明與正本相符。</w:t>
      </w:r>
    </w:p>
    <w:p w:rsidR="00306556" w:rsidRPr="008D6E73" w:rsidRDefault="00306556" w:rsidP="007143E6">
      <w:pPr>
        <w:snapToGrid w:val="0"/>
        <w:spacing w:line="460" w:lineRule="exact"/>
        <w:ind w:left="560" w:hangingChars="200" w:hanging="56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 xml:space="preserve">    前項經審查符合補助保險費者，由投保單位併於下年度辦理撥匯轉帳事宜。</w:t>
      </w:r>
    </w:p>
    <w:p w:rsidR="00D4090E" w:rsidRPr="008D6E73" w:rsidRDefault="00306556" w:rsidP="00107B2F">
      <w:pPr>
        <w:snapToGrid w:val="0"/>
        <w:spacing w:line="460" w:lineRule="exact"/>
        <w:ind w:left="560" w:hangingChars="200" w:hanging="56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十、辦理前點保險費補助補發作業，以補助對象提出</w:t>
      </w:r>
      <w:r w:rsidRPr="008D6E73">
        <w:rPr>
          <w:rFonts w:ascii="Times New Roman" w:eastAsia="標楷體" w:hAnsi="Times New Roman" w:hint="eastAsia"/>
          <w:color w:val="000000" w:themeColor="text1"/>
          <w:sz w:val="28"/>
          <w:szCs w:val="28"/>
        </w:rPr>
        <w:t>申請</w:t>
      </w:r>
      <w:r w:rsidRPr="008D6E73">
        <w:rPr>
          <w:rFonts w:ascii="標楷體" w:eastAsia="標楷體" w:hAnsi="標楷體" w:hint="eastAsia"/>
          <w:color w:val="000000" w:themeColor="text1"/>
          <w:sz w:val="28"/>
          <w:szCs w:val="28"/>
        </w:rPr>
        <w:t>時上年度保</w:t>
      </w:r>
      <w:r w:rsidR="0057096F" w:rsidRPr="008D6E73">
        <w:rPr>
          <w:rFonts w:ascii="標楷體" w:eastAsia="標楷體" w:hAnsi="標楷體" w:hint="eastAsia"/>
          <w:color w:val="000000" w:themeColor="text1"/>
          <w:sz w:val="28"/>
          <w:szCs w:val="28"/>
        </w:rPr>
        <w:t>險</w:t>
      </w:r>
      <w:r w:rsidRPr="008D6E73">
        <w:rPr>
          <w:rFonts w:ascii="標楷體" w:eastAsia="標楷體" w:hAnsi="標楷體" w:hint="eastAsia"/>
          <w:color w:val="000000" w:themeColor="text1"/>
          <w:sz w:val="28"/>
          <w:szCs w:val="28"/>
        </w:rPr>
        <w:t>費</w:t>
      </w:r>
      <w:r w:rsidR="0057096F" w:rsidRPr="008D6E73">
        <w:rPr>
          <w:rFonts w:ascii="標楷體" w:eastAsia="標楷體" w:hAnsi="標楷體" w:hint="eastAsia"/>
          <w:color w:val="000000" w:themeColor="text1"/>
          <w:sz w:val="28"/>
          <w:szCs w:val="28"/>
        </w:rPr>
        <w:t>期間</w:t>
      </w:r>
      <w:r w:rsidRPr="008D6E73">
        <w:rPr>
          <w:rFonts w:ascii="標楷體" w:eastAsia="標楷體" w:hAnsi="標楷體" w:hint="eastAsia"/>
          <w:color w:val="000000" w:themeColor="text1"/>
          <w:sz w:val="28"/>
          <w:szCs w:val="28"/>
        </w:rPr>
        <w:t>為限</w:t>
      </w:r>
      <w:r w:rsidR="0057096F" w:rsidRPr="008D6E73">
        <w:rPr>
          <w:rFonts w:ascii="標楷體" w:eastAsia="標楷體" w:hAnsi="標楷體" w:hint="eastAsia"/>
          <w:color w:val="000000" w:themeColor="text1"/>
          <w:sz w:val="28"/>
          <w:szCs w:val="28"/>
        </w:rPr>
        <w:t>。</w:t>
      </w:r>
      <w:r w:rsidRPr="008D6E73">
        <w:rPr>
          <w:rFonts w:ascii="標楷體" w:eastAsia="標楷體" w:hAnsi="標楷體" w:hint="eastAsia"/>
          <w:color w:val="000000" w:themeColor="text1"/>
          <w:sz w:val="28"/>
          <w:szCs w:val="28"/>
        </w:rPr>
        <w:t>但如有非可歸責補助對象事由者，不在此限</w:t>
      </w:r>
      <w:r w:rsidR="00D4090E" w:rsidRPr="008D6E73">
        <w:rPr>
          <w:rFonts w:ascii="標楷體" w:eastAsia="標楷體" w:hAnsi="標楷體" w:hint="eastAsia"/>
          <w:color w:val="000000" w:themeColor="text1"/>
          <w:sz w:val="28"/>
          <w:szCs w:val="28"/>
        </w:rPr>
        <w:t>。</w:t>
      </w:r>
    </w:p>
    <w:p w:rsidR="00D4090E" w:rsidRPr="008D6E73" w:rsidRDefault="00CA6D0D" w:rsidP="00911814">
      <w:pPr>
        <w:snapToGrid w:val="0"/>
        <w:spacing w:line="460" w:lineRule="exact"/>
        <w:ind w:left="840" w:hangingChars="300" w:hanging="840"/>
        <w:rPr>
          <w:rFonts w:ascii="標楷體" w:eastAsia="標楷體" w:hAnsi="標楷體"/>
          <w:bCs/>
          <w:color w:val="000000" w:themeColor="text1"/>
          <w:sz w:val="28"/>
          <w:szCs w:val="28"/>
        </w:rPr>
      </w:pPr>
      <w:r w:rsidRPr="008D6E73">
        <w:rPr>
          <w:rFonts w:ascii="標楷體" w:eastAsia="標楷體" w:hAnsi="標楷體" w:hint="eastAsia"/>
          <w:color w:val="000000" w:themeColor="text1"/>
          <w:sz w:val="28"/>
          <w:szCs w:val="28"/>
        </w:rPr>
        <w:t>十一、辦理第九點本職災保險費自負額補助款補發作業之補助對象以詐欺、虛偽不實之證明或其他不當行為領取補助款者，除即停發或由投保單位追回已領之款項外，其涉及刑責者移送司法機關辦理</w:t>
      </w:r>
      <w:r w:rsidR="00D4090E" w:rsidRPr="008D6E73">
        <w:rPr>
          <w:rFonts w:ascii="標楷體" w:eastAsia="標楷體" w:hAnsi="標楷體" w:hint="eastAsia"/>
          <w:bCs/>
          <w:color w:val="000000" w:themeColor="text1"/>
          <w:sz w:val="28"/>
          <w:szCs w:val="28"/>
        </w:rPr>
        <w:t>。</w:t>
      </w:r>
    </w:p>
    <w:p w:rsidR="00D4090E" w:rsidRPr="008D6E73" w:rsidRDefault="00CA6D0D" w:rsidP="005674CD">
      <w:pPr>
        <w:snapToGrid w:val="0"/>
        <w:spacing w:line="460" w:lineRule="exact"/>
        <w:ind w:left="840" w:hangingChars="300" w:hanging="840"/>
        <w:rPr>
          <w:rFonts w:ascii="標楷體" w:eastAsia="標楷體" w:hAnsi="標楷體"/>
          <w:bCs/>
          <w:color w:val="000000" w:themeColor="text1"/>
          <w:sz w:val="28"/>
          <w:szCs w:val="28"/>
        </w:rPr>
      </w:pPr>
      <w:r w:rsidRPr="008D6E73">
        <w:rPr>
          <w:rFonts w:ascii="標楷體" w:eastAsia="標楷體" w:hAnsi="標楷體" w:hint="eastAsia"/>
          <w:bCs/>
          <w:color w:val="000000" w:themeColor="text1"/>
          <w:sz w:val="28"/>
          <w:szCs w:val="28"/>
        </w:rPr>
        <w:t>十二、</w:t>
      </w:r>
      <w:r w:rsidRPr="008D6E73">
        <w:rPr>
          <w:rFonts w:ascii="標楷體" w:eastAsia="標楷體" w:hAnsi="標楷體" w:hint="eastAsia"/>
          <w:color w:val="000000" w:themeColor="text1"/>
          <w:sz w:val="28"/>
          <w:szCs w:val="28"/>
        </w:rPr>
        <w:t>本要點補助所需經費，由農業局編列年度預算支應</w:t>
      </w:r>
      <w:r w:rsidR="00D4090E" w:rsidRPr="008D6E73">
        <w:rPr>
          <w:rFonts w:ascii="標楷體" w:eastAsia="標楷體" w:hAnsi="標楷體" w:hint="eastAsia"/>
          <w:bCs/>
          <w:color w:val="000000" w:themeColor="text1"/>
          <w:sz w:val="28"/>
          <w:szCs w:val="28"/>
        </w:rPr>
        <w:t>。</w:t>
      </w:r>
    </w:p>
    <w:p w:rsidR="00D4090E" w:rsidRPr="008D6E73" w:rsidRDefault="00CA6D0D" w:rsidP="005674CD">
      <w:pPr>
        <w:snapToGrid w:val="0"/>
        <w:spacing w:line="460" w:lineRule="exact"/>
        <w:ind w:left="840" w:hangingChars="300" w:hanging="840"/>
        <w:rPr>
          <w:rFonts w:ascii="標楷體" w:eastAsia="標楷體" w:hAnsi="標楷體"/>
          <w:color w:val="000000" w:themeColor="text1"/>
          <w:sz w:val="28"/>
          <w:szCs w:val="28"/>
        </w:rPr>
      </w:pPr>
      <w:r w:rsidRPr="008D6E73">
        <w:rPr>
          <w:rFonts w:ascii="標楷體" w:eastAsia="標楷體" w:hAnsi="標楷體" w:hint="eastAsia"/>
          <w:color w:val="000000" w:themeColor="text1"/>
          <w:sz w:val="28"/>
          <w:szCs w:val="28"/>
        </w:rPr>
        <w:t>十三、本要點所需之書表格式，由農業局另定之。</w:t>
      </w:r>
    </w:p>
    <w:p w:rsidR="00D4090E" w:rsidRPr="008D6E73" w:rsidRDefault="00D4090E" w:rsidP="00CA6D0D">
      <w:pPr>
        <w:snapToGrid w:val="0"/>
        <w:spacing w:line="460" w:lineRule="exact"/>
        <w:ind w:left="840" w:hangingChars="300" w:hanging="840"/>
        <w:rPr>
          <w:b/>
          <w:color w:val="000000" w:themeColor="text1"/>
          <w:sz w:val="28"/>
          <w:szCs w:val="28"/>
        </w:rPr>
      </w:pPr>
      <w:r w:rsidRPr="008D6E73">
        <w:rPr>
          <w:rFonts w:ascii="標楷體" w:eastAsia="標楷體" w:hAnsi="標楷體" w:hint="eastAsia"/>
          <w:color w:val="000000" w:themeColor="text1"/>
          <w:sz w:val="28"/>
          <w:szCs w:val="28"/>
        </w:rPr>
        <w:t xml:space="preserve">　　　</w:t>
      </w:r>
    </w:p>
    <w:sectPr w:rsidR="00D4090E" w:rsidRPr="008D6E73" w:rsidSect="00B010A2">
      <w:footerReference w:type="default" r:id="rId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6EA" w:rsidRDefault="00BF66EA">
      <w:r>
        <w:separator/>
      </w:r>
    </w:p>
  </w:endnote>
  <w:endnote w:type="continuationSeparator" w:id="0">
    <w:p w:rsidR="00BF66EA" w:rsidRDefault="00BF6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岏.蝀.">
    <w:altName w:val="標楷體"/>
    <w:panose1 w:val="00000000000000000000"/>
    <w:charset w:val="88"/>
    <w:family w:val="roman"/>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090E" w:rsidRDefault="00C97437">
    <w:pPr>
      <w:pStyle w:val="a5"/>
      <w:jc w:val="center"/>
    </w:pPr>
    <w:r>
      <w:rPr>
        <w:noProof/>
        <w:lang w:val="zh-TW"/>
      </w:rPr>
      <w:fldChar w:fldCharType="begin"/>
    </w:r>
    <w:r>
      <w:rPr>
        <w:noProof/>
        <w:lang w:val="zh-TW"/>
      </w:rPr>
      <w:instrText xml:space="preserve"> PAGE   \* MERGEFORMAT </w:instrText>
    </w:r>
    <w:r>
      <w:rPr>
        <w:noProof/>
        <w:lang w:val="zh-TW"/>
      </w:rPr>
      <w:fldChar w:fldCharType="separate"/>
    </w:r>
    <w:r w:rsidR="007E3376">
      <w:rPr>
        <w:noProof/>
        <w:lang w:val="zh-TW"/>
      </w:rPr>
      <w:t>2</w:t>
    </w:r>
    <w:r>
      <w:rPr>
        <w:noProof/>
        <w:lang w:val="zh-TW"/>
      </w:rPr>
      <w:fldChar w:fldCharType="end"/>
    </w:r>
  </w:p>
  <w:p w:rsidR="00D4090E" w:rsidRDefault="00D4090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6EA" w:rsidRDefault="00BF66EA">
      <w:r>
        <w:separator/>
      </w:r>
    </w:p>
  </w:footnote>
  <w:footnote w:type="continuationSeparator" w:id="0">
    <w:p w:rsidR="00BF66EA" w:rsidRDefault="00BF66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0A2"/>
    <w:rsid w:val="000018C9"/>
    <w:rsid w:val="00002DE9"/>
    <w:rsid w:val="00015A44"/>
    <w:rsid w:val="00016E0C"/>
    <w:rsid w:val="000226B1"/>
    <w:rsid w:val="000276BE"/>
    <w:rsid w:val="00030C8E"/>
    <w:rsid w:val="00043F04"/>
    <w:rsid w:val="0004664C"/>
    <w:rsid w:val="00056B39"/>
    <w:rsid w:val="00060DE9"/>
    <w:rsid w:val="00077EA0"/>
    <w:rsid w:val="00083C54"/>
    <w:rsid w:val="000C1CB2"/>
    <w:rsid w:val="000C4475"/>
    <w:rsid w:val="000D26C8"/>
    <w:rsid w:val="000D5026"/>
    <w:rsid w:val="000D6073"/>
    <w:rsid w:val="000E223F"/>
    <w:rsid w:val="000E65BF"/>
    <w:rsid w:val="000F6D6A"/>
    <w:rsid w:val="000F6E40"/>
    <w:rsid w:val="00102C17"/>
    <w:rsid w:val="00107B2F"/>
    <w:rsid w:val="001132FD"/>
    <w:rsid w:val="001223EE"/>
    <w:rsid w:val="00125464"/>
    <w:rsid w:val="00136F01"/>
    <w:rsid w:val="001409B6"/>
    <w:rsid w:val="00143C91"/>
    <w:rsid w:val="00146380"/>
    <w:rsid w:val="001550F7"/>
    <w:rsid w:val="00155B80"/>
    <w:rsid w:val="001704AD"/>
    <w:rsid w:val="00177D37"/>
    <w:rsid w:val="00180B2A"/>
    <w:rsid w:val="00186246"/>
    <w:rsid w:val="00187DE1"/>
    <w:rsid w:val="00191131"/>
    <w:rsid w:val="001A0B7A"/>
    <w:rsid w:val="001A0C8D"/>
    <w:rsid w:val="001A5DCE"/>
    <w:rsid w:val="001C7CB7"/>
    <w:rsid w:val="001D58FB"/>
    <w:rsid w:val="00200634"/>
    <w:rsid w:val="002054FD"/>
    <w:rsid w:val="00215378"/>
    <w:rsid w:val="00223665"/>
    <w:rsid w:val="0022488D"/>
    <w:rsid w:val="00242167"/>
    <w:rsid w:val="002436FC"/>
    <w:rsid w:val="00245331"/>
    <w:rsid w:val="00254607"/>
    <w:rsid w:val="002569FB"/>
    <w:rsid w:val="0026171B"/>
    <w:rsid w:val="0028775E"/>
    <w:rsid w:val="00290282"/>
    <w:rsid w:val="00294054"/>
    <w:rsid w:val="002A102D"/>
    <w:rsid w:val="002A6D05"/>
    <w:rsid w:val="002D147C"/>
    <w:rsid w:val="002D3760"/>
    <w:rsid w:val="002D4187"/>
    <w:rsid w:val="002E0D5D"/>
    <w:rsid w:val="002E44E0"/>
    <w:rsid w:val="002E6196"/>
    <w:rsid w:val="002F1DFB"/>
    <w:rsid w:val="002F485A"/>
    <w:rsid w:val="002F704E"/>
    <w:rsid w:val="00300E3A"/>
    <w:rsid w:val="0030345E"/>
    <w:rsid w:val="00306556"/>
    <w:rsid w:val="00310E1D"/>
    <w:rsid w:val="00311658"/>
    <w:rsid w:val="00333754"/>
    <w:rsid w:val="0035119F"/>
    <w:rsid w:val="003610C4"/>
    <w:rsid w:val="00363065"/>
    <w:rsid w:val="00363C17"/>
    <w:rsid w:val="00370DB2"/>
    <w:rsid w:val="003722D3"/>
    <w:rsid w:val="003819A4"/>
    <w:rsid w:val="00393DED"/>
    <w:rsid w:val="003A041E"/>
    <w:rsid w:val="003A7B2A"/>
    <w:rsid w:val="003C0DBD"/>
    <w:rsid w:val="003C12FD"/>
    <w:rsid w:val="003C4795"/>
    <w:rsid w:val="003D53B1"/>
    <w:rsid w:val="003E0A8D"/>
    <w:rsid w:val="003E3A56"/>
    <w:rsid w:val="003E62A8"/>
    <w:rsid w:val="003F15A3"/>
    <w:rsid w:val="003F6F41"/>
    <w:rsid w:val="00402BE9"/>
    <w:rsid w:val="0041708C"/>
    <w:rsid w:val="00417D30"/>
    <w:rsid w:val="0042144D"/>
    <w:rsid w:val="0043315B"/>
    <w:rsid w:val="00436816"/>
    <w:rsid w:val="00450EB6"/>
    <w:rsid w:val="004578EF"/>
    <w:rsid w:val="00460696"/>
    <w:rsid w:val="004637AF"/>
    <w:rsid w:val="00467BE6"/>
    <w:rsid w:val="00470F67"/>
    <w:rsid w:val="00481163"/>
    <w:rsid w:val="00496EE8"/>
    <w:rsid w:val="004A3E26"/>
    <w:rsid w:val="004A640D"/>
    <w:rsid w:val="004B5575"/>
    <w:rsid w:val="004B5B6F"/>
    <w:rsid w:val="004C28BD"/>
    <w:rsid w:val="004D5325"/>
    <w:rsid w:val="004D68EB"/>
    <w:rsid w:val="004E2B8E"/>
    <w:rsid w:val="004E7197"/>
    <w:rsid w:val="004F397C"/>
    <w:rsid w:val="0050473B"/>
    <w:rsid w:val="00511064"/>
    <w:rsid w:val="005127C4"/>
    <w:rsid w:val="00525C42"/>
    <w:rsid w:val="00527199"/>
    <w:rsid w:val="00531754"/>
    <w:rsid w:val="00536826"/>
    <w:rsid w:val="00541129"/>
    <w:rsid w:val="005500E2"/>
    <w:rsid w:val="00550F72"/>
    <w:rsid w:val="005553AF"/>
    <w:rsid w:val="005618B2"/>
    <w:rsid w:val="00563147"/>
    <w:rsid w:val="00565075"/>
    <w:rsid w:val="005674CD"/>
    <w:rsid w:val="0057096F"/>
    <w:rsid w:val="00570C86"/>
    <w:rsid w:val="005738A7"/>
    <w:rsid w:val="00580FCB"/>
    <w:rsid w:val="00590190"/>
    <w:rsid w:val="005B45B8"/>
    <w:rsid w:val="005B74A0"/>
    <w:rsid w:val="005B791A"/>
    <w:rsid w:val="005C75F5"/>
    <w:rsid w:val="005D2A0F"/>
    <w:rsid w:val="005D2D51"/>
    <w:rsid w:val="005D5ACC"/>
    <w:rsid w:val="005D6512"/>
    <w:rsid w:val="005F6AF2"/>
    <w:rsid w:val="005F708D"/>
    <w:rsid w:val="006049D6"/>
    <w:rsid w:val="00610363"/>
    <w:rsid w:val="00616BE3"/>
    <w:rsid w:val="0061771E"/>
    <w:rsid w:val="006203EF"/>
    <w:rsid w:val="006340B5"/>
    <w:rsid w:val="00635B6C"/>
    <w:rsid w:val="00641420"/>
    <w:rsid w:val="00645948"/>
    <w:rsid w:val="00652E43"/>
    <w:rsid w:val="00655A2F"/>
    <w:rsid w:val="00662718"/>
    <w:rsid w:val="00663A51"/>
    <w:rsid w:val="00677BB8"/>
    <w:rsid w:val="00677D74"/>
    <w:rsid w:val="00684671"/>
    <w:rsid w:val="006852E7"/>
    <w:rsid w:val="00686233"/>
    <w:rsid w:val="00690403"/>
    <w:rsid w:val="006A063A"/>
    <w:rsid w:val="006A34E2"/>
    <w:rsid w:val="006A517D"/>
    <w:rsid w:val="006A6F73"/>
    <w:rsid w:val="006A713E"/>
    <w:rsid w:val="006C1EDC"/>
    <w:rsid w:val="006C3CB0"/>
    <w:rsid w:val="006E6D65"/>
    <w:rsid w:val="006F1FF5"/>
    <w:rsid w:val="006F247D"/>
    <w:rsid w:val="00703A38"/>
    <w:rsid w:val="00705C44"/>
    <w:rsid w:val="00706FC3"/>
    <w:rsid w:val="0071092F"/>
    <w:rsid w:val="007143E6"/>
    <w:rsid w:val="0071471D"/>
    <w:rsid w:val="00716522"/>
    <w:rsid w:val="00724592"/>
    <w:rsid w:val="00731604"/>
    <w:rsid w:val="00732AE2"/>
    <w:rsid w:val="00737B72"/>
    <w:rsid w:val="007458DE"/>
    <w:rsid w:val="0074697C"/>
    <w:rsid w:val="0075434A"/>
    <w:rsid w:val="00755653"/>
    <w:rsid w:val="007611E6"/>
    <w:rsid w:val="00764088"/>
    <w:rsid w:val="0076433B"/>
    <w:rsid w:val="00764D67"/>
    <w:rsid w:val="00790FF2"/>
    <w:rsid w:val="00791262"/>
    <w:rsid w:val="00796685"/>
    <w:rsid w:val="007A3612"/>
    <w:rsid w:val="007B41EA"/>
    <w:rsid w:val="007B43DD"/>
    <w:rsid w:val="007B5E0C"/>
    <w:rsid w:val="007C5B96"/>
    <w:rsid w:val="007C6233"/>
    <w:rsid w:val="007D37D8"/>
    <w:rsid w:val="007E0A3B"/>
    <w:rsid w:val="007E0D7A"/>
    <w:rsid w:val="007E3376"/>
    <w:rsid w:val="007E779D"/>
    <w:rsid w:val="007F1A59"/>
    <w:rsid w:val="007F5993"/>
    <w:rsid w:val="007F715A"/>
    <w:rsid w:val="00800AD8"/>
    <w:rsid w:val="0080408C"/>
    <w:rsid w:val="00817BEE"/>
    <w:rsid w:val="008254BD"/>
    <w:rsid w:val="00825768"/>
    <w:rsid w:val="00825EED"/>
    <w:rsid w:val="008344A0"/>
    <w:rsid w:val="00835C77"/>
    <w:rsid w:val="0084037B"/>
    <w:rsid w:val="00840926"/>
    <w:rsid w:val="00845B6D"/>
    <w:rsid w:val="0085254F"/>
    <w:rsid w:val="008535A9"/>
    <w:rsid w:val="00855789"/>
    <w:rsid w:val="00856222"/>
    <w:rsid w:val="0085675C"/>
    <w:rsid w:val="00856DA0"/>
    <w:rsid w:val="00857485"/>
    <w:rsid w:val="00857D58"/>
    <w:rsid w:val="008622BA"/>
    <w:rsid w:val="008631CC"/>
    <w:rsid w:val="00867B3D"/>
    <w:rsid w:val="008734B8"/>
    <w:rsid w:val="00893A7A"/>
    <w:rsid w:val="00896272"/>
    <w:rsid w:val="008A0769"/>
    <w:rsid w:val="008A093A"/>
    <w:rsid w:val="008A41A6"/>
    <w:rsid w:val="008B2B0F"/>
    <w:rsid w:val="008C1E23"/>
    <w:rsid w:val="008C4492"/>
    <w:rsid w:val="008D3635"/>
    <w:rsid w:val="008D6E73"/>
    <w:rsid w:val="008F5B42"/>
    <w:rsid w:val="00905797"/>
    <w:rsid w:val="0090729F"/>
    <w:rsid w:val="00911814"/>
    <w:rsid w:val="00915702"/>
    <w:rsid w:val="00926C02"/>
    <w:rsid w:val="00927AD3"/>
    <w:rsid w:val="009568D5"/>
    <w:rsid w:val="009612E1"/>
    <w:rsid w:val="009719BA"/>
    <w:rsid w:val="00975FE5"/>
    <w:rsid w:val="009763D9"/>
    <w:rsid w:val="009768EF"/>
    <w:rsid w:val="00976C5D"/>
    <w:rsid w:val="009816A8"/>
    <w:rsid w:val="00981EF1"/>
    <w:rsid w:val="00985F1C"/>
    <w:rsid w:val="00987F90"/>
    <w:rsid w:val="009B5C11"/>
    <w:rsid w:val="009D05D8"/>
    <w:rsid w:val="009E2018"/>
    <w:rsid w:val="009E4FA2"/>
    <w:rsid w:val="009F7812"/>
    <w:rsid w:val="00A03C65"/>
    <w:rsid w:val="00A11BF6"/>
    <w:rsid w:val="00A20D18"/>
    <w:rsid w:val="00A2462B"/>
    <w:rsid w:val="00A43036"/>
    <w:rsid w:val="00A45D41"/>
    <w:rsid w:val="00A51526"/>
    <w:rsid w:val="00A6107F"/>
    <w:rsid w:val="00A623AA"/>
    <w:rsid w:val="00A6608B"/>
    <w:rsid w:val="00A717F8"/>
    <w:rsid w:val="00A71941"/>
    <w:rsid w:val="00AB2361"/>
    <w:rsid w:val="00AC3128"/>
    <w:rsid w:val="00AC4D55"/>
    <w:rsid w:val="00AD5754"/>
    <w:rsid w:val="00AE13CA"/>
    <w:rsid w:val="00AE5892"/>
    <w:rsid w:val="00AF7310"/>
    <w:rsid w:val="00B010A2"/>
    <w:rsid w:val="00B05C1C"/>
    <w:rsid w:val="00B119AB"/>
    <w:rsid w:val="00B15D92"/>
    <w:rsid w:val="00B165EA"/>
    <w:rsid w:val="00B2382B"/>
    <w:rsid w:val="00B41F60"/>
    <w:rsid w:val="00B42CAE"/>
    <w:rsid w:val="00B5330D"/>
    <w:rsid w:val="00B731FD"/>
    <w:rsid w:val="00B7732E"/>
    <w:rsid w:val="00B8047F"/>
    <w:rsid w:val="00B84BE7"/>
    <w:rsid w:val="00B93347"/>
    <w:rsid w:val="00BA08C3"/>
    <w:rsid w:val="00BA49E4"/>
    <w:rsid w:val="00BA5BA1"/>
    <w:rsid w:val="00BA7717"/>
    <w:rsid w:val="00BB0E79"/>
    <w:rsid w:val="00BB26A5"/>
    <w:rsid w:val="00BB4F29"/>
    <w:rsid w:val="00BC2B18"/>
    <w:rsid w:val="00BC4F01"/>
    <w:rsid w:val="00BC7988"/>
    <w:rsid w:val="00BD3B3A"/>
    <w:rsid w:val="00BD77A8"/>
    <w:rsid w:val="00BE6E1D"/>
    <w:rsid w:val="00BF27D4"/>
    <w:rsid w:val="00BF66EA"/>
    <w:rsid w:val="00BF726B"/>
    <w:rsid w:val="00C0070E"/>
    <w:rsid w:val="00C01D62"/>
    <w:rsid w:val="00C132EF"/>
    <w:rsid w:val="00C1641F"/>
    <w:rsid w:val="00C2020E"/>
    <w:rsid w:val="00C27B07"/>
    <w:rsid w:val="00C36B13"/>
    <w:rsid w:val="00C41100"/>
    <w:rsid w:val="00C419D1"/>
    <w:rsid w:val="00C47816"/>
    <w:rsid w:val="00C47C82"/>
    <w:rsid w:val="00C70A32"/>
    <w:rsid w:val="00C715F6"/>
    <w:rsid w:val="00C73B75"/>
    <w:rsid w:val="00C74D54"/>
    <w:rsid w:val="00C75D7B"/>
    <w:rsid w:val="00C80F54"/>
    <w:rsid w:val="00C84229"/>
    <w:rsid w:val="00C854C9"/>
    <w:rsid w:val="00C879D8"/>
    <w:rsid w:val="00C87E4B"/>
    <w:rsid w:val="00C93555"/>
    <w:rsid w:val="00C947C4"/>
    <w:rsid w:val="00C9527E"/>
    <w:rsid w:val="00C97437"/>
    <w:rsid w:val="00CA2AA9"/>
    <w:rsid w:val="00CA49DF"/>
    <w:rsid w:val="00CA6D0D"/>
    <w:rsid w:val="00CB3283"/>
    <w:rsid w:val="00CB543E"/>
    <w:rsid w:val="00CB7128"/>
    <w:rsid w:val="00CD4297"/>
    <w:rsid w:val="00CE45FF"/>
    <w:rsid w:val="00CE5910"/>
    <w:rsid w:val="00CE6B33"/>
    <w:rsid w:val="00CF0D05"/>
    <w:rsid w:val="00CF22B7"/>
    <w:rsid w:val="00CF2CFB"/>
    <w:rsid w:val="00D04622"/>
    <w:rsid w:val="00D17094"/>
    <w:rsid w:val="00D31DEB"/>
    <w:rsid w:val="00D4090E"/>
    <w:rsid w:val="00D43525"/>
    <w:rsid w:val="00D46EF6"/>
    <w:rsid w:val="00D54CB9"/>
    <w:rsid w:val="00D6523F"/>
    <w:rsid w:val="00D65765"/>
    <w:rsid w:val="00D878F3"/>
    <w:rsid w:val="00D91A7A"/>
    <w:rsid w:val="00DC09E5"/>
    <w:rsid w:val="00DD1365"/>
    <w:rsid w:val="00DD2527"/>
    <w:rsid w:val="00DD76AD"/>
    <w:rsid w:val="00DD7DF2"/>
    <w:rsid w:val="00E16945"/>
    <w:rsid w:val="00E202E2"/>
    <w:rsid w:val="00E26AF5"/>
    <w:rsid w:val="00E3402B"/>
    <w:rsid w:val="00E3409C"/>
    <w:rsid w:val="00E341DF"/>
    <w:rsid w:val="00E43DD4"/>
    <w:rsid w:val="00E471D2"/>
    <w:rsid w:val="00E50116"/>
    <w:rsid w:val="00E56FB1"/>
    <w:rsid w:val="00E77628"/>
    <w:rsid w:val="00E832EC"/>
    <w:rsid w:val="00E9017F"/>
    <w:rsid w:val="00E9112D"/>
    <w:rsid w:val="00E94868"/>
    <w:rsid w:val="00E96AF2"/>
    <w:rsid w:val="00EA0A92"/>
    <w:rsid w:val="00EA36C9"/>
    <w:rsid w:val="00EA5288"/>
    <w:rsid w:val="00EB62A6"/>
    <w:rsid w:val="00EB6C6F"/>
    <w:rsid w:val="00ED26CD"/>
    <w:rsid w:val="00EE6361"/>
    <w:rsid w:val="00EF200B"/>
    <w:rsid w:val="00EF20FF"/>
    <w:rsid w:val="00EF23E5"/>
    <w:rsid w:val="00F00BAC"/>
    <w:rsid w:val="00F02AD8"/>
    <w:rsid w:val="00F02CF9"/>
    <w:rsid w:val="00F053F3"/>
    <w:rsid w:val="00F13499"/>
    <w:rsid w:val="00F32C67"/>
    <w:rsid w:val="00F34013"/>
    <w:rsid w:val="00F363AF"/>
    <w:rsid w:val="00F46102"/>
    <w:rsid w:val="00F60064"/>
    <w:rsid w:val="00F646BD"/>
    <w:rsid w:val="00F6608D"/>
    <w:rsid w:val="00F7096F"/>
    <w:rsid w:val="00F71566"/>
    <w:rsid w:val="00F73996"/>
    <w:rsid w:val="00F756F0"/>
    <w:rsid w:val="00F75B2F"/>
    <w:rsid w:val="00F826AA"/>
    <w:rsid w:val="00F83E42"/>
    <w:rsid w:val="00F877E5"/>
    <w:rsid w:val="00F9577B"/>
    <w:rsid w:val="00FB3AA5"/>
    <w:rsid w:val="00FB5E6B"/>
    <w:rsid w:val="00FB6023"/>
    <w:rsid w:val="00FC4533"/>
    <w:rsid w:val="00FC7AA4"/>
    <w:rsid w:val="00FE1AE7"/>
    <w:rsid w:val="00FF526A"/>
    <w:rsid w:val="00FF54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9B307212-9C3A-4031-97BF-5609042B8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10A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rsid w:val="00B010A2"/>
    <w:pPr>
      <w:widowControl w:val="0"/>
      <w:autoSpaceDE w:val="0"/>
      <w:autoSpaceDN w:val="0"/>
      <w:adjustRightInd w:val="0"/>
    </w:pPr>
    <w:rPr>
      <w:rFonts w:ascii="標楷體(岏.蝀." w:eastAsia="標楷體(岏.蝀." w:cs="標楷體(岏.蝀."/>
      <w:color w:val="000000"/>
      <w:kern w:val="0"/>
      <w:szCs w:val="24"/>
    </w:rPr>
  </w:style>
  <w:style w:type="paragraph" w:styleId="a3">
    <w:name w:val="header"/>
    <w:basedOn w:val="a"/>
    <w:link w:val="a4"/>
    <w:uiPriority w:val="99"/>
    <w:semiHidden/>
    <w:rsid w:val="00731604"/>
    <w:pPr>
      <w:tabs>
        <w:tab w:val="center" w:pos="4153"/>
        <w:tab w:val="right" w:pos="8306"/>
      </w:tabs>
      <w:snapToGrid w:val="0"/>
    </w:pPr>
    <w:rPr>
      <w:sz w:val="20"/>
      <w:szCs w:val="20"/>
    </w:rPr>
  </w:style>
  <w:style w:type="character" w:customStyle="1" w:styleId="a4">
    <w:name w:val="頁首 字元"/>
    <w:basedOn w:val="a0"/>
    <w:link w:val="a3"/>
    <w:uiPriority w:val="99"/>
    <w:semiHidden/>
    <w:locked/>
    <w:rsid w:val="00731604"/>
    <w:rPr>
      <w:rFonts w:cs="Times New Roman"/>
      <w:kern w:val="2"/>
    </w:rPr>
  </w:style>
  <w:style w:type="paragraph" w:styleId="a5">
    <w:name w:val="footer"/>
    <w:basedOn w:val="a"/>
    <w:link w:val="a6"/>
    <w:uiPriority w:val="99"/>
    <w:rsid w:val="00731604"/>
    <w:pPr>
      <w:tabs>
        <w:tab w:val="center" w:pos="4153"/>
        <w:tab w:val="right" w:pos="8306"/>
      </w:tabs>
      <w:snapToGrid w:val="0"/>
    </w:pPr>
    <w:rPr>
      <w:sz w:val="20"/>
      <w:szCs w:val="20"/>
    </w:rPr>
  </w:style>
  <w:style w:type="character" w:customStyle="1" w:styleId="a6">
    <w:name w:val="頁尾 字元"/>
    <w:basedOn w:val="a0"/>
    <w:link w:val="a5"/>
    <w:uiPriority w:val="99"/>
    <w:locked/>
    <w:rsid w:val="00731604"/>
    <w:rPr>
      <w:rFonts w:cs="Times New Roman"/>
      <w:kern w:val="2"/>
    </w:rPr>
  </w:style>
  <w:style w:type="table" w:styleId="a7">
    <w:name w:val="Table Grid"/>
    <w:basedOn w:val="a1"/>
    <w:uiPriority w:val="99"/>
    <w:rsid w:val="00981EF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99"/>
    <w:qFormat/>
    <w:rsid w:val="00D878F3"/>
    <w:pPr>
      <w:ind w:leftChars="200" w:left="480"/>
    </w:pPr>
  </w:style>
  <w:style w:type="paragraph" w:styleId="a9">
    <w:name w:val="Balloon Text"/>
    <w:basedOn w:val="a"/>
    <w:link w:val="aa"/>
    <w:uiPriority w:val="99"/>
    <w:semiHidden/>
    <w:rsid w:val="00F363AF"/>
    <w:rPr>
      <w:rFonts w:ascii="Arial" w:hAnsi="Arial"/>
      <w:sz w:val="18"/>
      <w:szCs w:val="18"/>
    </w:rPr>
  </w:style>
  <w:style w:type="character" w:customStyle="1" w:styleId="aa">
    <w:name w:val="註解方塊文字 字元"/>
    <w:basedOn w:val="a0"/>
    <w:link w:val="a9"/>
    <w:uiPriority w:val="99"/>
    <w:semiHidden/>
    <w:locked/>
    <w:rsid w:val="0071471D"/>
    <w:rPr>
      <w:rFonts w:ascii="Cambria" w:eastAsia="新細明體" w:hAnsi="Cambria" w:cs="Times New Roman"/>
      <w:sz w:val="2"/>
    </w:rPr>
  </w:style>
  <w:style w:type="character" w:customStyle="1" w:styleId="class16">
    <w:name w:val="class16"/>
    <w:basedOn w:val="a0"/>
    <w:uiPriority w:val="99"/>
    <w:rsid w:val="00043F0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194</Words>
  <Characters>1109</Characters>
  <Application>Microsoft Office Word</Application>
  <DocSecurity>0</DocSecurity>
  <Lines>9</Lines>
  <Paragraphs>2</Paragraphs>
  <ScaleCrop>false</ScaleCrop>
  <Company>Hewlett-Packard Company</Company>
  <LinksUpToDate>false</LinksUpToDate>
  <CharactersWithSpaces>1301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臺中市政府農業局青年農民創業及農企業貸款實施要點</dc:title>
  <dc:subject/>
  <dc:creator>jichen</dc:creator>
  <cp:keywords/>
  <dc:description/>
  <cp:lastModifiedBy>陳嘉胤</cp:lastModifiedBy>
  <cp:revision>2</cp:revision>
  <cp:lastPrinted>2018-10-31T01:53:00Z</cp:lastPrinted>
  <dcterms:created xsi:type="dcterms:W3CDTF">2018-10-31T07:07:00Z</dcterms:created>
  <dcterms:modified xsi:type="dcterms:W3CDTF">2018-10-31T07:07:00Z</dcterms:modified>
</cp:coreProperties>
</file>