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445" w:rsidRDefault="00223D63" w:rsidP="005A5C85">
      <w:pPr>
        <w:rPr>
          <w:rFonts w:ascii="標楷體" w:eastAsia="標楷體" w:hAnsi="標楷體"/>
          <w:sz w:val="40"/>
          <w:szCs w:val="40"/>
        </w:rPr>
      </w:pPr>
      <w:bookmarkStart w:id="0" w:name="_GoBack"/>
      <w:r w:rsidRPr="00223D63">
        <w:rPr>
          <w:rFonts w:ascii="標楷體" w:eastAsia="標楷體" w:hAnsi="標楷體" w:hint="eastAsia"/>
          <w:sz w:val="40"/>
          <w:szCs w:val="40"/>
        </w:rPr>
        <w:t>臺中市政府教育局資訊</w:t>
      </w:r>
      <w:r w:rsidR="00AF2116">
        <w:rPr>
          <w:rFonts w:ascii="標楷體" w:eastAsia="標楷體" w:hAnsi="標楷體" w:hint="eastAsia"/>
          <w:sz w:val="40"/>
          <w:szCs w:val="40"/>
        </w:rPr>
        <w:t>教育暨</w:t>
      </w:r>
      <w:r w:rsidRPr="00223D63">
        <w:rPr>
          <w:rFonts w:ascii="標楷體" w:eastAsia="標楷體" w:hAnsi="標楷體" w:hint="eastAsia"/>
          <w:sz w:val="40"/>
          <w:szCs w:val="40"/>
        </w:rPr>
        <w:t>網路中心</w:t>
      </w:r>
      <w:r w:rsidR="00527867" w:rsidRPr="00DB68E0">
        <w:rPr>
          <w:rFonts w:ascii="標楷體" w:eastAsia="標楷體" w:hAnsi="標楷體" w:hint="eastAsia"/>
          <w:sz w:val="40"/>
          <w:szCs w:val="40"/>
        </w:rPr>
        <w:t>作業</w:t>
      </w:r>
      <w:r w:rsidRPr="00223D63">
        <w:rPr>
          <w:rFonts w:ascii="標楷體" w:eastAsia="標楷體" w:hAnsi="標楷體" w:hint="eastAsia"/>
          <w:sz w:val="40"/>
          <w:szCs w:val="40"/>
        </w:rPr>
        <w:t>要點</w:t>
      </w:r>
      <w:bookmarkEnd w:id="0"/>
    </w:p>
    <w:p w:rsidR="005A5C85" w:rsidRDefault="005A5C85" w:rsidP="005A5C85">
      <w:pPr>
        <w:jc w:val="right"/>
        <w:rPr>
          <w:rFonts w:ascii="標楷體" w:eastAsia="標楷體" w:hAnsi="標楷體"/>
          <w:color w:val="FF0000"/>
        </w:rPr>
      </w:pPr>
      <w:r w:rsidRPr="005A5C85">
        <w:rPr>
          <w:rFonts w:ascii="標楷體" w:eastAsia="標楷體" w:hAnsi="標楷體" w:hint="eastAsia"/>
          <w:color w:val="FF0000"/>
        </w:rPr>
        <w:t>中華民國104年5月6日中市教秘字第1040032112號函訂定</w:t>
      </w:r>
    </w:p>
    <w:p w:rsidR="005A5C85" w:rsidRPr="005A5C85" w:rsidRDefault="005A5C85" w:rsidP="005A5C85">
      <w:pPr>
        <w:jc w:val="right"/>
        <w:rPr>
          <w:rFonts w:ascii="標楷體" w:eastAsia="標楷體" w:hAnsi="標楷體"/>
          <w:color w:val="FF0000"/>
          <w:szCs w:val="24"/>
        </w:rPr>
      </w:pPr>
      <w:r w:rsidRPr="005A5C85">
        <w:rPr>
          <w:rFonts w:ascii="標楷體" w:eastAsia="標楷體" w:hAnsi="標楷體" w:hint="eastAsia"/>
          <w:color w:val="FF0000"/>
          <w:szCs w:val="24"/>
        </w:rPr>
        <w:t>中華民國107年8月13日中市教課字第1070071263號</w:t>
      </w:r>
      <w:r>
        <w:rPr>
          <w:rFonts w:ascii="標楷體" w:eastAsia="標楷體" w:hAnsi="標楷體" w:hint="eastAsia"/>
          <w:color w:val="FF0000"/>
          <w:szCs w:val="24"/>
        </w:rPr>
        <w:t>函修正</w:t>
      </w:r>
    </w:p>
    <w:p w:rsidR="00876522" w:rsidRDefault="00E87496" w:rsidP="003A0996">
      <w:pPr>
        <w:pStyle w:val="a7"/>
        <w:numPr>
          <w:ilvl w:val="0"/>
          <w:numId w:val="2"/>
        </w:numPr>
        <w:spacing w:line="400" w:lineRule="exact"/>
        <w:ind w:leftChars="0"/>
        <w:rPr>
          <w:rFonts w:eastAsia="標楷體"/>
          <w:sz w:val="28"/>
          <w:szCs w:val="28"/>
        </w:rPr>
      </w:pPr>
      <w:r w:rsidRPr="00721896">
        <w:rPr>
          <w:rFonts w:ascii="標楷體" w:eastAsia="標楷體" w:hAnsi="標楷體" w:cs="標楷體" w:hint="eastAsia"/>
          <w:color w:val="000000"/>
          <w:sz w:val="28"/>
          <w:szCs w:val="28"/>
        </w:rPr>
        <w:t>臺中</w:t>
      </w:r>
      <w:r w:rsidRPr="00721896">
        <w:rPr>
          <w:rFonts w:ascii="標楷體" w:eastAsia="標楷體" w:hAnsi="標楷體" w:cs="標楷體"/>
          <w:color w:val="000000"/>
          <w:sz w:val="28"/>
          <w:szCs w:val="28"/>
        </w:rPr>
        <w:t>市政府教育局</w:t>
      </w:r>
      <w:r w:rsidR="00A76EA5">
        <w:rPr>
          <w:rFonts w:ascii="標楷體" w:eastAsia="標楷體" w:hAnsi="標楷體" w:cs="標楷體" w:hint="eastAsia"/>
          <w:color w:val="000000"/>
          <w:sz w:val="28"/>
          <w:szCs w:val="28"/>
        </w:rPr>
        <w:t>（</w:t>
      </w:r>
      <w:r w:rsidRPr="00721896">
        <w:rPr>
          <w:rFonts w:ascii="標楷體" w:eastAsia="標楷體" w:hAnsi="標楷體" w:cs="標楷體"/>
          <w:color w:val="000000"/>
          <w:sz w:val="28"/>
          <w:szCs w:val="28"/>
        </w:rPr>
        <w:t>以下簡稱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教育局</w:t>
      </w:r>
      <w:r w:rsidR="00A76EA5">
        <w:rPr>
          <w:rFonts w:ascii="標楷體" w:eastAsia="標楷體" w:hAnsi="標楷體" w:cs="標楷體" w:hint="eastAsia"/>
          <w:color w:val="000000"/>
          <w:sz w:val="28"/>
          <w:szCs w:val="28"/>
        </w:rPr>
        <w:t>）</w:t>
      </w:r>
      <w:r w:rsidRPr="00721896">
        <w:rPr>
          <w:rFonts w:ascii="標楷體" w:eastAsia="標楷體" w:hAnsi="標楷體" w:cs="標楷體"/>
          <w:color w:val="000000"/>
          <w:sz w:val="28"/>
          <w:szCs w:val="28"/>
        </w:rPr>
        <w:t>為</w:t>
      </w:r>
      <w:r w:rsidRPr="00721896">
        <w:rPr>
          <w:rFonts w:ascii="標楷體" w:eastAsia="標楷體" w:hAnsi="標楷體" w:cs="標楷體" w:hint="eastAsia"/>
          <w:color w:val="000000"/>
          <w:sz w:val="28"/>
          <w:szCs w:val="28"/>
        </w:rPr>
        <w:t>數位化教育環境，加強教育行政管理</w:t>
      </w:r>
      <w:r w:rsidRPr="00721896">
        <w:rPr>
          <w:rFonts w:ascii="標楷體" w:eastAsia="標楷體" w:hAnsi="標楷體" w:cs="標楷體"/>
          <w:color w:val="000000"/>
          <w:sz w:val="28"/>
          <w:szCs w:val="28"/>
        </w:rPr>
        <w:t>，</w:t>
      </w:r>
      <w:r w:rsidRPr="00721896">
        <w:rPr>
          <w:rFonts w:ascii="標楷體" w:eastAsia="標楷體" w:hAnsi="標楷體" w:cs="標楷體" w:hint="eastAsia"/>
          <w:color w:val="000000"/>
          <w:sz w:val="28"/>
          <w:szCs w:val="28"/>
        </w:rPr>
        <w:t>推展校務行政資訊化，提供全市各中小學師生資訊教學資源，推廣網際網路應用及管理，</w:t>
      </w:r>
      <w:r w:rsidRPr="00721896">
        <w:rPr>
          <w:rFonts w:ascii="標楷體" w:eastAsia="標楷體" w:hAnsi="標楷體" w:cs="標楷體"/>
          <w:color w:val="000000"/>
          <w:sz w:val="28"/>
          <w:szCs w:val="28"/>
        </w:rPr>
        <w:t>特設</w:t>
      </w:r>
      <w:r w:rsidRPr="00721896">
        <w:rPr>
          <w:rFonts w:ascii="標楷體" w:eastAsia="標楷體" w:hAnsi="標楷體" w:cs="標楷體" w:hint="eastAsia"/>
          <w:color w:val="000000"/>
          <w:sz w:val="28"/>
          <w:szCs w:val="28"/>
        </w:rPr>
        <w:t>臺中市政府教育局</w:t>
      </w:r>
      <w:r w:rsidRPr="00721896">
        <w:rPr>
          <w:rFonts w:ascii="標楷體" w:eastAsia="標楷體" w:hAnsi="標楷體" w:cs="標楷體"/>
          <w:color w:val="000000"/>
          <w:sz w:val="28"/>
          <w:szCs w:val="28"/>
        </w:rPr>
        <w:t>資訊</w:t>
      </w:r>
      <w:r w:rsidR="00070C9D">
        <w:rPr>
          <w:rFonts w:ascii="標楷體" w:eastAsia="標楷體" w:hAnsi="標楷體" w:cs="標楷體" w:hint="eastAsia"/>
          <w:color w:val="000000"/>
          <w:sz w:val="28"/>
          <w:szCs w:val="28"/>
        </w:rPr>
        <w:t>教育暨</w:t>
      </w:r>
      <w:r w:rsidRPr="00721896">
        <w:rPr>
          <w:rFonts w:ascii="標楷體" w:eastAsia="標楷體" w:hAnsi="標楷體" w:cs="標楷體" w:hint="eastAsia"/>
          <w:color w:val="000000"/>
          <w:sz w:val="28"/>
          <w:szCs w:val="28"/>
        </w:rPr>
        <w:t>網路</w:t>
      </w:r>
      <w:r w:rsidRPr="00721896">
        <w:rPr>
          <w:rFonts w:ascii="標楷體" w:eastAsia="標楷體" w:hAnsi="標楷體" w:cs="標楷體"/>
          <w:color w:val="000000"/>
          <w:sz w:val="28"/>
          <w:szCs w:val="28"/>
        </w:rPr>
        <w:t>中心</w:t>
      </w:r>
      <w:r w:rsidR="00A76EA5">
        <w:rPr>
          <w:rFonts w:ascii="標楷體" w:eastAsia="標楷體" w:hAnsi="標楷體" w:cs="標楷體" w:hint="eastAsia"/>
          <w:color w:val="000000"/>
          <w:sz w:val="28"/>
          <w:szCs w:val="28"/>
        </w:rPr>
        <w:t>（</w:t>
      </w:r>
      <w:r w:rsidRPr="00721896">
        <w:rPr>
          <w:rFonts w:ascii="標楷體" w:eastAsia="標楷體" w:hAnsi="標楷體" w:cs="標楷體" w:hint="eastAsia"/>
          <w:color w:val="000000"/>
          <w:sz w:val="28"/>
          <w:szCs w:val="28"/>
        </w:rPr>
        <w:t>以下簡稱本中心</w:t>
      </w:r>
      <w:r w:rsidR="0026651F">
        <w:rPr>
          <w:rFonts w:ascii="標楷體" w:eastAsia="標楷體" w:hAnsi="標楷體" w:cs="標楷體" w:hint="eastAsia"/>
          <w:color w:val="000000"/>
          <w:sz w:val="28"/>
          <w:szCs w:val="28"/>
        </w:rPr>
        <w:t>）</w:t>
      </w:r>
      <w:r w:rsidRPr="00721896">
        <w:rPr>
          <w:rFonts w:ascii="標楷體" w:eastAsia="標楷體" w:hAnsi="標楷體" w:cs="標楷體"/>
          <w:color w:val="000000"/>
          <w:sz w:val="28"/>
          <w:szCs w:val="28"/>
        </w:rPr>
        <w:t>，</w:t>
      </w:r>
      <w:r w:rsidRPr="00721896">
        <w:rPr>
          <w:rFonts w:ascii="標楷體" w:eastAsia="標楷體" w:hAnsi="標楷體" w:cs="標楷體" w:hint="eastAsia"/>
          <w:color w:val="000000"/>
          <w:sz w:val="28"/>
          <w:szCs w:val="28"/>
        </w:rPr>
        <w:t>並訂定本要點</w:t>
      </w:r>
      <w:r w:rsidR="00876522">
        <w:rPr>
          <w:rFonts w:eastAsia="標楷體" w:hint="eastAsia"/>
          <w:sz w:val="28"/>
          <w:szCs w:val="28"/>
        </w:rPr>
        <w:t>。</w:t>
      </w:r>
    </w:p>
    <w:p w:rsidR="00E87496" w:rsidRPr="00E87496" w:rsidRDefault="00E87496" w:rsidP="003A0996">
      <w:pPr>
        <w:pStyle w:val="a7"/>
        <w:numPr>
          <w:ilvl w:val="0"/>
          <w:numId w:val="2"/>
        </w:numPr>
        <w:spacing w:line="400" w:lineRule="exact"/>
        <w:ind w:leftChars="0"/>
        <w:rPr>
          <w:rFonts w:eastAsia="標楷體"/>
          <w:sz w:val="28"/>
          <w:szCs w:val="28"/>
        </w:rPr>
      </w:pPr>
      <w:r w:rsidRPr="00721896">
        <w:rPr>
          <w:rFonts w:ascii="標楷體" w:eastAsia="標楷體" w:hAnsi="標楷體" w:cs="標楷體" w:hint="eastAsia"/>
          <w:color w:val="000000"/>
          <w:sz w:val="28"/>
          <w:szCs w:val="28"/>
        </w:rPr>
        <w:t>本中心工作任務如下：</w:t>
      </w:r>
    </w:p>
    <w:p w:rsidR="00876522" w:rsidRPr="00772879" w:rsidRDefault="00BE5D53" w:rsidP="003A0996">
      <w:pPr>
        <w:pStyle w:val="a7"/>
        <w:numPr>
          <w:ilvl w:val="1"/>
          <w:numId w:val="2"/>
        </w:numPr>
        <w:spacing w:line="400" w:lineRule="exact"/>
        <w:ind w:leftChars="0"/>
        <w:rPr>
          <w:rFonts w:eastAsia="標楷體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sz w:val="28"/>
          <w:szCs w:val="28"/>
        </w:rPr>
        <w:t>協助規劃臺中市資訊教育及教育</w:t>
      </w:r>
      <w:r w:rsidR="00E87496" w:rsidRPr="00721896">
        <w:rPr>
          <w:rFonts w:ascii="標楷體" w:eastAsia="標楷體" w:hAnsi="標楷體" w:cs="新細明體" w:hint="eastAsia"/>
          <w:color w:val="000000"/>
          <w:sz w:val="28"/>
          <w:szCs w:val="28"/>
        </w:rPr>
        <w:t>科技發展策略。</w:t>
      </w:r>
    </w:p>
    <w:p w:rsidR="00772879" w:rsidRPr="00772879" w:rsidRDefault="00772879" w:rsidP="003A0996">
      <w:pPr>
        <w:pStyle w:val="a7"/>
        <w:numPr>
          <w:ilvl w:val="1"/>
          <w:numId w:val="2"/>
        </w:numPr>
        <w:spacing w:line="400" w:lineRule="exact"/>
        <w:ind w:leftChars="0"/>
        <w:rPr>
          <w:rFonts w:eastAsia="標楷體"/>
          <w:sz w:val="28"/>
          <w:szCs w:val="28"/>
        </w:rPr>
      </w:pPr>
      <w:r w:rsidRPr="00721896">
        <w:rPr>
          <w:rFonts w:ascii="標楷體" w:eastAsia="標楷體" w:hAnsi="標楷體" w:cs="標楷體"/>
          <w:color w:val="000000"/>
          <w:sz w:val="28"/>
          <w:szCs w:val="28"/>
        </w:rPr>
        <w:t>維持並增進</w:t>
      </w:r>
      <w:r w:rsidR="001310C6">
        <w:rPr>
          <w:rFonts w:ascii="標楷體" w:eastAsia="標楷體" w:hAnsi="標楷體" w:cs="標楷體" w:hint="eastAsia"/>
          <w:color w:val="000000"/>
          <w:sz w:val="28"/>
          <w:szCs w:val="28"/>
        </w:rPr>
        <w:t>教育</w:t>
      </w:r>
      <w:r w:rsidRPr="00721896">
        <w:rPr>
          <w:rFonts w:ascii="標楷體" w:eastAsia="標楷體" w:hAnsi="標楷體" w:cs="標楷體"/>
          <w:color w:val="000000"/>
          <w:sz w:val="28"/>
          <w:szCs w:val="28"/>
        </w:rPr>
        <w:t>局及所屬機關學校學術網路及行政網路之運作。</w:t>
      </w:r>
    </w:p>
    <w:p w:rsidR="00772879" w:rsidRPr="00772879" w:rsidRDefault="00772879" w:rsidP="003A0996">
      <w:pPr>
        <w:pStyle w:val="a7"/>
        <w:numPr>
          <w:ilvl w:val="1"/>
          <w:numId w:val="2"/>
        </w:numPr>
        <w:spacing w:line="400" w:lineRule="exact"/>
        <w:ind w:leftChars="0"/>
        <w:rPr>
          <w:rFonts w:eastAsia="標楷體"/>
          <w:sz w:val="28"/>
          <w:szCs w:val="28"/>
        </w:rPr>
      </w:pPr>
      <w:r w:rsidRPr="00721896">
        <w:rPr>
          <w:rFonts w:ascii="標楷體" w:eastAsia="標楷體" w:hAnsi="標楷體" w:cs="標楷體"/>
          <w:color w:val="000000"/>
          <w:sz w:val="28"/>
          <w:szCs w:val="28"/>
        </w:rPr>
        <w:t>規劃、建置教育相關網站及中心服務網站。</w:t>
      </w:r>
    </w:p>
    <w:p w:rsidR="00772879" w:rsidRPr="00772879" w:rsidRDefault="00772879" w:rsidP="003A0996">
      <w:pPr>
        <w:pStyle w:val="a7"/>
        <w:numPr>
          <w:ilvl w:val="1"/>
          <w:numId w:val="2"/>
        </w:numPr>
        <w:spacing w:line="400" w:lineRule="exact"/>
        <w:ind w:leftChars="0"/>
        <w:rPr>
          <w:rFonts w:eastAsia="標楷體"/>
          <w:sz w:val="28"/>
          <w:szCs w:val="28"/>
        </w:rPr>
      </w:pPr>
      <w:r w:rsidRPr="00721896">
        <w:rPr>
          <w:rFonts w:ascii="標楷體" w:eastAsia="標楷體" w:hAnsi="標楷體" w:cs="標楷體"/>
          <w:color w:val="000000"/>
          <w:sz w:val="28"/>
          <w:szCs w:val="28"/>
        </w:rPr>
        <w:t>規劃</w:t>
      </w:r>
      <w:r w:rsidR="001D4FB3">
        <w:rPr>
          <w:rFonts w:ascii="標楷體" w:eastAsia="標楷體" w:hAnsi="標楷體" w:cs="標楷體" w:hint="eastAsia"/>
          <w:color w:val="000000"/>
          <w:sz w:val="28"/>
          <w:szCs w:val="28"/>
        </w:rPr>
        <w:t>、推動及辦理</w:t>
      </w:r>
      <w:r w:rsidRPr="00721896">
        <w:rPr>
          <w:rFonts w:ascii="標楷體" w:eastAsia="標楷體" w:hAnsi="標楷體" w:cs="標楷體"/>
          <w:color w:val="000000"/>
          <w:sz w:val="28"/>
          <w:szCs w:val="28"/>
        </w:rPr>
        <w:t>資訊教育之教育訓練。</w:t>
      </w:r>
    </w:p>
    <w:p w:rsidR="00772879" w:rsidRPr="00772879" w:rsidRDefault="00772879" w:rsidP="003A0996">
      <w:pPr>
        <w:pStyle w:val="a7"/>
        <w:numPr>
          <w:ilvl w:val="1"/>
          <w:numId w:val="2"/>
        </w:numPr>
        <w:spacing w:line="400" w:lineRule="exact"/>
        <w:ind w:leftChars="0"/>
        <w:rPr>
          <w:rFonts w:eastAsia="標楷體"/>
          <w:sz w:val="28"/>
          <w:szCs w:val="28"/>
        </w:rPr>
      </w:pPr>
      <w:r w:rsidRPr="00721896">
        <w:rPr>
          <w:rFonts w:ascii="標楷體" w:eastAsia="標楷體" w:hAnsi="標楷體" w:cs="標楷體"/>
          <w:color w:val="000000"/>
          <w:sz w:val="28"/>
          <w:szCs w:val="28"/>
        </w:rPr>
        <w:t>配合推動資訊融入學科教學方案。</w:t>
      </w:r>
    </w:p>
    <w:p w:rsidR="00772879" w:rsidRPr="00772879" w:rsidRDefault="001D4FB3" w:rsidP="003A0996">
      <w:pPr>
        <w:pStyle w:val="a7"/>
        <w:numPr>
          <w:ilvl w:val="1"/>
          <w:numId w:val="2"/>
        </w:numPr>
        <w:spacing w:line="400" w:lineRule="exact"/>
        <w:ind w:leftChars="0"/>
        <w:rPr>
          <w:rFonts w:eastAsia="標楷體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規劃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、</w:t>
      </w:r>
      <w:r w:rsidR="00772879" w:rsidRPr="00721896">
        <w:rPr>
          <w:rFonts w:ascii="標楷體" w:eastAsia="標楷體" w:hAnsi="標楷體" w:cs="標楷體"/>
          <w:color w:val="000000"/>
          <w:sz w:val="28"/>
          <w:szCs w:val="28"/>
        </w:rPr>
        <w:t>推廣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及辦理</w:t>
      </w:r>
      <w:r>
        <w:rPr>
          <w:rFonts w:ascii="標楷體" w:eastAsia="標楷體" w:hAnsi="標楷體" w:cs="標楷體"/>
          <w:color w:val="000000"/>
          <w:sz w:val="28"/>
          <w:szCs w:val="28"/>
        </w:rPr>
        <w:t>資訊相關活動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與</w:t>
      </w:r>
      <w:r w:rsidR="00772879" w:rsidRPr="00721896">
        <w:rPr>
          <w:rFonts w:ascii="標楷體" w:eastAsia="標楷體" w:hAnsi="標楷體" w:cs="標楷體"/>
          <w:color w:val="000000"/>
          <w:sz w:val="28"/>
          <w:szCs w:val="28"/>
        </w:rPr>
        <w:t>競賽。</w:t>
      </w:r>
    </w:p>
    <w:p w:rsidR="00772879" w:rsidRDefault="00772879" w:rsidP="003A0996">
      <w:pPr>
        <w:pStyle w:val="a7"/>
        <w:numPr>
          <w:ilvl w:val="1"/>
          <w:numId w:val="2"/>
        </w:numPr>
        <w:spacing w:line="400" w:lineRule="exact"/>
        <w:ind w:leftChars="0"/>
        <w:rPr>
          <w:rFonts w:eastAsia="標楷體"/>
          <w:sz w:val="28"/>
          <w:szCs w:val="28"/>
        </w:rPr>
      </w:pPr>
      <w:r w:rsidRPr="00721896">
        <w:rPr>
          <w:rFonts w:ascii="標楷體" w:eastAsia="標楷體" w:hAnsi="標楷體" w:cs="標楷體"/>
          <w:color w:val="000000"/>
          <w:sz w:val="28"/>
          <w:szCs w:val="28"/>
        </w:rPr>
        <w:t>行政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數位</w:t>
      </w:r>
      <w:r w:rsidRPr="00721896">
        <w:rPr>
          <w:rFonts w:ascii="標楷體" w:eastAsia="標楷體" w:hAnsi="標楷體" w:cs="標楷體"/>
          <w:color w:val="000000"/>
          <w:sz w:val="28"/>
          <w:szCs w:val="28"/>
        </w:rPr>
        <w:t>化之規劃及推展。</w:t>
      </w:r>
    </w:p>
    <w:p w:rsidR="00876522" w:rsidRPr="00972FF1" w:rsidRDefault="002F331A" w:rsidP="003A0996">
      <w:pPr>
        <w:pStyle w:val="a7"/>
        <w:numPr>
          <w:ilvl w:val="0"/>
          <w:numId w:val="2"/>
        </w:numPr>
        <w:spacing w:line="400" w:lineRule="exact"/>
        <w:ind w:leftChars="0"/>
        <w:rPr>
          <w:rFonts w:eastAsia="標楷體"/>
          <w:sz w:val="28"/>
          <w:szCs w:val="28"/>
        </w:rPr>
      </w:pPr>
      <w:r w:rsidRPr="002F331A">
        <w:rPr>
          <w:rFonts w:ascii="標楷體" w:eastAsia="標楷體" w:hAnsi="標楷體" w:cs="標楷體" w:hint="eastAsia"/>
          <w:color w:val="000000"/>
          <w:sz w:val="28"/>
          <w:szCs w:val="24"/>
        </w:rPr>
        <w:t>本</w:t>
      </w:r>
      <w:r w:rsidRPr="002F331A">
        <w:rPr>
          <w:rFonts w:ascii="標楷體" w:eastAsia="標楷體" w:hAnsi="標楷體" w:cs="標楷體"/>
          <w:color w:val="000000"/>
          <w:sz w:val="28"/>
          <w:szCs w:val="24"/>
        </w:rPr>
        <w:t>中心採任務編組，並依業務需要置召集人</w:t>
      </w:r>
      <w:r w:rsidR="00F6514B" w:rsidRPr="00F6514B">
        <w:rPr>
          <w:rFonts w:ascii="標楷體" w:eastAsia="標楷體" w:hAnsi="標楷體" w:cs="標楷體" w:hint="eastAsia"/>
          <w:color w:val="000000"/>
          <w:sz w:val="28"/>
          <w:szCs w:val="24"/>
        </w:rPr>
        <w:t>一</w:t>
      </w:r>
      <w:r w:rsidR="00F6514B" w:rsidRPr="00F6514B">
        <w:rPr>
          <w:rFonts w:ascii="標楷體" w:eastAsia="標楷體" w:hAnsi="標楷體" w:cs="標楷體"/>
          <w:color w:val="000000"/>
          <w:sz w:val="28"/>
          <w:szCs w:val="24"/>
        </w:rPr>
        <w:t>人</w:t>
      </w:r>
      <w:r w:rsidR="00F6514B" w:rsidRPr="00F6514B">
        <w:rPr>
          <w:rFonts w:ascii="標楷體" w:eastAsia="標楷體" w:hAnsi="標楷體" w:cs="標楷體" w:hint="eastAsia"/>
          <w:color w:val="000000"/>
          <w:sz w:val="28"/>
          <w:szCs w:val="24"/>
        </w:rPr>
        <w:t>，由教育局局長兼任；副召集人一人，由召集人指派本局副局長、主任秘書或專門委員兼任；</w:t>
      </w:r>
      <w:r w:rsidR="00521390" w:rsidRPr="00521390">
        <w:rPr>
          <w:rFonts w:ascii="標楷體" w:eastAsia="標楷體" w:hAnsi="標楷體" w:cs="標楷體" w:hint="eastAsia"/>
          <w:color w:val="FF0000"/>
          <w:sz w:val="28"/>
          <w:szCs w:val="24"/>
        </w:rPr>
        <w:t>執行長二人，由召集人指派本局科室主管</w:t>
      </w:r>
      <w:r w:rsidR="006548B0">
        <w:rPr>
          <w:rFonts w:ascii="標楷體" w:eastAsia="標楷體" w:hAnsi="標楷體" w:cs="標楷體" w:hint="eastAsia"/>
          <w:color w:val="FF0000"/>
          <w:sz w:val="28"/>
          <w:szCs w:val="24"/>
        </w:rPr>
        <w:t>或</w:t>
      </w:r>
      <w:r w:rsidR="00521390" w:rsidRPr="00521390">
        <w:rPr>
          <w:rFonts w:ascii="標楷體" w:eastAsia="標楷體" w:hAnsi="標楷體" w:cs="標楷體" w:hint="eastAsia"/>
          <w:color w:val="FF0000"/>
          <w:sz w:val="28"/>
          <w:szCs w:val="24"/>
        </w:rPr>
        <w:t>督學兼任；</w:t>
      </w:r>
      <w:r w:rsidR="00F6514B" w:rsidRPr="00F6514B">
        <w:rPr>
          <w:rFonts w:ascii="標楷體" w:eastAsia="標楷體" w:hAnsi="標楷體" w:cs="標楷體" w:hint="eastAsia"/>
          <w:color w:val="000000"/>
          <w:sz w:val="28"/>
          <w:szCs w:val="24"/>
        </w:rPr>
        <w:t>主任一人，由召集人指派學校校長兼任；執行秘書一人，由本局遴聘</w:t>
      </w:r>
      <w:r w:rsidR="00197A7D" w:rsidRPr="00197A7D">
        <w:rPr>
          <w:rFonts w:ascii="標楷體" w:eastAsia="標楷體" w:hAnsi="標楷體" w:cs="標楷體" w:hint="eastAsia"/>
          <w:color w:val="FF0000"/>
          <w:sz w:val="28"/>
          <w:szCs w:val="24"/>
        </w:rPr>
        <w:t>學校校長或</w:t>
      </w:r>
      <w:r w:rsidR="00F6514B" w:rsidRPr="00F6514B">
        <w:rPr>
          <w:rFonts w:ascii="標楷體" w:eastAsia="標楷體" w:hAnsi="標楷體" w:cs="標楷體" w:hint="eastAsia"/>
          <w:color w:val="000000"/>
          <w:sz w:val="28"/>
          <w:szCs w:val="24"/>
        </w:rPr>
        <w:t>教師兼任，本項人員應隨其本職進退</w:t>
      </w:r>
      <w:r w:rsidRPr="002F331A">
        <w:rPr>
          <w:rFonts w:ascii="標楷體" w:eastAsia="標楷體" w:hAnsi="標楷體" w:cs="標楷體" w:hint="eastAsia"/>
          <w:color w:val="000000"/>
          <w:sz w:val="28"/>
          <w:szCs w:val="24"/>
        </w:rPr>
        <w:t>。</w:t>
      </w:r>
      <w:r w:rsidR="00B4242B">
        <w:rPr>
          <w:rFonts w:ascii="標楷體" w:eastAsia="標楷體" w:hAnsi="標楷體" w:cs="標楷體"/>
          <w:color w:val="000000"/>
          <w:sz w:val="28"/>
          <w:szCs w:val="28"/>
        </w:rPr>
        <w:br/>
      </w:r>
      <w:r w:rsidR="00A8265A" w:rsidRPr="00A8265A">
        <w:rPr>
          <w:rFonts w:ascii="標楷體" w:eastAsia="標楷體" w:hAnsi="標楷體" w:cs="標楷體" w:hint="eastAsia"/>
          <w:color w:val="000000"/>
          <w:sz w:val="28"/>
          <w:szCs w:val="24"/>
        </w:rPr>
        <w:t>本中心下設</w:t>
      </w:r>
      <w:r w:rsidR="004A094C" w:rsidRPr="0031736C">
        <w:rPr>
          <w:rFonts w:ascii="標楷體" w:eastAsia="標楷體" w:hAnsi="標楷體" w:cs="標楷體"/>
          <w:color w:val="000000"/>
          <w:sz w:val="28"/>
          <w:szCs w:val="24"/>
        </w:rPr>
        <w:t>行政</w:t>
      </w:r>
      <w:r w:rsidR="004A094C" w:rsidRPr="0031736C">
        <w:rPr>
          <w:rFonts w:ascii="標楷體" w:eastAsia="標楷體" w:hAnsi="標楷體" w:cs="標楷體" w:hint="eastAsia"/>
          <w:color w:val="000000"/>
          <w:sz w:val="28"/>
          <w:szCs w:val="24"/>
        </w:rPr>
        <w:t>管理組</w:t>
      </w:r>
      <w:r w:rsidR="00A8265A" w:rsidRPr="00A8265A">
        <w:rPr>
          <w:rFonts w:ascii="標楷體" w:eastAsia="標楷體" w:hAnsi="標楷體" w:cs="標楷體"/>
          <w:color w:val="000000"/>
          <w:sz w:val="28"/>
          <w:szCs w:val="24"/>
        </w:rPr>
        <w:t>、</w:t>
      </w:r>
      <w:r w:rsidR="004A094C" w:rsidRPr="0031736C">
        <w:rPr>
          <w:rFonts w:ascii="標楷體" w:eastAsia="標楷體" w:hAnsi="標楷體" w:cs="標楷體"/>
          <w:color w:val="000000"/>
          <w:sz w:val="28"/>
          <w:szCs w:val="24"/>
        </w:rPr>
        <w:t>網路</w:t>
      </w:r>
      <w:r w:rsidR="004A094C" w:rsidRPr="0031736C">
        <w:rPr>
          <w:rFonts w:ascii="標楷體" w:eastAsia="標楷體" w:hAnsi="標楷體" w:cs="標楷體" w:hint="eastAsia"/>
          <w:color w:val="000000"/>
          <w:sz w:val="28"/>
          <w:szCs w:val="24"/>
        </w:rPr>
        <w:t>機電組</w:t>
      </w:r>
      <w:r w:rsidR="00A8265A" w:rsidRPr="00A8265A">
        <w:rPr>
          <w:rFonts w:ascii="標楷體" w:eastAsia="標楷體" w:hAnsi="標楷體" w:cs="標楷體"/>
          <w:color w:val="000000"/>
          <w:sz w:val="28"/>
          <w:szCs w:val="24"/>
        </w:rPr>
        <w:t>、</w:t>
      </w:r>
      <w:r w:rsidR="004A094C" w:rsidRPr="0031736C">
        <w:rPr>
          <w:rFonts w:ascii="標楷體" w:eastAsia="標楷體" w:hAnsi="標楷體" w:cs="標楷體" w:hint="eastAsia"/>
          <w:color w:val="000000"/>
          <w:sz w:val="28"/>
          <w:szCs w:val="24"/>
        </w:rPr>
        <w:t>系統發展組</w:t>
      </w:r>
      <w:r w:rsidR="00A8265A" w:rsidRPr="00A8265A">
        <w:rPr>
          <w:rFonts w:ascii="標楷體" w:eastAsia="標楷體" w:hAnsi="標楷體" w:cs="標楷體"/>
          <w:color w:val="000000"/>
          <w:sz w:val="28"/>
          <w:szCs w:val="24"/>
        </w:rPr>
        <w:t>、</w:t>
      </w:r>
      <w:r w:rsidR="004A094C" w:rsidRPr="0031736C">
        <w:rPr>
          <w:rFonts w:ascii="標楷體" w:eastAsia="標楷體" w:hAnsi="標楷體" w:cs="標楷體" w:hint="eastAsia"/>
          <w:color w:val="000000"/>
          <w:sz w:val="28"/>
          <w:szCs w:val="24"/>
        </w:rPr>
        <w:t>資通安全組</w:t>
      </w:r>
      <w:r w:rsidR="00A8265A" w:rsidRPr="00A8265A">
        <w:rPr>
          <w:rFonts w:ascii="標楷體" w:eastAsia="標楷體" w:hAnsi="標楷體" w:cs="標楷體"/>
          <w:color w:val="000000"/>
          <w:sz w:val="28"/>
          <w:szCs w:val="24"/>
        </w:rPr>
        <w:t>、</w:t>
      </w:r>
      <w:r w:rsidR="004A094C" w:rsidRPr="0031736C">
        <w:rPr>
          <w:rFonts w:ascii="標楷體" w:eastAsia="標楷體" w:hAnsi="標楷體" w:cs="標楷體" w:hint="eastAsia"/>
          <w:color w:val="000000"/>
          <w:sz w:val="28"/>
          <w:szCs w:val="24"/>
        </w:rPr>
        <w:t>資訊教育組</w:t>
      </w:r>
      <w:r w:rsidR="00A8265A" w:rsidRPr="00A8265A">
        <w:rPr>
          <w:rFonts w:ascii="標楷體" w:eastAsia="標楷體" w:hAnsi="標楷體" w:cs="標楷體"/>
          <w:color w:val="000000"/>
          <w:sz w:val="28"/>
          <w:szCs w:val="24"/>
        </w:rPr>
        <w:t>，各置組長</w:t>
      </w:r>
      <w:r w:rsidR="00A8265A" w:rsidRPr="00A8265A">
        <w:rPr>
          <w:rFonts w:ascii="標楷體" w:eastAsia="標楷體" w:hAnsi="標楷體" w:cs="標楷體" w:hint="eastAsia"/>
          <w:color w:val="000000"/>
          <w:sz w:val="28"/>
          <w:szCs w:val="24"/>
        </w:rPr>
        <w:t>一</w:t>
      </w:r>
      <w:r w:rsidR="00A8265A" w:rsidRPr="00A8265A">
        <w:rPr>
          <w:rFonts w:ascii="標楷體" w:eastAsia="標楷體" w:hAnsi="標楷體" w:cs="標楷體"/>
          <w:color w:val="000000"/>
          <w:sz w:val="28"/>
          <w:szCs w:val="24"/>
        </w:rPr>
        <w:t>人，</w:t>
      </w:r>
      <w:r w:rsidR="00D903B1" w:rsidRPr="00D903B1">
        <w:rPr>
          <w:rFonts w:ascii="標楷體" w:eastAsia="標楷體" w:hAnsi="標楷體" w:cs="標楷體"/>
          <w:color w:val="000000"/>
          <w:sz w:val="28"/>
          <w:szCs w:val="24"/>
        </w:rPr>
        <w:t>組員若干人</w:t>
      </w:r>
      <w:r w:rsidR="00B13F76">
        <w:rPr>
          <w:rFonts w:ascii="標楷體" w:eastAsia="標楷體" w:hAnsi="標楷體" w:cs="標楷體" w:hint="eastAsia"/>
          <w:color w:val="000000"/>
          <w:sz w:val="28"/>
          <w:szCs w:val="24"/>
        </w:rPr>
        <w:t>，本中心</w:t>
      </w:r>
      <w:r w:rsidR="00B13F76" w:rsidRPr="00D903B1">
        <w:rPr>
          <w:rFonts w:ascii="標楷體" w:eastAsia="標楷體" w:hAnsi="標楷體" w:cs="標楷體" w:hint="eastAsia"/>
          <w:color w:val="000000"/>
          <w:sz w:val="28"/>
          <w:szCs w:val="24"/>
        </w:rPr>
        <w:t>組織架構及</w:t>
      </w:r>
      <w:r w:rsidR="00B13F76" w:rsidRPr="00D903B1">
        <w:rPr>
          <w:rFonts w:ascii="標楷體" w:eastAsia="標楷體" w:hAnsi="標楷體" w:cs="標楷體"/>
          <w:color w:val="000000"/>
          <w:sz w:val="28"/>
          <w:szCs w:val="24"/>
        </w:rPr>
        <w:t>任務編組如附</w:t>
      </w:r>
      <w:r w:rsidR="00B13F76" w:rsidRPr="00D903B1">
        <w:rPr>
          <w:rFonts w:ascii="標楷體" w:eastAsia="標楷體" w:hAnsi="標楷體" w:cs="標楷體" w:hint="eastAsia"/>
          <w:color w:val="000000"/>
          <w:sz w:val="28"/>
          <w:szCs w:val="24"/>
        </w:rPr>
        <w:t>件</w:t>
      </w:r>
      <w:r w:rsidR="00B13F76" w:rsidRPr="00721896">
        <w:rPr>
          <w:rFonts w:ascii="標楷體" w:eastAsia="標楷體" w:hAnsi="標楷體" w:cs="標楷體"/>
          <w:color w:val="000000"/>
          <w:sz w:val="28"/>
          <w:szCs w:val="28"/>
        </w:rPr>
        <w:t>。</w:t>
      </w:r>
      <w:r w:rsidR="001E1AF1">
        <w:rPr>
          <w:rFonts w:ascii="標楷體" w:eastAsia="標楷體" w:hAnsi="標楷體" w:cs="標楷體"/>
          <w:color w:val="000000"/>
          <w:sz w:val="28"/>
          <w:szCs w:val="24"/>
        </w:rPr>
        <w:br/>
      </w:r>
      <w:r w:rsidR="00D903B1" w:rsidRPr="00D903B1">
        <w:rPr>
          <w:rFonts w:ascii="標楷體" w:eastAsia="標楷體" w:hAnsi="標楷體" w:cs="標楷體" w:hint="eastAsia"/>
          <w:color w:val="000000"/>
          <w:sz w:val="28"/>
          <w:szCs w:val="24"/>
        </w:rPr>
        <w:t>前項人員</w:t>
      </w:r>
      <w:r w:rsidR="00CD3049">
        <w:rPr>
          <w:rFonts w:ascii="標楷體" w:eastAsia="標楷體" w:hAnsi="標楷體" w:cs="標楷體" w:hint="eastAsia"/>
          <w:color w:val="000000"/>
          <w:sz w:val="28"/>
          <w:szCs w:val="24"/>
        </w:rPr>
        <w:t>由</w:t>
      </w:r>
      <w:r w:rsidR="00D903B1" w:rsidRPr="00D903B1">
        <w:rPr>
          <w:rFonts w:ascii="標楷體" w:eastAsia="標楷體" w:hAnsi="標楷體" w:cs="標楷體"/>
          <w:color w:val="000000"/>
          <w:sz w:val="28"/>
          <w:szCs w:val="24"/>
        </w:rPr>
        <w:t>資訊專長教師</w:t>
      </w:r>
      <w:r w:rsidR="00D903B1" w:rsidRPr="00D903B1">
        <w:rPr>
          <w:rFonts w:ascii="標楷體" w:eastAsia="標楷體" w:hAnsi="標楷體" w:cs="標楷體" w:hint="eastAsia"/>
          <w:color w:val="000000"/>
          <w:sz w:val="28"/>
          <w:szCs w:val="24"/>
        </w:rPr>
        <w:t>、</w:t>
      </w:r>
      <w:r w:rsidR="00D903B1" w:rsidRPr="00D903B1">
        <w:rPr>
          <w:rFonts w:ascii="標楷體" w:eastAsia="標楷體" w:hAnsi="標楷體" w:cs="新細明體" w:hint="eastAsia"/>
          <w:sz w:val="28"/>
          <w:szCs w:val="24"/>
        </w:rPr>
        <w:t>一般教師</w:t>
      </w:r>
      <w:r w:rsidR="00D903B1" w:rsidRPr="00D903B1">
        <w:rPr>
          <w:rFonts w:ascii="標楷體" w:eastAsia="標楷體" w:hAnsi="標楷體" w:cs="標楷體"/>
          <w:color w:val="000000"/>
          <w:sz w:val="28"/>
          <w:szCs w:val="24"/>
        </w:rPr>
        <w:t>聘</w:t>
      </w:r>
      <w:r w:rsidR="00D903B1" w:rsidRPr="00D903B1">
        <w:rPr>
          <w:rFonts w:ascii="標楷體" w:eastAsia="標楷體" w:hAnsi="標楷體" w:cs="標楷體" w:hint="eastAsia"/>
          <w:color w:val="000000"/>
          <w:sz w:val="28"/>
          <w:szCs w:val="24"/>
        </w:rPr>
        <w:t>(</w:t>
      </w:r>
      <w:r w:rsidR="00D903B1" w:rsidRPr="00D903B1">
        <w:rPr>
          <w:rFonts w:ascii="標楷體" w:eastAsia="標楷體" w:hAnsi="標楷體" w:cs="標楷體"/>
          <w:color w:val="000000"/>
          <w:sz w:val="28"/>
          <w:szCs w:val="24"/>
        </w:rPr>
        <w:t>兼</w:t>
      </w:r>
      <w:r w:rsidR="00D903B1" w:rsidRPr="00D903B1">
        <w:rPr>
          <w:rFonts w:ascii="標楷體" w:eastAsia="標楷體" w:hAnsi="標楷體" w:cs="標楷體" w:hint="eastAsia"/>
          <w:color w:val="000000"/>
          <w:sz w:val="28"/>
          <w:szCs w:val="24"/>
        </w:rPr>
        <w:t>)</w:t>
      </w:r>
      <w:r w:rsidR="00D903B1" w:rsidRPr="00D903B1">
        <w:rPr>
          <w:rFonts w:ascii="標楷體" w:eastAsia="標楷體" w:hAnsi="標楷體" w:cs="標楷體"/>
          <w:color w:val="000000"/>
          <w:sz w:val="28"/>
          <w:szCs w:val="24"/>
        </w:rPr>
        <w:t>之，</w:t>
      </w:r>
      <w:r w:rsidR="00527867" w:rsidRPr="00DB68E0">
        <w:rPr>
          <w:rFonts w:ascii="標楷體" w:eastAsia="標楷體" w:hAnsi="標楷體" w:cs="標楷體" w:hint="eastAsia"/>
          <w:sz w:val="28"/>
          <w:szCs w:val="24"/>
        </w:rPr>
        <w:t>且兼任人員為無給職</w:t>
      </w:r>
      <w:r w:rsidR="00527867">
        <w:rPr>
          <w:rFonts w:ascii="標楷體" w:eastAsia="標楷體" w:hAnsi="標楷體" w:cs="標楷體" w:hint="eastAsia"/>
          <w:color w:val="000000"/>
          <w:sz w:val="28"/>
          <w:szCs w:val="24"/>
        </w:rPr>
        <w:t>，</w:t>
      </w:r>
      <w:r w:rsidR="00D903B1" w:rsidRPr="00D903B1">
        <w:rPr>
          <w:rFonts w:ascii="標楷體" w:eastAsia="標楷體" w:hAnsi="標楷體" w:cs="標楷體"/>
          <w:color w:val="000000"/>
          <w:sz w:val="28"/>
          <w:szCs w:val="24"/>
        </w:rPr>
        <w:t>必要時</w:t>
      </w:r>
      <w:r w:rsidR="00D903B1" w:rsidRPr="00D903B1">
        <w:rPr>
          <w:rFonts w:ascii="標楷體" w:eastAsia="標楷體" w:hAnsi="標楷體" w:cs="標楷體" w:hint="eastAsia"/>
          <w:color w:val="000000"/>
          <w:sz w:val="28"/>
          <w:szCs w:val="24"/>
        </w:rPr>
        <w:t>得視</w:t>
      </w:r>
      <w:r w:rsidR="00D903B1" w:rsidRPr="00D903B1">
        <w:rPr>
          <w:rFonts w:ascii="標楷體" w:eastAsia="標楷體" w:hAnsi="標楷體" w:cs="標楷體"/>
          <w:color w:val="000000"/>
          <w:sz w:val="28"/>
          <w:szCs w:val="24"/>
        </w:rPr>
        <w:t>業務需要聘用約聘(僱)人員</w:t>
      </w:r>
      <w:r w:rsidR="00A81F2C" w:rsidRPr="00087F3A">
        <w:rPr>
          <w:rFonts w:ascii="標楷體" w:eastAsia="標楷體" w:hAnsi="標楷體" w:cs="標楷體" w:hint="eastAsia"/>
          <w:sz w:val="28"/>
          <w:szCs w:val="24"/>
        </w:rPr>
        <w:t>或約用人員</w:t>
      </w:r>
      <w:r w:rsidR="00B13F76">
        <w:rPr>
          <w:rFonts w:ascii="標楷體" w:eastAsia="標楷體" w:hAnsi="標楷體" w:cs="標楷體" w:hint="eastAsia"/>
          <w:color w:val="000000"/>
          <w:sz w:val="28"/>
          <w:szCs w:val="24"/>
        </w:rPr>
        <w:t>。</w:t>
      </w:r>
    </w:p>
    <w:p w:rsidR="00972FF1" w:rsidRDefault="00972FF1" w:rsidP="003A0996">
      <w:pPr>
        <w:pStyle w:val="a7"/>
        <w:spacing w:line="400" w:lineRule="exact"/>
        <w:ind w:leftChars="0" w:left="567"/>
        <w:rPr>
          <w:rFonts w:eastAsia="標楷體"/>
          <w:sz w:val="28"/>
          <w:szCs w:val="28"/>
        </w:rPr>
      </w:pPr>
      <w:r w:rsidRPr="00972FF1">
        <w:rPr>
          <w:rFonts w:ascii="標楷體" w:eastAsia="標楷體" w:hAnsi="標楷體" w:cs="Arial" w:hint="eastAsia"/>
          <w:color w:val="FF0000"/>
          <w:kern w:val="0"/>
          <w:sz w:val="28"/>
          <w:szCs w:val="28"/>
        </w:rPr>
        <w:t>第一項及第二項成員單一性別比例不低於成員</w:t>
      </w:r>
      <w:r w:rsidR="00560F86">
        <w:rPr>
          <w:rFonts w:ascii="標楷體" w:eastAsia="標楷體" w:hAnsi="標楷體" w:cs="Arial" w:hint="eastAsia"/>
          <w:color w:val="FF0000"/>
          <w:kern w:val="0"/>
          <w:sz w:val="28"/>
          <w:szCs w:val="28"/>
        </w:rPr>
        <w:t>總</w:t>
      </w:r>
      <w:r w:rsidRPr="00972FF1">
        <w:rPr>
          <w:rFonts w:ascii="標楷體" w:eastAsia="標楷體" w:hAnsi="標楷體" w:cs="Arial" w:hint="eastAsia"/>
          <w:color w:val="FF0000"/>
          <w:kern w:val="0"/>
          <w:sz w:val="28"/>
          <w:szCs w:val="28"/>
        </w:rPr>
        <w:t>人數三分之一</w:t>
      </w:r>
      <w:r w:rsidR="003A0996">
        <w:rPr>
          <w:rFonts w:ascii="標楷體" w:eastAsia="標楷體" w:hAnsi="標楷體" w:cs="Arial" w:hint="eastAsia"/>
          <w:color w:val="FF0000"/>
          <w:kern w:val="0"/>
          <w:sz w:val="28"/>
          <w:szCs w:val="28"/>
        </w:rPr>
        <w:t>，</w:t>
      </w:r>
      <w:r w:rsidR="003A0996" w:rsidRPr="003A0996">
        <w:rPr>
          <w:rFonts w:ascii="標楷體" w:eastAsia="標楷體" w:hAnsi="標楷體" w:cs="Arial" w:hint="eastAsia"/>
          <w:color w:val="FF0000"/>
          <w:kern w:val="0"/>
          <w:sz w:val="28"/>
          <w:szCs w:val="28"/>
        </w:rPr>
        <w:t>若已積極透過各項徵詢推薦管道，仍無法符合「臺中市政府及所屬機關任務編組作業原則」規定之性別比例遴聘適當成員，將敘明理由報請市府同意。</w:t>
      </w:r>
    </w:p>
    <w:p w:rsidR="00F70980" w:rsidRPr="00CC430A" w:rsidRDefault="005D0BD5" w:rsidP="003A0996">
      <w:pPr>
        <w:pStyle w:val="a7"/>
        <w:numPr>
          <w:ilvl w:val="0"/>
          <w:numId w:val="2"/>
        </w:numPr>
        <w:spacing w:line="400" w:lineRule="exact"/>
        <w:ind w:leftChars="0"/>
        <w:rPr>
          <w:rFonts w:eastAsia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>本中心</w:t>
      </w:r>
      <w:r w:rsidR="00CC430A" w:rsidRPr="00721896">
        <w:rPr>
          <w:rFonts w:ascii="標楷體" w:eastAsia="標楷體" w:hAnsi="標楷體" w:cs="標楷體" w:hint="eastAsia"/>
          <w:color w:val="000000"/>
          <w:sz w:val="28"/>
          <w:szCs w:val="28"/>
        </w:rPr>
        <w:t>支援</w:t>
      </w:r>
      <w:r w:rsidR="00CC430A" w:rsidRPr="00721896">
        <w:rPr>
          <w:rFonts w:ascii="標楷體" w:eastAsia="標楷體" w:hAnsi="標楷體" w:cs="標楷體"/>
          <w:color w:val="000000"/>
          <w:sz w:val="28"/>
          <w:szCs w:val="28"/>
        </w:rPr>
        <w:t>教師</w:t>
      </w:r>
      <w:r w:rsidR="00CC430A" w:rsidRPr="00721896">
        <w:rPr>
          <w:rFonts w:ascii="標楷體" w:eastAsia="標楷體" w:hAnsi="標楷體" w:cs="標楷體" w:hint="eastAsia"/>
          <w:color w:val="000000"/>
          <w:sz w:val="28"/>
          <w:szCs w:val="28"/>
        </w:rPr>
        <w:t>依臺中市政府教育局調用市立中小學教師服務實施要點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規定</w:t>
      </w:r>
      <w:r w:rsidR="00CC430A" w:rsidRPr="00721896">
        <w:rPr>
          <w:rFonts w:ascii="標楷體" w:eastAsia="標楷體" w:hAnsi="標楷體" w:cs="標楷體" w:hint="eastAsia"/>
          <w:color w:val="000000"/>
          <w:sz w:val="28"/>
          <w:szCs w:val="28"/>
        </w:rPr>
        <w:t>辦理</w:t>
      </w:r>
      <w:r w:rsidR="00CD3049">
        <w:rPr>
          <w:rFonts w:ascii="標楷體" w:eastAsia="標楷體" w:hAnsi="標楷體" w:cs="標楷體" w:hint="eastAsia"/>
          <w:color w:val="000000"/>
          <w:sz w:val="28"/>
          <w:szCs w:val="28"/>
        </w:rPr>
        <w:t>。</w:t>
      </w:r>
    </w:p>
    <w:p w:rsidR="00876522" w:rsidRPr="00876522" w:rsidRDefault="001310C6" w:rsidP="003A0996">
      <w:pPr>
        <w:pStyle w:val="a7"/>
        <w:numPr>
          <w:ilvl w:val="0"/>
          <w:numId w:val="2"/>
        </w:numPr>
        <w:spacing w:line="400" w:lineRule="exact"/>
        <w:ind w:leftChars="0"/>
        <w:rPr>
          <w:rFonts w:eastAsia="標楷體"/>
          <w:sz w:val="28"/>
          <w:szCs w:val="28"/>
        </w:rPr>
      </w:pPr>
      <w:r w:rsidRPr="00721896">
        <w:rPr>
          <w:rFonts w:ascii="標楷體" w:eastAsia="標楷體" w:hAnsi="標楷體" w:cs="新細明體" w:hint="eastAsia"/>
          <w:color w:val="000000"/>
          <w:sz w:val="28"/>
          <w:szCs w:val="28"/>
        </w:rPr>
        <w:t>本中心所需經費除</w:t>
      </w:r>
      <w:r w:rsidRPr="00721896">
        <w:rPr>
          <w:rFonts w:ascii="標楷體" w:eastAsia="標楷體" w:hAnsi="標楷體" w:cs="新細明體"/>
          <w:color w:val="000000"/>
          <w:sz w:val="28"/>
          <w:szCs w:val="28"/>
        </w:rPr>
        <w:t>由教育部</w:t>
      </w:r>
      <w:r w:rsidRPr="00721896">
        <w:rPr>
          <w:rFonts w:ascii="標楷體" w:eastAsia="標楷體" w:hAnsi="標楷體" w:cs="新細明體" w:hint="eastAsia"/>
          <w:color w:val="000000"/>
          <w:sz w:val="28"/>
          <w:szCs w:val="28"/>
        </w:rPr>
        <w:t>專款</w:t>
      </w:r>
      <w:r w:rsidRPr="00721896">
        <w:rPr>
          <w:rFonts w:ascii="標楷體" w:eastAsia="標楷體" w:hAnsi="標楷體" w:cs="新細明體"/>
          <w:color w:val="000000"/>
          <w:sz w:val="28"/>
          <w:szCs w:val="28"/>
        </w:rPr>
        <w:t>補助外，另由</w:t>
      </w:r>
      <w:r>
        <w:rPr>
          <w:rFonts w:ascii="標楷體" w:eastAsia="標楷體" w:hAnsi="標楷體" w:cs="新細明體" w:hint="eastAsia"/>
          <w:color w:val="000000"/>
          <w:sz w:val="28"/>
          <w:szCs w:val="28"/>
        </w:rPr>
        <w:t>教育</w:t>
      </w:r>
      <w:r w:rsidRPr="00721896">
        <w:rPr>
          <w:rFonts w:ascii="標楷體" w:eastAsia="標楷體" w:hAnsi="標楷體" w:cs="新細明體"/>
          <w:color w:val="000000"/>
          <w:sz w:val="28"/>
          <w:szCs w:val="28"/>
        </w:rPr>
        <w:t>局編列</w:t>
      </w:r>
      <w:r w:rsidRPr="00721896">
        <w:rPr>
          <w:rFonts w:ascii="標楷體" w:eastAsia="標楷體" w:hAnsi="標楷體" w:cs="新細明體" w:hint="eastAsia"/>
          <w:color w:val="000000"/>
          <w:sz w:val="28"/>
          <w:szCs w:val="28"/>
        </w:rPr>
        <w:t>年度相關</w:t>
      </w:r>
      <w:r w:rsidRPr="00721896">
        <w:rPr>
          <w:rFonts w:ascii="標楷體" w:eastAsia="標楷體" w:hAnsi="標楷體" w:cs="新細明體"/>
          <w:color w:val="000000"/>
          <w:sz w:val="28"/>
          <w:szCs w:val="28"/>
        </w:rPr>
        <w:t>預算</w:t>
      </w:r>
      <w:r w:rsidRPr="00721896">
        <w:rPr>
          <w:rFonts w:ascii="標楷體" w:eastAsia="標楷體" w:hAnsi="標楷體" w:cs="新細明體" w:hint="eastAsia"/>
          <w:color w:val="000000"/>
          <w:sz w:val="28"/>
          <w:szCs w:val="28"/>
        </w:rPr>
        <w:t>支應</w:t>
      </w:r>
      <w:r w:rsidRPr="00721896">
        <w:rPr>
          <w:rFonts w:ascii="標楷體" w:eastAsia="標楷體" w:hAnsi="標楷體" w:cs="標楷體"/>
          <w:color w:val="000000"/>
          <w:sz w:val="28"/>
          <w:szCs w:val="28"/>
        </w:rPr>
        <w:t>之</w:t>
      </w:r>
      <w:r>
        <w:rPr>
          <w:rFonts w:eastAsia="標楷體" w:hint="eastAsia"/>
          <w:sz w:val="28"/>
          <w:szCs w:val="28"/>
        </w:rPr>
        <w:t>。</w:t>
      </w:r>
    </w:p>
    <w:sectPr w:rsidR="00876522" w:rsidRPr="00876522" w:rsidSect="00223D63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2B4E" w:rsidRDefault="00C32B4E" w:rsidP="00223D63">
      <w:r>
        <w:separator/>
      </w:r>
    </w:p>
  </w:endnote>
  <w:endnote w:type="continuationSeparator" w:id="0">
    <w:p w:rsidR="00C32B4E" w:rsidRDefault="00C32B4E" w:rsidP="00223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2B4E" w:rsidRDefault="00C32B4E" w:rsidP="00223D63">
      <w:r>
        <w:separator/>
      </w:r>
    </w:p>
  </w:footnote>
  <w:footnote w:type="continuationSeparator" w:id="0">
    <w:p w:rsidR="00C32B4E" w:rsidRDefault="00C32B4E" w:rsidP="00223D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391019"/>
    <w:multiLevelType w:val="hybridMultilevel"/>
    <w:tmpl w:val="FCB2FDDA"/>
    <w:lvl w:ilvl="0" w:tplc="EB1296A4">
      <w:start w:val="1"/>
      <w:numFmt w:val="taiwaneseCountingThousand"/>
      <w:suff w:val="nothing"/>
      <w:lvlText w:val="%1、"/>
      <w:lvlJc w:val="left"/>
      <w:pPr>
        <w:ind w:left="567" w:hanging="567"/>
      </w:pPr>
      <w:rPr>
        <w:rFonts w:hint="eastAsia"/>
      </w:rPr>
    </w:lvl>
    <w:lvl w:ilvl="1" w:tplc="62E09986">
      <w:start w:val="1"/>
      <w:numFmt w:val="taiwaneseCountingThousand"/>
      <w:suff w:val="nothing"/>
      <w:lvlText w:val="(%2)"/>
      <w:lvlJc w:val="left"/>
      <w:pPr>
        <w:ind w:left="1134" w:hanging="567"/>
      </w:pPr>
      <w:rPr>
        <w:rFonts w:ascii="標楷體" w:eastAsia="標楷體" w:hAnsi="標楷體" w:hint="eastAsia"/>
        <w:color w:val="000000"/>
      </w:rPr>
    </w:lvl>
    <w:lvl w:ilvl="2" w:tplc="5F248280">
      <w:start w:val="1"/>
      <w:numFmt w:val="decimal"/>
      <w:lvlText w:val="%3、"/>
      <w:lvlJc w:val="left"/>
      <w:pPr>
        <w:ind w:left="1701" w:hanging="567"/>
      </w:pPr>
      <w:rPr>
        <w:rFonts w:ascii="標楷體" w:eastAsia="標楷體" w:hAnsi="標楷體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3201C1F"/>
    <w:multiLevelType w:val="hybridMultilevel"/>
    <w:tmpl w:val="EBF6DF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096"/>
    <w:rsid w:val="0000248A"/>
    <w:rsid w:val="00006344"/>
    <w:rsid w:val="000355CC"/>
    <w:rsid w:val="00064E31"/>
    <w:rsid w:val="00070C9D"/>
    <w:rsid w:val="00087F3A"/>
    <w:rsid w:val="00090592"/>
    <w:rsid w:val="000B3664"/>
    <w:rsid w:val="0011567A"/>
    <w:rsid w:val="001310C6"/>
    <w:rsid w:val="00137CA9"/>
    <w:rsid w:val="00142586"/>
    <w:rsid w:val="0015068A"/>
    <w:rsid w:val="00197A7D"/>
    <w:rsid w:val="001C5BAE"/>
    <w:rsid w:val="001D4FB3"/>
    <w:rsid w:val="001E1AF1"/>
    <w:rsid w:val="001F4909"/>
    <w:rsid w:val="00212C23"/>
    <w:rsid w:val="00223D63"/>
    <w:rsid w:val="0026651F"/>
    <w:rsid w:val="00280539"/>
    <w:rsid w:val="002B08BE"/>
    <w:rsid w:val="002B2367"/>
    <w:rsid w:val="002B5465"/>
    <w:rsid w:val="002F331A"/>
    <w:rsid w:val="002F36C8"/>
    <w:rsid w:val="00305230"/>
    <w:rsid w:val="0031736C"/>
    <w:rsid w:val="003224B9"/>
    <w:rsid w:val="0034628E"/>
    <w:rsid w:val="00363106"/>
    <w:rsid w:val="0037788E"/>
    <w:rsid w:val="003778A8"/>
    <w:rsid w:val="003A0996"/>
    <w:rsid w:val="003C12CD"/>
    <w:rsid w:val="003C7434"/>
    <w:rsid w:val="003D4ACC"/>
    <w:rsid w:val="00402445"/>
    <w:rsid w:val="00411397"/>
    <w:rsid w:val="00486630"/>
    <w:rsid w:val="00493795"/>
    <w:rsid w:val="004A094C"/>
    <w:rsid w:val="004B0314"/>
    <w:rsid w:val="004B1C5A"/>
    <w:rsid w:val="00521390"/>
    <w:rsid w:val="00527867"/>
    <w:rsid w:val="00560F86"/>
    <w:rsid w:val="00592449"/>
    <w:rsid w:val="005A5C85"/>
    <w:rsid w:val="005C05A2"/>
    <w:rsid w:val="005D0BD5"/>
    <w:rsid w:val="005E765E"/>
    <w:rsid w:val="00650096"/>
    <w:rsid w:val="006548B0"/>
    <w:rsid w:val="00663ACB"/>
    <w:rsid w:val="006803D4"/>
    <w:rsid w:val="006841F1"/>
    <w:rsid w:val="006A6FA0"/>
    <w:rsid w:val="0075209F"/>
    <w:rsid w:val="00772879"/>
    <w:rsid w:val="007A273E"/>
    <w:rsid w:val="007C18C2"/>
    <w:rsid w:val="007E3548"/>
    <w:rsid w:val="00846B21"/>
    <w:rsid w:val="00876522"/>
    <w:rsid w:val="008E7E8F"/>
    <w:rsid w:val="00905EF0"/>
    <w:rsid w:val="00972FF1"/>
    <w:rsid w:val="0099493C"/>
    <w:rsid w:val="009D5B64"/>
    <w:rsid w:val="009F7720"/>
    <w:rsid w:val="00A03376"/>
    <w:rsid w:val="00A16E71"/>
    <w:rsid w:val="00A269CF"/>
    <w:rsid w:val="00A479EC"/>
    <w:rsid w:val="00A76EA5"/>
    <w:rsid w:val="00A81F2C"/>
    <w:rsid w:val="00A8265A"/>
    <w:rsid w:val="00A8331F"/>
    <w:rsid w:val="00A95160"/>
    <w:rsid w:val="00AF2116"/>
    <w:rsid w:val="00B04FFB"/>
    <w:rsid w:val="00B13F76"/>
    <w:rsid w:val="00B4242B"/>
    <w:rsid w:val="00B601F0"/>
    <w:rsid w:val="00B721BC"/>
    <w:rsid w:val="00B861E9"/>
    <w:rsid w:val="00BE5D53"/>
    <w:rsid w:val="00C26A85"/>
    <w:rsid w:val="00C32B4E"/>
    <w:rsid w:val="00C41FFF"/>
    <w:rsid w:val="00C47E45"/>
    <w:rsid w:val="00CB16AC"/>
    <w:rsid w:val="00CC430A"/>
    <w:rsid w:val="00CD3049"/>
    <w:rsid w:val="00CF312B"/>
    <w:rsid w:val="00D36D85"/>
    <w:rsid w:val="00D5191A"/>
    <w:rsid w:val="00D56160"/>
    <w:rsid w:val="00D5687A"/>
    <w:rsid w:val="00D65C58"/>
    <w:rsid w:val="00D903B1"/>
    <w:rsid w:val="00DA2358"/>
    <w:rsid w:val="00DB68E0"/>
    <w:rsid w:val="00E037B0"/>
    <w:rsid w:val="00E20B8B"/>
    <w:rsid w:val="00E54536"/>
    <w:rsid w:val="00E556BE"/>
    <w:rsid w:val="00E6290B"/>
    <w:rsid w:val="00E73F16"/>
    <w:rsid w:val="00E87496"/>
    <w:rsid w:val="00EA2DFA"/>
    <w:rsid w:val="00EC2CEF"/>
    <w:rsid w:val="00EC5F32"/>
    <w:rsid w:val="00ED5432"/>
    <w:rsid w:val="00F256E6"/>
    <w:rsid w:val="00F63FF2"/>
    <w:rsid w:val="00F6514B"/>
    <w:rsid w:val="00F70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9E507BD-82AE-438B-B559-6BCCD5ABB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3D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23D6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23D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23D63"/>
    <w:rPr>
      <w:sz w:val="20"/>
      <w:szCs w:val="20"/>
    </w:rPr>
  </w:style>
  <w:style w:type="paragraph" w:styleId="a7">
    <w:name w:val="List Paragraph"/>
    <w:basedOn w:val="a"/>
    <w:uiPriority w:val="34"/>
    <w:qFormat/>
    <w:rsid w:val="0087652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2C04E1-BA32-4813-9742-CFAFA04B0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662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王凱琳</dc:creator>
  <cp:lastModifiedBy>楊雅舒</cp:lastModifiedBy>
  <cp:revision>2</cp:revision>
  <cp:lastPrinted>2015-04-23T12:22:00Z</cp:lastPrinted>
  <dcterms:created xsi:type="dcterms:W3CDTF">2018-08-14T00:55:00Z</dcterms:created>
  <dcterms:modified xsi:type="dcterms:W3CDTF">2018-08-14T00:55:00Z</dcterms:modified>
</cp:coreProperties>
</file>