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AA" w:rsidRPr="007A6251" w:rsidRDefault="00A170AA" w:rsidP="00A170AA">
      <w:pPr>
        <w:pageBreakBefore/>
        <w:widowControl/>
        <w:jc w:val="both"/>
        <w:rPr>
          <w:rFonts w:eastAsia="標楷體"/>
          <w:sz w:val="40"/>
          <w:szCs w:val="40"/>
        </w:rPr>
      </w:pPr>
      <w:r w:rsidRPr="005770EA">
        <w:rPr>
          <w:rFonts w:eastAsia="標楷體"/>
          <w:sz w:val="40"/>
          <w:szCs w:val="40"/>
        </w:rPr>
        <w:t>附表：</w:t>
      </w:r>
      <w:proofErr w:type="gramStart"/>
      <w:r w:rsidRPr="005770EA">
        <w:rPr>
          <w:rFonts w:eastAsia="標楷體"/>
          <w:sz w:val="40"/>
          <w:szCs w:val="40"/>
        </w:rPr>
        <w:t>臺</w:t>
      </w:r>
      <w:proofErr w:type="gramEnd"/>
      <w:r w:rsidRPr="005770EA">
        <w:rPr>
          <w:rFonts w:eastAsia="標楷體"/>
          <w:sz w:val="40"/>
          <w:szCs w:val="40"/>
        </w:rPr>
        <w:t>中市勞工服務中心場地保證金、場地使用費及清潔費收費基準</w:t>
      </w:r>
      <w:r>
        <w:rPr>
          <w:rFonts w:eastAsia="標楷體" w:hint="eastAsia"/>
          <w:sz w:val="40"/>
          <w:szCs w:val="40"/>
        </w:rPr>
        <w:t>（修正</w:t>
      </w:r>
      <w:r>
        <w:rPr>
          <w:rFonts w:eastAsia="標楷體" w:hint="eastAsia"/>
          <w:sz w:val="40"/>
          <w:szCs w:val="40"/>
        </w:rPr>
        <w:t>後</w:t>
      </w:r>
      <w:r>
        <w:rPr>
          <w:rFonts w:eastAsia="標楷體" w:hint="eastAsia"/>
          <w:sz w:val="40"/>
          <w:szCs w:val="40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2"/>
        <w:gridCol w:w="1684"/>
        <w:gridCol w:w="1639"/>
        <w:gridCol w:w="1514"/>
        <w:gridCol w:w="1809"/>
      </w:tblGrid>
      <w:tr w:rsidR="00A170AA" w:rsidRPr="007F128B" w:rsidTr="00191A98">
        <w:tc>
          <w:tcPr>
            <w:tcW w:w="8669" w:type="dxa"/>
            <w:gridSpan w:val="5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A026A8">
              <w:rPr>
                <w:rFonts w:eastAsia="標楷體"/>
                <w:bCs/>
                <w:kern w:val="0"/>
              </w:rPr>
              <w:t>新館</w:t>
            </w:r>
            <w:r w:rsidRPr="007F128B">
              <w:rPr>
                <w:rFonts w:eastAsia="標楷體"/>
                <w:bCs/>
                <w:kern w:val="0"/>
              </w:rPr>
              <w:t>收費基準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5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收費標準（新臺幣</w:t>
            </w:r>
            <w:r w:rsidRPr="007F128B">
              <w:rPr>
                <w:rFonts w:eastAsia="標楷體"/>
                <w:bCs/>
                <w:kern w:val="0"/>
              </w:rPr>
              <w:t>/</w:t>
            </w:r>
            <w:r w:rsidRPr="007F128B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售票（每單元）</w:t>
            </w:r>
          </w:p>
        </w:tc>
        <w:tc>
          <w:tcPr>
            <w:tcW w:w="191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不售票（每單元）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綜合活動中心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五百人</w:t>
            </w:r>
          </w:p>
        </w:tc>
        <w:tc>
          <w:tcPr>
            <w:tcW w:w="1594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六千元</w:t>
            </w:r>
          </w:p>
        </w:tc>
        <w:tc>
          <w:tcPr>
            <w:tcW w:w="191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三千元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三千元</w:t>
            </w:r>
          </w:p>
        </w:tc>
        <w:tc>
          <w:tcPr>
            <w:tcW w:w="191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三千元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預（排）演（含燈光、空調費）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五千元</w:t>
            </w:r>
          </w:p>
        </w:tc>
        <w:tc>
          <w:tcPr>
            <w:tcW w:w="191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五千元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一千元</w:t>
            </w:r>
          </w:p>
        </w:tc>
        <w:tc>
          <w:tcPr>
            <w:tcW w:w="191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一千元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一樓小型教室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三十人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一千五百元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三樓中型教室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七十五人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四千元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一樓會議室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十七人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一千元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 w:rsidRPr="007F128B">
              <w:rPr>
                <w:rFonts w:eastAsia="標楷體" w:hint="eastAsia"/>
                <w:u w:val="single"/>
              </w:rPr>
              <w:t>一樓中型教室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F128B">
              <w:rPr>
                <w:rFonts w:eastAsia="標楷體" w:hint="eastAsia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  <w:u w:val="single"/>
              </w:rPr>
              <w:t>五十人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二千五百元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7F128B">
              <w:rPr>
                <w:rFonts w:eastAsia="標楷體" w:hint="eastAsia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五百元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  <w:u w:val="single"/>
              </w:rPr>
              <w:t>一樓多功能教室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  <w:u w:val="single"/>
              </w:rPr>
              <w:t>三十人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二千五百元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五百元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二樓會議室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二十五人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一千元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二樓簡報室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六十人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四千元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  <w:tr w:rsidR="00A170AA" w:rsidRPr="007F128B" w:rsidTr="00191A98">
        <w:tc>
          <w:tcPr>
            <w:tcW w:w="1647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藝文展覽廳</w:t>
            </w: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一百人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一千元</w:t>
            </w:r>
          </w:p>
        </w:tc>
      </w:tr>
      <w:tr w:rsidR="00A170AA" w:rsidRPr="007F128B" w:rsidTr="00191A98">
        <w:tc>
          <w:tcPr>
            <w:tcW w:w="1647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</w:tbl>
    <w:p w:rsidR="00A170AA" w:rsidRPr="005770EA" w:rsidRDefault="00A170AA" w:rsidP="00A170AA">
      <w:pPr>
        <w:widowControl/>
        <w:rPr>
          <w:rFonts w:eastAsia="標楷體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686"/>
        <w:gridCol w:w="1638"/>
        <w:gridCol w:w="1515"/>
        <w:gridCol w:w="1809"/>
      </w:tblGrid>
      <w:tr w:rsidR="00A170AA" w:rsidRPr="007F128B" w:rsidTr="00191A98">
        <w:tc>
          <w:tcPr>
            <w:tcW w:w="8669" w:type="dxa"/>
            <w:gridSpan w:val="5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B43906">
              <w:rPr>
                <w:rFonts w:eastAsia="標楷體"/>
                <w:bCs/>
                <w:kern w:val="0"/>
              </w:rPr>
              <w:t>精密園區</w:t>
            </w:r>
            <w:r w:rsidRPr="007F128B">
              <w:rPr>
                <w:rFonts w:eastAsia="標楷體"/>
                <w:bCs/>
                <w:kern w:val="0"/>
              </w:rPr>
              <w:t>收費基準</w:t>
            </w:r>
          </w:p>
        </w:tc>
      </w:tr>
      <w:tr w:rsidR="00A170AA" w:rsidRPr="007F128B" w:rsidTr="00191A98">
        <w:tc>
          <w:tcPr>
            <w:tcW w:w="1645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59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53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12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收費標準（新臺幣</w:t>
            </w:r>
            <w:r w:rsidRPr="007F128B">
              <w:rPr>
                <w:rFonts w:eastAsia="標楷體"/>
                <w:bCs/>
                <w:kern w:val="0"/>
              </w:rPr>
              <w:t>/</w:t>
            </w:r>
            <w:r w:rsidRPr="007F128B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A170AA" w:rsidRPr="007F128B" w:rsidTr="00191A98">
        <w:tc>
          <w:tcPr>
            <w:tcW w:w="1645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9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3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5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售票（每單元）</w:t>
            </w:r>
          </w:p>
        </w:tc>
        <w:tc>
          <w:tcPr>
            <w:tcW w:w="1917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  <w:bCs/>
                <w:kern w:val="0"/>
              </w:rPr>
              <w:t>不售票（每單元）</w:t>
            </w:r>
          </w:p>
        </w:tc>
      </w:tr>
      <w:tr w:rsidR="00A170AA" w:rsidRPr="007F128B" w:rsidTr="00191A98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活動中心</w:t>
            </w: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四百人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</w:rPr>
              <w:t>六千元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</w:rPr>
              <w:t>三千元</w:t>
            </w:r>
          </w:p>
        </w:tc>
      </w:tr>
      <w:tr w:rsidR="00A170AA" w:rsidRPr="007F128B" w:rsidTr="00191A98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53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</w:rPr>
              <w:t>三千元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</w:rPr>
              <w:t>三千元</w:t>
            </w:r>
          </w:p>
        </w:tc>
      </w:tr>
      <w:tr w:rsidR="00A170AA" w:rsidRPr="007F128B" w:rsidTr="00191A98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預（排）演（含燈光、空調費）</w:t>
            </w:r>
          </w:p>
        </w:tc>
        <w:tc>
          <w:tcPr>
            <w:tcW w:w="1753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</w:rPr>
              <w:t>五千元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</w:rPr>
              <w:t>五千元</w:t>
            </w:r>
          </w:p>
        </w:tc>
      </w:tr>
      <w:tr w:rsidR="00A170AA" w:rsidRPr="007F128B" w:rsidTr="00191A98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</w:rPr>
              <w:t>一千元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</w:rPr>
              <w:t>一千元</w:t>
            </w:r>
          </w:p>
        </w:tc>
      </w:tr>
      <w:tr w:rsidR="00A170AA" w:rsidRPr="007F128B" w:rsidTr="00191A98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大型教室</w:t>
            </w: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二百五十人</w:t>
            </w:r>
          </w:p>
        </w:tc>
        <w:tc>
          <w:tcPr>
            <w:tcW w:w="3512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三千五百元</w:t>
            </w:r>
          </w:p>
        </w:tc>
      </w:tr>
      <w:tr w:rsidR="00A170AA" w:rsidRPr="007F128B" w:rsidTr="00191A98">
        <w:tc>
          <w:tcPr>
            <w:tcW w:w="16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2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  <w:tr w:rsidR="00A170AA" w:rsidRPr="007F128B" w:rsidTr="00191A98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中型教室</w:t>
            </w: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一百人</w:t>
            </w:r>
          </w:p>
        </w:tc>
        <w:tc>
          <w:tcPr>
            <w:tcW w:w="3512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兩千五百元</w:t>
            </w:r>
          </w:p>
        </w:tc>
      </w:tr>
      <w:tr w:rsidR="00A170AA" w:rsidRPr="007F128B" w:rsidTr="00191A98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2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  <w:tr w:rsidR="00A170AA" w:rsidRPr="007F128B" w:rsidTr="00191A98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170AA" w:rsidRPr="00657A8F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小型教室</w:t>
            </w:r>
          </w:p>
        </w:tc>
        <w:tc>
          <w:tcPr>
            <w:tcW w:w="1759" w:type="dxa"/>
            <w:vAlign w:val="center"/>
          </w:tcPr>
          <w:p w:rsidR="00A170AA" w:rsidRPr="00657A8F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A170AA" w:rsidRPr="00657A8F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  <w:u w:val="single"/>
              </w:rPr>
              <w:t>四十人</w:t>
            </w:r>
          </w:p>
        </w:tc>
        <w:tc>
          <w:tcPr>
            <w:tcW w:w="3512" w:type="dxa"/>
            <w:gridSpan w:val="2"/>
            <w:vAlign w:val="center"/>
          </w:tcPr>
          <w:p w:rsidR="00A170AA" w:rsidRPr="00657A8F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一千五百元</w:t>
            </w:r>
          </w:p>
        </w:tc>
      </w:tr>
      <w:tr w:rsidR="00A170AA" w:rsidRPr="007F128B" w:rsidTr="00191A98">
        <w:tc>
          <w:tcPr>
            <w:tcW w:w="16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657A8F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1759" w:type="dxa"/>
            <w:vAlign w:val="center"/>
          </w:tcPr>
          <w:p w:rsidR="00A170AA" w:rsidRPr="00657A8F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A170AA" w:rsidRPr="00657A8F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2" w:type="dxa"/>
            <w:gridSpan w:val="2"/>
            <w:vAlign w:val="center"/>
          </w:tcPr>
          <w:p w:rsidR="00A170AA" w:rsidRPr="00657A8F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五百元</w:t>
            </w:r>
          </w:p>
        </w:tc>
      </w:tr>
      <w:tr w:rsidR="00A170AA" w:rsidRPr="007F128B" w:rsidTr="00191A98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中型會議室</w:t>
            </w: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七十人</w:t>
            </w:r>
          </w:p>
        </w:tc>
        <w:tc>
          <w:tcPr>
            <w:tcW w:w="3512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三千元</w:t>
            </w:r>
          </w:p>
        </w:tc>
      </w:tr>
      <w:tr w:rsidR="00A170AA" w:rsidRPr="007F128B" w:rsidTr="00191A98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9" w:type="dxa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2" w:type="dxa"/>
            <w:gridSpan w:val="2"/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  <w:tr w:rsidR="00A170AA" w:rsidRPr="007F128B" w:rsidTr="00191A98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</w:rPr>
            </w:pPr>
            <w:r w:rsidRPr="007F128B">
              <w:rPr>
                <w:rFonts w:eastAsia="標楷體"/>
                <w:kern w:val="0"/>
              </w:rPr>
              <w:t>簡報室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二百人</w:t>
            </w:r>
          </w:p>
        </w:tc>
        <w:tc>
          <w:tcPr>
            <w:tcW w:w="35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四千元</w:t>
            </w:r>
          </w:p>
        </w:tc>
      </w:tr>
      <w:tr w:rsidR="00A170AA" w:rsidRPr="007F128B" w:rsidTr="00191A98">
        <w:tc>
          <w:tcPr>
            <w:tcW w:w="16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35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F128B" w:rsidRDefault="00A170AA" w:rsidP="00191A98">
            <w:pPr>
              <w:widowControl/>
              <w:jc w:val="both"/>
              <w:rPr>
                <w:rFonts w:eastAsia="標楷體"/>
                <w:kern w:val="0"/>
              </w:rPr>
            </w:pPr>
            <w:r w:rsidRPr="007F128B">
              <w:rPr>
                <w:rFonts w:eastAsia="標楷體"/>
                <w:kern w:val="0"/>
              </w:rPr>
              <w:t>五百元</w:t>
            </w:r>
          </w:p>
        </w:tc>
      </w:tr>
    </w:tbl>
    <w:p w:rsidR="00A170AA" w:rsidRDefault="00A170AA" w:rsidP="00A170AA">
      <w:pPr>
        <w:widowControl/>
        <w:rPr>
          <w:rFonts w:eastAsia="標楷體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1"/>
        <w:gridCol w:w="1662"/>
        <w:gridCol w:w="1659"/>
        <w:gridCol w:w="3306"/>
      </w:tblGrid>
      <w:tr w:rsidR="00A170AA" w:rsidRPr="0048752E" w:rsidTr="00191A98">
        <w:tc>
          <w:tcPr>
            <w:tcW w:w="8669" w:type="dxa"/>
            <w:gridSpan w:val="4"/>
            <w:vAlign w:val="center"/>
          </w:tcPr>
          <w:p w:rsidR="00A170AA" w:rsidRPr="0048752E" w:rsidRDefault="00A170AA" w:rsidP="00191A98">
            <w:pPr>
              <w:widowControl/>
              <w:jc w:val="center"/>
              <w:rPr>
                <w:rFonts w:eastAsia="標楷體"/>
                <w:bCs/>
                <w:kern w:val="0"/>
                <w:u w:val="single"/>
              </w:rPr>
            </w:pPr>
            <w:r w:rsidRPr="0048752E">
              <w:rPr>
                <w:rFonts w:eastAsia="標楷體" w:hint="eastAsia"/>
                <w:bCs/>
                <w:kern w:val="0"/>
                <w:u w:val="single"/>
              </w:rPr>
              <w:t>沙鹿區</w:t>
            </w:r>
            <w:r>
              <w:rPr>
                <w:rFonts w:eastAsia="標楷體" w:hint="eastAsia"/>
                <w:bCs/>
                <w:kern w:val="0"/>
                <w:u w:val="single"/>
              </w:rPr>
              <w:t>勞工服務中心</w:t>
            </w:r>
            <w:r w:rsidRPr="0048752E">
              <w:rPr>
                <w:rFonts w:eastAsia="標楷體"/>
                <w:bCs/>
                <w:kern w:val="0"/>
                <w:u w:val="single"/>
              </w:rPr>
              <w:t>收費基準</w:t>
            </w:r>
          </w:p>
        </w:tc>
      </w:tr>
      <w:tr w:rsidR="00A170AA" w:rsidRPr="0048752E" w:rsidTr="00191A98">
        <w:trPr>
          <w:trHeight w:val="730"/>
        </w:trPr>
        <w:tc>
          <w:tcPr>
            <w:tcW w:w="1647" w:type="dxa"/>
            <w:vAlign w:val="center"/>
          </w:tcPr>
          <w:p w:rsidR="00A170AA" w:rsidRPr="0048752E" w:rsidRDefault="00A170AA" w:rsidP="00191A98">
            <w:pPr>
              <w:widowControl/>
              <w:jc w:val="center"/>
              <w:rPr>
                <w:rFonts w:eastAsia="標楷體"/>
                <w:u w:val="single"/>
              </w:rPr>
            </w:pPr>
            <w:r w:rsidRPr="0048752E">
              <w:rPr>
                <w:rFonts w:eastAsia="標楷體"/>
                <w:bCs/>
                <w:kern w:val="0"/>
                <w:u w:val="single"/>
              </w:rPr>
              <w:t>收費場所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center"/>
              <w:rPr>
                <w:rFonts w:eastAsia="標楷體"/>
                <w:u w:val="single"/>
              </w:rPr>
            </w:pPr>
            <w:r w:rsidRPr="0048752E">
              <w:rPr>
                <w:rFonts w:eastAsia="標楷體"/>
                <w:bCs/>
                <w:kern w:val="0"/>
                <w:u w:val="single"/>
              </w:rPr>
              <w:t>項目</w:t>
            </w:r>
          </w:p>
        </w:tc>
        <w:tc>
          <w:tcPr>
            <w:tcW w:w="1754" w:type="dxa"/>
            <w:vAlign w:val="center"/>
          </w:tcPr>
          <w:p w:rsidR="00A170AA" w:rsidRPr="0048752E" w:rsidRDefault="00A170AA" w:rsidP="00191A98">
            <w:pPr>
              <w:widowControl/>
              <w:jc w:val="center"/>
              <w:rPr>
                <w:rFonts w:eastAsia="標楷體"/>
                <w:u w:val="single"/>
              </w:rPr>
            </w:pPr>
            <w:r w:rsidRPr="0048752E">
              <w:rPr>
                <w:rFonts w:eastAsia="標楷體"/>
                <w:bCs/>
                <w:kern w:val="0"/>
                <w:u w:val="single"/>
              </w:rPr>
              <w:t>最大容納人數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center"/>
              <w:rPr>
                <w:rFonts w:eastAsia="標楷體"/>
                <w:u w:val="single"/>
              </w:rPr>
            </w:pPr>
            <w:r w:rsidRPr="0048752E">
              <w:rPr>
                <w:rFonts w:eastAsia="標楷體"/>
                <w:bCs/>
                <w:kern w:val="0"/>
                <w:u w:val="single"/>
              </w:rPr>
              <w:t>收費標準（新臺幣</w:t>
            </w:r>
            <w:r w:rsidRPr="0048752E">
              <w:rPr>
                <w:rFonts w:eastAsia="標楷體"/>
                <w:bCs/>
                <w:kern w:val="0"/>
                <w:u w:val="single"/>
              </w:rPr>
              <w:t>/</w:t>
            </w:r>
            <w:r w:rsidRPr="0048752E">
              <w:rPr>
                <w:rFonts w:eastAsia="標楷體"/>
                <w:bCs/>
                <w:kern w:val="0"/>
                <w:u w:val="single"/>
              </w:rPr>
              <w:t>元）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一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一訓練教室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/>
                <w:kern w:val="0"/>
                <w:u w:val="single"/>
              </w:rPr>
              <w:t>五</w:t>
            </w:r>
            <w:r>
              <w:rPr>
                <w:rFonts w:eastAsia="標楷體" w:hint="eastAsia"/>
                <w:kern w:val="0"/>
                <w:u w:val="single"/>
              </w:rPr>
              <w:t>十四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</w:t>
            </w:r>
            <w:r w:rsidRPr="0048752E">
              <w:rPr>
                <w:rFonts w:eastAsia="標楷體"/>
                <w:kern w:val="0"/>
                <w:u w:val="single"/>
              </w:rPr>
              <w:t>千</w:t>
            </w:r>
            <w:r>
              <w:rPr>
                <w:rFonts w:eastAsia="標楷體" w:hint="eastAsia"/>
                <w:kern w:val="0"/>
                <w:u w:val="single"/>
              </w:rPr>
              <w:t>三</w:t>
            </w:r>
            <w:r>
              <w:rPr>
                <w:rFonts w:eastAsia="標楷體"/>
                <w:kern w:val="0"/>
                <w:u w:val="single"/>
              </w:rPr>
              <w:t>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五百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戶外廣場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shd w:val="clear" w:color="auto" w:fill="auto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五百人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>
              <w:rPr>
                <w:rFonts w:eastAsia="標楷體"/>
                <w:kern w:val="0"/>
                <w:u w:val="single"/>
              </w:rPr>
              <w:t>千</w:t>
            </w:r>
            <w:r>
              <w:rPr>
                <w:rFonts w:eastAsia="標楷體" w:hint="eastAsia"/>
                <w:kern w:val="0"/>
                <w:u w:val="single"/>
              </w:rPr>
              <w:t>二百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shd w:val="clear" w:color="auto" w:fill="auto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一千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一</w:t>
            </w:r>
            <w:r>
              <w:rPr>
                <w:rFonts w:eastAsia="標楷體"/>
                <w:kern w:val="0"/>
                <w:u w:val="single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>
              <w:rPr>
                <w:rFonts w:eastAsia="標楷體"/>
                <w:kern w:val="0"/>
                <w:u w:val="single"/>
              </w:rPr>
              <w:t>十</w:t>
            </w:r>
            <w:r>
              <w:rPr>
                <w:rFonts w:eastAsia="標楷體" w:hint="eastAsia"/>
                <w:kern w:val="0"/>
                <w:u w:val="single"/>
              </w:rPr>
              <w:t>九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一</w:t>
            </w:r>
            <w:r w:rsidRPr="0048752E">
              <w:rPr>
                <w:rFonts w:eastAsia="標楷體"/>
                <w:kern w:val="0"/>
                <w:u w:val="single"/>
              </w:rPr>
              <w:t>千</w:t>
            </w:r>
            <w:r>
              <w:rPr>
                <w:rFonts w:eastAsia="標楷體" w:hint="eastAsia"/>
                <w:kern w:val="0"/>
                <w:u w:val="single"/>
              </w:rPr>
              <w:t>六</w:t>
            </w:r>
            <w:r>
              <w:rPr>
                <w:rFonts w:eastAsia="標楷體"/>
                <w:kern w:val="0"/>
                <w:u w:val="single"/>
              </w:rPr>
              <w:t>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9D7A69">
              <w:rPr>
                <w:rFonts w:eastAsia="標楷體" w:hint="eastAsia"/>
                <w:kern w:val="0"/>
                <w:u w:val="single"/>
              </w:rPr>
              <w:t>二○</w:t>
            </w:r>
            <w:r>
              <w:rPr>
                <w:rFonts w:eastAsia="標楷體" w:hint="eastAsia"/>
                <w:kern w:val="0"/>
                <w:u w:val="single"/>
              </w:rPr>
              <w:t>二視</w:t>
            </w:r>
            <w:r>
              <w:rPr>
                <w:rFonts w:eastAsia="標楷體" w:hint="eastAsia"/>
                <w:color w:val="000000" w:themeColor="text1"/>
                <w:kern w:val="0"/>
                <w:u w:val="single"/>
              </w:rPr>
              <w:t>聽</w:t>
            </w:r>
            <w:r>
              <w:rPr>
                <w:rFonts w:eastAsia="標楷體" w:hint="eastAsia"/>
                <w:kern w:val="0"/>
                <w:u w:val="single"/>
              </w:rPr>
              <w:t>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九十六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 w:rsidRPr="0048752E">
              <w:rPr>
                <w:rFonts w:eastAsia="標楷體"/>
                <w:kern w:val="0"/>
                <w:u w:val="single"/>
              </w:rPr>
              <w:t>千</w:t>
            </w:r>
            <w:r>
              <w:rPr>
                <w:rFonts w:eastAsia="標楷體" w:hint="eastAsia"/>
                <w:kern w:val="0"/>
                <w:u w:val="single"/>
              </w:rPr>
              <w:t>七百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 w:rsidRPr="009D7A69">
              <w:rPr>
                <w:rFonts w:eastAsia="標楷體" w:hint="eastAsia"/>
                <w:u w:val="single"/>
              </w:rPr>
              <w:t>二○</w:t>
            </w:r>
            <w:r>
              <w:rPr>
                <w:rFonts w:eastAsia="標楷體" w:hint="eastAsia"/>
                <w:u w:val="single"/>
              </w:rPr>
              <w:t>三韻律教室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 w:hint="eastAsia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  <w:u w:val="single"/>
              </w:rPr>
              <w:t>三</w:t>
            </w:r>
            <w:r w:rsidRPr="0048752E">
              <w:rPr>
                <w:rFonts w:eastAsia="標楷體" w:hint="eastAsia"/>
                <w:u w:val="single"/>
              </w:rPr>
              <w:t>十人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 w:hint="eastAsia"/>
                <w:kern w:val="0"/>
                <w:u w:val="single"/>
              </w:rPr>
              <w:t>三</w:t>
            </w:r>
            <w:r w:rsidRPr="0048752E">
              <w:rPr>
                <w:rFonts w:eastAsia="標楷體"/>
                <w:kern w:val="0"/>
                <w:u w:val="single"/>
              </w:rPr>
              <w:t>千</w:t>
            </w:r>
            <w:r w:rsidRPr="0048752E">
              <w:rPr>
                <w:rFonts w:eastAsia="標楷體" w:hint="eastAsia"/>
                <w:kern w:val="0"/>
                <w:u w:val="single"/>
              </w:rPr>
              <w:t>七百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 w:hint="eastAsia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 w:hint="eastAsia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 w:rsidRPr="009D7A69">
              <w:rPr>
                <w:rFonts w:eastAsia="標楷體" w:hint="eastAsia"/>
                <w:u w:val="single"/>
              </w:rPr>
              <w:t>二○</w:t>
            </w:r>
            <w:r>
              <w:rPr>
                <w:rFonts w:eastAsia="標楷體" w:hint="eastAsia"/>
                <w:u w:val="single"/>
              </w:rPr>
              <w:t>四簡報室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 w:hint="eastAsia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  <w:u w:val="single"/>
              </w:rPr>
              <w:t>二</w:t>
            </w:r>
            <w:r w:rsidRPr="0048752E">
              <w:rPr>
                <w:rFonts w:eastAsia="標楷體" w:hint="eastAsia"/>
                <w:u w:val="single"/>
              </w:rPr>
              <w:t>十</w:t>
            </w:r>
            <w:r>
              <w:rPr>
                <w:rFonts w:eastAsia="標楷體" w:hint="eastAsia"/>
                <w:u w:val="single"/>
              </w:rPr>
              <w:t>六</w:t>
            </w:r>
            <w:r w:rsidRPr="0048752E">
              <w:rPr>
                <w:rFonts w:eastAsia="標楷體" w:hint="eastAsia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三千</w:t>
            </w:r>
            <w:r w:rsidRPr="0048752E">
              <w:rPr>
                <w:rFonts w:eastAsia="標楷體" w:hint="eastAsia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 w:hint="eastAsia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 w:hint="eastAsia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一</w:t>
            </w:r>
            <w:r>
              <w:rPr>
                <w:rFonts w:eastAsia="標楷體"/>
                <w:kern w:val="0"/>
                <w:u w:val="single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八</w:t>
            </w:r>
            <w:r>
              <w:rPr>
                <w:rFonts w:eastAsia="標楷體"/>
                <w:kern w:val="0"/>
                <w:u w:val="single"/>
              </w:rPr>
              <w:t>十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 w:rsidRPr="0048752E">
              <w:rPr>
                <w:rFonts w:eastAsia="標楷體"/>
                <w:kern w:val="0"/>
                <w:u w:val="single"/>
              </w:rPr>
              <w:t>千元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二</w:t>
            </w:r>
            <w:r w:rsidRPr="0048752E">
              <w:rPr>
                <w:rFonts w:eastAsia="標楷體"/>
                <w:kern w:val="0"/>
                <w:u w:val="single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 w:rsidRPr="0048752E">
              <w:rPr>
                <w:rFonts w:eastAsia="標楷體"/>
                <w:kern w:val="0"/>
                <w:u w:val="single"/>
              </w:rPr>
              <w:t>十人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一</w:t>
            </w:r>
            <w:r w:rsidRPr="0048752E">
              <w:rPr>
                <w:rFonts w:eastAsia="標楷體"/>
                <w:kern w:val="0"/>
                <w:u w:val="single"/>
              </w:rPr>
              <w:t>千元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三</w:t>
            </w:r>
            <w:r w:rsidRPr="00037BB9">
              <w:rPr>
                <w:rFonts w:eastAsia="標楷體"/>
                <w:kern w:val="0"/>
                <w:u w:val="single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五十四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</w:t>
            </w:r>
            <w:r w:rsidRPr="0048752E">
              <w:rPr>
                <w:rFonts w:eastAsia="標楷體"/>
                <w:kern w:val="0"/>
                <w:u w:val="single"/>
              </w:rPr>
              <w:t>千</w:t>
            </w:r>
            <w:r>
              <w:rPr>
                <w:rFonts w:eastAsia="標楷體" w:hint="eastAsia"/>
                <w:kern w:val="0"/>
                <w:u w:val="single"/>
              </w:rPr>
              <w:t>三</w:t>
            </w:r>
            <w:r>
              <w:rPr>
                <w:rFonts w:eastAsia="標楷體"/>
                <w:kern w:val="0"/>
                <w:u w:val="single"/>
              </w:rPr>
              <w:t>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 w:rsidRPr="009D7A69">
              <w:rPr>
                <w:rFonts w:eastAsia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四訓練教室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五十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</w:t>
            </w:r>
            <w:r w:rsidRPr="0048752E">
              <w:rPr>
                <w:rFonts w:eastAsia="標楷體"/>
                <w:kern w:val="0"/>
                <w:u w:val="single"/>
              </w:rPr>
              <w:t>千</w:t>
            </w:r>
            <w:r>
              <w:rPr>
                <w:rFonts w:eastAsia="標楷體" w:hint="eastAsia"/>
                <w:kern w:val="0"/>
                <w:u w:val="single"/>
              </w:rPr>
              <w:t>三百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lastRenderedPageBreak/>
              <w:t>三</w:t>
            </w:r>
            <w:r w:rsidRPr="009D7A69">
              <w:rPr>
                <w:rFonts w:eastAsia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五訓練教室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五十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</w:t>
            </w:r>
            <w:r w:rsidRPr="0048752E">
              <w:rPr>
                <w:rFonts w:eastAsia="標楷體"/>
                <w:kern w:val="0"/>
                <w:u w:val="single"/>
              </w:rPr>
              <w:t>千</w:t>
            </w:r>
            <w:r>
              <w:rPr>
                <w:rFonts w:eastAsia="標楷體" w:hint="eastAsia"/>
                <w:kern w:val="0"/>
                <w:u w:val="single"/>
              </w:rPr>
              <w:t>三百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 w:rsidRPr="000A555A">
              <w:rPr>
                <w:rFonts w:eastAsia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六</w:t>
            </w:r>
            <w:r w:rsidRPr="00037BB9">
              <w:rPr>
                <w:rFonts w:eastAsia="標楷體"/>
                <w:kern w:val="0"/>
                <w:u w:val="single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四十二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</w:t>
            </w:r>
            <w:r w:rsidRPr="0048752E">
              <w:rPr>
                <w:rFonts w:eastAsia="標楷體"/>
                <w:kern w:val="0"/>
                <w:u w:val="single"/>
              </w:rPr>
              <w:t>千元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>○</w:t>
            </w:r>
            <w:r>
              <w:rPr>
                <w:rFonts w:eastAsia="標楷體" w:hint="eastAsia"/>
                <w:kern w:val="0"/>
                <w:u w:val="single"/>
              </w:rPr>
              <w:t>七</w:t>
            </w:r>
            <w:r w:rsidRPr="00037BB9">
              <w:rPr>
                <w:rFonts w:eastAsia="標楷體"/>
                <w:kern w:val="0"/>
                <w:u w:val="single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四十二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二千元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五百元</w:t>
            </w:r>
          </w:p>
        </w:tc>
      </w:tr>
      <w:tr w:rsidR="00A170AA" w:rsidRPr="0048752E" w:rsidTr="00191A98">
        <w:tc>
          <w:tcPr>
            <w:tcW w:w="1647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禮堂</w:t>
            </w: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四百五十</w:t>
            </w:r>
            <w:r w:rsidRPr="0048752E">
              <w:rPr>
                <w:rFonts w:eastAsia="標楷體"/>
                <w:kern w:val="0"/>
                <w:u w:val="single"/>
              </w:rPr>
              <w:t>人</w:t>
            </w: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三</w:t>
            </w:r>
            <w:r w:rsidRPr="0048752E">
              <w:rPr>
                <w:rFonts w:eastAsia="標楷體"/>
                <w:kern w:val="0"/>
                <w:u w:val="single"/>
              </w:rPr>
              <w:t>千</w:t>
            </w:r>
            <w:r>
              <w:rPr>
                <w:rFonts w:eastAsia="標楷體" w:hint="eastAsia"/>
                <w:kern w:val="0"/>
                <w:u w:val="single"/>
              </w:rPr>
              <w:t>二百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  <w:tr w:rsidR="00A170AA" w:rsidRPr="0048752E" w:rsidTr="00191A98">
        <w:tc>
          <w:tcPr>
            <w:tcW w:w="1647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757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 w:rsidRPr="0048752E">
              <w:rPr>
                <w:rFonts w:eastAsia="標楷體"/>
                <w:kern w:val="0"/>
                <w:u w:val="single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3511" w:type="dxa"/>
            <w:vAlign w:val="center"/>
          </w:tcPr>
          <w:p w:rsidR="00A170AA" w:rsidRPr="0048752E" w:rsidRDefault="00A170AA" w:rsidP="00191A98">
            <w:pPr>
              <w:widowControl/>
              <w:jc w:val="both"/>
              <w:rPr>
                <w:rFonts w:eastAsia="標楷體"/>
                <w:kern w:val="0"/>
                <w:u w:val="single"/>
              </w:rPr>
            </w:pPr>
            <w:r>
              <w:rPr>
                <w:rFonts w:eastAsia="標楷體" w:hint="eastAsia"/>
                <w:kern w:val="0"/>
                <w:u w:val="single"/>
              </w:rPr>
              <w:t>一千</w:t>
            </w:r>
            <w:r w:rsidRPr="0048752E">
              <w:rPr>
                <w:rFonts w:eastAsia="標楷體"/>
                <w:kern w:val="0"/>
                <w:u w:val="single"/>
              </w:rPr>
              <w:t>元</w:t>
            </w:r>
          </w:p>
        </w:tc>
      </w:tr>
    </w:tbl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Pr="0008774D" w:rsidRDefault="00A170AA" w:rsidP="00A170AA">
      <w:pPr>
        <w:widowControl/>
        <w:rPr>
          <w:rFonts w:eastAsia="標楷體"/>
        </w:rPr>
      </w:pPr>
      <w:r w:rsidRPr="0008774D">
        <w:rPr>
          <w:rFonts w:eastAsia="標楷體"/>
        </w:rPr>
        <w:t>備註：</w:t>
      </w:r>
    </w:p>
    <w:p w:rsidR="00A170AA" w:rsidRPr="0008774D" w:rsidRDefault="00A170AA" w:rsidP="00A170AA">
      <w:pPr>
        <w:pStyle w:val="a3"/>
        <w:widowControl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08774D">
        <w:rPr>
          <w:rFonts w:ascii="Times New Roman" w:eastAsia="標楷體" w:hAnsi="Times New Roman"/>
        </w:rPr>
        <w:t>每場次收取三千元保證金。</w:t>
      </w:r>
    </w:p>
    <w:p w:rsidR="00A170AA" w:rsidRPr="0008774D" w:rsidRDefault="00A170AA" w:rsidP="00A170AA">
      <w:pPr>
        <w:pStyle w:val="a3"/>
        <w:widowControl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08774D">
        <w:rPr>
          <w:rFonts w:ascii="Times New Roman" w:eastAsia="標楷體" w:hAnsi="Times New Roman"/>
        </w:rPr>
        <w:t>每單元以四小時為計，未滿四小時以四小時計算，超過一小時另加一單元。使用時間自八時至二十一時，每日區分上午（八時至十二時）、下午（一時至五時）、晚間（六時至九時）三單元。</w:t>
      </w: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Default="00A170AA" w:rsidP="00A170AA">
      <w:pPr>
        <w:widowControl/>
        <w:rPr>
          <w:rFonts w:eastAsia="標楷體"/>
          <w:u w:val="single"/>
        </w:rPr>
      </w:pPr>
    </w:p>
    <w:p w:rsidR="00A170AA" w:rsidRPr="007A6251" w:rsidRDefault="00A170AA" w:rsidP="00A170AA">
      <w:pPr>
        <w:pageBreakBefore/>
        <w:widowControl/>
        <w:jc w:val="both"/>
        <w:rPr>
          <w:rFonts w:eastAsia="標楷體"/>
          <w:sz w:val="40"/>
          <w:szCs w:val="40"/>
        </w:rPr>
      </w:pPr>
      <w:r w:rsidRPr="005770EA">
        <w:rPr>
          <w:rFonts w:eastAsia="標楷體"/>
          <w:sz w:val="40"/>
          <w:szCs w:val="40"/>
        </w:rPr>
        <w:lastRenderedPageBreak/>
        <w:t>附表：臺中市勞工服務中心場地保證金、場地使用費及清潔費收費基準</w:t>
      </w:r>
      <w:r>
        <w:rPr>
          <w:rFonts w:eastAsia="標楷體" w:hint="eastAsia"/>
          <w:sz w:val="40"/>
          <w:szCs w:val="40"/>
        </w:rPr>
        <w:t>（修正前</w:t>
      </w:r>
      <w:bookmarkStart w:id="0" w:name="_GoBack"/>
      <w:bookmarkEnd w:id="0"/>
      <w:r>
        <w:rPr>
          <w:rFonts w:eastAsia="標楷體" w:hint="eastAsia"/>
          <w:sz w:val="40"/>
          <w:szCs w:val="40"/>
        </w:rPr>
        <w:t>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2"/>
        <w:gridCol w:w="1684"/>
        <w:gridCol w:w="1639"/>
        <w:gridCol w:w="1514"/>
        <w:gridCol w:w="1809"/>
      </w:tblGrid>
      <w:tr w:rsidR="00A170AA" w:rsidRPr="007A6251" w:rsidTr="00191A98">
        <w:tc>
          <w:tcPr>
            <w:tcW w:w="8669" w:type="dxa"/>
            <w:gridSpan w:val="5"/>
            <w:vAlign w:val="center"/>
          </w:tcPr>
          <w:p w:rsidR="00A170AA" w:rsidRPr="007A6251" w:rsidRDefault="00A170AA" w:rsidP="00191A98">
            <w:pPr>
              <w:widowControl/>
              <w:jc w:val="center"/>
              <w:rPr>
                <w:rFonts w:eastAsia="標楷體"/>
                <w:bCs/>
              </w:rPr>
            </w:pPr>
            <w:r w:rsidRPr="007A6251">
              <w:rPr>
                <w:rFonts w:eastAsia="標楷體"/>
                <w:bCs/>
              </w:rPr>
              <w:t>新館收費基準</w:t>
            </w:r>
          </w:p>
        </w:tc>
      </w:tr>
      <w:tr w:rsidR="00A170AA" w:rsidRPr="007A6251" w:rsidTr="00191A98">
        <w:tc>
          <w:tcPr>
            <w:tcW w:w="164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收費場所</w:t>
            </w:r>
          </w:p>
        </w:tc>
        <w:tc>
          <w:tcPr>
            <w:tcW w:w="175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項目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最大容納人數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收費標準（新臺幣</w:t>
            </w:r>
            <w:r w:rsidRPr="007A6251">
              <w:rPr>
                <w:rFonts w:eastAsia="標楷體"/>
                <w:bCs/>
              </w:rPr>
              <w:t>/</w:t>
            </w:r>
            <w:r w:rsidRPr="007A6251">
              <w:rPr>
                <w:rFonts w:eastAsia="標楷體"/>
                <w:bCs/>
              </w:rPr>
              <w:t>元）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  <w:bCs/>
              </w:rPr>
            </w:pPr>
          </w:p>
        </w:tc>
        <w:tc>
          <w:tcPr>
            <w:tcW w:w="175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  <w:bCs/>
              </w:rPr>
            </w:pP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  <w:bCs/>
              </w:rPr>
            </w:pPr>
          </w:p>
        </w:tc>
        <w:tc>
          <w:tcPr>
            <w:tcW w:w="1594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售票（每單元）</w:t>
            </w:r>
          </w:p>
        </w:tc>
        <w:tc>
          <w:tcPr>
            <w:tcW w:w="191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不售票（每單元）</w:t>
            </w:r>
          </w:p>
        </w:tc>
      </w:tr>
      <w:tr w:rsidR="00A170AA" w:rsidRPr="007A6251" w:rsidTr="00191A98">
        <w:tc>
          <w:tcPr>
            <w:tcW w:w="164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綜合活動中心</w:t>
            </w: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五百人</w:t>
            </w:r>
          </w:p>
        </w:tc>
        <w:tc>
          <w:tcPr>
            <w:tcW w:w="1594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六千元</w:t>
            </w:r>
          </w:p>
        </w:tc>
        <w:tc>
          <w:tcPr>
            <w:tcW w:w="191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三千元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空調燈光費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三千元</w:t>
            </w:r>
          </w:p>
        </w:tc>
        <w:tc>
          <w:tcPr>
            <w:tcW w:w="191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三千元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預（排）演（含燈光、空調費）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五千元</w:t>
            </w:r>
          </w:p>
        </w:tc>
        <w:tc>
          <w:tcPr>
            <w:tcW w:w="191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五千元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一千元</w:t>
            </w:r>
          </w:p>
        </w:tc>
        <w:tc>
          <w:tcPr>
            <w:tcW w:w="191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一千元</w:t>
            </w:r>
          </w:p>
        </w:tc>
      </w:tr>
      <w:tr w:rsidR="00A170AA" w:rsidRPr="007A6251" w:rsidTr="00191A98">
        <w:tc>
          <w:tcPr>
            <w:tcW w:w="164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一樓小型教室</w:t>
            </w: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三十人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一千五百元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  <w:tr w:rsidR="00A170AA" w:rsidRPr="007A6251" w:rsidTr="00191A98">
        <w:tc>
          <w:tcPr>
            <w:tcW w:w="164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三樓中型教室</w:t>
            </w: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七十五人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四千元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  <w:tr w:rsidR="00A170AA" w:rsidRPr="007A6251" w:rsidTr="00191A98">
        <w:tc>
          <w:tcPr>
            <w:tcW w:w="164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一樓會議室</w:t>
            </w: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十七人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一千元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  <w:tr w:rsidR="00A170AA" w:rsidRPr="007A6251" w:rsidTr="00191A98">
        <w:tc>
          <w:tcPr>
            <w:tcW w:w="164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二樓會議室</w:t>
            </w: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二十五人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一千元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  <w:tr w:rsidR="00A170AA" w:rsidRPr="007A6251" w:rsidTr="00191A98">
        <w:tc>
          <w:tcPr>
            <w:tcW w:w="164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二樓簡報室</w:t>
            </w: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六十人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四千元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  <w:tr w:rsidR="00A170AA" w:rsidRPr="007A6251" w:rsidTr="00191A98">
        <w:tc>
          <w:tcPr>
            <w:tcW w:w="1647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藝文展覽廳</w:t>
            </w: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一百人</w:t>
            </w: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一千元</w:t>
            </w:r>
          </w:p>
        </w:tc>
      </w:tr>
      <w:tr w:rsidR="00A170AA" w:rsidRPr="007A6251" w:rsidTr="00191A98">
        <w:tc>
          <w:tcPr>
            <w:tcW w:w="1647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</w:tbl>
    <w:p w:rsidR="00A170AA" w:rsidRPr="007A6251" w:rsidRDefault="00A170AA" w:rsidP="00A170AA">
      <w:pPr>
        <w:widowControl/>
        <w:rPr>
          <w:rFonts w:eastAsia="標楷體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686"/>
        <w:gridCol w:w="1638"/>
        <w:gridCol w:w="1515"/>
        <w:gridCol w:w="1809"/>
      </w:tblGrid>
      <w:tr w:rsidR="00A170AA" w:rsidRPr="007A6251" w:rsidTr="00191A98">
        <w:tc>
          <w:tcPr>
            <w:tcW w:w="8736" w:type="dxa"/>
            <w:gridSpan w:val="5"/>
            <w:vAlign w:val="center"/>
          </w:tcPr>
          <w:p w:rsidR="00A170AA" w:rsidRPr="007A6251" w:rsidRDefault="00A170AA" w:rsidP="00191A98">
            <w:pPr>
              <w:widowControl/>
              <w:jc w:val="center"/>
              <w:rPr>
                <w:rFonts w:eastAsia="標楷體"/>
                <w:bCs/>
              </w:rPr>
            </w:pPr>
            <w:r w:rsidRPr="007A6251">
              <w:rPr>
                <w:rFonts w:eastAsia="標楷體"/>
                <w:bCs/>
              </w:rPr>
              <w:t>精密園區收費基準</w:t>
            </w:r>
          </w:p>
        </w:tc>
      </w:tr>
      <w:tr w:rsidR="00A170AA" w:rsidRPr="007A6251" w:rsidTr="00191A98">
        <w:tc>
          <w:tcPr>
            <w:tcW w:w="1660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收費場所</w:t>
            </w:r>
          </w:p>
        </w:tc>
        <w:tc>
          <w:tcPr>
            <w:tcW w:w="1769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項目</w:t>
            </w:r>
          </w:p>
        </w:tc>
        <w:tc>
          <w:tcPr>
            <w:tcW w:w="1769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最大容納人數</w:t>
            </w:r>
          </w:p>
        </w:tc>
        <w:tc>
          <w:tcPr>
            <w:tcW w:w="3538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收費標準（新臺幣</w:t>
            </w:r>
            <w:r w:rsidRPr="007A6251">
              <w:rPr>
                <w:rFonts w:eastAsia="標楷體"/>
                <w:bCs/>
              </w:rPr>
              <w:t>/</w:t>
            </w:r>
            <w:r w:rsidRPr="007A6251">
              <w:rPr>
                <w:rFonts w:eastAsia="標楷體"/>
                <w:bCs/>
              </w:rPr>
              <w:t>元）</w:t>
            </w:r>
          </w:p>
        </w:tc>
      </w:tr>
      <w:tr w:rsidR="00A170AA" w:rsidRPr="007A6251" w:rsidTr="00191A98">
        <w:tc>
          <w:tcPr>
            <w:tcW w:w="1660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  <w:bCs/>
              </w:rPr>
            </w:pPr>
          </w:p>
        </w:tc>
        <w:tc>
          <w:tcPr>
            <w:tcW w:w="1769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  <w:bCs/>
              </w:rPr>
            </w:pPr>
          </w:p>
        </w:tc>
        <w:tc>
          <w:tcPr>
            <w:tcW w:w="1769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  <w:bCs/>
              </w:rPr>
            </w:pPr>
          </w:p>
        </w:tc>
        <w:tc>
          <w:tcPr>
            <w:tcW w:w="1606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售票（每單元）</w:t>
            </w:r>
          </w:p>
        </w:tc>
        <w:tc>
          <w:tcPr>
            <w:tcW w:w="1932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  <w:bCs/>
              </w:rPr>
              <w:t>不售票（每單元）</w:t>
            </w:r>
          </w:p>
        </w:tc>
      </w:tr>
      <w:tr w:rsidR="00A170AA" w:rsidRPr="007A6251" w:rsidTr="00191A98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活動中心</w:t>
            </w: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四百人</w:t>
            </w: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六千元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三千元</w:t>
            </w:r>
          </w:p>
        </w:tc>
      </w:tr>
      <w:tr w:rsidR="00A170AA" w:rsidRPr="007A6251" w:rsidTr="00191A98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空調燈光費</w:t>
            </w:r>
          </w:p>
        </w:tc>
        <w:tc>
          <w:tcPr>
            <w:tcW w:w="1769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三千元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三千元</w:t>
            </w:r>
          </w:p>
        </w:tc>
      </w:tr>
      <w:tr w:rsidR="00A170AA" w:rsidRPr="007A6251" w:rsidTr="00191A98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預（排）演（含燈光、空調費）</w:t>
            </w:r>
          </w:p>
        </w:tc>
        <w:tc>
          <w:tcPr>
            <w:tcW w:w="1769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五千元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五千元</w:t>
            </w:r>
          </w:p>
        </w:tc>
      </w:tr>
      <w:tr w:rsidR="00A170AA" w:rsidRPr="007A6251" w:rsidTr="00191A98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一千元</w:t>
            </w:r>
          </w:p>
        </w:tc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一千元</w:t>
            </w:r>
          </w:p>
        </w:tc>
      </w:tr>
      <w:tr w:rsidR="00A170AA" w:rsidRPr="007A6251" w:rsidTr="00191A98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lastRenderedPageBreak/>
              <w:t>大型教室</w:t>
            </w: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二百五十人</w:t>
            </w:r>
          </w:p>
        </w:tc>
        <w:tc>
          <w:tcPr>
            <w:tcW w:w="3538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三千五百元</w:t>
            </w:r>
          </w:p>
        </w:tc>
      </w:tr>
      <w:tr w:rsidR="00A170AA" w:rsidRPr="007A6251" w:rsidTr="00191A98">
        <w:tc>
          <w:tcPr>
            <w:tcW w:w="16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  <w:tr w:rsidR="00A170AA" w:rsidRPr="007A6251" w:rsidTr="00191A98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中型教室</w:t>
            </w: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一百人</w:t>
            </w:r>
          </w:p>
        </w:tc>
        <w:tc>
          <w:tcPr>
            <w:tcW w:w="3538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兩千五百元</w:t>
            </w:r>
          </w:p>
        </w:tc>
      </w:tr>
      <w:tr w:rsidR="00A170AA" w:rsidRPr="007A6251" w:rsidTr="00191A98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  <w:tr w:rsidR="00A170AA" w:rsidRPr="007A6251" w:rsidTr="00191A98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中型會議室</w:t>
            </w: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69" w:type="dxa"/>
            <w:vMerge w:val="restart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七十人</w:t>
            </w:r>
          </w:p>
        </w:tc>
        <w:tc>
          <w:tcPr>
            <w:tcW w:w="3538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三千元</w:t>
            </w:r>
          </w:p>
        </w:tc>
      </w:tr>
      <w:tr w:rsidR="00A170AA" w:rsidRPr="007A6251" w:rsidTr="00191A98">
        <w:tc>
          <w:tcPr>
            <w:tcW w:w="16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69" w:type="dxa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69" w:type="dxa"/>
            <w:vMerge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  <w:tr w:rsidR="00A170AA" w:rsidRPr="007A6251" w:rsidTr="00191A98">
        <w:tc>
          <w:tcPr>
            <w:tcW w:w="16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簡報室</w:t>
            </w:r>
          </w:p>
        </w:tc>
        <w:tc>
          <w:tcPr>
            <w:tcW w:w="1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場地使用費</w:t>
            </w:r>
          </w:p>
        </w:tc>
        <w:tc>
          <w:tcPr>
            <w:tcW w:w="17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二百人</w:t>
            </w:r>
          </w:p>
        </w:tc>
        <w:tc>
          <w:tcPr>
            <w:tcW w:w="35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四千元</w:t>
            </w:r>
          </w:p>
        </w:tc>
      </w:tr>
      <w:tr w:rsidR="00A170AA" w:rsidRPr="007A6251" w:rsidTr="00191A98">
        <w:tc>
          <w:tcPr>
            <w:tcW w:w="16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1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清潔費</w:t>
            </w:r>
          </w:p>
        </w:tc>
        <w:tc>
          <w:tcPr>
            <w:tcW w:w="17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</w:p>
        </w:tc>
        <w:tc>
          <w:tcPr>
            <w:tcW w:w="35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0AA" w:rsidRPr="007A6251" w:rsidRDefault="00A170AA" w:rsidP="00191A98">
            <w:pPr>
              <w:widowControl/>
              <w:rPr>
                <w:rFonts w:eastAsia="標楷體"/>
              </w:rPr>
            </w:pPr>
            <w:r w:rsidRPr="007A6251">
              <w:rPr>
                <w:rFonts w:eastAsia="標楷體"/>
              </w:rPr>
              <w:t>五百元</w:t>
            </w:r>
          </w:p>
        </w:tc>
      </w:tr>
    </w:tbl>
    <w:p w:rsidR="00A170AA" w:rsidRPr="007A6251" w:rsidRDefault="00A170AA" w:rsidP="00A170AA">
      <w:pPr>
        <w:widowControl/>
        <w:rPr>
          <w:rFonts w:eastAsia="標楷體"/>
        </w:rPr>
      </w:pPr>
      <w:r w:rsidRPr="007A6251">
        <w:rPr>
          <w:rFonts w:eastAsia="標楷體"/>
        </w:rPr>
        <w:t>備註：</w:t>
      </w:r>
    </w:p>
    <w:p w:rsidR="00A170AA" w:rsidRPr="007A6251" w:rsidRDefault="00A170AA" w:rsidP="00A170AA">
      <w:pPr>
        <w:widowControl/>
        <w:numPr>
          <w:ilvl w:val="0"/>
          <w:numId w:val="1"/>
        </w:numPr>
        <w:rPr>
          <w:rFonts w:eastAsia="標楷體"/>
        </w:rPr>
      </w:pPr>
      <w:r w:rsidRPr="007A6251">
        <w:rPr>
          <w:rFonts w:eastAsia="標楷體"/>
        </w:rPr>
        <w:t>每場次收取三千元保證金。</w:t>
      </w:r>
    </w:p>
    <w:p w:rsidR="00A170AA" w:rsidRPr="007A6251" w:rsidRDefault="00A170AA" w:rsidP="00A170AA">
      <w:pPr>
        <w:widowControl/>
        <w:numPr>
          <w:ilvl w:val="0"/>
          <w:numId w:val="1"/>
        </w:numPr>
        <w:rPr>
          <w:rFonts w:eastAsia="標楷體"/>
        </w:rPr>
      </w:pPr>
      <w:r w:rsidRPr="007A6251">
        <w:rPr>
          <w:rFonts w:eastAsia="標楷體"/>
        </w:rPr>
        <w:t>每單元以四小時為計，未滿四小時以四小時計算，超過一小時另加一單元。使用時間自八時至二十一時，每日區分上午（八時至十二時）、下午（一時至五時）、晚間（六時至九時）三單元。</w:t>
      </w:r>
    </w:p>
    <w:p w:rsidR="00DB662D" w:rsidRPr="00A170AA" w:rsidRDefault="00DB662D"/>
    <w:sectPr w:rsidR="00DB662D" w:rsidRPr="00A170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27403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9A322BC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0AA"/>
    <w:rsid w:val="00A170AA"/>
    <w:rsid w:val="00DB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981C09-479E-4350-AC48-5BAF9809B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0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0AA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1</cp:revision>
  <dcterms:created xsi:type="dcterms:W3CDTF">2018-06-29T02:23:00Z</dcterms:created>
  <dcterms:modified xsi:type="dcterms:W3CDTF">2018-06-29T02:26:00Z</dcterms:modified>
</cp:coreProperties>
</file>