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8B4" w:rsidRPr="0086232B" w:rsidRDefault="003438B4" w:rsidP="00CE75C8">
      <w:pPr>
        <w:widowControl/>
        <w:snapToGrid w:val="0"/>
        <w:jc w:val="center"/>
        <w:outlineLvl w:val="0"/>
        <w:rPr>
          <w:rFonts w:ascii="標楷體" w:eastAsia="標楷體" w:hAnsi="標楷體" w:cs="新細明體"/>
          <w:b/>
          <w:bCs/>
          <w:kern w:val="36"/>
          <w:sz w:val="40"/>
          <w:szCs w:val="40"/>
        </w:rPr>
      </w:pPr>
      <w:proofErr w:type="gramStart"/>
      <w:r w:rsidRPr="0086232B">
        <w:rPr>
          <w:rFonts w:ascii="標楷體" w:eastAsia="標楷體" w:hAnsi="標楷體" w:cs="新細明體"/>
          <w:b/>
          <w:bCs/>
          <w:kern w:val="36"/>
          <w:sz w:val="40"/>
          <w:szCs w:val="40"/>
        </w:rPr>
        <w:t>臺</w:t>
      </w:r>
      <w:proofErr w:type="gramEnd"/>
      <w:r w:rsidRPr="0086232B">
        <w:rPr>
          <w:rFonts w:ascii="標楷體" w:eastAsia="標楷體" w:hAnsi="標楷體" w:cs="新細明體"/>
          <w:b/>
          <w:bCs/>
          <w:kern w:val="36"/>
          <w:sz w:val="40"/>
          <w:szCs w:val="40"/>
        </w:rPr>
        <w:t>中市里守望相助隊新購巡邏車輛補助要點</w:t>
      </w:r>
    </w:p>
    <w:p w:rsidR="003438B4" w:rsidRDefault="003438B4" w:rsidP="007803E4">
      <w:pPr>
        <w:widowControl/>
        <w:snapToGrid w:val="0"/>
        <w:jc w:val="right"/>
        <w:rPr>
          <w:rFonts w:ascii="標楷體" w:eastAsia="標楷體" w:hAnsi="標楷體" w:cs="新細明體"/>
          <w:kern w:val="0"/>
        </w:rPr>
      </w:pPr>
      <w:r w:rsidRPr="0086232B">
        <w:rPr>
          <w:rFonts w:ascii="標楷體" w:eastAsia="標楷體" w:hAnsi="標楷體" w:cs="新細明體"/>
          <w:kern w:val="0"/>
        </w:rPr>
        <w:t>中華民國99年12月29日中市民</w:t>
      </w:r>
      <w:proofErr w:type="gramStart"/>
      <w:r w:rsidRPr="0086232B">
        <w:rPr>
          <w:rFonts w:ascii="標楷體" w:eastAsia="標楷體" w:hAnsi="標楷體" w:cs="新細明體"/>
          <w:kern w:val="0"/>
        </w:rPr>
        <w:t>地字第0991000338號函訂</w:t>
      </w:r>
      <w:proofErr w:type="gramEnd"/>
      <w:r w:rsidRPr="0086232B">
        <w:rPr>
          <w:rFonts w:ascii="標楷體" w:eastAsia="標楷體" w:hAnsi="標楷體" w:cs="新細明體"/>
          <w:kern w:val="0"/>
        </w:rPr>
        <w:t>定</w:t>
      </w:r>
      <w:r w:rsidRPr="0086232B">
        <w:rPr>
          <w:rFonts w:ascii="標楷體" w:eastAsia="標楷體" w:hAnsi="標楷體" w:cs="新細明體"/>
          <w:kern w:val="0"/>
        </w:rPr>
        <w:br/>
        <w:t>中華民國101年1月19日中</w:t>
      </w:r>
      <w:proofErr w:type="gramStart"/>
      <w:r w:rsidRPr="0086232B">
        <w:rPr>
          <w:rFonts w:ascii="標楷體" w:eastAsia="標楷體" w:hAnsi="標楷體" w:cs="新細明體"/>
          <w:kern w:val="0"/>
        </w:rPr>
        <w:t>市民地字第1010001808號</w:t>
      </w:r>
      <w:proofErr w:type="gramEnd"/>
      <w:r w:rsidRPr="0086232B">
        <w:rPr>
          <w:rFonts w:ascii="標楷體" w:eastAsia="標楷體" w:hAnsi="標楷體" w:cs="新細明體"/>
          <w:kern w:val="0"/>
        </w:rPr>
        <w:t>函修正</w:t>
      </w:r>
      <w:r w:rsidRPr="0086232B">
        <w:rPr>
          <w:rFonts w:ascii="標楷體" w:eastAsia="標楷體" w:hAnsi="標楷體" w:cs="新細明體"/>
          <w:kern w:val="0"/>
        </w:rPr>
        <w:br/>
        <w:t>中華民國101年9月6日中</w:t>
      </w:r>
      <w:proofErr w:type="gramStart"/>
      <w:r w:rsidRPr="0086232B">
        <w:rPr>
          <w:rFonts w:ascii="標楷體" w:eastAsia="標楷體" w:hAnsi="標楷體" w:cs="新細明體"/>
          <w:kern w:val="0"/>
        </w:rPr>
        <w:t>市民地字第1010029224號</w:t>
      </w:r>
      <w:proofErr w:type="gramEnd"/>
      <w:r w:rsidRPr="0086232B">
        <w:rPr>
          <w:rFonts w:ascii="標楷體" w:eastAsia="標楷體" w:hAnsi="標楷體" w:cs="新細明體"/>
          <w:kern w:val="0"/>
        </w:rPr>
        <w:t>函修正</w:t>
      </w:r>
      <w:r w:rsidRPr="0086232B">
        <w:rPr>
          <w:rFonts w:ascii="標楷體" w:eastAsia="標楷體" w:hAnsi="標楷體" w:cs="新細明體"/>
          <w:kern w:val="0"/>
        </w:rPr>
        <w:br/>
        <w:t>中華民國101年12月 17日中</w:t>
      </w:r>
      <w:proofErr w:type="gramStart"/>
      <w:r w:rsidRPr="0086232B">
        <w:rPr>
          <w:rFonts w:ascii="標楷體" w:eastAsia="標楷體" w:hAnsi="標楷體" w:cs="新細明體"/>
          <w:kern w:val="0"/>
        </w:rPr>
        <w:t>市民地字第1010041906號</w:t>
      </w:r>
      <w:proofErr w:type="gramEnd"/>
      <w:r w:rsidRPr="0086232B">
        <w:rPr>
          <w:rFonts w:ascii="標楷體" w:eastAsia="標楷體" w:hAnsi="標楷體" w:cs="新細明體"/>
          <w:kern w:val="0"/>
        </w:rPr>
        <w:t>函修正</w:t>
      </w:r>
    </w:p>
    <w:p w:rsidR="003438B4" w:rsidRPr="0086232B" w:rsidRDefault="003438B4" w:rsidP="007803E4">
      <w:pPr>
        <w:widowControl/>
        <w:snapToGrid w:val="0"/>
        <w:jc w:val="right"/>
        <w:rPr>
          <w:rFonts w:ascii="標楷體" w:eastAsia="標楷體" w:hAnsi="標楷體" w:cs="新細明體"/>
          <w:kern w:val="0"/>
        </w:rPr>
      </w:pPr>
      <w:r w:rsidRPr="0086232B">
        <w:rPr>
          <w:rFonts w:ascii="標楷體" w:eastAsia="標楷體" w:hAnsi="標楷體" w:cs="新細明體"/>
          <w:kern w:val="0"/>
        </w:rPr>
        <w:t>中華民國101年12月 17日中</w:t>
      </w:r>
      <w:proofErr w:type="gramStart"/>
      <w:r w:rsidRPr="0086232B">
        <w:rPr>
          <w:rFonts w:ascii="標楷體" w:eastAsia="標楷體" w:hAnsi="標楷體" w:cs="新細明體"/>
          <w:kern w:val="0"/>
        </w:rPr>
        <w:t>市民地字第1010041906號</w:t>
      </w:r>
      <w:proofErr w:type="gramEnd"/>
      <w:r w:rsidRPr="0086232B">
        <w:rPr>
          <w:rFonts w:ascii="標楷體" w:eastAsia="標楷體" w:hAnsi="標楷體" w:cs="新細明體"/>
          <w:kern w:val="0"/>
        </w:rPr>
        <w:t>函修正</w:t>
      </w:r>
    </w:p>
    <w:p w:rsidR="003438B4" w:rsidRPr="0086232B" w:rsidRDefault="003438B4" w:rsidP="007803E4">
      <w:pPr>
        <w:widowControl/>
        <w:snapToGrid w:val="0"/>
        <w:jc w:val="right"/>
        <w:rPr>
          <w:rFonts w:ascii="標楷體" w:eastAsia="標楷體" w:hAnsi="標楷體" w:cs="新細明體"/>
          <w:kern w:val="0"/>
        </w:rPr>
      </w:pPr>
      <w:r w:rsidRPr="0086232B">
        <w:rPr>
          <w:rFonts w:ascii="標楷體" w:eastAsia="標楷體" w:hAnsi="標楷體" w:cs="新細明體"/>
          <w:kern w:val="0"/>
        </w:rPr>
        <w:t>中華民國10</w:t>
      </w:r>
      <w:r>
        <w:rPr>
          <w:rFonts w:ascii="標楷體" w:eastAsia="標楷體" w:hAnsi="標楷體" w:cs="新細明體" w:hint="eastAsia"/>
          <w:kern w:val="0"/>
        </w:rPr>
        <w:t>7</w:t>
      </w:r>
      <w:r w:rsidRPr="0086232B">
        <w:rPr>
          <w:rFonts w:ascii="標楷體" w:eastAsia="標楷體" w:hAnsi="標楷體" w:cs="新細明體"/>
          <w:kern w:val="0"/>
        </w:rPr>
        <w:t>年</w:t>
      </w:r>
      <w:r>
        <w:rPr>
          <w:rFonts w:ascii="標楷體" w:eastAsia="標楷體" w:hAnsi="標楷體" w:cs="新細明體" w:hint="eastAsia"/>
          <w:kern w:val="0"/>
        </w:rPr>
        <w:t>6</w:t>
      </w:r>
      <w:r w:rsidRPr="0086232B">
        <w:rPr>
          <w:rFonts w:ascii="標楷體" w:eastAsia="標楷體" w:hAnsi="標楷體" w:cs="新細明體"/>
          <w:kern w:val="0"/>
        </w:rPr>
        <w:t>月</w:t>
      </w:r>
      <w:r w:rsidR="00F827E1">
        <w:rPr>
          <w:rFonts w:ascii="標楷體" w:eastAsia="標楷體" w:hAnsi="標楷體" w:cs="新細明體" w:hint="eastAsia"/>
          <w:kern w:val="0"/>
        </w:rPr>
        <w:t>11</w:t>
      </w:r>
      <w:bookmarkStart w:id="0" w:name="_GoBack"/>
      <w:bookmarkEnd w:id="0"/>
      <w:r w:rsidRPr="0086232B">
        <w:rPr>
          <w:rFonts w:ascii="標楷體" w:eastAsia="標楷體" w:hAnsi="標楷體" w:cs="新細明體"/>
          <w:kern w:val="0"/>
        </w:rPr>
        <w:t>日</w:t>
      </w:r>
      <w:r w:rsidR="007803E4" w:rsidRPr="007803E4">
        <w:rPr>
          <w:rFonts w:ascii="標楷體" w:eastAsia="標楷體" w:hAnsi="標楷體" w:cs="新細明體" w:hint="eastAsia"/>
          <w:kern w:val="0"/>
        </w:rPr>
        <w:t>中市民地字第1070015725號</w:t>
      </w:r>
      <w:r w:rsidRPr="0086232B">
        <w:rPr>
          <w:rFonts w:ascii="標楷體" w:eastAsia="標楷體" w:hAnsi="標楷體" w:cs="新細明體"/>
          <w:kern w:val="0"/>
        </w:rPr>
        <w:t>函修正</w:t>
      </w:r>
    </w:p>
    <w:p w:rsidR="003438B4" w:rsidRPr="003438B4" w:rsidRDefault="003438B4" w:rsidP="003438B4">
      <w:pPr>
        <w:widowControl/>
        <w:snapToGrid w:val="0"/>
        <w:rPr>
          <w:rFonts w:ascii="標楷體" w:eastAsia="標楷體" w:hAnsi="標楷體" w:cs="新細明體"/>
          <w:kern w:val="0"/>
        </w:rPr>
      </w:pPr>
    </w:p>
    <w:p w:rsidR="003438B4" w:rsidRPr="0086232B" w:rsidRDefault="003438B4" w:rsidP="003438B4">
      <w:pPr>
        <w:widowControl/>
        <w:snapToGrid w:val="0"/>
        <w:ind w:left="640" w:hangingChars="200" w:hanging="640"/>
        <w:rPr>
          <w:rFonts w:ascii="標楷體" w:eastAsia="標楷體" w:hAnsi="標楷體" w:cs="新細明體"/>
          <w:kern w:val="0"/>
          <w:sz w:val="32"/>
          <w:szCs w:val="32"/>
        </w:rPr>
      </w:pPr>
      <w:r w:rsidRPr="0086232B">
        <w:rPr>
          <w:rFonts w:ascii="標楷體" w:eastAsia="標楷體" w:hAnsi="標楷體" w:cs="新細明體"/>
          <w:kern w:val="0"/>
          <w:sz w:val="32"/>
          <w:szCs w:val="32"/>
        </w:rPr>
        <w:t>一、</w:t>
      </w:r>
      <w:proofErr w:type="gramStart"/>
      <w:r w:rsidRPr="0086232B">
        <w:rPr>
          <w:rFonts w:ascii="標楷體" w:eastAsia="標楷體" w:hAnsi="標楷體" w:cs="新細明體"/>
          <w:kern w:val="0"/>
          <w:sz w:val="32"/>
          <w:szCs w:val="32"/>
        </w:rPr>
        <w:t>臺</w:t>
      </w:r>
      <w:proofErr w:type="gramEnd"/>
      <w:r w:rsidRPr="0086232B">
        <w:rPr>
          <w:rFonts w:ascii="標楷體" w:eastAsia="標楷體" w:hAnsi="標楷體" w:cs="新細明體"/>
          <w:kern w:val="0"/>
          <w:sz w:val="32"/>
          <w:szCs w:val="32"/>
        </w:rPr>
        <w:t>中市政府民政局（以下簡稱本局）為規範</w:t>
      </w:r>
      <w:proofErr w:type="gramStart"/>
      <w:r w:rsidRPr="0086232B">
        <w:rPr>
          <w:rFonts w:ascii="標楷體" w:eastAsia="標楷體" w:hAnsi="標楷體" w:cs="新細明體"/>
          <w:kern w:val="0"/>
          <w:sz w:val="32"/>
          <w:szCs w:val="32"/>
        </w:rPr>
        <w:t>臺</w:t>
      </w:r>
      <w:proofErr w:type="gramEnd"/>
      <w:r w:rsidRPr="0086232B">
        <w:rPr>
          <w:rFonts w:ascii="標楷體" w:eastAsia="標楷體" w:hAnsi="標楷體" w:cs="新細明體"/>
          <w:kern w:val="0"/>
          <w:sz w:val="32"/>
          <w:szCs w:val="32"/>
        </w:rPr>
        <w:t>中市各區區公所（以下簡稱區公所）補助里守望相助隊新購巡邏車輛事項，特訂定本要點。</w:t>
      </w:r>
    </w:p>
    <w:p w:rsidR="003438B4" w:rsidRPr="0086232B" w:rsidRDefault="003438B4" w:rsidP="003438B4">
      <w:pPr>
        <w:widowControl/>
        <w:snapToGrid w:val="0"/>
        <w:ind w:left="640" w:hangingChars="200" w:hanging="640"/>
        <w:rPr>
          <w:rFonts w:ascii="標楷體" w:eastAsia="標楷體" w:hAnsi="標楷體" w:cs="新細明體"/>
          <w:kern w:val="0"/>
          <w:sz w:val="32"/>
          <w:szCs w:val="32"/>
        </w:rPr>
      </w:pPr>
      <w:r w:rsidRPr="0086232B">
        <w:rPr>
          <w:rFonts w:ascii="標楷體" w:eastAsia="標楷體" w:hAnsi="標楷體" w:cs="新細明體"/>
          <w:kern w:val="0"/>
          <w:sz w:val="32"/>
          <w:szCs w:val="32"/>
        </w:rPr>
        <w:t>二、本要點所稱巡邏車輛，</w:t>
      </w:r>
      <w:proofErr w:type="gramStart"/>
      <w:r w:rsidRPr="0086232B">
        <w:rPr>
          <w:rFonts w:ascii="標楷體" w:eastAsia="標楷體" w:hAnsi="標楷體" w:cs="新細明體"/>
          <w:kern w:val="0"/>
          <w:sz w:val="32"/>
          <w:szCs w:val="32"/>
        </w:rPr>
        <w:t>指供里</w:t>
      </w:r>
      <w:proofErr w:type="gramEnd"/>
      <w:r w:rsidRPr="0086232B">
        <w:rPr>
          <w:rFonts w:ascii="標楷體" w:eastAsia="標楷體" w:hAnsi="標楷體" w:cs="新細明體"/>
          <w:kern w:val="0"/>
          <w:sz w:val="32"/>
          <w:szCs w:val="32"/>
        </w:rPr>
        <w:t>守望相助隊巡邏使用之汽車、機車。</w:t>
      </w:r>
    </w:p>
    <w:p w:rsidR="003438B4" w:rsidRPr="0086232B" w:rsidRDefault="003438B4" w:rsidP="003438B4">
      <w:pPr>
        <w:widowControl/>
        <w:snapToGrid w:val="0"/>
        <w:ind w:left="640" w:hangingChars="200" w:hanging="640"/>
        <w:rPr>
          <w:rFonts w:ascii="標楷體" w:eastAsia="標楷體" w:hAnsi="標楷體" w:cs="新細明體"/>
          <w:kern w:val="0"/>
          <w:sz w:val="32"/>
          <w:szCs w:val="32"/>
        </w:rPr>
      </w:pPr>
      <w:r w:rsidRPr="0086232B">
        <w:rPr>
          <w:rFonts w:ascii="標楷體" w:eastAsia="標楷體" w:hAnsi="標楷體" w:cs="新細明體"/>
          <w:kern w:val="0"/>
          <w:sz w:val="32"/>
          <w:szCs w:val="32"/>
        </w:rPr>
        <w:t>三、里守望相助隊新購巡邏汽車補助方式及標準如下：</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w:t>
      </w:r>
      <w:proofErr w:type="gramStart"/>
      <w:r w:rsidRPr="0086232B">
        <w:rPr>
          <w:rFonts w:ascii="標楷體" w:eastAsia="標楷體" w:hAnsi="標楷體" w:cs="新細明體" w:hint="eastAsia"/>
          <w:kern w:val="0"/>
          <w:sz w:val="32"/>
          <w:szCs w:val="32"/>
        </w:rPr>
        <w:t>一</w:t>
      </w:r>
      <w:proofErr w:type="gramEnd"/>
      <w:r w:rsidRPr="0086232B">
        <w:rPr>
          <w:rFonts w:ascii="標楷體" w:eastAsia="標楷體" w:hAnsi="標楷體" w:cs="新細明體" w:hint="eastAsia"/>
          <w:kern w:val="0"/>
          <w:sz w:val="32"/>
          <w:szCs w:val="32"/>
        </w:rPr>
        <w:t>)</w:t>
      </w:r>
      <w:r w:rsidRPr="0086232B">
        <w:rPr>
          <w:rFonts w:ascii="標楷體" w:eastAsia="標楷體" w:hAnsi="標楷體" w:cs="新細明體"/>
          <w:kern w:val="0"/>
          <w:sz w:val="32"/>
          <w:szCs w:val="32"/>
        </w:rPr>
        <w:t>補助對象：經本局核准成立之常年里守望相助隊。</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(二)</w:t>
      </w:r>
      <w:r w:rsidRPr="0086232B">
        <w:rPr>
          <w:rFonts w:ascii="標楷體" w:eastAsia="標楷體" w:hAnsi="標楷體" w:cs="新細明體"/>
          <w:kern w:val="0"/>
          <w:sz w:val="32"/>
          <w:szCs w:val="32"/>
        </w:rPr>
        <w:t>補助金額：每輛新購巡邏汽車最高補助新臺幣二十四萬五千元。但車款未達新臺幣五十萬元者，補助車款百分之四十九，並依預算編列數核實補助。</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(三)</w:t>
      </w:r>
      <w:r w:rsidRPr="0086232B">
        <w:rPr>
          <w:rFonts w:ascii="標楷體" w:eastAsia="標楷體" w:hAnsi="標楷體" w:cs="新細明體"/>
          <w:kern w:val="0"/>
          <w:sz w:val="32"/>
          <w:szCs w:val="32"/>
        </w:rPr>
        <w:t>申請程序：由里守望相助隊向所轄區公所提出新購申請，區公所彙整提報本局審查通過後，由本局將核准款項撥予區公所。</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(四)</w:t>
      </w:r>
      <w:r w:rsidRPr="0086232B">
        <w:rPr>
          <w:rFonts w:ascii="標楷體" w:eastAsia="標楷體" w:hAnsi="標楷體" w:cs="新細明體"/>
          <w:kern w:val="0"/>
          <w:sz w:val="32"/>
          <w:szCs w:val="32"/>
        </w:rPr>
        <w:t>補助優先順序如下：</w:t>
      </w:r>
    </w:p>
    <w:p w:rsidR="003438B4" w:rsidRPr="0086232B" w:rsidRDefault="003438B4" w:rsidP="003438B4">
      <w:pPr>
        <w:widowControl/>
        <w:snapToGrid w:val="0"/>
        <w:ind w:leftChars="600" w:left="1760" w:hangingChars="100" w:hanging="320"/>
        <w:rPr>
          <w:rFonts w:ascii="標楷體" w:eastAsia="標楷體" w:hAnsi="標楷體" w:cs="新細明體"/>
          <w:kern w:val="0"/>
          <w:sz w:val="32"/>
          <w:szCs w:val="32"/>
        </w:rPr>
      </w:pPr>
      <w:r w:rsidRPr="0086232B">
        <w:rPr>
          <w:rFonts w:ascii="標楷體" w:eastAsia="標楷體" w:hAnsi="標楷體" w:cs="新細明體"/>
          <w:kern w:val="0"/>
          <w:sz w:val="32"/>
          <w:szCs w:val="32"/>
        </w:rPr>
        <w:t>1.無巡邏汽車或機車之常年里守望相助隊。</w:t>
      </w:r>
    </w:p>
    <w:p w:rsidR="003438B4" w:rsidRPr="0086232B" w:rsidRDefault="003438B4" w:rsidP="003438B4">
      <w:pPr>
        <w:widowControl/>
        <w:snapToGrid w:val="0"/>
        <w:ind w:leftChars="600" w:left="1760" w:hangingChars="100" w:hanging="320"/>
        <w:rPr>
          <w:rFonts w:ascii="標楷體" w:eastAsia="標楷體" w:hAnsi="標楷體" w:cs="新細明體"/>
          <w:kern w:val="0"/>
          <w:sz w:val="32"/>
          <w:szCs w:val="32"/>
        </w:rPr>
      </w:pPr>
      <w:r w:rsidRPr="0086232B">
        <w:rPr>
          <w:rFonts w:ascii="標楷體" w:eastAsia="標楷體" w:hAnsi="標楷體" w:cs="新細明體"/>
          <w:kern w:val="0"/>
          <w:sz w:val="32"/>
          <w:szCs w:val="32"/>
        </w:rPr>
        <w:t>2.已有巡邏機車，無巡邏汽車之常年里守望相助隊。</w:t>
      </w:r>
    </w:p>
    <w:p w:rsidR="003438B4" w:rsidRPr="0086232B" w:rsidRDefault="003438B4" w:rsidP="003438B4">
      <w:pPr>
        <w:widowControl/>
        <w:snapToGrid w:val="0"/>
        <w:ind w:leftChars="600" w:left="1760" w:hangingChars="100" w:hanging="320"/>
        <w:rPr>
          <w:rFonts w:ascii="標楷體" w:eastAsia="標楷體" w:hAnsi="標楷體" w:cs="新細明體"/>
          <w:kern w:val="0"/>
          <w:sz w:val="32"/>
          <w:szCs w:val="32"/>
        </w:rPr>
      </w:pPr>
      <w:r w:rsidRPr="0086232B">
        <w:rPr>
          <w:rFonts w:ascii="標楷體" w:eastAsia="標楷體" w:hAnsi="標楷體" w:cs="新細明體"/>
          <w:kern w:val="0"/>
          <w:sz w:val="32"/>
          <w:szCs w:val="32"/>
        </w:rPr>
        <w:t>3.原有巡邏汽車，車輛</w:t>
      </w:r>
      <w:proofErr w:type="gramStart"/>
      <w:r w:rsidRPr="0086232B">
        <w:rPr>
          <w:rFonts w:ascii="標楷體" w:eastAsia="標楷體" w:hAnsi="標楷體" w:cs="新細明體"/>
          <w:kern w:val="0"/>
          <w:sz w:val="32"/>
          <w:szCs w:val="32"/>
        </w:rPr>
        <w:t>老舊已達</w:t>
      </w:r>
      <w:proofErr w:type="gramEnd"/>
      <w:r w:rsidRPr="0086232B">
        <w:rPr>
          <w:rFonts w:ascii="標楷體" w:eastAsia="標楷體" w:hAnsi="標楷體" w:cs="新細明體"/>
          <w:kern w:val="0"/>
          <w:sz w:val="32"/>
          <w:szCs w:val="32"/>
        </w:rPr>
        <w:t>財物標準分類使用年限之常年里守望相助隊。</w:t>
      </w:r>
    </w:p>
    <w:p w:rsidR="003438B4" w:rsidRPr="0086232B" w:rsidRDefault="003438B4" w:rsidP="003438B4">
      <w:pPr>
        <w:widowControl/>
        <w:snapToGrid w:val="0"/>
        <w:ind w:leftChars="250" w:left="600"/>
        <w:rPr>
          <w:rFonts w:ascii="標楷體" w:eastAsia="標楷體" w:hAnsi="標楷體" w:cs="新細明體"/>
          <w:kern w:val="0"/>
          <w:sz w:val="32"/>
          <w:szCs w:val="32"/>
        </w:rPr>
      </w:pPr>
      <w:r w:rsidRPr="0086232B">
        <w:rPr>
          <w:rFonts w:ascii="標楷體" w:eastAsia="標楷體" w:hAnsi="標楷體" w:cs="新細明體"/>
          <w:kern w:val="0"/>
          <w:sz w:val="32"/>
          <w:szCs w:val="32"/>
        </w:rPr>
        <w:t>前項所稱車款不包括巡邏汽車各項配備、保險、稅捐、規費及油料等費用。</w:t>
      </w:r>
    </w:p>
    <w:p w:rsidR="003438B4" w:rsidRPr="0086232B" w:rsidRDefault="003438B4" w:rsidP="003438B4">
      <w:pPr>
        <w:widowControl/>
        <w:snapToGrid w:val="0"/>
        <w:ind w:left="640" w:hangingChars="200" w:hanging="640"/>
        <w:rPr>
          <w:rFonts w:ascii="標楷體" w:eastAsia="標楷體" w:hAnsi="標楷體" w:cs="新細明體"/>
          <w:kern w:val="0"/>
          <w:sz w:val="32"/>
          <w:szCs w:val="32"/>
        </w:rPr>
      </w:pPr>
      <w:r w:rsidRPr="0086232B">
        <w:rPr>
          <w:rFonts w:ascii="標楷體" w:eastAsia="標楷體" w:hAnsi="標楷體" w:cs="新細明體"/>
          <w:kern w:val="0"/>
          <w:sz w:val="32"/>
          <w:szCs w:val="32"/>
        </w:rPr>
        <w:t>四、里守望相助隊新購巡邏機車補助方式及標準如下：</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w:t>
      </w:r>
      <w:proofErr w:type="gramStart"/>
      <w:r w:rsidRPr="0086232B">
        <w:rPr>
          <w:rFonts w:ascii="標楷體" w:eastAsia="標楷體" w:hAnsi="標楷體" w:cs="新細明體" w:hint="eastAsia"/>
          <w:kern w:val="0"/>
          <w:sz w:val="32"/>
          <w:szCs w:val="32"/>
        </w:rPr>
        <w:t>一</w:t>
      </w:r>
      <w:proofErr w:type="gramEnd"/>
      <w:r w:rsidRPr="0086232B">
        <w:rPr>
          <w:rFonts w:ascii="標楷體" w:eastAsia="標楷體" w:hAnsi="標楷體" w:cs="新細明體" w:hint="eastAsia"/>
          <w:kern w:val="0"/>
          <w:sz w:val="32"/>
          <w:szCs w:val="32"/>
        </w:rPr>
        <w:t>)</w:t>
      </w:r>
      <w:r w:rsidRPr="0086232B">
        <w:rPr>
          <w:rFonts w:ascii="標楷體" w:eastAsia="標楷體" w:hAnsi="標楷體" w:cs="新細明體"/>
          <w:kern w:val="0"/>
          <w:sz w:val="32"/>
          <w:szCs w:val="32"/>
        </w:rPr>
        <w:t>補助對象：經本局核准成立之常年里守望相助隊。</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(二)</w:t>
      </w:r>
      <w:r w:rsidRPr="0086232B">
        <w:rPr>
          <w:rFonts w:ascii="標楷體" w:eastAsia="標楷體" w:hAnsi="標楷體" w:cs="新細明體"/>
          <w:kern w:val="0"/>
          <w:sz w:val="32"/>
          <w:szCs w:val="32"/>
        </w:rPr>
        <w:t>補助金額：每輛新購巡邏機車最高補助新臺幣三萬八百七十元。但車款未達新臺幣六萬三千元者，補助車款百分之四十九，並依預算編列數核實補助。</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(三)</w:t>
      </w:r>
      <w:r w:rsidRPr="0086232B">
        <w:rPr>
          <w:rFonts w:ascii="標楷體" w:eastAsia="標楷體" w:hAnsi="標楷體" w:cs="新細明體"/>
          <w:kern w:val="0"/>
          <w:sz w:val="32"/>
          <w:szCs w:val="32"/>
        </w:rPr>
        <w:t>申請程序：由里守望相助隊向區公所提出申請。</w:t>
      </w:r>
    </w:p>
    <w:p w:rsidR="003438B4" w:rsidRPr="0086232B" w:rsidRDefault="003438B4" w:rsidP="003438B4">
      <w:pPr>
        <w:widowControl/>
        <w:snapToGrid w:val="0"/>
        <w:ind w:leftChars="250" w:left="600"/>
        <w:rPr>
          <w:rFonts w:ascii="標楷體" w:eastAsia="標楷體" w:hAnsi="標楷體" w:cs="新細明體"/>
          <w:kern w:val="0"/>
          <w:sz w:val="32"/>
          <w:szCs w:val="32"/>
        </w:rPr>
      </w:pPr>
      <w:r w:rsidRPr="0086232B">
        <w:rPr>
          <w:rFonts w:ascii="標楷體" w:eastAsia="標楷體" w:hAnsi="標楷體" w:cs="新細明體"/>
          <w:kern w:val="0"/>
          <w:sz w:val="32"/>
          <w:szCs w:val="32"/>
        </w:rPr>
        <w:lastRenderedPageBreak/>
        <w:t>前項所稱車款不包括巡邏機車各項配備、保險、稅捐、規費及油料等費用。</w:t>
      </w:r>
    </w:p>
    <w:p w:rsidR="003438B4" w:rsidRPr="0086232B" w:rsidRDefault="003438B4" w:rsidP="003438B4">
      <w:pPr>
        <w:widowControl/>
        <w:snapToGrid w:val="0"/>
        <w:ind w:left="640" w:hangingChars="200" w:hanging="640"/>
        <w:rPr>
          <w:rFonts w:ascii="標楷體" w:eastAsia="標楷體" w:hAnsi="標楷體" w:cs="新細明體"/>
          <w:kern w:val="0"/>
          <w:sz w:val="32"/>
          <w:szCs w:val="32"/>
        </w:rPr>
      </w:pPr>
      <w:r w:rsidRPr="0086232B">
        <w:rPr>
          <w:rFonts w:ascii="標楷體" w:eastAsia="標楷體" w:hAnsi="標楷體" w:cs="新細明體"/>
          <w:kern w:val="0"/>
          <w:sz w:val="32"/>
          <w:szCs w:val="32"/>
        </w:rPr>
        <w:t>五、區公所補助里守望相助隊新購巡邏車輛時，應將下列事項納入補助契約：</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w:t>
      </w:r>
      <w:proofErr w:type="gramStart"/>
      <w:r w:rsidRPr="0086232B">
        <w:rPr>
          <w:rFonts w:ascii="標楷體" w:eastAsia="標楷體" w:hAnsi="標楷體" w:cs="新細明體" w:hint="eastAsia"/>
          <w:kern w:val="0"/>
          <w:sz w:val="32"/>
          <w:szCs w:val="32"/>
        </w:rPr>
        <w:t>一</w:t>
      </w:r>
      <w:proofErr w:type="gramEnd"/>
      <w:r w:rsidRPr="0086232B">
        <w:rPr>
          <w:rFonts w:ascii="標楷體" w:eastAsia="標楷體" w:hAnsi="標楷體" w:cs="新細明體" w:hint="eastAsia"/>
          <w:kern w:val="0"/>
          <w:sz w:val="32"/>
          <w:szCs w:val="32"/>
        </w:rPr>
        <w:t>)</w:t>
      </w:r>
      <w:r w:rsidRPr="0086232B">
        <w:rPr>
          <w:rFonts w:ascii="標楷體" w:eastAsia="標楷體" w:hAnsi="標楷體" w:cs="新細明體"/>
          <w:kern w:val="0"/>
          <w:sz w:val="32"/>
          <w:szCs w:val="32"/>
        </w:rPr>
        <w:t>受二個以上單位提供補助，應列明全部經費內容及各單位補助之項目及金額。</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(二)</w:t>
      </w:r>
      <w:r w:rsidRPr="0086232B">
        <w:rPr>
          <w:rFonts w:ascii="標楷體" w:eastAsia="標楷體" w:hAnsi="標楷體" w:cs="新細明體"/>
          <w:kern w:val="0"/>
          <w:sz w:val="32"/>
          <w:szCs w:val="32"/>
        </w:rPr>
        <w:t>受補助之守望相助隊對補助款之運用，如發現未依補助用途支用、或虛報、浮報等情事，應繳回全部補助經費。</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(三)</w:t>
      </w:r>
      <w:r w:rsidRPr="0086232B">
        <w:rPr>
          <w:rFonts w:ascii="標楷體" w:eastAsia="標楷體" w:hAnsi="標楷體" w:cs="新細明體"/>
          <w:kern w:val="0"/>
          <w:sz w:val="32"/>
          <w:szCs w:val="32"/>
        </w:rPr>
        <w:t>受補助經費中如涉及採購事項，應依政府採購法等相關規定辦理。</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(四)</w:t>
      </w:r>
      <w:r w:rsidRPr="0086232B">
        <w:rPr>
          <w:rFonts w:ascii="標楷體" w:eastAsia="標楷體" w:hAnsi="標楷體" w:cs="新細明體"/>
          <w:kern w:val="0"/>
          <w:sz w:val="32"/>
          <w:szCs w:val="32"/>
        </w:rPr>
        <w:t>受補助經費</w:t>
      </w:r>
      <w:proofErr w:type="gramStart"/>
      <w:r w:rsidRPr="0086232B">
        <w:rPr>
          <w:rFonts w:ascii="標楷體" w:eastAsia="標楷體" w:hAnsi="標楷體" w:cs="新細明體"/>
          <w:kern w:val="0"/>
          <w:sz w:val="32"/>
          <w:szCs w:val="32"/>
        </w:rPr>
        <w:t>結報時</w:t>
      </w:r>
      <w:proofErr w:type="gramEnd"/>
      <w:r w:rsidRPr="0086232B">
        <w:rPr>
          <w:rFonts w:ascii="標楷體" w:eastAsia="標楷體" w:hAnsi="標楷體" w:cs="新細明體"/>
          <w:kern w:val="0"/>
          <w:sz w:val="32"/>
          <w:szCs w:val="32"/>
        </w:rPr>
        <w:t>，除應詳列支出用途外，並應列明全部實支經費總額及各單位實際補助金額。</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(五)</w:t>
      </w:r>
      <w:r w:rsidRPr="0086232B">
        <w:rPr>
          <w:rFonts w:ascii="標楷體" w:eastAsia="標楷體" w:hAnsi="標楷體" w:cs="新細明體"/>
          <w:kern w:val="0"/>
          <w:sz w:val="32"/>
          <w:szCs w:val="32"/>
        </w:rPr>
        <w:t>受補助經費於補助案件結案時尚有結餘款，應按補助比例繳回。</w:t>
      </w:r>
    </w:p>
    <w:p w:rsidR="003438B4" w:rsidRPr="0086232B" w:rsidRDefault="003438B4" w:rsidP="003438B4">
      <w:pPr>
        <w:widowControl/>
        <w:snapToGrid w:val="0"/>
        <w:ind w:left="640" w:hangingChars="200" w:hanging="640"/>
        <w:rPr>
          <w:rFonts w:ascii="標楷體" w:eastAsia="標楷體" w:hAnsi="標楷體" w:cs="新細明體"/>
          <w:kern w:val="0"/>
          <w:sz w:val="32"/>
          <w:szCs w:val="32"/>
        </w:rPr>
      </w:pPr>
      <w:r w:rsidRPr="0086232B">
        <w:rPr>
          <w:rFonts w:ascii="標楷體" w:eastAsia="標楷體" w:hAnsi="標楷體" w:cs="新細明體"/>
          <w:kern w:val="0"/>
          <w:sz w:val="32"/>
          <w:szCs w:val="32"/>
        </w:rPr>
        <w:t>六、區公所補助之巡邏車輛應以各區里守望相助推行委員會主任委員名義登記。但特殊原因無法以主任委員名義登記者，區公所應提出建議方案，函報本局核准。</w:t>
      </w:r>
    </w:p>
    <w:p w:rsidR="003438B4" w:rsidRPr="0086232B" w:rsidRDefault="003438B4" w:rsidP="003438B4">
      <w:pPr>
        <w:widowControl/>
        <w:snapToGrid w:val="0"/>
        <w:ind w:leftChars="250" w:left="600"/>
        <w:rPr>
          <w:rFonts w:ascii="標楷體" w:eastAsia="標楷體" w:hAnsi="標楷體" w:cs="新細明體"/>
          <w:kern w:val="0"/>
          <w:sz w:val="32"/>
          <w:szCs w:val="32"/>
        </w:rPr>
      </w:pPr>
      <w:r w:rsidRPr="0086232B">
        <w:rPr>
          <w:rFonts w:ascii="標楷體" w:eastAsia="標楷體" w:hAnsi="標楷體" w:cs="新細明體"/>
          <w:kern w:val="0"/>
          <w:sz w:val="32"/>
          <w:szCs w:val="32"/>
        </w:rPr>
        <w:t>前項車輛應於主任委員交接時列入移交，並由區公所負責監督移交。</w:t>
      </w:r>
    </w:p>
    <w:p w:rsidR="003438B4" w:rsidRPr="0086232B" w:rsidRDefault="003438B4" w:rsidP="003438B4">
      <w:pPr>
        <w:widowControl/>
        <w:snapToGrid w:val="0"/>
        <w:ind w:left="640" w:hangingChars="200" w:hanging="640"/>
        <w:rPr>
          <w:rFonts w:ascii="標楷體" w:eastAsia="標楷體" w:hAnsi="標楷體" w:cs="新細明體"/>
          <w:kern w:val="0"/>
          <w:sz w:val="32"/>
          <w:szCs w:val="32"/>
        </w:rPr>
      </w:pPr>
      <w:r w:rsidRPr="0086232B">
        <w:rPr>
          <w:rFonts w:ascii="標楷體" w:eastAsia="標楷體" w:hAnsi="標楷體" w:cs="新細明體"/>
          <w:kern w:val="0"/>
          <w:sz w:val="32"/>
          <w:szCs w:val="32"/>
        </w:rPr>
        <w:t>七、申請新購巡邏車輛之補助，由里守望相助隊推行委員會主任委員填具申請書檢附下列文件，向所轄區公所提出：</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w:t>
      </w:r>
      <w:proofErr w:type="gramStart"/>
      <w:r w:rsidRPr="0086232B">
        <w:rPr>
          <w:rFonts w:ascii="標楷體" w:eastAsia="標楷體" w:hAnsi="標楷體" w:cs="新細明體" w:hint="eastAsia"/>
          <w:kern w:val="0"/>
          <w:sz w:val="32"/>
          <w:szCs w:val="32"/>
        </w:rPr>
        <w:t>一</w:t>
      </w:r>
      <w:proofErr w:type="gramEnd"/>
      <w:r w:rsidRPr="0086232B">
        <w:rPr>
          <w:rFonts w:ascii="標楷體" w:eastAsia="標楷體" w:hAnsi="標楷體" w:cs="新細明體" w:hint="eastAsia"/>
          <w:kern w:val="0"/>
          <w:sz w:val="32"/>
          <w:szCs w:val="32"/>
        </w:rPr>
        <w:t>)</w:t>
      </w:r>
      <w:r w:rsidRPr="0086232B">
        <w:rPr>
          <w:rFonts w:ascii="標楷體" w:eastAsia="標楷體" w:hAnsi="標楷體" w:cs="新細明體"/>
          <w:kern w:val="0"/>
          <w:sz w:val="32"/>
          <w:szCs w:val="32"/>
        </w:rPr>
        <w:t>購置車輛及過戶等原始相關資料。</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(二)</w:t>
      </w:r>
      <w:r w:rsidRPr="0086232B">
        <w:rPr>
          <w:rFonts w:ascii="標楷體" w:eastAsia="標楷體" w:hAnsi="標楷體" w:cs="新細明體"/>
          <w:kern w:val="0"/>
          <w:sz w:val="32"/>
          <w:szCs w:val="32"/>
        </w:rPr>
        <w:t>切結書。</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(三)</w:t>
      </w:r>
      <w:r w:rsidRPr="0086232B">
        <w:rPr>
          <w:rFonts w:ascii="標楷體" w:eastAsia="標楷體" w:hAnsi="標楷體" w:cs="新細明體"/>
          <w:kern w:val="0"/>
          <w:sz w:val="32"/>
          <w:szCs w:val="32"/>
        </w:rPr>
        <w:t>一次繳清車款證明。</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kern w:val="0"/>
          <w:sz w:val="32"/>
          <w:szCs w:val="32"/>
        </w:rPr>
        <w:t>前項審查，區公所得另訂審核作業規範。</w:t>
      </w:r>
    </w:p>
    <w:p w:rsidR="003438B4" w:rsidRPr="0086232B" w:rsidRDefault="003438B4" w:rsidP="003438B4">
      <w:pPr>
        <w:widowControl/>
        <w:snapToGrid w:val="0"/>
        <w:ind w:left="640" w:hangingChars="200" w:hanging="640"/>
        <w:rPr>
          <w:rFonts w:ascii="標楷體" w:eastAsia="標楷體" w:hAnsi="標楷體" w:cs="新細明體"/>
          <w:kern w:val="0"/>
          <w:sz w:val="32"/>
          <w:szCs w:val="32"/>
        </w:rPr>
      </w:pPr>
      <w:r w:rsidRPr="0086232B">
        <w:rPr>
          <w:rFonts w:ascii="標楷體" w:eastAsia="標楷體" w:hAnsi="標楷體" w:cs="新細明體"/>
          <w:kern w:val="0"/>
          <w:sz w:val="32"/>
          <w:szCs w:val="32"/>
        </w:rPr>
        <w:t>八、守望相助隊巡邏車輛由里守望相助隊自行管理，其車輛</w:t>
      </w:r>
      <w:proofErr w:type="gramStart"/>
      <w:r w:rsidRPr="0086232B">
        <w:rPr>
          <w:rFonts w:ascii="標楷體" w:eastAsia="標楷體" w:hAnsi="標楷體" w:cs="新細明體"/>
          <w:kern w:val="0"/>
          <w:sz w:val="32"/>
          <w:szCs w:val="32"/>
        </w:rPr>
        <w:t>專供里守望相助</w:t>
      </w:r>
      <w:proofErr w:type="gramEnd"/>
      <w:r w:rsidRPr="0086232B">
        <w:rPr>
          <w:rFonts w:ascii="標楷體" w:eastAsia="標楷體" w:hAnsi="標楷體" w:cs="新細明體"/>
          <w:kern w:val="0"/>
          <w:sz w:val="32"/>
          <w:szCs w:val="32"/>
        </w:rPr>
        <w:t>隊巡邏使用，且限於行駛本市轄區，不得供私人使用或行駛他縣（市）。里內重要活動，得報所轄區公所核准後，</w:t>
      </w:r>
      <w:proofErr w:type="gramStart"/>
      <w:r w:rsidRPr="0086232B">
        <w:rPr>
          <w:rFonts w:ascii="標楷體" w:eastAsia="標楷體" w:hAnsi="標楷體" w:cs="新細明體"/>
          <w:kern w:val="0"/>
          <w:sz w:val="32"/>
          <w:szCs w:val="32"/>
        </w:rPr>
        <w:t>得跨縣</w:t>
      </w:r>
      <w:proofErr w:type="gramEnd"/>
      <w:r w:rsidRPr="0086232B">
        <w:rPr>
          <w:rFonts w:ascii="標楷體" w:eastAsia="標楷體" w:hAnsi="標楷體" w:cs="新細明體"/>
          <w:kern w:val="0"/>
          <w:sz w:val="32"/>
          <w:szCs w:val="32"/>
        </w:rPr>
        <w:t>（市）行駛；</w:t>
      </w:r>
      <w:r w:rsidRPr="003438B4">
        <w:rPr>
          <w:rFonts w:ascii="標楷體" w:eastAsia="標楷體" w:hAnsi="標楷體" w:cs="新細明體" w:hint="eastAsia"/>
          <w:kern w:val="0"/>
          <w:sz w:val="32"/>
          <w:szCs w:val="32"/>
        </w:rPr>
        <w:t>如遇有其他緊急情形得於事後向轄區公所報備。</w:t>
      </w:r>
    </w:p>
    <w:p w:rsidR="003438B4" w:rsidRPr="0086232B" w:rsidRDefault="003438B4" w:rsidP="003438B4">
      <w:pPr>
        <w:widowControl/>
        <w:snapToGrid w:val="0"/>
        <w:ind w:left="640" w:hangingChars="200" w:hanging="640"/>
        <w:rPr>
          <w:rFonts w:ascii="標楷體" w:eastAsia="標楷體" w:hAnsi="標楷體" w:cs="新細明體"/>
          <w:kern w:val="0"/>
          <w:sz w:val="32"/>
          <w:szCs w:val="32"/>
        </w:rPr>
      </w:pPr>
      <w:r w:rsidRPr="0086232B">
        <w:rPr>
          <w:rFonts w:ascii="標楷體" w:eastAsia="標楷體" w:hAnsi="標楷體" w:cs="新細明體"/>
          <w:kern w:val="0"/>
          <w:sz w:val="32"/>
          <w:szCs w:val="32"/>
        </w:rPr>
        <w:t>九、有下列情形之</w:t>
      </w:r>
      <w:proofErr w:type="gramStart"/>
      <w:r w:rsidRPr="0086232B">
        <w:rPr>
          <w:rFonts w:ascii="標楷體" w:eastAsia="標楷體" w:hAnsi="標楷體" w:cs="新細明體"/>
          <w:kern w:val="0"/>
          <w:sz w:val="32"/>
          <w:szCs w:val="32"/>
        </w:rPr>
        <w:t>一</w:t>
      </w:r>
      <w:proofErr w:type="gramEnd"/>
      <w:r w:rsidRPr="0086232B">
        <w:rPr>
          <w:rFonts w:ascii="標楷體" w:eastAsia="標楷體" w:hAnsi="標楷體" w:cs="新細明體"/>
          <w:kern w:val="0"/>
          <w:sz w:val="32"/>
          <w:szCs w:val="32"/>
        </w:rPr>
        <w:t>者，區公所應撤銷補助，主任委員應返還區公所全額補助款：</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w:t>
      </w:r>
      <w:proofErr w:type="gramStart"/>
      <w:r w:rsidRPr="0086232B">
        <w:rPr>
          <w:rFonts w:ascii="標楷體" w:eastAsia="標楷體" w:hAnsi="標楷體" w:cs="新細明體" w:hint="eastAsia"/>
          <w:kern w:val="0"/>
          <w:sz w:val="32"/>
          <w:szCs w:val="32"/>
        </w:rPr>
        <w:t>一</w:t>
      </w:r>
      <w:proofErr w:type="gramEnd"/>
      <w:r w:rsidRPr="0086232B">
        <w:rPr>
          <w:rFonts w:ascii="標楷體" w:eastAsia="標楷體" w:hAnsi="標楷體" w:cs="新細明體" w:hint="eastAsia"/>
          <w:kern w:val="0"/>
          <w:sz w:val="32"/>
          <w:szCs w:val="32"/>
        </w:rPr>
        <w:t>)</w:t>
      </w:r>
      <w:r w:rsidRPr="0086232B">
        <w:rPr>
          <w:rFonts w:ascii="標楷體" w:eastAsia="標楷體" w:hAnsi="標楷體" w:cs="新細明體"/>
          <w:kern w:val="0"/>
          <w:sz w:val="32"/>
          <w:szCs w:val="32"/>
        </w:rPr>
        <w:t>里長職務異動時，未將巡邏車輛移轉登記予新任里長。</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lastRenderedPageBreak/>
        <w:t>(二)</w:t>
      </w:r>
      <w:r w:rsidRPr="0086232B">
        <w:rPr>
          <w:rFonts w:ascii="標楷體" w:eastAsia="標楷體" w:hAnsi="標楷體" w:cs="新細明體"/>
          <w:kern w:val="0"/>
          <w:sz w:val="32"/>
          <w:szCs w:val="32"/>
        </w:rPr>
        <w:t>里長個人行為致巡邏車輛被法院假扣押、假處分。</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(三)</w:t>
      </w:r>
      <w:r w:rsidRPr="0086232B">
        <w:rPr>
          <w:rFonts w:ascii="標楷體" w:eastAsia="標楷體" w:hAnsi="標楷體" w:cs="新細明體"/>
          <w:kern w:val="0"/>
          <w:sz w:val="32"/>
          <w:szCs w:val="32"/>
        </w:rPr>
        <w:t>里長私自出售巡邏車輛、移作他用或其他不法等情事發生。</w:t>
      </w:r>
    </w:p>
    <w:p w:rsidR="003438B4" w:rsidRPr="0086232B" w:rsidRDefault="003438B4" w:rsidP="003438B4">
      <w:pPr>
        <w:widowControl/>
        <w:snapToGrid w:val="0"/>
        <w:ind w:leftChars="250" w:left="124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(四)</w:t>
      </w:r>
      <w:r w:rsidRPr="0086232B">
        <w:rPr>
          <w:rFonts w:ascii="標楷體" w:eastAsia="標楷體" w:hAnsi="標楷體" w:cs="新細明體"/>
          <w:kern w:val="0"/>
          <w:sz w:val="32"/>
          <w:szCs w:val="32"/>
        </w:rPr>
        <w:t>新購巡邏車輛使用年限未達二年，因該里隊解散、因故遺失或其他原因出售巡邏車輛，未將車輛移轉登記予區公所。</w:t>
      </w:r>
    </w:p>
    <w:p w:rsidR="003438B4" w:rsidRPr="0086232B" w:rsidRDefault="003438B4" w:rsidP="003438B4">
      <w:pPr>
        <w:widowControl/>
        <w:snapToGrid w:val="0"/>
        <w:ind w:left="640" w:hangingChars="200" w:hanging="640"/>
        <w:rPr>
          <w:rFonts w:ascii="標楷體" w:eastAsia="標楷體" w:hAnsi="標楷體" w:cs="新細明體"/>
          <w:kern w:val="0"/>
          <w:sz w:val="32"/>
          <w:szCs w:val="32"/>
        </w:rPr>
      </w:pPr>
      <w:r w:rsidRPr="0086232B">
        <w:rPr>
          <w:rFonts w:ascii="標楷體" w:eastAsia="標楷體" w:hAnsi="標楷體" w:cs="新細明體"/>
          <w:kern w:val="0"/>
          <w:sz w:val="32"/>
          <w:szCs w:val="32"/>
        </w:rPr>
        <w:t>十、里守望相助隊解散後之巡邏車輛，里長應移轉登記予區公所或按車輛使用之年數折舊計算返還補助款。</w:t>
      </w:r>
    </w:p>
    <w:p w:rsidR="003438B4" w:rsidRPr="0086232B" w:rsidRDefault="003438B4" w:rsidP="003438B4">
      <w:pPr>
        <w:widowControl/>
        <w:snapToGrid w:val="0"/>
        <w:ind w:leftChars="300" w:left="720"/>
        <w:rPr>
          <w:rFonts w:ascii="標楷體" w:eastAsia="標楷體" w:hAnsi="標楷體" w:cs="新細明體"/>
          <w:kern w:val="0"/>
          <w:sz w:val="32"/>
          <w:szCs w:val="32"/>
        </w:rPr>
      </w:pPr>
      <w:r w:rsidRPr="0086232B">
        <w:rPr>
          <w:rFonts w:ascii="標楷體" w:eastAsia="標楷體" w:hAnsi="標楷體" w:cs="新細明體"/>
          <w:kern w:val="0"/>
          <w:sz w:val="32"/>
          <w:szCs w:val="32"/>
        </w:rPr>
        <w:t>前項返還金額計算方式如下：</w:t>
      </w:r>
    </w:p>
    <w:p w:rsidR="003438B4" w:rsidRPr="0086232B" w:rsidRDefault="003438B4" w:rsidP="003438B4">
      <w:pPr>
        <w:widowControl/>
        <w:snapToGrid w:val="0"/>
        <w:ind w:leftChars="500" w:left="1200"/>
        <w:rPr>
          <w:rFonts w:ascii="標楷體" w:eastAsia="標楷體" w:hAnsi="標楷體" w:cs="新細明體"/>
          <w:kern w:val="0"/>
          <w:sz w:val="32"/>
          <w:szCs w:val="32"/>
        </w:rPr>
      </w:pPr>
      <w:r w:rsidRPr="0086232B">
        <w:rPr>
          <w:rFonts w:ascii="標楷體" w:eastAsia="標楷體" w:hAnsi="標楷體" w:cs="新細明體"/>
          <w:kern w:val="0"/>
          <w:sz w:val="32"/>
          <w:szCs w:val="32"/>
        </w:rPr>
        <w:t>返還金額＝原補助金額×〔未使用年限÷（財物標準分類規定耐用年限+1）〕</w:t>
      </w:r>
    </w:p>
    <w:p w:rsidR="003438B4" w:rsidRPr="0086232B" w:rsidRDefault="003438B4" w:rsidP="003438B4">
      <w:pPr>
        <w:widowControl/>
        <w:snapToGrid w:val="0"/>
        <w:ind w:leftChars="500" w:left="1200"/>
        <w:rPr>
          <w:rFonts w:ascii="標楷體" w:eastAsia="標楷體" w:hAnsi="標楷體" w:cs="新細明體"/>
          <w:kern w:val="0"/>
          <w:sz w:val="32"/>
          <w:szCs w:val="32"/>
        </w:rPr>
      </w:pPr>
      <w:r w:rsidRPr="0086232B">
        <w:rPr>
          <w:rFonts w:ascii="標楷體" w:eastAsia="標楷體" w:hAnsi="標楷體" w:cs="新細明體"/>
          <w:kern w:val="0"/>
          <w:sz w:val="32"/>
          <w:szCs w:val="32"/>
        </w:rPr>
        <w:t>未使用年限＝財物標準分類規定耐用年限－已使用年數</w:t>
      </w:r>
    </w:p>
    <w:p w:rsidR="003438B4" w:rsidRPr="0086232B" w:rsidRDefault="003438B4" w:rsidP="003438B4">
      <w:pPr>
        <w:widowControl/>
        <w:snapToGrid w:val="0"/>
        <w:ind w:leftChars="500" w:left="1200"/>
        <w:rPr>
          <w:rFonts w:ascii="標楷體" w:eastAsia="標楷體" w:hAnsi="標楷體" w:cs="新細明體"/>
          <w:kern w:val="0"/>
          <w:sz w:val="32"/>
          <w:szCs w:val="32"/>
        </w:rPr>
      </w:pPr>
      <w:r w:rsidRPr="0086232B">
        <w:rPr>
          <w:rFonts w:ascii="標楷體" w:eastAsia="標楷體" w:hAnsi="標楷體" w:cs="新細明體"/>
          <w:kern w:val="0"/>
          <w:sz w:val="32"/>
          <w:szCs w:val="32"/>
        </w:rPr>
        <w:t>已使用年數計算至月，未滿一個月者，以一個月計算。</w:t>
      </w:r>
    </w:p>
    <w:p w:rsidR="003438B4" w:rsidRPr="0086232B" w:rsidRDefault="003438B4" w:rsidP="003438B4">
      <w:pPr>
        <w:widowControl/>
        <w:snapToGrid w:val="0"/>
        <w:ind w:left="960" w:hangingChars="300" w:hanging="960"/>
        <w:rPr>
          <w:rFonts w:ascii="標楷體" w:eastAsia="標楷體" w:hAnsi="標楷體" w:cs="新細明體"/>
          <w:kern w:val="0"/>
          <w:sz w:val="32"/>
          <w:szCs w:val="32"/>
        </w:rPr>
      </w:pPr>
      <w:r w:rsidRPr="0086232B">
        <w:rPr>
          <w:rFonts w:ascii="標楷體" w:eastAsia="標楷體" w:hAnsi="標楷體" w:cs="新細明體"/>
          <w:kern w:val="0"/>
          <w:sz w:val="32"/>
          <w:szCs w:val="32"/>
        </w:rPr>
        <w:t>十一、巡邏車輛使用年數已達二年未達財物標準分類使用</w:t>
      </w:r>
      <w:proofErr w:type="gramStart"/>
      <w:r w:rsidRPr="0086232B">
        <w:rPr>
          <w:rFonts w:ascii="標楷體" w:eastAsia="標楷體" w:hAnsi="標楷體" w:cs="新細明體"/>
          <w:kern w:val="0"/>
          <w:sz w:val="32"/>
          <w:szCs w:val="32"/>
        </w:rPr>
        <w:t>年限且里守望相助</w:t>
      </w:r>
      <w:proofErr w:type="gramEnd"/>
      <w:r w:rsidRPr="0086232B">
        <w:rPr>
          <w:rFonts w:ascii="標楷體" w:eastAsia="標楷體" w:hAnsi="標楷體" w:cs="新細明體"/>
          <w:kern w:val="0"/>
          <w:sz w:val="32"/>
          <w:szCs w:val="32"/>
        </w:rPr>
        <w:t>隊未解散，因故遺失、故意毁損無法修復或出售巡邏汽車，應返還金額計算方式如下：</w:t>
      </w:r>
    </w:p>
    <w:p w:rsidR="003438B4" w:rsidRPr="0086232B" w:rsidRDefault="003438B4" w:rsidP="003438B4">
      <w:pPr>
        <w:widowControl/>
        <w:snapToGrid w:val="0"/>
        <w:ind w:leftChars="600" w:left="1440"/>
        <w:rPr>
          <w:rFonts w:ascii="標楷體" w:eastAsia="標楷體" w:hAnsi="標楷體" w:cs="新細明體"/>
          <w:kern w:val="0"/>
          <w:sz w:val="32"/>
          <w:szCs w:val="32"/>
        </w:rPr>
      </w:pPr>
      <w:r w:rsidRPr="0086232B">
        <w:rPr>
          <w:rFonts w:ascii="標楷體" w:eastAsia="標楷體" w:hAnsi="標楷體" w:cs="新細明體"/>
          <w:kern w:val="0"/>
          <w:sz w:val="32"/>
          <w:szCs w:val="32"/>
        </w:rPr>
        <w:t>返還金額=原補助金額－折舊</w:t>
      </w:r>
    </w:p>
    <w:p w:rsidR="003438B4" w:rsidRPr="0086232B" w:rsidRDefault="003438B4" w:rsidP="003438B4">
      <w:pPr>
        <w:widowControl/>
        <w:snapToGrid w:val="0"/>
        <w:ind w:leftChars="600" w:left="1440"/>
        <w:rPr>
          <w:rFonts w:ascii="標楷體" w:eastAsia="標楷體" w:hAnsi="標楷體" w:cs="新細明體"/>
          <w:kern w:val="0"/>
          <w:sz w:val="32"/>
          <w:szCs w:val="32"/>
        </w:rPr>
      </w:pPr>
      <w:r w:rsidRPr="0086232B">
        <w:rPr>
          <w:rFonts w:ascii="標楷體" w:eastAsia="標楷體" w:hAnsi="標楷體" w:cs="新細明體"/>
          <w:kern w:val="0"/>
          <w:sz w:val="32"/>
          <w:szCs w:val="32"/>
        </w:rPr>
        <w:t>折舊=原補助金額×已使用年數÷（財物標準分類規定耐用年限＋1）</w:t>
      </w:r>
    </w:p>
    <w:p w:rsidR="003438B4" w:rsidRPr="0086232B" w:rsidRDefault="003438B4" w:rsidP="003438B4">
      <w:pPr>
        <w:widowControl/>
        <w:snapToGrid w:val="0"/>
        <w:ind w:leftChars="600" w:left="1440"/>
        <w:rPr>
          <w:rFonts w:ascii="標楷體" w:eastAsia="標楷體" w:hAnsi="標楷體" w:cs="新細明體"/>
          <w:kern w:val="0"/>
          <w:sz w:val="32"/>
          <w:szCs w:val="32"/>
        </w:rPr>
      </w:pPr>
      <w:r w:rsidRPr="0086232B">
        <w:rPr>
          <w:rFonts w:ascii="標楷體" w:eastAsia="標楷體" w:hAnsi="標楷體" w:cs="新細明體"/>
          <w:kern w:val="0"/>
          <w:sz w:val="32"/>
          <w:szCs w:val="32"/>
        </w:rPr>
        <w:t>已使用年數計算至月，未滿一個月者，以一個月計算。</w:t>
      </w:r>
    </w:p>
    <w:p w:rsidR="003438B4" w:rsidRPr="0086232B" w:rsidRDefault="003438B4" w:rsidP="003438B4">
      <w:pPr>
        <w:widowControl/>
        <w:snapToGrid w:val="0"/>
        <w:ind w:left="960" w:hangingChars="300" w:hanging="960"/>
        <w:rPr>
          <w:rFonts w:ascii="標楷體" w:eastAsia="標楷體" w:hAnsi="標楷體" w:cs="新細明體"/>
          <w:kern w:val="0"/>
          <w:sz w:val="32"/>
          <w:szCs w:val="32"/>
        </w:rPr>
      </w:pPr>
      <w:r w:rsidRPr="0086232B">
        <w:rPr>
          <w:rFonts w:ascii="標楷體" w:eastAsia="標楷體" w:hAnsi="標楷體" w:cs="新細明體"/>
          <w:kern w:val="0"/>
          <w:sz w:val="32"/>
          <w:szCs w:val="32"/>
        </w:rPr>
        <w:t>十二、巡邏車輛已達財物標準分類使用年限，如有下列情形之</w:t>
      </w:r>
      <w:proofErr w:type="gramStart"/>
      <w:r w:rsidRPr="0086232B">
        <w:rPr>
          <w:rFonts w:ascii="標楷體" w:eastAsia="標楷體" w:hAnsi="標楷體" w:cs="新細明體"/>
          <w:kern w:val="0"/>
          <w:sz w:val="32"/>
          <w:szCs w:val="32"/>
        </w:rPr>
        <w:t>一</w:t>
      </w:r>
      <w:proofErr w:type="gramEnd"/>
      <w:r w:rsidRPr="0086232B">
        <w:rPr>
          <w:rFonts w:ascii="標楷體" w:eastAsia="標楷體" w:hAnsi="標楷體" w:cs="新細明體"/>
          <w:kern w:val="0"/>
          <w:sz w:val="32"/>
          <w:szCs w:val="32"/>
        </w:rPr>
        <w:t>者，得辦理車輛報廢：</w:t>
      </w:r>
    </w:p>
    <w:p w:rsidR="003438B4" w:rsidRPr="0086232B" w:rsidRDefault="003438B4" w:rsidP="003438B4">
      <w:pPr>
        <w:widowControl/>
        <w:snapToGrid w:val="0"/>
        <w:ind w:leftChars="400" w:left="160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w:t>
      </w:r>
      <w:proofErr w:type="gramStart"/>
      <w:r w:rsidRPr="0086232B">
        <w:rPr>
          <w:rFonts w:ascii="標楷體" w:eastAsia="標楷體" w:hAnsi="標楷體" w:cs="新細明體" w:hint="eastAsia"/>
          <w:kern w:val="0"/>
          <w:sz w:val="32"/>
          <w:szCs w:val="32"/>
        </w:rPr>
        <w:t>一</w:t>
      </w:r>
      <w:proofErr w:type="gramEnd"/>
      <w:r w:rsidRPr="0086232B">
        <w:rPr>
          <w:rFonts w:ascii="標楷體" w:eastAsia="標楷體" w:hAnsi="標楷體" w:cs="新細明體" w:hint="eastAsia"/>
          <w:kern w:val="0"/>
          <w:sz w:val="32"/>
          <w:szCs w:val="32"/>
        </w:rPr>
        <w:t>)</w:t>
      </w:r>
      <w:r w:rsidRPr="0086232B">
        <w:rPr>
          <w:rFonts w:ascii="標楷體" w:eastAsia="標楷體" w:hAnsi="標楷體" w:cs="新細明體"/>
          <w:kern w:val="0"/>
          <w:sz w:val="32"/>
          <w:szCs w:val="32"/>
        </w:rPr>
        <w:t>遭受意外損壞不堪修復者。</w:t>
      </w:r>
    </w:p>
    <w:p w:rsidR="003438B4" w:rsidRPr="0086232B" w:rsidRDefault="003438B4" w:rsidP="003438B4">
      <w:pPr>
        <w:widowControl/>
        <w:snapToGrid w:val="0"/>
        <w:ind w:leftChars="400" w:left="160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(二)</w:t>
      </w:r>
      <w:r w:rsidRPr="0086232B">
        <w:rPr>
          <w:rFonts w:ascii="標楷體" w:eastAsia="標楷體" w:hAnsi="標楷體" w:cs="新細明體"/>
          <w:kern w:val="0"/>
          <w:sz w:val="32"/>
          <w:szCs w:val="32"/>
        </w:rPr>
        <w:t>須一次花費該車新購價值百分之十以上之大修</w:t>
      </w:r>
      <w:proofErr w:type="gramStart"/>
      <w:r w:rsidRPr="0086232B">
        <w:rPr>
          <w:rFonts w:ascii="標楷體" w:eastAsia="標楷體" w:hAnsi="標楷體" w:cs="新細明體"/>
          <w:kern w:val="0"/>
          <w:sz w:val="32"/>
          <w:szCs w:val="32"/>
        </w:rPr>
        <w:t>費始可勉</w:t>
      </w:r>
      <w:proofErr w:type="gramEnd"/>
      <w:r w:rsidRPr="0086232B">
        <w:rPr>
          <w:rFonts w:ascii="標楷體" w:eastAsia="標楷體" w:hAnsi="標楷體" w:cs="新細明體"/>
          <w:kern w:val="0"/>
          <w:sz w:val="32"/>
          <w:szCs w:val="32"/>
        </w:rPr>
        <w:t>堪使用。</w:t>
      </w:r>
    </w:p>
    <w:p w:rsidR="003438B4" w:rsidRPr="0086232B" w:rsidRDefault="003438B4" w:rsidP="003438B4">
      <w:pPr>
        <w:widowControl/>
        <w:snapToGrid w:val="0"/>
        <w:ind w:leftChars="400" w:left="160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(三)</w:t>
      </w:r>
      <w:r w:rsidRPr="0086232B">
        <w:rPr>
          <w:rFonts w:ascii="標楷體" w:eastAsia="標楷體" w:hAnsi="標楷體" w:cs="新細明體"/>
          <w:kern w:val="0"/>
          <w:sz w:val="32"/>
          <w:szCs w:val="32"/>
        </w:rPr>
        <w:t>燃料消耗超過原廠規定百分之四十以上無法改善。</w:t>
      </w:r>
    </w:p>
    <w:p w:rsidR="003438B4" w:rsidRPr="0086232B" w:rsidRDefault="003438B4" w:rsidP="003438B4">
      <w:pPr>
        <w:widowControl/>
        <w:snapToGrid w:val="0"/>
        <w:ind w:leftChars="400" w:left="1600" w:hangingChars="200" w:hanging="640"/>
        <w:rPr>
          <w:rFonts w:ascii="標楷體" w:eastAsia="標楷體" w:hAnsi="標楷體" w:cs="新細明體"/>
          <w:kern w:val="0"/>
          <w:sz w:val="32"/>
          <w:szCs w:val="32"/>
        </w:rPr>
      </w:pPr>
      <w:r w:rsidRPr="0086232B">
        <w:rPr>
          <w:rFonts w:ascii="標楷體" w:eastAsia="標楷體" w:hAnsi="標楷體" w:cs="新細明體" w:hint="eastAsia"/>
          <w:kern w:val="0"/>
          <w:sz w:val="32"/>
          <w:szCs w:val="32"/>
        </w:rPr>
        <w:t>(四)</w:t>
      </w:r>
      <w:r w:rsidRPr="0086232B">
        <w:rPr>
          <w:rFonts w:ascii="標楷體" w:eastAsia="標楷體" w:hAnsi="標楷體" w:cs="新細明體"/>
          <w:kern w:val="0"/>
          <w:sz w:val="32"/>
          <w:szCs w:val="32"/>
        </w:rPr>
        <w:t>最近三年之維護費，平均每年超過該車新購價值百分之二十以上。</w:t>
      </w:r>
    </w:p>
    <w:p w:rsidR="003438B4" w:rsidRPr="0086232B" w:rsidRDefault="003438B4" w:rsidP="003438B4">
      <w:pPr>
        <w:widowControl/>
        <w:snapToGrid w:val="0"/>
        <w:ind w:leftChars="400" w:left="960"/>
        <w:rPr>
          <w:rFonts w:ascii="標楷體" w:eastAsia="標楷體" w:hAnsi="標楷體" w:cs="新細明體"/>
          <w:kern w:val="0"/>
          <w:sz w:val="32"/>
          <w:szCs w:val="32"/>
        </w:rPr>
      </w:pPr>
      <w:r w:rsidRPr="0086232B">
        <w:rPr>
          <w:rFonts w:ascii="標楷體" w:eastAsia="標楷體" w:hAnsi="標楷體" w:cs="新細明體"/>
          <w:kern w:val="0"/>
          <w:sz w:val="32"/>
          <w:szCs w:val="32"/>
        </w:rPr>
        <w:t>巡邏車輛報廢應經里守望相助隊推行委員會決議並函報區公所，辦理報廢核備事宜。</w:t>
      </w:r>
    </w:p>
    <w:p w:rsidR="003438B4" w:rsidRPr="0086232B" w:rsidRDefault="003438B4" w:rsidP="003438B4">
      <w:pPr>
        <w:widowControl/>
        <w:snapToGrid w:val="0"/>
        <w:ind w:left="960" w:hangingChars="300" w:hanging="960"/>
        <w:rPr>
          <w:rFonts w:ascii="標楷體" w:eastAsia="標楷體" w:hAnsi="標楷體" w:cs="新細明體"/>
          <w:kern w:val="0"/>
          <w:sz w:val="32"/>
          <w:szCs w:val="32"/>
        </w:rPr>
      </w:pPr>
      <w:r w:rsidRPr="0086232B">
        <w:rPr>
          <w:rFonts w:ascii="標楷體" w:eastAsia="標楷體" w:hAnsi="標楷體" w:cs="新細明體"/>
          <w:kern w:val="0"/>
          <w:sz w:val="32"/>
          <w:szCs w:val="32"/>
        </w:rPr>
        <w:lastRenderedPageBreak/>
        <w:t>十三、區公所辦理里守望相助隊新購巡邏車輛補助之審核、經費核發及核銷等相關業務，得列入民政業務考核項目。</w:t>
      </w:r>
    </w:p>
    <w:p w:rsidR="003438B4" w:rsidRPr="0086232B" w:rsidRDefault="003438B4" w:rsidP="003438B4">
      <w:pPr>
        <w:widowControl/>
        <w:snapToGrid w:val="0"/>
        <w:ind w:left="960" w:hangingChars="300" w:hanging="960"/>
        <w:rPr>
          <w:rFonts w:ascii="標楷體" w:eastAsia="標楷體" w:hAnsi="標楷體" w:cs="新細明體"/>
          <w:kern w:val="0"/>
          <w:sz w:val="32"/>
          <w:szCs w:val="32"/>
        </w:rPr>
      </w:pPr>
      <w:r w:rsidRPr="0086232B">
        <w:rPr>
          <w:rFonts w:ascii="標楷體" w:eastAsia="標楷體" w:hAnsi="標楷體" w:cs="新細明體"/>
          <w:kern w:val="0"/>
          <w:sz w:val="32"/>
          <w:szCs w:val="32"/>
        </w:rPr>
        <w:t>十四、本要點</w:t>
      </w:r>
      <w:proofErr w:type="gramStart"/>
      <w:r w:rsidRPr="0086232B">
        <w:rPr>
          <w:rFonts w:ascii="標楷體" w:eastAsia="標楷體" w:hAnsi="標楷體" w:cs="新細明體"/>
          <w:kern w:val="0"/>
          <w:sz w:val="32"/>
          <w:szCs w:val="32"/>
        </w:rPr>
        <w:t>所需書表</w:t>
      </w:r>
      <w:proofErr w:type="gramEnd"/>
      <w:r w:rsidRPr="0086232B">
        <w:rPr>
          <w:rFonts w:ascii="標楷體" w:eastAsia="標楷體" w:hAnsi="標楷體" w:cs="新細明體"/>
          <w:kern w:val="0"/>
          <w:sz w:val="32"/>
          <w:szCs w:val="32"/>
        </w:rPr>
        <w:t>格式，由本局另定之。</w:t>
      </w:r>
    </w:p>
    <w:p w:rsidR="003438B4" w:rsidRPr="0086232B" w:rsidRDefault="003438B4" w:rsidP="003438B4">
      <w:pPr>
        <w:widowControl/>
        <w:snapToGrid w:val="0"/>
        <w:ind w:left="960" w:hangingChars="300" w:hanging="960"/>
        <w:rPr>
          <w:rFonts w:ascii="標楷體" w:eastAsia="標楷體" w:hAnsi="標楷體" w:cs="新細明體"/>
          <w:kern w:val="0"/>
          <w:sz w:val="32"/>
          <w:szCs w:val="32"/>
        </w:rPr>
      </w:pPr>
      <w:r w:rsidRPr="0086232B">
        <w:rPr>
          <w:rFonts w:ascii="標楷體" w:eastAsia="標楷體" w:hAnsi="標楷體" w:cs="新細明體"/>
          <w:kern w:val="0"/>
          <w:sz w:val="32"/>
          <w:szCs w:val="32"/>
        </w:rPr>
        <w:t>十五、本要點實際補助巡邏車輛數量及金額，依該年度預算編列情形辦理。</w:t>
      </w:r>
    </w:p>
    <w:p w:rsidR="003438B4" w:rsidRPr="003438B4" w:rsidRDefault="003438B4" w:rsidP="00EF1061">
      <w:pPr>
        <w:spacing w:line="460" w:lineRule="exact"/>
        <w:ind w:firstLineChars="192" w:firstLine="538"/>
        <w:rPr>
          <w:rFonts w:ascii="標楷體" w:eastAsia="標楷體" w:hAnsi="標楷體"/>
          <w:color w:val="000000"/>
          <w:sz w:val="28"/>
          <w:szCs w:val="28"/>
        </w:rPr>
      </w:pPr>
    </w:p>
    <w:sectPr w:rsidR="003438B4" w:rsidRPr="003438B4" w:rsidSect="00A62DE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7B5" w:rsidRDefault="00FB67B5">
      <w:r>
        <w:separator/>
      </w:r>
    </w:p>
  </w:endnote>
  <w:endnote w:type="continuationSeparator" w:id="0">
    <w:p w:rsidR="00FB67B5" w:rsidRDefault="00FB6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7B5" w:rsidRDefault="00FB67B5">
      <w:r>
        <w:separator/>
      </w:r>
    </w:p>
  </w:footnote>
  <w:footnote w:type="continuationSeparator" w:id="0">
    <w:p w:rsidR="00FB67B5" w:rsidRDefault="00FB67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66D8275A"/>
    <w:multiLevelType w:val="hybridMultilevel"/>
    <w:tmpl w:val="BB8A4522"/>
    <w:lvl w:ilvl="0" w:tplc="1B284788">
      <w:start w:val="2"/>
      <w:numFmt w:val="taiwaneseCountingThousand"/>
      <w:lvlText w:val="第%1條"/>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abstractNum w:abstractNumId="3">
    <w:nsid w:val="7A944971"/>
    <w:multiLevelType w:val="hybridMultilevel"/>
    <w:tmpl w:val="3D5EC92A"/>
    <w:lvl w:ilvl="0" w:tplc="F14C89CA">
      <w:start w:val="6"/>
      <w:numFmt w:val="taiwaneseCountingThousand"/>
      <w:lvlText w:val="第%1條"/>
      <w:lvlJc w:val="left"/>
      <w:pPr>
        <w:tabs>
          <w:tab w:val="num" w:pos="1125"/>
        </w:tabs>
        <w:ind w:left="1125" w:hanging="1125"/>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051"/>
    <w:rsid w:val="0000387D"/>
    <w:rsid w:val="00080955"/>
    <w:rsid w:val="00087F6C"/>
    <w:rsid w:val="00092FD3"/>
    <w:rsid w:val="00096964"/>
    <w:rsid w:val="000A1A74"/>
    <w:rsid w:val="000A3C80"/>
    <w:rsid w:val="000B4F96"/>
    <w:rsid w:val="000D211A"/>
    <w:rsid w:val="001026C5"/>
    <w:rsid w:val="001121D6"/>
    <w:rsid w:val="00120515"/>
    <w:rsid w:val="00135BAC"/>
    <w:rsid w:val="00151D69"/>
    <w:rsid w:val="00153A66"/>
    <w:rsid w:val="001545F8"/>
    <w:rsid w:val="001701E9"/>
    <w:rsid w:val="0017038B"/>
    <w:rsid w:val="00173199"/>
    <w:rsid w:val="0018602B"/>
    <w:rsid w:val="001A1AC5"/>
    <w:rsid w:val="001A37A4"/>
    <w:rsid w:val="001A3F57"/>
    <w:rsid w:val="00210AFB"/>
    <w:rsid w:val="002167B9"/>
    <w:rsid w:val="00220676"/>
    <w:rsid w:val="00225A47"/>
    <w:rsid w:val="00227780"/>
    <w:rsid w:val="002679CA"/>
    <w:rsid w:val="0028114F"/>
    <w:rsid w:val="002B0F39"/>
    <w:rsid w:val="002C2F36"/>
    <w:rsid w:val="002C53E0"/>
    <w:rsid w:val="002C7EF7"/>
    <w:rsid w:val="002E2F06"/>
    <w:rsid w:val="00300B9F"/>
    <w:rsid w:val="0031225B"/>
    <w:rsid w:val="00322F25"/>
    <w:rsid w:val="00335072"/>
    <w:rsid w:val="003438B4"/>
    <w:rsid w:val="0035728D"/>
    <w:rsid w:val="00362DEA"/>
    <w:rsid w:val="00373AB6"/>
    <w:rsid w:val="0039110C"/>
    <w:rsid w:val="003A74F5"/>
    <w:rsid w:val="003B5FEF"/>
    <w:rsid w:val="003E4CF7"/>
    <w:rsid w:val="003F7529"/>
    <w:rsid w:val="003F7E73"/>
    <w:rsid w:val="0041075F"/>
    <w:rsid w:val="00421D8F"/>
    <w:rsid w:val="00422709"/>
    <w:rsid w:val="0043284B"/>
    <w:rsid w:val="004474C4"/>
    <w:rsid w:val="00454621"/>
    <w:rsid w:val="00465433"/>
    <w:rsid w:val="004863AB"/>
    <w:rsid w:val="004A22B5"/>
    <w:rsid w:val="004D256C"/>
    <w:rsid w:val="004D4A2D"/>
    <w:rsid w:val="004E229B"/>
    <w:rsid w:val="004E24A6"/>
    <w:rsid w:val="004F3DB0"/>
    <w:rsid w:val="005064BA"/>
    <w:rsid w:val="00531B86"/>
    <w:rsid w:val="00537915"/>
    <w:rsid w:val="005652B2"/>
    <w:rsid w:val="005E5051"/>
    <w:rsid w:val="005E6270"/>
    <w:rsid w:val="005F0466"/>
    <w:rsid w:val="005F107A"/>
    <w:rsid w:val="005F3602"/>
    <w:rsid w:val="005F7374"/>
    <w:rsid w:val="00606E89"/>
    <w:rsid w:val="00622AE4"/>
    <w:rsid w:val="00631627"/>
    <w:rsid w:val="006378DA"/>
    <w:rsid w:val="00642AF5"/>
    <w:rsid w:val="00674975"/>
    <w:rsid w:val="00675C41"/>
    <w:rsid w:val="00677280"/>
    <w:rsid w:val="006B5910"/>
    <w:rsid w:val="006B6579"/>
    <w:rsid w:val="006C569D"/>
    <w:rsid w:val="00716AFE"/>
    <w:rsid w:val="00720EC3"/>
    <w:rsid w:val="00726468"/>
    <w:rsid w:val="00752C47"/>
    <w:rsid w:val="007610E4"/>
    <w:rsid w:val="007803E4"/>
    <w:rsid w:val="00785EC8"/>
    <w:rsid w:val="007B070D"/>
    <w:rsid w:val="007B106D"/>
    <w:rsid w:val="007B1BD4"/>
    <w:rsid w:val="007C78D9"/>
    <w:rsid w:val="00831C35"/>
    <w:rsid w:val="0083370D"/>
    <w:rsid w:val="008349B9"/>
    <w:rsid w:val="00844A23"/>
    <w:rsid w:val="00845ECF"/>
    <w:rsid w:val="00871397"/>
    <w:rsid w:val="0087156C"/>
    <w:rsid w:val="0088306C"/>
    <w:rsid w:val="00893CF3"/>
    <w:rsid w:val="00897233"/>
    <w:rsid w:val="008A5169"/>
    <w:rsid w:val="008C4C73"/>
    <w:rsid w:val="008D1ABE"/>
    <w:rsid w:val="008F274F"/>
    <w:rsid w:val="008F5CDB"/>
    <w:rsid w:val="0091429A"/>
    <w:rsid w:val="00984660"/>
    <w:rsid w:val="009A2481"/>
    <w:rsid w:val="009E3B17"/>
    <w:rsid w:val="00A22FF8"/>
    <w:rsid w:val="00A248B8"/>
    <w:rsid w:val="00A249C2"/>
    <w:rsid w:val="00A43B2C"/>
    <w:rsid w:val="00A43DDC"/>
    <w:rsid w:val="00A62DED"/>
    <w:rsid w:val="00A730B6"/>
    <w:rsid w:val="00A8059C"/>
    <w:rsid w:val="00A8424B"/>
    <w:rsid w:val="00A85334"/>
    <w:rsid w:val="00A934DE"/>
    <w:rsid w:val="00A96B6B"/>
    <w:rsid w:val="00AA2151"/>
    <w:rsid w:val="00AB75F9"/>
    <w:rsid w:val="00B05714"/>
    <w:rsid w:val="00B17088"/>
    <w:rsid w:val="00B275EE"/>
    <w:rsid w:val="00B3435D"/>
    <w:rsid w:val="00B3448D"/>
    <w:rsid w:val="00B36192"/>
    <w:rsid w:val="00B81B88"/>
    <w:rsid w:val="00B876A7"/>
    <w:rsid w:val="00BB17E0"/>
    <w:rsid w:val="00BC0707"/>
    <w:rsid w:val="00BC3DAD"/>
    <w:rsid w:val="00C00FE0"/>
    <w:rsid w:val="00C07807"/>
    <w:rsid w:val="00C17198"/>
    <w:rsid w:val="00C3348B"/>
    <w:rsid w:val="00C41B31"/>
    <w:rsid w:val="00C46952"/>
    <w:rsid w:val="00C51DF1"/>
    <w:rsid w:val="00C96F24"/>
    <w:rsid w:val="00CB4911"/>
    <w:rsid w:val="00CC2002"/>
    <w:rsid w:val="00CE3247"/>
    <w:rsid w:val="00CE75C8"/>
    <w:rsid w:val="00D054B9"/>
    <w:rsid w:val="00D23B28"/>
    <w:rsid w:val="00D44B37"/>
    <w:rsid w:val="00D64AFC"/>
    <w:rsid w:val="00D804CF"/>
    <w:rsid w:val="00D80C01"/>
    <w:rsid w:val="00D865B6"/>
    <w:rsid w:val="00D91CBA"/>
    <w:rsid w:val="00DA07C5"/>
    <w:rsid w:val="00DA47AC"/>
    <w:rsid w:val="00DD3814"/>
    <w:rsid w:val="00DE09E4"/>
    <w:rsid w:val="00DE2E92"/>
    <w:rsid w:val="00DF509B"/>
    <w:rsid w:val="00E1128E"/>
    <w:rsid w:val="00E307E5"/>
    <w:rsid w:val="00E3523B"/>
    <w:rsid w:val="00E750D4"/>
    <w:rsid w:val="00E7660D"/>
    <w:rsid w:val="00E9459D"/>
    <w:rsid w:val="00EB142D"/>
    <w:rsid w:val="00EB4A62"/>
    <w:rsid w:val="00ED1141"/>
    <w:rsid w:val="00ED5AFA"/>
    <w:rsid w:val="00EE7B76"/>
    <w:rsid w:val="00EF1061"/>
    <w:rsid w:val="00F1198E"/>
    <w:rsid w:val="00F35EC1"/>
    <w:rsid w:val="00F42578"/>
    <w:rsid w:val="00F57A35"/>
    <w:rsid w:val="00F81472"/>
    <w:rsid w:val="00F827E1"/>
    <w:rsid w:val="00FB67B5"/>
    <w:rsid w:val="00FB7A6B"/>
    <w:rsid w:val="00FC0A2F"/>
    <w:rsid w:val="00FC4F53"/>
    <w:rsid w:val="00FD450D"/>
    <w:rsid w:val="00FD4C2B"/>
    <w:rsid w:val="00FD54C6"/>
    <w:rsid w:val="00FE6C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C0A2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pPr>
      <w:ind w:left="283" w:hangingChars="118" w:hanging="283"/>
      <w:jc w:val="both"/>
    </w:pPr>
    <w:rPr>
      <w:rFonts w:ascii="標楷體" w:eastAsia="標楷體" w:hAnsi="標楷體"/>
      <w:color w:val="000000"/>
    </w:rPr>
  </w:style>
  <w:style w:type="paragraph" w:customStyle="1" w:styleId="a4">
    <w:name w:val="說明一"/>
    <w:basedOn w:val="a"/>
    <w:pPr>
      <w:tabs>
        <w:tab w:val="left" w:pos="660"/>
      </w:tabs>
      <w:spacing w:line="370" w:lineRule="exact"/>
      <w:ind w:leftChars="100" w:left="300" w:hangingChars="200" w:hanging="200"/>
      <w:jc w:val="both"/>
    </w:pPr>
    <w:rPr>
      <w:sz w:val="22"/>
    </w:rPr>
  </w:style>
  <w:style w:type="paragraph" w:styleId="a5">
    <w:name w:val="Body Text Indent"/>
    <w:basedOn w:val="a"/>
    <w:pPr>
      <w:ind w:leftChars="143" w:left="1303" w:hangingChars="400" w:hanging="960"/>
      <w:jc w:val="both"/>
    </w:pPr>
    <w:rPr>
      <w:rFonts w:ascii="標楷體" w:eastAsia="標楷體" w:hAnsi="標楷體"/>
    </w:rPr>
  </w:style>
  <w:style w:type="paragraph" w:styleId="a6">
    <w:name w:val="header"/>
    <w:basedOn w:val="a"/>
    <w:unhideWhenUsed/>
    <w:pPr>
      <w:tabs>
        <w:tab w:val="center" w:pos="4153"/>
        <w:tab w:val="right" w:pos="8306"/>
      </w:tabs>
      <w:snapToGrid w:val="0"/>
    </w:pPr>
    <w:rPr>
      <w:sz w:val="20"/>
      <w:szCs w:val="20"/>
    </w:rPr>
  </w:style>
  <w:style w:type="character" w:customStyle="1" w:styleId="a7">
    <w:name w:val="頁首 字元"/>
    <w:semiHidden/>
    <w:rPr>
      <w:kern w:val="2"/>
    </w:rPr>
  </w:style>
  <w:style w:type="paragraph" w:styleId="a8">
    <w:name w:val="footer"/>
    <w:basedOn w:val="a"/>
    <w:unhideWhenUsed/>
    <w:pPr>
      <w:tabs>
        <w:tab w:val="center" w:pos="4153"/>
        <w:tab w:val="right" w:pos="8306"/>
      </w:tabs>
      <w:snapToGrid w:val="0"/>
    </w:pPr>
    <w:rPr>
      <w:sz w:val="20"/>
      <w:szCs w:val="20"/>
    </w:rPr>
  </w:style>
  <w:style w:type="character" w:customStyle="1" w:styleId="a9">
    <w:name w:val="頁尾 字元"/>
    <w:semiHidden/>
    <w:rPr>
      <w:kern w:val="2"/>
    </w:rPr>
  </w:style>
  <w:style w:type="paragraph" w:styleId="2">
    <w:name w:val="Body Text Indent 2"/>
    <w:basedOn w:val="a"/>
    <w:rsid w:val="008F5CDB"/>
    <w:pPr>
      <w:spacing w:after="120" w:line="480" w:lineRule="auto"/>
      <w:ind w:leftChars="200" w:left="480"/>
    </w:pPr>
  </w:style>
  <w:style w:type="paragraph" w:styleId="HTML">
    <w:name w:val="HTML Preformatted"/>
    <w:basedOn w:val="a"/>
    <w:link w:val="HTML0"/>
    <w:semiHidden/>
    <w:rsid w:val="003572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semiHidden/>
    <w:locked/>
    <w:rsid w:val="0035728D"/>
    <w:rPr>
      <w:rFonts w:ascii="細明體" w:eastAsia="細明體" w:hAnsi="細明體" w:cs="細明體"/>
      <w:sz w:val="24"/>
      <w:szCs w:val="24"/>
      <w:lang w:val="en-US" w:eastAsia="zh-TW" w:bidi="ar-SA"/>
    </w:rPr>
  </w:style>
  <w:style w:type="table" w:styleId="aa">
    <w:name w:val="Table Grid"/>
    <w:basedOn w:val="a1"/>
    <w:rsid w:val="003A74F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rsid w:val="00F827E1"/>
    <w:rPr>
      <w:rFonts w:asciiTheme="majorHAnsi" w:eastAsiaTheme="majorEastAsia" w:hAnsiTheme="majorHAnsi" w:cstheme="majorBidi"/>
      <w:sz w:val="18"/>
      <w:szCs w:val="18"/>
    </w:rPr>
  </w:style>
  <w:style w:type="character" w:customStyle="1" w:styleId="ac">
    <w:name w:val="註解方塊文字 字元"/>
    <w:basedOn w:val="a0"/>
    <w:link w:val="ab"/>
    <w:rsid w:val="00F827E1"/>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C0A2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pPr>
      <w:ind w:left="283" w:hangingChars="118" w:hanging="283"/>
      <w:jc w:val="both"/>
    </w:pPr>
    <w:rPr>
      <w:rFonts w:ascii="標楷體" w:eastAsia="標楷體" w:hAnsi="標楷體"/>
      <w:color w:val="000000"/>
    </w:rPr>
  </w:style>
  <w:style w:type="paragraph" w:customStyle="1" w:styleId="a4">
    <w:name w:val="說明一"/>
    <w:basedOn w:val="a"/>
    <w:pPr>
      <w:tabs>
        <w:tab w:val="left" w:pos="660"/>
      </w:tabs>
      <w:spacing w:line="370" w:lineRule="exact"/>
      <w:ind w:leftChars="100" w:left="300" w:hangingChars="200" w:hanging="200"/>
      <w:jc w:val="both"/>
    </w:pPr>
    <w:rPr>
      <w:sz w:val="22"/>
    </w:rPr>
  </w:style>
  <w:style w:type="paragraph" w:styleId="a5">
    <w:name w:val="Body Text Indent"/>
    <w:basedOn w:val="a"/>
    <w:pPr>
      <w:ind w:leftChars="143" w:left="1303" w:hangingChars="400" w:hanging="960"/>
      <w:jc w:val="both"/>
    </w:pPr>
    <w:rPr>
      <w:rFonts w:ascii="標楷體" w:eastAsia="標楷體" w:hAnsi="標楷體"/>
    </w:rPr>
  </w:style>
  <w:style w:type="paragraph" w:styleId="a6">
    <w:name w:val="header"/>
    <w:basedOn w:val="a"/>
    <w:unhideWhenUsed/>
    <w:pPr>
      <w:tabs>
        <w:tab w:val="center" w:pos="4153"/>
        <w:tab w:val="right" w:pos="8306"/>
      </w:tabs>
      <w:snapToGrid w:val="0"/>
    </w:pPr>
    <w:rPr>
      <w:sz w:val="20"/>
      <w:szCs w:val="20"/>
    </w:rPr>
  </w:style>
  <w:style w:type="character" w:customStyle="1" w:styleId="a7">
    <w:name w:val="頁首 字元"/>
    <w:semiHidden/>
    <w:rPr>
      <w:kern w:val="2"/>
    </w:rPr>
  </w:style>
  <w:style w:type="paragraph" w:styleId="a8">
    <w:name w:val="footer"/>
    <w:basedOn w:val="a"/>
    <w:unhideWhenUsed/>
    <w:pPr>
      <w:tabs>
        <w:tab w:val="center" w:pos="4153"/>
        <w:tab w:val="right" w:pos="8306"/>
      </w:tabs>
      <w:snapToGrid w:val="0"/>
    </w:pPr>
    <w:rPr>
      <w:sz w:val="20"/>
      <w:szCs w:val="20"/>
    </w:rPr>
  </w:style>
  <w:style w:type="character" w:customStyle="1" w:styleId="a9">
    <w:name w:val="頁尾 字元"/>
    <w:semiHidden/>
    <w:rPr>
      <w:kern w:val="2"/>
    </w:rPr>
  </w:style>
  <w:style w:type="paragraph" w:styleId="2">
    <w:name w:val="Body Text Indent 2"/>
    <w:basedOn w:val="a"/>
    <w:rsid w:val="008F5CDB"/>
    <w:pPr>
      <w:spacing w:after="120" w:line="480" w:lineRule="auto"/>
      <w:ind w:leftChars="200" w:left="480"/>
    </w:pPr>
  </w:style>
  <w:style w:type="paragraph" w:styleId="HTML">
    <w:name w:val="HTML Preformatted"/>
    <w:basedOn w:val="a"/>
    <w:link w:val="HTML0"/>
    <w:semiHidden/>
    <w:rsid w:val="003572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semiHidden/>
    <w:locked/>
    <w:rsid w:val="0035728D"/>
    <w:rPr>
      <w:rFonts w:ascii="細明體" w:eastAsia="細明體" w:hAnsi="細明體" w:cs="細明體"/>
      <w:sz w:val="24"/>
      <w:szCs w:val="24"/>
      <w:lang w:val="en-US" w:eastAsia="zh-TW" w:bidi="ar-SA"/>
    </w:rPr>
  </w:style>
  <w:style w:type="table" w:styleId="aa">
    <w:name w:val="Table Grid"/>
    <w:basedOn w:val="a1"/>
    <w:rsid w:val="003A74F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rsid w:val="00F827E1"/>
    <w:rPr>
      <w:rFonts w:asciiTheme="majorHAnsi" w:eastAsiaTheme="majorEastAsia" w:hAnsiTheme="majorHAnsi" w:cstheme="majorBidi"/>
      <w:sz w:val="18"/>
      <w:szCs w:val="18"/>
    </w:rPr>
  </w:style>
  <w:style w:type="character" w:customStyle="1" w:styleId="ac">
    <w:name w:val="註解方塊文字 字元"/>
    <w:basedOn w:val="a0"/>
    <w:link w:val="ab"/>
    <w:rsid w:val="00F827E1"/>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593192">
      <w:bodyDiv w:val="1"/>
      <w:marLeft w:val="0"/>
      <w:marRight w:val="0"/>
      <w:marTop w:val="0"/>
      <w:marBottom w:val="0"/>
      <w:divBdr>
        <w:top w:val="none" w:sz="0" w:space="0" w:color="auto"/>
        <w:left w:val="none" w:sz="0" w:space="0" w:color="auto"/>
        <w:bottom w:val="none" w:sz="0" w:space="0" w:color="auto"/>
        <w:right w:val="none" w:sz="0" w:space="0" w:color="auto"/>
      </w:divBdr>
    </w:div>
    <w:div w:id="67753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318</Words>
  <Characters>1816</Characters>
  <Application>Microsoft Office Word</Application>
  <DocSecurity>0</DocSecurity>
  <Lines>15</Lines>
  <Paragraphs>4</Paragraphs>
  <ScaleCrop>false</ScaleCrop>
  <Company>Hewlett-Packard Company</Company>
  <LinksUpToDate>false</LinksUpToDate>
  <CharactersWithSpaces>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臺中市政府自治法規審查提案表</dc:title>
  <dc:creator>10096</dc:creator>
  <cp:lastModifiedBy>tienlung</cp:lastModifiedBy>
  <cp:revision>4</cp:revision>
  <cp:lastPrinted>2018-06-11T00:46:00Z</cp:lastPrinted>
  <dcterms:created xsi:type="dcterms:W3CDTF">2018-06-11T00:25:00Z</dcterms:created>
  <dcterms:modified xsi:type="dcterms:W3CDTF">2018-06-11T00:50:00Z</dcterms:modified>
</cp:coreProperties>
</file>