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01C" w:rsidRPr="007A7246" w:rsidRDefault="004D101C" w:rsidP="00F33CE6">
      <w:pPr>
        <w:spacing w:line="0" w:lineRule="atLeast"/>
        <w:ind w:left="0" w:firstLineChars="0" w:firstLine="0"/>
        <w:jc w:val="left"/>
        <w:rPr>
          <w:rFonts w:eastAsia="標楷體"/>
          <w:bCs/>
          <w:sz w:val="40"/>
          <w:szCs w:val="40"/>
        </w:rPr>
      </w:pPr>
      <w:proofErr w:type="gramStart"/>
      <w:r w:rsidRPr="00AC1029">
        <w:rPr>
          <w:rFonts w:eastAsia="標楷體" w:hint="eastAsia"/>
          <w:sz w:val="40"/>
          <w:szCs w:val="40"/>
        </w:rPr>
        <w:t>臺</w:t>
      </w:r>
      <w:proofErr w:type="gramEnd"/>
      <w:r w:rsidRPr="00AC1029">
        <w:rPr>
          <w:rFonts w:eastAsia="標楷體" w:hint="eastAsia"/>
          <w:sz w:val="40"/>
          <w:szCs w:val="40"/>
        </w:rPr>
        <w:t>中</w:t>
      </w:r>
      <w:r w:rsidRPr="00AC1029">
        <w:rPr>
          <w:rFonts w:eastAsia="標楷體"/>
          <w:sz w:val="40"/>
          <w:szCs w:val="40"/>
        </w:rPr>
        <w:t>市</w:t>
      </w:r>
      <w:r w:rsidRPr="00AC1029">
        <w:rPr>
          <w:rFonts w:eastAsia="標楷體" w:hint="eastAsia"/>
          <w:sz w:val="40"/>
          <w:szCs w:val="40"/>
        </w:rPr>
        <w:t>遭難漁民漁船</w:t>
      </w:r>
      <w:r w:rsidRPr="00AC1029">
        <w:rPr>
          <w:rFonts w:eastAsia="標楷體"/>
          <w:sz w:val="40"/>
          <w:szCs w:val="40"/>
        </w:rPr>
        <w:t>救助</w:t>
      </w:r>
      <w:r w:rsidRPr="00AC1029">
        <w:rPr>
          <w:rFonts w:eastAsia="標楷體" w:hint="eastAsia"/>
          <w:sz w:val="40"/>
          <w:szCs w:val="40"/>
        </w:rPr>
        <w:t>辦法</w:t>
      </w:r>
      <w:r w:rsidRPr="00792584">
        <w:rPr>
          <w:rFonts w:ascii="標楷體" w:eastAsia="標楷體" w:hAnsi="標楷體" w:hint="eastAsia"/>
          <w:sz w:val="40"/>
          <w:szCs w:val="32"/>
        </w:rPr>
        <w:t>第三條、第五條、第八條修正</w:t>
      </w:r>
      <w:r>
        <w:rPr>
          <w:rFonts w:ascii="標楷體" w:eastAsia="標楷體" w:hAnsi="標楷體" w:hint="eastAsia"/>
          <w:sz w:val="40"/>
          <w:szCs w:val="32"/>
        </w:rPr>
        <w:t>草案</w:t>
      </w:r>
    </w:p>
    <w:p w:rsidR="004D101C" w:rsidRDefault="004D101C" w:rsidP="004D101C">
      <w:pPr>
        <w:ind w:left="560" w:hanging="560"/>
        <w:rPr>
          <w:rFonts w:ascii="標楷體" w:eastAsia="標楷體" w:hAnsi="標楷體"/>
          <w:kern w:val="0"/>
          <w:sz w:val="28"/>
          <w:szCs w:val="28"/>
        </w:rPr>
      </w:pPr>
      <w:r w:rsidRPr="008404CD">
        <w:rPr>
          <w:rFonts w:ascii="標楷體" w:eastAsia="標楷體" w:hAnsi="標楷體" w:hint="eastAsia"/>
          <w:snapToGrid w:val="0"/>
          <w:sz w:val="28"/>
          <w:szCs w:val="28"/>
        </w:rPr>
        <w:t>第三條</w:t>
      </w:r>
      <w:r w:rsidR="006E1C01">
        <w:rPr>
          <w:rFonts w:ascii="標楷體" w:eastAsia="標楷體" w:hAnsi="標楷體" w:hint="eastAsia"/>
          <w:snapToGrid w:val="0"/>
          <w:sz w:val="28"/>
          <w:szCs w:val="28"/>
        </w:rPr>
        <w:t xml:space="preserve">  </w:t>
      </w:r>
      <w:r w:rsidRPr="008404CD">
        <w:rPr>
          <w:rFonts w:ascii="標楷體" w:eastAsia="標楷體" w:hAnsi="標楷體" w:hint="eastAsia"/>
          <w:kern w:val="0"/>
          <w:sz w:val="28"/>
          <w:szCs w:val="28"/>
        </w:rPr>
        <w:t>本辦法之名詞定義如下：</w:t>
      </w:r>
    </w:p>
    <w:p w:rsidR="004D101C" w:rsidRPr="008404CD" w:rsidRDefault="004D101C" w:rsidP="008404CD">
      <w:pPr>
        <w:pStyle w:val="a3"/>
        <w:numPr>
          <w:ilvl w:val="0"/>
          <w:numId w:val="2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 w:rsidRPr="008404CD">
        <w:rPr>
          <w:rFonts w:ascii="標楷體" w:eastAsia="標楷體" w:hAnsi="標楷體" w:hint="eastAsia"/>
          <w:kern w:val="0"/>
          <w:sz w:val="28"/>
          <w:szCs w:val="28"/>
        </w:rPr>
        <w:t>漁船：設籍</w:t>
      </w:r>
      <w:proofErr w:type="gramStart"/>
      <w:r w:rsidRPr="008404CD">
        <w:rPr>
          <w:rFonts w:ascii="標楷體" w:eastAsia="標楷體" w:hAnsi="標楷體" w:hint="eastAsia"/>
          <w:kern w:val="0"/>
          <w:sz w:val="28"/>
          <w:szCs w:val="28"/>
        </w:rPr>
        <w:t>臺</w:t>
      </w:r>
      <w:proofErr w:type="gramEnd"/>
      <w:r w:rsidRPr="008404CD">
        <w:rPr>
          <w:rFonts w:ascii="標楷體" w:eastAsia="標楷體" w:hAnsi="標楷體" w:hint="eastAsia"/>
          <w:kern w:val="0"/>
          <w:sz w:val="28"/>
          <w:szCs w:val="28"/>
        </w:rPr>
        <w:t>中市（以下簡稱本市）供經營漁業使用之船舶、舢舨及漁</w:t>
      </w:r>
      <w:proofErr w:type="gramStart"/>
      <w:r w:rsidRPr="008404CD">
        <w:rPr>
          <w:rFonts w:ascii="標楷體" w:eastAsia="標楷體" w:hAnsi="標楷體" w:hint="eastAsia"/>
          <w:kern w:val="0"/>
          <w:sz w:val="28"/>
          <w:szCs w:val="28"/>
        </w:rPr>
        <w:t>筏</w:t>
      </w:r>
      <w:proofErr w:type="gramEnd"/>
      <w:r w:rsidRPr="008404CD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8404CD" w:rsidRDefault="004D101C" w:rsidP="008404CD">
      <w:pPr>
        <w:pStyle w:val="a3"/>
        <w:numPr>
          <w:ilvl w:val="0"/>
          <w:numId w:val="2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 w:rsidRPr="008404CD">
        <w:rPr>
          <w:rFonts w:ascii="標楷體" w:eastAsia="標楷體" w:hAnsi="標楷體" w:hint="eastAsia"/>
          <w:kern w:val="0"/>
          <w:sz w:val="28"/>
          <w:szCs w:val="28"/>
        </w:rPr>
        <w:t>漁民：設籍本市或服務於本市籍漁船並領有船員手冊之中華民國國民。</w:t>
      </w:r>
    </w:p>
    <w:p w:rsidR="004D101C" w:rsidRDefault="004D101C" w:rsidP="008404CD">
      <w:pPr>
        <w:pStyle w:val="a3"/>
        <w:numPr>
          <w:ilvl w:val="0"/>
          <w:numId w:val="2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 w:rsidRPr="008404CD">
        <w:rPr>
          <w:rFonts w:ascii="標楷體" w:eastAsia="標楷體" w:hAnsi="標楷體" w:hint="eastAsia"/>
          <w:kern w:val="0"/>
          <w:sz w:val="28"/>
          <w:szCs w:val="28"/>
        </w:rPr>
        <w:t>全毀：漁船船體受損不能航行且無法修復並辦理保留</w:t>
      </w:r>
      <w:proofErr w:type="gramStart"/>
      <w:r w:rsidRPr="008404CD">
        <w:rPr>
          <w:rFonts w:ascii="標楷體" w:eastAsia="標楷體" w:hAnsi="標楷體" w:hint="eastAsia"/>
          <w:kern w:val="0"/>
          <w:sz w:val="28"/>
          <w:szCs w:val="28"/>
        </w:rPr>
        <w:t>汰</w:t>
      </w:r>
      <w:proofErr w:type="gramEnd"/>
      <w:r w:rsidRPr="008404CD">
        <w:rPr>
          <w:rFonts w:ascii="標楷體" w:eastAsia="標楷體" w:hAnsi="標楷體" w:hint="eastAsia"/>
          <w:kern w:val="0"/>
          <w:sz w:val="28"/>
          <w:szCs w:val="28"/>
        </w:rPr>
        <w:t>建資格者。</w:t>
      </w:r>
    </w:p>
    <w:p w:rsidR="008404CD" w:rsidRDefault="004D101C" w:rsidP="008404CD">
      <w:pPr>
        <w:pStyle w:val="a3"/>
        <w:numPr>
          <w:ilvl w:val="0"/>
          <w:numId w:val="2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 w:rsidRPr="008404CD">
        <w:rPr>
          <w:rFonts w:ascii="標楷體" w:eastAsia="標楷體" w:hAnsi="標楷體" w:hint="eastAsia"/>
          <w:kern w:val="0"/>
          <w:sz w:val="28"/>
          <w:szCs w:val="28"/>
        </w:rPr>
        <w:t>半毀：漁船船體受損不能航行或漁</w:t>
      </w:r>
      <w:proofErr w:type="gramStart"/>
      <w:r w:rsidRPr="008404CD">
        <w:rPr>
          <w:rFonts w:ascii="標楷體" w:eastAsia="標楷體" w:hAnsi="標楷體" w:hint="eastAsia"/>
          <w:kern w:val="0"/>
          <w:sz w:val="28"/>
          <w:szCs w:val="28"/>
        </w:rPr>
        <w:t>筏損毀筏管數</w:t>
      </w:r>
      <w:proofErr w:type="gramEnd"/>
      <w:r w:rsidRPr="008404CD">
        <w:rPr>
          <w:rFonts w:ascii="標楷體" w:eastAsia="標楷體" w:hAnsi="標楷體" w:hint="eastAsia"/>
          <w:kern w:val="0"/>
          <w:sz w:val="28"/>
          <w:szCs w:val="28"/>
        </w:rPr>
        <w:t>超過二分之一以上，經修復仍可從事海上作業者。</w:t>
      </w:r>
    </w:p>
    <w:p w:rsidR="004D101C" w:rsidRPr="00D200FC" w:rsidRDefault="004D101C" w:rsidP="008404CD">
      <w:pPr>
        <w:pStyle w:val="a3"/>
        <w:numPr>
          <w:ilvl w:val="0"/>
          <w:numId w:val="2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 w:rsidRPr="008404CD">
        <w:rPr>
          <w:rFonts w:ascii="標楷體" w:eastAsia="標楷體" w:hAnsi="標楷體" w:hint="eastAsia"/>
          <w:kern w:val="0"/>
          <w:sz w:val="28"/>
          <w:szCs w:val="28"/>
        </w:rPr>
        <w:t>遭難</w:t>
      </w:r>
      <w:r w:rsidRPr="00D200FC">
        <w:rPr>
          <w:rFonts w:ascii="標楷體" w:eastAsia="標楷體" w:hAnsi="標楷體" w:hint="eastAsia"/>
          <w:kern w:val="0"/>
          <w:sz w:val="28"/>
          <w:szCs w:val="28"/>
        </w:rPr>
        <w:t>漁船：停泊或從事海上作業期間之漁船因火災、天然災害或碰撞、射擊、遭劫、觸礁等其他非常事故致半毀、全毀、沉沒或失蹤超過</w:t>
      </w:r>
      <w:proofErr w:type="gramStart"/>
      <w:r w:rsidRPr="00D200FC">
        <w:rPr>
          <w:rFonts w:ascii="標楷體" w:eastAsia="標楷體" w:hAnsi="標楷體" w:hint="eastAsia"/>
          <w:kern w:val="0"/>
          <w:sz w:val="28"/>
          <w:szCs w:val="28"/>
        </w:rPr>
        <w:t>三</w:t>
      </w:r>
      <w:proofErr w:type="gramEnd"/>
      <w:r w:rsidRPr="00D200FC">
        <w:rPr>
          <w:rFonts w:ascii="標楷體" w:eastAsia="標楷體" w:hAnsi="標楷體" w:hint="eastAsia"/>
          <w:kern w:val="0"/>
          <w:sz w:val="28"/>
          <w:szCs w:val="28"/>
        </w:rPr>
        <w:t>十日以上者。</w:t>
      </w:r>
    </w:p>
    <w:p w:rsidR="008404CD" w:rsidRPr="00D200FC" w:rsidRDefault="004F341F" w:rsidP="008404CD">
      <w:pPr>
        <w:pStyle w:val="a3"/>
        <w:numPr>
          <w:ilvl w:val="0"/>
          <w:numId w:val="2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 w:rsidRPr="00D200FC">
        <w:rPr>
          <w:rFonts w:ascii="標楷體" w:eastAsia="標楷體" w:hAnsi="標楷體" w:hint="eastAsia"/>
          <w:kern w:val="0"/>
          <w:sz w:val="28"/>
          <w:szCs w:val="28"/>
        </w:rPr>
        <w:t>遭難漁民：從事海上作業期間之漁民遭前款災害或為犯罪</w:t>
      </w:r>
      <w:proofErr w:type="gramStart"/>
      <w:r w:rsidRPr="00D200FC">
        <w:rPr>
          <w:rFonts w:ascii="標楷體" w:eastAsia="標楷體" w:hAnsi="標楷體" w:hint="eastAsia"/>
          <w:kern w:val="0"/>
          <w:sz w:val="28"/>
          <w:szCs w:val="28"/>
        </w:rPr>
        <w:t>被害者致失能</w:t>
      </w:r>
      <w:proofErr w:type="gramEnd"/>
      <w:r w:rsidRPr="00D200FC">
        <w:rPr>
          <w:rFonts w:ascii="標楷體" w:eastAsia="標楷體" w:hAnsi="標楷體" w:hint="eastAsia"/>
          <w:kern w:val="0"/>
          <w:sz w:val="28"/>
          <w:szCs w:val="28"/>
        </w:rPr>
        <w:t>、死亡或失蹤超過</w:t>
      </w:r>
      <w:proofErr w:type="gramStart"/>
      <w:r w:rsidR="009C2646" w:rsidRPr="00D200FC">
        <w:rPr>
          <w:rFonts w:ascii="標楷體" w:eastAsia="標楷體" w:hAnsi="標楷體" w:hint="eastAsia"/>
          <w:kern w:val="0"/>
          <w:sz w:val="28"/>
          <w:szCs w:val="28"/>
        </w:rPr>
        <w:t>三</w:t>
      </w:r>
      <w:proofErr w:type="gramEnd"/>
      <w:r w:rsidR="009C2646" w:rsidRPr="00D200FC">
        <w:rPr>
          <w:rFonts w:ascii="標楷體" w:eastAsia="標楷體" w:hAnsi="標楷體" w:hint="eastAsia"/>
          <w:kern w:val="0"/>
          <w:sz w:val="28"/>
          <w:szCs w:val="28"/>
        </w:rPr>
        <w:t>十日以上者。</w:t>
      </w:r>
    </w:p>
    <w:p w:rsidR="006A454C" w:rsidRPr="00D200FC" w:rsidRDefault="006A454C" w:rsidP="006A454C">
      <w:pPr>
        <w:ind w:left="560" w:hanging="560"/>
        <w:rPr>
          <w:rFonts w:ascii="標楷體" w:eastAsia="標楷體" w:hAnsi="標楷體"/>
          <w:kern w:val="0"/>
          <w:sz w:val="28"/>
          <w:szCs w:val="28"/>
        </w:rPr>
      </w:pPr>
      <w:r w:rsidRPr="00D200FC">
        <w:rPr>
          <w:rFonts w:ascii="標楷體" w:eastAsia="標楷體" w:hAnsi="標楷體" w:hint="eastAsia"/>
          <w:snapToGrid w:val="0"/>
          <w:sz w:val="28"/>
          <w:szCs w:val="28"/>
        </w:rPr>
        <w:t>第五條</w:t>
      </w:r>
      <w:r w:rsidR="006E1C01" w:rsidRPr="00D200FC">
        <w:rPr>
          <w:rFonts w:ascii="標楷體" w:eastAsia="標楷體" w:hAnsi="標楷體" w:hint="eastAsia"/>
          <w:snapToGrid w:val="0"/>
          <w:sz w:val="28"/>
          <w:szCs w:val="28"/>
        </w:rPr>
        <w:t xml:space="preserve">  </w:t>
      </w:r>
      <w:r w:rsidRPr="00D200FC">
        <w:rPr>
          <w:rFonts w:ascii="標楷體" w:eastAsia="標楷體" w:hAnsi="標楷體" w:hint="eastAsia"/>
          <w:kern w:val="0"/>
          <w:sz w:val="28"/>
          <w:szCs w:val="28"/>
        </w:rPr>
        <w:t>遭難漁民，依下列標準發給救助金：</w:t>
      </w:r>
    </w:p>
    <w:p w:rsidR="006A454C" w:rsidRPr="00D200FC" w:rsidRDefault="006A454C" w:rsidP="006A454C">
      <w:pPr>
        <w:pStyle w:val="a3"/>
        <w:numPr>
          <w:ilvl w:val="0"/>
          <w:numId w:val="3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 w:rsidRPr="00D200FC">
        <w:rPr>
          <w:rFonts w:ascii="標楷體" w:eastAsia="標楷體" w:hAnsi="標楷體" w:hint="eastAsia"/>
          <w:kern w:val="0"/>
          <w:sz w:val="28"/>
          <w:szCs w:val="28"/>
        </w:rPr>
        <w:t>死亡或失蹤超過</w:t>
      </w:r>
      <w:proofErr w:type="gramStart"/>
      <w:r w:rsidRPr="00D200FC">
        <w:rPr>
          <w:rFonts w:ascii="標楷體" w:eastAsia="標楷體" w:hAnsi="標楷體" w:hint="eastAsia"/>
          <w:kern w:val="0"/>
          <w:sz w:val="28"/>
          <w:szCs w:val="28"/>
        </w:rPr>
        <w:t>三</w:t>
      </w:r>
      <w:proofErr w:type="gramEnd"/>
      <w:r w:rsidRPr="00D200FC">
        <w:rPr>
          <w:rFonts w:ascii="標楷體" w:eastAsia="標楷體" w:hAnsi="標楷體" w:hint="eastAsia"/>
          <w:kern w:val="0"/>
          <w:sz w:val="28"/>
          <w:szCs w:val="28"/>
        </w:rPr>
        <w:t>十日以上者，每人新臺幣十五萬元。</w:t>
      </w:r>
    </w:p>
    <w:p w:rsidR="006A454C" w:rsidRPr="00D200FC" w:rsidRDefault="006A454C" w:rsidP="006A454C">
      <w:pPr>
        <w:pStyle w:val="a3"/>
        <w:numPr>
          <w:ilvl w:val="0"/>
          <w:numId w:val="3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 w:rsidRPr="00D200FC">
        <w:rPr>
          <w:rFonts w:ascii="標楷體" w:eastAsia="標楷體" w:hAnsi="標楷體" w:hint="eastAsia"/>
          <w:kern w:val="0"/>
          <w:sz w:val="28"/>
          <w:szCs w:val="28"/>
        </w:rPr>
        <w:t>失能者，比照勞工保險失能給付</w:t>
      </w:r>
      <w:r w:rsidR="006E1C01" w:rsidRPr="00D200FC">
        <w:rPr>
          <w:rFonts w:ascii="標楷體" w:eastAsia="標楷體" w:hAnsi="標楷體" w:hint="eastAsia"/>
          <w:kern w:val="0"/>
          <w:sz w:val="28"/>
          <w:szCs w:val="28"/>
        </w:rPr>
        <w:t>標準</w:t>
      </w:r>
      <w:r w:rsidR="00CE44BB" w:rsidRPr="00D200FC">
        <w:rPr>
          <w:rFonts w:ascii="標楷體" w:eastAsia="標楷體" w:hAnsi="標楷體" w:hint="eastAsia"/>
          <w:kern w:val="0"/>
          <w:sz w:val="28"/>
          <w:szCs w:val="28"/>
        </w:rPr>
        <w:t>之失能等級，一級至五級，每人新臺幣七萬五千元；六級至十級，每人新臺幣五萬元；十一級至十五級，每人新臺幣二萬五千元</w:t>
      </w:r>
      <w:r w:rsidRPr="00D200FC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CE44BB" w:rsidRPr="00D200FC" w:rsidRDefault="00CE44BB" w:rsidP="006A454C">
      <w:pPr>
        <w:ind w:left="199" w:hangingChars="71" w:hanging="199"/>
        <w:rPr>
          <w:rFonts w:ascii="標楷體" w:eastAsia="標楷體" w:hAnsi="標楷體"/>
          <w:kern w:val="0"/>
          <w:sz w:val="28"/>
          <w:szCs w:val="28"/>
        </w:rPr>
      </w:pPr>
      <w:r w:rsidRPr="00D200FC">
        <w:rPr>
          <w:rFonts w:ascii="標楷體" w:eastAsia="標楷體" w:hAnsi="標楷體" w:hint="eastAsia"/>
          <w:kern w:val="0"/>
          <w:sz w:val="28"/>
          <w:szCs w:val="28"/>
        </w:rPr>
        <w:t xml:space="preserve">        失蹤漁民生還時，應返還救助金二分之一。但失蹤期間達六  </w:t>
      </w:r>
    </w:p>
    <w:p w:rsidR="004D101C" w:rsidRPr="00D200FC" w:rsidRDefault="00CE44BB" w:rsidP="006A454C">
      <w:pPr>
        <w:ind w:left="199" w:hangingChars="71" w:hanging="199"/>
        <w:rPr>
          <w:rFonts w:ascii="標楷體" w:eastAsia="標楷體" w:hAnsi="標楷體"/>
          <w:kern w:val="0"/>
          <w:sz w:val="28"/>
          <w:szCs w:val="28"/>
        </w:rPr>
      </w:pPr>
      <w:r w:rsidRPr="00D200FC">
        <w:rPr>
          <w:rFonts w:ascii="標楷體" w:eastAsia="標楷體" w:hAnsi="標楷體" w:hint="eastAsia"/>
          <w:kern w:val="0"/>
          <w:sz w:val="28"/>
          <w:szCs w:val="28"/>
        </w:rPr>
        <w:t xml:space="preserve">        十日以上者，</w:t>
      </w:r>
      <w:proofErr w:type="gramStart"/>
      <w:r w:rsidRPr="00D200FC">
        <w:rPr>
          <w:rFonts w:ascii="標楷體" w:eastAsia="標楷體" w:hAnsi="標楷體" w:hint="eastAsia"/>
          <w:kern w:val="0"/>
          <w:sz w:val="28"/>
          <w:szCs w:val="28"/>
        </w:rPr>
        <w:t>免予返還</w:t>
      </w:r>
      <w:proofErr w:type="gramEnd"/>
      <w:r w:rsidR="006A454C" w:rsidRPr="00D200FC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8A4754" w:rsidRDefault="008A4754" w:rsidP="008A4754">
      <w:pPr>
        <w:ind w:left="56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sz w:val="28"/>
          <w:szCs w:val="28"/>
        </w:rPr>
        <w:t>第八</w:t>
      </w:r>
      <w:r w:rsidR="006E1C01">
        <w:rPr>
          <w:rFonts w:ascii="標楷體" w:eastAsia="標楷體" w:hAnsi="標楷體" w:hint="eastAsia"/>
          <w:snapToGrid w:val="0"/>
          <w:sz w:val="28"/>
          <w:szCs w:val="28"/>
        </w:rPr>
        <w:t xml:space="preserve">條  </w:t>
      </w:r>
      <w:r>
        <w:rPr>
          <w:rFonts w:ascii="標楷體" w:eastAsia="標楷體" w:hAnsi="標楷體" w:hint="eastAsia"/>
          <w:snapToGrid w:val="0"/>
          <w:sz w:val="28"/>
          <w:szCs w:val="28"/>
        </w:rPr>
        <w:t>申請</w:t>
      </w:r>
      <w:r>
        <w:rPr>
          <w:rFonts w:ascii="標楷體" w:eastAsia="標楷體" w:hAnsi="標楷體" w:hint="eastAsia"/>
          <w:kern w:val="0"/>
          <w:sz w:val="28"/>
          <w:szCs w:val="28"/>
        </w:rPr>
        <w:t>遭難漁民救助金者，應填具申請書並檢附下列文件，向</w:t>
      </w:r>
    </w:p>
    <w:p w:rsidR="008A4754" w:rsidRDefault="008A4754" w:rsidP="008A4754">
      <w:pPr>
        <w:ind w:left="560" w:hanging="56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   </w:t>
      </w:r>
      <w:proofErr w:type="gramStart"/>
      <w:r>
        <w:rPr>
          <w:rFonts w:ascii="標楷體" w:eastAsia="標楷體" w:hAnsi="標楷體" w:hint="eastAsia"/>
          <w:kern w:val="0"/>
          <w:sz w:val="28"/>
          <w:szCs w:val="28"/>
        </w:rPr>
        <w:t>海資所</w:t>
      </w:r>
      <w:proofErr w:type="gramEnd"/>
      <w:r>
        <w:rPr>
          <w:rFonts w:ascii="標楷體" w:eastAsia="標楷體" w:hAnsi="標楷體" w:hint="eastAsia"/>
          <w:kern w:val="0"/>
          <w:sz w:val="28"/>
          <w:szCs w:val="28"/>
        </w:rPr>
        <w:t>提出</w:t>
      </w:r>
      <w:r w:rsidRPr="008404CD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8A4754" w:rsidRDefault="008A4754" w:rsidP="008A4754">
      <w:pPr>
        <w:pStyle w:val="a3"/>
        <w:numPr>
          <w:ilvl w:val="0"/>
          <w:numId w:val="4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身分證影本</w:t>
      </w:r>
      <w:r w:rsidRPr="008404CD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8A4754" w:rsidRDefault="008A4754" w:rsidP="008A4754">
      <w:pPr>
        <w:pStyle w:val="a3"/>
        <w:numPr>
          <w:ilvl w:val="0"/>
          <w:numId w:val="4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船員進出港紀錄。</w:t>
      </w:r>
    </w:p>
    <w:p w:rsidR="008A4754" w:rsidRDefault="008A4754" w:rsidP="008A4754">
      <w:pPr>
        <w:pStyle w:val="a3"/>
        <w:numPr>
          <w:ilvl w:val="0"/>
          <w:numId w:val="4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漁船船員手冊影本。</w:t>
      </w:r>
    </w:p>
    <w:p w:rsidR="008A4754" w:rsidRDefault="008A4754" w:rsidP="008A4754">
      <w:pPr>
        <w:pStyle w:val="a3"/>
        <w:numPr>
          <w:ilvl w:val="0"/>
          <w:numId w:val="4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lastRenderedPageBreak/>
        <w:t>漁業電台通報紀錄或港檢單位報案證明。</w:t>
      </w:r>
    </w:p>
    <w:p w:rsidR="008A4754" w:rsidRDefault="008A4754" w:rsidP="008A4754">
      <w:pPr>
        <w:pStyle w:val="a3"/>
        <w:numPr>
          <w:ilvl w:val="0"/>
          <w:numId w:val="4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死亡者之全戶戶籍謄本</w:t>
      </w:r>
      <w:r w:rsidRPr="00D200FC">
        <w:rPr>
          <w:rFonts w:ascii="標楷體" w:eastAsia="標楷體" w:hAnsi="標楷體" w:hint="eastAsia"/>
          <w:kern w:val="0"/>
          <w:sz w:val="28"/>
          <w:szCs w:val="28"/>
        </w:rPr>
        <w:t>；失能</w:t>
      </w:r>
      <w:r>
        <w:rPr>
          <w:rFonts w:ascii="標楷體" w:eastAsia="標楷體" w:hAnsi="標楷體" w:hint="eastAsia"/>
          <w:kern w:val="0"/>
          <w:sz w:val="28"/>
          <w:szCs w:val="28"/>
        </w:rPr>
        <w:t>應檢附醫院診斷證明書，但失蹤</w:t>
      </w:r>
      <w:r w:rsidR="000C1BDB">
        <w:rPr>
          <w:rFonts w:ascii="標楷體" w:eastAsia="標楷體" w:hAnsi="標楷體" w:hint="eastAsia"/>
          <w:kern w:val="0"/>
          <w:sz w:val="28"/>
          <w:szCs w:val="28"/>
        </w:rPr>
        <w:t>者無須檢</w:t>
      </w:r>
      <w:proofErr w:type="gramStart"/>
      <w:r w:rsidR="000C1BDB">
        <w:rPr>
          <w:rFonts w:ascii="標楷體" w:eastAsia="標楷體" w:hAnsi="標楷體" w:hint="eastAsia"/>
          <w:kern w:val="0"/>
          <w:sz w:val="28"/>
          <w:szCs w:val="28"/>
        </w:rPr>
        <w:t>附</w:t>
      </w:r>
      <w:proofErr w:type="gramEnd"/>
      <w:r w:rsidR="000C1BDB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0C1BDB" w:rsidRDefault="000C1BDB" w:rsidP="008A4754">
      <w:pPr>
        <w:pStyle w:val="a3"/>
        <w:numPr>
          <w:ilvl w:val="0"/>
          <w:numId w:val="4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未具領其他同性質</w:t>
      </w:r>
      <w:proofErr w:type="gramStart"/>
      <w:r w:rsidR="009E3223">
        <w:rPr>
          <w:rFonts w:ascii="標楷體" w:eastAsia="標楷體" w:hAnsi="標楷體" w:hint="eastAsia"/>
          <w:kern w:val="0"/>
          <w:sz w:val="28"/>
          <w:szCs w:val="28"/>
        </w:rPr>
        <w:t>救助金切結</w:t>
      </w:r>
      <w:proofErr w:type="gramEnd"/>
      <w:r w:rsidR="009E3223">
        <w:rPr>
          <w:rFonts w:ascii="標楷體" w:eastAsia="標楷體" w:hAnsi="標楷體" w:hint="eastAsia"/>
          <w:kern w:val="0"/>
          <w:sz w:val="28"/>
          <w:szCs w:val="28"/>
        </w:rPr>
        <w:t>書。</w:t>
      </w:r>
    </w:p>
    <w:p w:rsidR="009E3223" w:rsidRPr="008404CD" w:rsidRDefault="009E3223" w:rsidP="008A4754">
      <w:pPr>
        <w:pStyle w:val="a3"/>
        <w:numPr>
          <w:ilvl w:val="0"/>
          <w:numId w:val="4"/>
        </w:numPr>
        <w:ind w:leftChars="0" w:firstLineChars="0"/>
        <w:rPr>
          <w:rFonts w:ascii="標楷體" w:eastAsia="標楷體" w:hAnsi="標楷體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kern w:val="0"/>
          <w:sz w:val="28"/>
          <w:szCs w:val="28"/>
        </w:rPr>
        <w:t>其他海資所</w:t>
      </w:r>
      <w:proofErr w:type="gramEnd"/>
      <w:r>
        <w:rPr>
          <w:rFonts w:ascii="標楷體" w:eastAsia="標楷體" w:hAnsi="標楷體" w:hint="eastAsia"/>
          <w:kern w:val="0"/>
          <w:sz w:val="28"/>
          <w:szCs w:val="28"/>
        </w:rPr>
        <w:t>指定文件。</w:t>
      </w:r>
    </w:p>
    <w:p w:rsidR="00D30AF6" w:rsidRPr="004D101C" w:rsidRDefault="00D30AF6" w:rsidP="009E3223">
      <w:pPr>
        <w:ind w:left="480" w:hanging="480"/>
      </w:pPr>
    </w:p>
    <w:sectPr w:rsidR="00D30AF6" w:rsidRPr="004D101C" w:rsidSect="00D30A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D30" w:rsidRDefault="00B35D30" w:rsidP="004F341F">
      <w:pPr>
        <w:spacing w:line="240" w:lineRule="auto"/>
        <w:ind w:left="480" w:hanging="480"/>
      </w:pPr>
      <w:r>
        <w:separator/>
      </w:r>
    </w:p>
  </w:endnote>
  <w:endnote w:type="continuationSeparator" w:id="0">
    <w:p w:rsidR="00B35D30" w:rsidRDefault="00B35D30" w:rsidP="004F341F">
      <w:pPr>
        <w:spacing w:line="240" w:lineRule="auto"/>
        <w:ind w:left="480" w:hanging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1F" w:rsidRDefault="004F341F" w:rsidP="004F341F">
    <w:pPr>
      <w:pStyle w:val="a6"/>
      <w:ind w:left="400" w:hanging="4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1F" w:rsidRDefault="004F341F" w:rsidP="004F341F">
    <w:pPr>
      <w:pStyle w:val="a6"/>
      <w:ind w:left="400" w:hanging="40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1F" w:rsidRDefault="004F341F" w:rsidP="004F341F">
    <w:pPr>
      <w:pStyle w:val="a6"/>
      <w:ind w:left="400" w:hanging="4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D30" w:rsidRDefault="00B35D30" w:rsidP="004F341F">
      <w:pPr>
        <w:spacing w:line="240" w:lineRule="auto"/>
        <w:ind w:left="480" w:hanging="480"/>
      </w:pPr>
      <w:r>
        <w:separator/>
      </w:r>
    </w:p>
  </w:footnote>
  <w:footnote w:type="continuationSeparator" w:id="0">
    <w:p w:rsidR="00B35D30" w:rsidRDefault="00B35D30" w:rsidP="004F341F">
      <w:pPr>
        <w:spacing w:line="240" w:lineRule="auto"/>
        <w:ind w:left="480" w:hanging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1F" w:rsidRDefault="004F341F" w:rsidP="004F341F">
    <w:pPr>
      <w:pStyle w:val="a4"/>
      <w:ind w:left="400" w:hanging="4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1F" w:rsidRDefault="004F341F" w:rsidP="004F341F">
    <w:pPr>
      <w:pStyle w:val="a4"/>
      <w:ind w:left="400" w:hanging="4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1F" w:rsidRDefault="004F341F" w:rsidP="004F341F">
    <w:pPr>
      <w:pStyle w:val="a4"/>
      <w:ind w:left="400" w:hanging="40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1434"/>
    <w:multiLevelType w:val="hybridMultilevel"/>
    <w:tmpl w:val="91829BD8"/>
    <w:lvl w:ilvl="0" w:tplc="56D6EB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80171D1"/>
    <w:multiLevelType w:val="hybridMultilevel"/>
    <w:tmpl w:val="8494B38A"/>
    <w:lvl w:ilvl="0" w:tplc="9A7C04FC">
      <w:start w:val="1"/>
      <w:numFmt w:val="taiwaneseCountingThousand"/>
      <w:lvlText w:val="%1、"/>
      <w:lvlJc w:val="left"/>
      <w:pPr>
        <w:ind w:left="18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2">
    <w:nsid w:val="32D128CA"/>
    <w:multiLevelType w:val="hybridMultilevel"/>
    <w:tmpl w:val="8494B38A"/>
    <w:lvl w:ilvl="0" w:tplc="9A7C04FC">
      <w:start w:val="1"/>
      <w:numFmt w:val="taiwaneseCountingThousand"/>
      <w:lvlText w:val="%1、"/>
      <w:lvlJc w:val="left"/>
      <w:pPr>
        <w:ind w:left="18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3">
    <w:nsid w:val="4FED09B7"/>
    <w:multiLevelType w:val="hybridMultilevel"/>
    <w:tmpl w:val="8494B38A"/>
    <w:lvl w:ilvl="0" w:tplc="9A7C04FC">
      <w:start w:val="1"/>
      <w:numFmt w:val="taiwaneseCountingThousand"/>
      <w:lvlText w:val="%1、"/>
      <w:lvlJc w:val="left"/>
      <w:pPr>
        <w:ind w:left="18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101C"/>
    <w:rsid w:val="000C1BDB"/>
    <w:rsid w:val="00147CDA"/>
    <w:rsid w:val="00177BF9"/>
    <w:rsid w:val="0023460D"/>
    <w:rsid w:val="002721D1"/>
    <w:rsid w:val="004D101C"/>
    <w:rsid w:val="004F341F"/>
    <w:rsid w:val="005310EF"/>
    <w:rsid w:val="005C4A9B"/>
    <w:rsid w:val="006A454C"/>
    <w:rsid w:val="006E1C01"/>
    <w:rsid w:val="00742489"/>
    <w:rsid w:val="008404CD"/>
    <w:rsid w:val="008A4754"/>
    <w:rsid w:val="009408ED"/>
    <w:rsid w:val="009C2646"/>
    <w:rsid w:val="009E3223"/>
    <w:rsid w:val="00B35D30"/>
    <w:rsid w:val="00BB7FCE"/>
    <w:rsid w:val="00CE44BB"/>
    <w:rsid w:val="00D200FC"/>
    <w:rsid w:val="00D30AF6"/>
    <w:rsid w:val="00DC5C9D"/>
    <w:rsid w:val="00E271C7"/>
    <w:rsid w:val="00F3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01C"/>
    <w:pPr>
      <w:widowControl w:val="0"/>
      <w:spacing w:line="460" w:lineRule="exact"/>
      <w:ind w:left="200" w:hangingChars="200" w:hanging="200"/>
      <w:jc w:val="both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4CD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4F3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F341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F3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F341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2018-05-16T00:05:00Z</cp:lastPrinted>
  <dcterms:created xsi:type="dcterms:W3CDTF">2018-05-16T00:03:00Z</dcterms:created>
  <dcterms:modified xsi:type="dcterms:W3CDTF">2018-05-29T23:40:00Z</dcterms:modified>
</cp:coreProperties>
</file>