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4F2" w:rsidRPr="00A30DF0" w:rsidRDefault="007F24F2" w:rsidP="008476DB">
      <w:pPr>
        <w:spacing w:line="460" w:lineRule="exact"/>
        <w:jc w:val="center"/>
        <w:rPr>
          <w:rFonts w:eastAsia="標楷體"/>
          <w:sz w:val="32"/>
          <w:szCs w:val="32"/>
        </w:rPr>
      </w:pPr>
      <w:r w:rsidRPr="00A30DF0">
        <w:rPr>
          <w:rFonts w:eastAsia="標楷體" w:cs="標楷體" w:hint="eastAsia"/>
          <w:sz w:val="32"/>
          <w:szCs w:val="32"/>
        </w:rPr>
        <w:t>臺中市陸上</w:t>
      </w:r>
      <w:r w:rsidRPr="00A30DF0">
        <w:rPr>
          <w:rFonts w:eastAsia="標楷體" w:cs="標楷體" w:hint="eastAsia"/>
          <w:color w:val="FF0000"/>
          <w:sz w:val="32"/>
          <w:szCs w:val="32"/>
        </w:rPr>
        <w:t>魚</w:t>
      </w:r>
      <w:r>
        <w:rPr>
          <w:rFonts w:eastAsia="標楷體" w:cs="標楷體" w:hint="eastAsia"/>
          <w:sz w:val="32"/>
          <w:szCs w:val="32"/>
        </w:rPr>
        <w:t>塭養殖漁業登記及管理自治條例</w:t>
      </w:r>
    </w:p>
    <w:p w:rsidR="007F24F2" w:rsidRPr="00DE472B" w:rsidRDefault="007F24F2" w:rsidP="00DE472B">
      <w:pPr>
        <w:spacing w:line="460" w:lineRule="exact"/>
        <w:rPr>
          <w:rFonts w:eastAsia="標楷體"/>
          <w:sz w:val="20"/>
          <w:szCs w:val="20"/>
        </w:rPr>
      </w:pPr>
      <w:r>
        <w:rPr>
          <w:rFonts w:eastAsia="標楷體"/>
          <w:sz w:val="20"/>
          <w:szCs w:val="20"/>
        </w:rPr>
        <w:t xml:space="preserve">                             </w:t>
      </w:r>
      <w:r>
        <w:rPr>
          <w:rFonts w:eastAsia="標楷體" w:cs="標楷體" w:hint="eastAsia"/>
          <w:sz w:val="20"/>
          <w:szCs w:val="20"/>
        </w:rPr>
        <w:t>中華民國</w:t>
      </w:r>
      <w:r>
        <w:rPr>
          <w:rFonts w:eastAsia="標楷體"/>
          <w:sz w:val="20"/>
          <w:szCs w:val="20"/>
        </w:rPr>
        <w:t>101</w:t>
      </w:r>
      <w:r>
        <w:rPr>
          <w:rFonts w:eastAsia="標楷體" w:cs="標楷體" w:hint="eastAsia"/>
          <w:sz w:val="20"/>
          <w:szCs w:val="20"/>
        </w:rPr>
        <w:t>年</w:t>
      </w:r>
      <w:r>
        <w:rPr>
          <w:rFonts w:eastAsia="標楷體"/>
          <w:sz w:val="20"/>
          <w:szCs w:val="20"/>
        </w:rPr>
        <w:t>1</w:t>
      </w:r>
      <w:r>
        <w:rPr>
          <w:rFonts w:eastAsia="標楷體" w:cs="標楷體" w:hint="eastAsia"/>
          <w:sz w:val="20"/>
          <w:szCs w:val="20"/>
        </w:rPr>
        <w:t>月</w:t>
      </w:r>
      <w:r>
        <w:rPr>
          <w:rFonts w:eastAsia="標楷體"/>
          <w:sz w:val="20"/>
          <w:szCs w:val="20"/>
        </w:rPr>
        <w:t>17</w:t>
      </w:r>
      <w:r>
        <w:rPr>
          <w:rFonts w:eastAsia="標楷體" w:cs="標楷體" w:hint="eastAsia"/>
          <w:sz w:val="20"/>
          <w:szCs w:val="20"/>
        </w:rPr>
        <w:t>日府授法規字第</w:t>
      </w:r>
      <w:r>
        <w:rPr>
          <w:rFonts w:eastAsia="標楷體"/>
          <w:sz w:val="20"/>
          <w:szCs w:val="20"/>
        </w:rPr>
        <w:t>1010008271</w:t>
      </w:r>
      <w:r>
        <w:rPr>
          <w:rFonts w:eastAsia="標楷體" w:cs="標楷體" w:hint="eastAsia"/>
          <w:sz w:val="20"/>
          <w:szCs w:val="20"/>
        </w:rPr>
        <w:t>號令制定公布</w:t>
      </w:r>
    </w:p>
    <w:p w:rsidR="007F24F2" w:rsidRPr="00230417" w:rsidRDefault="007F24F2" w:rsidP="008476DB">
      <w:pPr>
        <w:spacing w:line="460" w:lineRule="exact"/>
        <w:rPr>
          <w:rFonts w:ascii="標楷體" w:eastAsia="標楷體" w:hAnsi="標楷體"/>
          <w:color w:val="000000"/>
          <w:sz w:val="28"/>
          <w:szCs w:val="28"/>
        </w:rPr>
      </w:pPr>
      <w:r w:rsidRPr="00230417">
        <w:rPr>
          <w:rFonts w:ascii="標楷體" w:eastAsia="標楷體" w:hAnsi="標楷體" w:cs="標楷體" w:hint="eastAsia"/>
          <w:sz w:val="28"/>
          <w:szCs w:val="28"/>
        </w:rPr>
        <w:t>第一條　　本自治條例依漁業法第六十九條第一項規定制定之。</w:t>
      </w:r>
    </w:p>
    <w:p w:rsidR="007F24F2" w:rsidRPr="00230417" w:rsidRDefault="007F24F2" w:rsidP="008476DB">
      <w:pPr>
        <w:spacing w:line="460" w:lineRule="exact"/>
        <w:ind w:left="840" w:hangingChars="300" w:hanging="840"/>
        <w:rPr>
          <w:rFonts w:ascii="標楷體" w:eastAsia="標楷體" w:hAnsi="標楷體"/>
          <w:sz w:val="28"/>
          <w:szCs w:val="28"/>
        </w:rPr>
      </w:pPr>
      <w:r w:rsidRPr="00230417">
        <w:rPr>
          <w:rFonts w:ascii="標楷體" w:eastAsia="標楷體" w:hAnsi="標楷體" w:cs="標楷體" w:hint="eastAsia"/>
          <w:sz w:val="28"/>
          <w:szCs w:val="28"/>
        </w:rPr>
        <w:t>第二條　　本自治條例之主管機關為臺中市政府農業局（以下簡稱本府農業局）。</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第三條　　本自治條例所稱陸上</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塭，指在陸地圍築或挖築，供繁殖或</w:t>
      </w:r>
      <w:r>
        <w:rPr>
          <w:rFonts w:ascii="標楷體" w:eastAsia="標楷體" w:hAnsi="標楷體" w:cs="標楷體" w:hint="eastAsia"/>
          <w:sz w:val="28"/>
          <w:szCs w:val="28"/>
        </w:rPr>
        <w:t xml:space="preserve">　</w:t>
      </w:r>
    </w:p>
    <w:p w:rsidR="007F24F2" w:rsidRPr="00230417" w:rsidRDefault="007F24F2" w:rsidP="008476DB">
      <w:pPr>
        <w:spacing w:line="460" w:lineRule="exact"/>
        <w:rPr>
          <w:rFonts w:ascii="標楷體" w:eastAsia="標楷體" w:hAnsi="標楷體"/>
          <w:color w:val="000000"/>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養殖水產動、植物之設施。</w:t>
      </w:r>
    </w:p>
    <w:p w:rsidR="007F24F2" w:rsidRPr="00230417"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第四條　　經營陸上</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塭養殖漁業，其土地及水源之使用，應符合下列</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規定：</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一、土地應合於下列各目規定之一：</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Pr>
          <w:rFonts w:ascii="標楷體" w:eastAsia="標楷體" w:hAnsi="標楷體" w:cs="標楷體" w:hint="eastAsia"/>
          <w:sz w:val="28"/>
          <w:szCs w:val="28"/>
        </w:rPr>
        <w:t>（一）</w:t>
      </w:r>
      <w:r w:rsidRPr="00230417">
        <w:rPr>
          <w:rFonts w:ascii="標楷體" w:eastAsia="標楷體" w:hAnsi="標楷體" w:cs="標楷體" w:hint="eastAsia"/>
          <w:sz w:val="28"/>
          <w:szCs w:val="28"/>
        </w:rPr>
        <w:t>非都市土地編定為養殖用地者。</w:t>
      </w:r>
    </w:p>
    <w:p w:rsidR="007F24F2" w:rsidRPr="00230417" w:rsidRDefault="007F24F2" w:rsidP="00C54EA6">
      <w:pPr>
        <w:spacing w:line="460" w:lineRule="exact"/>
        <w:ind w:left="2660" w:hangingChars="950" w:hanging="2660"/>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（二）非都市土地除工業區及特定農業區以外，各使用區內編定為乙種建築用地、丙種建築用地、窯業用地或農</w:t>
      </w:r>
      <w:r>
        <w:rPr>
          <w:rFonts w:ascii="標楷體" w:eastAsia="標楷體" w:hAnsi="標楷體" w:cs="標楷體" w:hint="eastAsia"/>
          <w:sz w:val="28"/>
          <w:szCs w:val="28"/>
        </w:rPr>
        <w:t>牧用地</w:t>
      </w:r>
      <w:r w:rsidRPr="00230417">
        <w:rPr>
          <w:rFonts w:ascii="標楷體" w:eastAsia="標楷體" w:hAnsi="標楷體" w:cs="標楷體" w:hint="eastAsia"/>
          <w:sz w:val="28"/>
          <w:szCs w:val="28"/>
        </w:rPr>
        <w:t>，依非都市土地使用管制規則相關規定申請核准得作養殖使用者。</w:t>
      </w:r>
    </w:p>
    <w:p w:rsidR="007F24F2" w:rsidRPr="00230417" w:rsidRDefault="007F24F2" w:rsidP="00C54EA6">
      <w:pPr>
        <w:tabs>
          <w:tab w:val="left" w:pos="1134"/>
          <w:tab w:val="left" w:pos="1276"/>
          <w:tab w:val="left" w:pos="1418"/>
        </w:tabs>
        <w:spacing w:line="460" w:lineRule="exact"/>
        <w:ind w:left="2660" w:hangingChars="950" w:hanging="2660"/>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Pr>
          <w:rFonts w:ascii="標楷體" w:eastAsia="標楷體" w:hAnsi="標楷體" w:cs="標楷體" w:hint="eastAsia"/>
          <w:sz w:val="28"/>
          <w:szCs w:val="28"/>
        </w:rPr>
        <w:t>（三）</w:t>
      </w:r>
      <w:r w:rsidRPr="00230417">
        <w:rPr>
          <w:rFonts w:ascii="標楷體" w:eastAsia="標楷體" w:hAnsi="標楷體" w:cs="標楷體" w:hint="eastAsia"/>
          <w:sz w:val="28"/>
          <w:szCs w:val="28"/>
        </w:rPr>
        <w:t>依非都市土地使用管制規則相關規定申請核准得為從來使用者。</w:t>
      </w:r>
    </w:p>
    <w:p w:rsidR="007F24F2" w:rsidRPr="00230417" w:rsidRDefault="007F24F2" w:rsidP="00C54EA6">
      <w:pPr>
        <w:spacing w:line="460" w:lineRule="exact"/>
        <w:ind w:left="2660" w:hangingChars="950" w:hanging="2660"/>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Pr>
          <w:rFonts w:ascii="標楷體" w:eastAsia="標楷體" w:hAnsi="標楷體" w:cs="標楷體" w:hint="eastAsia"/>
          <w:sz w:val="28"/>
          <w:szCs w:val="28"/>
        </w:rPr>
        <w:t>（四）</w:t>
      </w:r>
      <w:r w:rsidRPr="00230417">
        <w:rPr>
          <w:rFonts w:ascii="標楷體" w:eastAsia="標楷體" w:hAnsi="標楷體" w:cs="標楷體" w:hint="eastAsia"/>
          <w:sz w:val="28"/>
          <w:szCs w:val="28"/>
        </w:rPr>
        <w:t>都市土地符合都市土地使用分區管制相關規定申請核准得作養殖使用者。</w:t>
      </w:r>
    </w:p>
    <w:p w:rsidR="007F24F2" w:rsidRPr="006F3E18" w:rsidRDefault="007F24F2" w:rsidP="006F3E18">
      <w:pPr>
        <w:tabs>
          <w:tab w:val="left" w:pos="851"/>
        </w:tabs>
        <w:spacing w:line="460" w:lineRule="exact"/>
        <w:ind w:left="1960" w:hangingChars="700" w:hanging="1960"/>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二、水源：取得水權狀、水利主管機關核發之水利建造物核准文</w:t>
      </w:r>
      <w:r>
        <w:rPr>
          <w:rFonts w:ascii="標楷體" w:eastAsia="標楷體" w:hAnsi="標楷體" w:cs="標楷體" w:hint="eastAsia"/>
          <w:sz w:val="28"/>
          <w:szCs w:val="28"/>
        </w:rPr>
        <w:t>件</w:t>
      </w:r>
      <w:r w:rsidRPr="00230417">
        <w:rPr>
          <w:rFonts w:ascii="標楷體" w:eastAsia="標楷體" w:hAnsi="標楷體" w:cs="標楷體" w:hint="eastAsia"/>
          <w:sz w:val="28"/>
          <w:szCs w:val="28"/>
        </w:rPr>
        <w:t>或其他合法用水證明文件者。</w:t>
      </w:r>
    </w:p>
    <w:p w:rsidR="007F24F2"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特定農業區內農牧用地屬室內循環水養殖設施經本府農業局</w:t>
      </w:r>
      <w:r>
        <w:rPr>
          <w:rFonts w:ascii="標楷體" w:eastAsia="標楷體" w:hAnsi="標楷體" w:cs="標楷體" w:hint="eastAsia"/>
          <w:sz w:val="28"/>
          <w:szCs w:val="28"/>
        </w:rPr>
        <w:t xml:space="preserve">　　　　</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核准者，不受前項第一款第二目規定之限制。</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第五條　　經營陸上</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塭養殖漁業人</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以下簡稱養殖漁業人</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，應填具申</w:t>
      </w:r>
      <w:r>
        <w:rPr>
          <w:rFonts w:ascii="標楷體" w:eastAsia="標楷體" w:hAnsi="標楷體" w:cs="標楷體" w:hint="eastAsia"/>
          <w:sz w:val="28"/>
          <w:szCs w:val="28"/>
        </w:rPr>
        <w:t xml:space="preserve">　</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請書及檢附下列書件，向</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塭所在地區公所提出：</w:t>
      </w:r>
    </w:p>
    <w:p w:rsidR="007F24F2" w:rsidRPr="00230417" w:rsidRDefault="007F24F2" w:rsidP="00177105">
      <w:pPr>
        <w:spacing w:line="460" w:lineRule="exact"/>
        <w:ind w:left="1960" w:hangingChars="700" w:hanging="1960"/>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Pr>
          <w:rFonts w:ascii="標楷體" w:eastAsia="標楷體" w:hAnsi="標楷體" w:cs="標楷體" w:hint="eastAsia"/>
          <w:sz w:val="28"/>
          <w:szCs w:val="28"/>
        </w:rPr>
        <w:t>一、</w:t>
      </w:r>
      <w:r w:rsidRPr="00230417">
        <w:rPr>
          <w:rFonts w:ascii="標楷體" w:eastAsia="標楷體" w:hAnsi="標楷體" w:cs="標楷體" w:hint="eastAsia"/>
          <w:sz w:val="28"/>
          <w:szCs w:val="28"/>
        </w:rPr>
        <w:t>土地登記簿謄本。如土地非申請人所有者，並應附土地所有權人出具之土地使用同意書</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土地共有人應符合土地法第三十四條之一規定</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或租約；如為公有土地，應附公有養魚池租賃契約。</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二、前條第一項第一款之證明文件。</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lastRenderedPageBreak/>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三、水權狀、水利建造物核准文件或其他合法用水證明文件。</w:t>
      </w:r>
    </w:p>
    <w:p w:rsidR="007F24F2" w:rsidRDefault="007F24F2" w:rsidP="008476DB">
      <w:pPr>
        <w:spacing w:line="460" w:lineRule="exact"/>
        <w:jc w:val="distribute"/>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養殖漁業人依前項規定向區公所提出申請後，經區公所勘</w:t>
      </w:r>
    </w:p>
    <w:p w:rsidR="007F24F2"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查，轉報本府農業局核發陸上</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塭養殖漁業登記證</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以下簡稱養殖</w:t>
      </w:r>
      <w:r>
        <w:rPr>
          <w:rFonts w:ascii="標楷體" w:eastAsia="標楷體" w:hAnsi="標楷體" w:cs="標楷體" w:hint="eastAsia"/>
          <w:sz w:val="28"/>
          <w:szCs w:val="28"/>
        </w:rPr>
        <w:t xml:space="preserve">　</w:t>
      </w:r>
    </w:p>
    <w:p w:rsidR="007F24F2"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漁業登記證</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。但本府農業局認為有實地查證必要時，得會同有關</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機關</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單位</w:t>
      </w:r>
      <w:r w:rsidRPr="00230417">
        <w:rPr>
          <w:rFonts w:ascii="標楷體" w:eastAsia="標楷體" w:hAnsi="標楷體" w:cs="標楷體"/>
          <w:sz w:val="28"/>
          <w:szCs w:val="28"/>
        </w:rPr>
        <w:t>)</w:t>
      </w:r>
      <w:r w:rsidRPr="00230417">
        <w:rPr>
          <w:rFonts w:ascii="標楷體" w:eastAsia="標楷體" w:hAnsi="標楷體" w:cs="標楷體" w:hint="eastAsia"/>
          <w:sz w:val="28"/>
          <w:szCs w:val="28"/>
        </w:rPr>
        <w:t>勘查。</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 xml:space="preserve">第六條　</w:t>
      </w: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養殖漁業登記證，</w:t>
      </w:r>
      <w:r w:rsidRPr="002F7735">
        <w:rPr>
          <w:rFonts w:ascii="標楷體" w:eastAsia="標楷體" w:hAnsi="標楷體" w:cs="標楷體" w:hint="eastAsia"/>
          <w:color w:val="FF0000"/>
          <w:sz w:val="28"/>
          <w:szCs w:val="28"/>
        </w:rPr>
        <w:t>有效期限為五年</w:t>
      </w:r>
      <w:r w:rsidRPr="00230417">
        <w:rPr>
          <w:rFonts w:ascii="標楷體" w:eastAsia="標楷體" w:hAnsi="標楷體" w:cs="標楷體" w:hint="eastAsia"/>
          <w:sz w:val="28"/>
          <w:szCs w:val="28"/>
        </w:rPr>
        <w:t>，並於有效期屆滿時失效</w:t>
      </w:r>
    </w:p>
    <w:p w:rsidR="007F24F2"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；如需繼續經營，應於期滿三個月前依第五條第一項規定申請核</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發新證。</w:t>
      </w:r>
    </w:p>
    <w:p w:rsidR="007F24F2" w:rsidRPr="00230417"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 xml:space="preserve">第七條　</w:t>
      </w: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養殖漁業人變更時，應依第五條第一項規定重新申請發證。</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 xml:space="preserve">第八條　</w:t>
      </w: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養殖漁業登記證之登記事項變更時，應檢具變更登記申請書</w:t>
      </w:r>
      <w:r>
        <w:rPr>
          <w:rFonts w:ascii="標楷體" w:eastAsia="標楷體" w:hAnsi="標楷體" w:cs="標楷體" w:hint="eastAsia"/>
          <w:sz w:val="28"/>
          <w:szCs w:val="28"/>
        </w:rPr>
        <w:t xml:space="preserve">　</w:t>
      </w:r>
    </w:p>
    <w:p w:rsidR="007F24F2"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及有關證件，向</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塭所在地區公所提出申請，經區公所核轉本府</w:t>
      </w:r>
      <w:r>
        <w:rPr>
          <w:rFonts w:ascii="標楷體" w:eastAsia="標楷體" w:hAnsi="標楷體" w:cs="標楷體" w:hint="eastAsia"/>
          <w:sz w:val="28"/>
          <w:szCs w:val="28"/>
        </w:rPr>
        <w:t xml:space="preserve">　</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農業局辦理變更登記。</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第九條</w:t>
      </w: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 xml:space="preserve">　養殖漁業登記證遺失或損毀時，應申請補發或換發。嗣後發</w:t>
      </w:r>
      <w:r>
        <w:rPr>
          <w:rFonts w:ascii="標楷體" w:eastAsia="標楷體" w:hAnsi="標楷體" w:cs="標楷體" w:hint="eastAsia"/>
          <w:sz w:val="28"/>
          <w:szCs w:val="28"/>
        </w:rPr>
        <w:t xml:space="preserve">　　</w:t>
      </w:r>
    </w:p>
    <w:p w:rsidR="007F24F2"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現已報失之登記證，應即繳銷。如未繳銷時，本府農業局應公告</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註銷。</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 xml:space="preserve">第十條　</w:t>
      </w: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養殖漁業人終止經營時，應於三十日內申請歇業登記，並繳</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sidRPr="00230417">
        <w:rPr>
          <w:rFonts w:ascii="標楷體" w:eastAsia="標楷體" w:hAnsi="標楷體" w:cs="標楷體" w:hint="eastAsia"/>
          <w:sz w:val="28"/>
          <w:szCs w:val="28"/>
        </w:rPr>
        <w:t>回養殖漁業登記證，由本府農業局註銷之。</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 xml:space="preserve">第十一條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陸上</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塭養殖漁業登記情形，本府農業局應建立資料，並</w:t>
      </w:r>
    </w:p>
    <w:p w:rsidR="007F24F2" w:rsidRPr="00230417" w:rsidRDefault="007F24F2" w:rsidP="008476DB">
      <w:pPr>
        <w:spacing w:line="460" w:lineRule="exact"/>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於每年一月底前彙整前年度資料送行政院農業委員會備查。</w:t>
      </w:r>
    </w:p>
    <w:p w:rsidR="007F24F2"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第十二條</w:t>
      </w: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養殖漁業人不得繁殖或養殖未經行政院農業委員會核准進</w:t>
      </w:r>
      <w:r>
        <w:rPr>
          <w:rFonts w:ascii="標楷體" w:eastAsia="標楷體" w:hAnsi="標楷體" w:cs="標楷體" w:hint="eastAsia"/>
          <w:sz w:val="28"/>
          <w:szCs w:val="28"/>
        </w:rPr>
        <w:t xml:space="preserve">　</w:t>
      </w:r>
    </w:p>
    <w:p w:rsidR="007F24F2" w:rsidRPr="00230417" w:rsidRDefault="007F24F2" w:rsidP="008476DB">
      <w:pPr>
        <w:spacing w:line="460" w:lineRule="exact"/>
        <w:ind w:left="1120" w:hangingChars="400" w:hanging="1120"/>
        <w:rPr>
          <w:rFonts w:ascii="標楷體" w:eastAsia="標楷體" w:hAnsi="標楷體"/>
          <w:sz w:val="28"/>
          <w:szCs w:val="28"/>
        </w:rPr>
      </w:pPr>
      <w:r>
        <w:rPr>
          <w:rFonts w:ascii="標楷體" w:eastAsia="標楷體" w:hAnsi="標楷體" w:cs="標楷體" w:hint="eastAsia"/>
          <w:sz w:val="28"/>
          <w:szCs w:val="28"/>
        </w:rPr>
        <w:t xml:space="preserve">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口之水產動、植物。經基因轉殖所產生之水產動、植物，非經該會核准，不得繁殖、養殖或進口。</w:t>
      </w:r>
    </w:p>
    <w:p w:rsidR="007F24F2" w:rsidRPr="00230417" w:rsidRDefault="007F24F2" w:rsidP="008476DB">
      <w:pPr>
        <w:spacing w:line="460" w:lineRule="exact"/>
        <w:ind w:left="1120" w:hangingChars="400" w:hanging="1120"/>
        <w:rPr>
          <w:rFonts w:ascii="標楷體" w:eastAsia="標楷體" w:hAnsi="標楷體"/>
          <w:sz w:val="28"/>
          <w:szCs w:val="28"/>
        </w:rPr>
      </w:pPr>
      <w:r w:rsidRPr="00230417">
        <w:rPr>
          <w:rFonts w:ascii="標楷體" w:eastAsia="標楷體" w:hAnsi="標楷體" w:cs="標楷體" w:hint="eastAsia"/>
          <w:sz w:val="28"/>
          <w:szCs w:val="28"/>
        </w:rPr>
        <w:t xml:space="preserve">第十三條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養殖漁業人繁殖或養殖之水產動、植物發生傳染疫病或重大病變時，應依動物傳染病防治條例及植物防疫檢疫法之有關規定處理。</w:t>
      </w:r>
    </w:p>
    <w:p w:rsidR="007F24F2" w:rsidRPr="00230417" w:rsidRDefault="007F24F2" w:rsidP="008476DB">
      <w:pPr>
        <w:spacing w:line="460" w:lineRule="exact"/>
        <w:ind w:left="1120" w:hangingChars="400" w:hanging="1120"/>
        <w:rPr>
          <w:rFonts w:ascii="標楷體" w:eastAsia="標楷體" w:hAnsi="標楷體"/>
          <w:sz w:val="28"/>
          <w:szCs w:val="28"/>
        </w:rPr>
      </w:pPr>
      <w:r w:rsidRPr="00230417">
        <w:rPr>
          <w:rFonts w:ascii="標楷體" w:eastAsia="標楷體" w:hAnsi="標楷體" w:cs="標楷體" w:hint="eastAsia"/>
          <w:sz w:val="28"/>
          <w:szCs w:val="28"/>
        </w:rPr>
        <w:t xml:space="preserve">第十四條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本府農業局得依漁業法第四十九條規定，派員至</w:t>
      </w:r>
      <w:r w:rsidRPr="002233B8">
        <w:rPr>
          <w:rFonts w:ascii="標楷體" w:eastAsia="標楷體" w:hAnsi="標楷體" w:cs="標楷體" w:hint="eastAsia"/>
          <w:color w:val="FF0000"/>
          <w:sz w:val="28"/>
          <w:szCs w:val="28"/>
        </w:rPr>
        <w:t>魚</w:t>
      </w:r>
      <w:r w:rsidRPr="00230417">
        <w:rPr>
          <w:rFonts w:ascii="標楷體" w:eastAsia="標楷體" w:hAnsi="標楷體" w:cs="標楷體" w:hint="eastAsia"/>
          <w:sz w:val="28"/>
          <w:szCs w:val="28"/>
        </w:rPr>
        <w:t>塭檢查其經營情形，必要時得會同有關機關檢查之，養殖漁業人不得規避、妨礙或拒絕。</w:t>
      </w:r>
    </w:p>
    <w:p w:rsidR="007F24F2" w:rsidRDefault="007F24F2" w:rsidP="008476DB">
      <w:pPr>
        <w:spacing w:line="460" w:lineRule="exact"/>
        <w:ind w:left="1120" w:hangingChars="400" w:hanging="1120"/>
        <w:rPr>
          <w:rFonts w:ascii="標楷體" w:eastAsia="標楷體" w:hAnsi="標楷體"/>
          <w:sz w:val="28"/>
          <w:szCs w:val="28"/>
        </w:rPr>
      </w:pPr>
      <w:r w:rsidRPr="00230417">
        <w:rPr>
          <w:rFonts w:ascii="標楷體" w:eastAsia="標楷體" w:hAnsi="標楷體" w:cs="標楷體" w:hint="eastAsia"/>
          <w:sz w:val="28"/>
          <w:szCs w:val="28"/>
        </w:rPr>
        <w:t xml:space="preserve">第十五條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違反第十二條、第十四條規定，經本府農業局通知限期改正，屆時未改正者，</w:t>
      </w:r>
      <w:r w:rsidRPr="00AA2CD7">
        <w:rPr>
          <w:rFonts w:ascii="標楷體" w:eastAsia="標楷體" w:hAnsi="標楷體" w:cs="標楷體" w:hint="eastAsia"/>
          <w:color w:val="FF0000"/>
          <w:sz w:val="28"/>
          <w:szCs w:val="28"/>
        </w:rPr>
        <w:t>應逕依</w:t>
      </w:r>
      <w:r w:rsidRPr="00504B85">
        <w:rPr>
          <w:rFonts w:ascii="標楷體" w:eastAsia="標楷體" w:hAnsi="標楷體" w:cs="標楷體" w:hint="eastAsia"/>
          <w:color w:val="FF0000"/>
          <w:sz w:val="28"/>
          <w:szCs w:val="28"/>
        </w:rPr>
        <w:t>漁業法第六十五條規定裁罰</w:t>
      </w:r>
      <w:r w:rsidRPr="00230417">
        <w:rPr>
          <w:rFonts w:ascii="標楷體" w:eastAsia="標楷體" w:hAnsi="標楷體" w:cs="標楷體" w:hint="eastAsia"/>
          <w:sz w:val="28"/>
          <w:szCs w:val="28"/>
        </w:rPr>
        <w:t>。</w:t>
      </w:r>
    </w:p>
    <w:p w:rsidR="007F24F2" w:rsidRPr="00D12C19" w:rsidRDefault="007F24F2" w:rsidP="008476DB">
      <w:pPr>
        <w:spacing w:line="460" w:lineRule="exact"/>
        <w:ind w:leftChars="348" w:left="1115" w:hangingChars="100" w:hanging="280"/>
        <w:rPr>
          <w:rFonts w:ascii="標楷體" w:eastAsia="標楷體" w:hAnsi="標楷體"/>
          <w:sz w:val="28"/>
          <w:szCs w:val="28"/>
        </w:rPr>
      </w:pPr>
      <w:r>
        <w:rPr>
          <w:rFonts w:ascii="標楷體" w:eastAsia="標楷體" w:hAnsi="標楷體" w:cs="標楷體"/>
          <w:sz w:val="28"/>
          <w:szCs w:val="28"/>
        </w:rPr>
        <w:lastRenderedPageBreak/>
        <w:t xml:space="preserve">      </w:t>
      </w:r>
      <w:r>
        <w:rPr>
          <w:rFonts w:ascii="標楷體" w:eastAsia="標楷體" w:hAnsi="標楷體" w:cs="標楷體" w:hint="eastAsia"/>
          <w:sz w:val="28"/>
          <w:szCs w:val="28"/>
        </w:rPr>
        <w:t>違反第十二條規定之水產動、植物，</w:t>
      </w:r>
      <w:r w:rsidRPr="00B20A3F">
        <w:rPr>
          <w:rFonts w:ascii="標楷體" w:eastAsia="標楷體" w:hAnsi="標楷體" w:cs="標楷體" w:hint="eastAsia"/>
          <w:color w:val="FF0000"/>
          <w:sz w:val="28"/>
          <w:szCs w:val="28"/>
        </w:rPr>
        <w:t>情節重大者得停</w:t>
      </w:r>
      <w:r w:rsidRPr="00AE6D8A">
        <w:rPr>
          <w:rFonts w:ascii="標楷體" w:eastAsia="標楷體" w:hAnsi="標楷體" w:cs="標楷體" w:hint="eastAsia"/>
          <w:color w:val="FF0000"/>
          <w:sz w:val="28"/>
          <w:szCs w:val="28"/>
        </w:rPr>
        <w:t>止營業</w:t>
      </w:r>
      <w:r>
        <w:rPr>
          <w:rFonts w:ascii="標楷體" w:eastAsia="標楷體" w:hAnsi="標楷體" w:cs="標楷體" w:hint="eastAsia"/>
          <w:color w:val="FF0000"/>
          <w:sz w:val="28"/>
          <w:szCs w:val="28"/>
        </w:rPr>
        <w:t>至改善為止</w:t>
      </w:r>
      <w:r>
        <w:rPr>
          <w:rFonts w:ascii="標楷體" w:eastAsia="標楷體" w:hAnsi="標楷體" w:cs="標楷體" w:hint="eastAsia"/>
          <w:sz w:val="28"/>
          <w:szCs w:val="28"/>
        </w:rPr>
        <w:t>。</w:t>
      </w:r>
    </w:p>
    <w:p w:rsidR="007F24F2" w:rsidRPr="00230417" w:rsidRDefault="007F24F2" w:rsidP="008476DB">
      <w:pPr>
        <w:spacing w:line="460" w:lineRule="exact"/>
        <w:ind w:left="1120" w:hangingChars="400" w:hanging="1120"/>
        <w:rPr>
          <w:rFonts w:ascii="標楷體" w:eastAsia="標楷體" w:hAnsi="標楷體"/>
          <w:sz w:val="28"/>
          <w:szCs w:val="28"/>
        </w:rPr>
      </w:pPr>
      <w:r w:rsidRPr="00230417">
        <w:rPr>
          <w:rFonts w:ascii="標楷體" w:eastAsia="標楷體" w:hAnsi="標楷體" w:cs="標楷體" w:hint="eastAsia"/>
          <w:sz w:val="28"/>
          <w:szCs w:val="28"/>
        </w:rPr>
        <w:t xml:space="preserve">第十六條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本自治條例施行前已領有之養殖漁業登記證或臨時養殖漁業登記證繼續適用至有效期限屆滿，如需繼續經營應</w:t>
      </w:r>
      <w:r w:rsidRPr="00C86E6A">
        <w:rPr>
          <w:rFonts w:ascii="標楷體" w:eastAsia="標楷體" w:hAnsi="標楷體" w:cs="標楷體" w:hint="eastAsia"/>
          <w:color w:val="FF0000"/>
          <w:sz w:val="28"/>
          <w:szCs w:val="28"/>
        </w:rPr>
        <w:t>於期滿三個月前依第</w:t>
      </w:r>
      <w:r>
        <w:rPr>
          <w:rFonts w:ascii="標楷體" w:eastAsia="標楷體" w:hAnsi="標楷體" w:cs="標楷體" w:hint="eastAsia"/>
          <w:color w:val="FF0000"/>
          <w:sz w:val="28"/>
          <w:szCs w:val="28"/>
        </w:rPr>
        <w:t>五</w:t>
      </w:r>
      <w:r w:rsidRPr="00C86E6A">
        <w:rPr>
          <w:rFonts w:ascii="標楷體" w:eastAsia="標楷體" w:hAnsi="標楷體" w:cs="標楷體" w:hint="eastAsia"/>
          <w:color w:val="FF0000"/>
          <w:sz w:val="28"/>
          <w:szCs w:val="28"/>
        </w:rPr>
        <w:t>條</w:t>
      </w:r>
      <w:r>
        <w:rPr>
          <w:rFonts w:ascii="標楷體" w:eastAsia="標楷體" w:hAnsi="標楷體" w:cs="標楷體" w:hint="eastAsia"/>
          <w:color w:val="FF0000"/>
          <w:sz w:val="28"/>
          <w:szCs w:val="28"/>
        </w:rPr>
        <w:t>第一項規定申請核發新證。</w:t>
      </w:r>
    </w:p>
    <w:p w:rsidR="007F24F2" w:rsidRPr="00230417"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 xml:space="preserve">第十七條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本自治條例所需書、證、表格式由本府農業局另定之。</w:t>
      </w:r>
    </w:p>
    <w:p w:rsidR="007F24F2" w:rsidRPr="00230417" w:rsidRDefault="007F24F2" w:rsidP="008476DB">
      <w:pPr>
        <w:spacing w:line="460" w:lineRule="exact"/>
        <w:rPr>
          <w:rFonts w:ascii="標楷體" w:eastAsia="標楷體" w:hAnsi="標楷體"/>
          <w:sz w:val="28"/>
          <w:szCs w:val="28"/>
        </w:rPr>
      </w:pPr>
      <w:r w:rsidRPr="00230417">
        <w:rPr>
          <w:rFonts w:ascii="標楷體" w:eastAsia="標楷體" w:hAnsi="標楷體" w:cs="標楷體" w:hint="eastAsia"/>
          <w:sz w:val="28"/>
          <w:szCs w:val="28"/>
        </w:rPr>
        <w:t xml:space="preserve">第十八條　</w:t>
      </w:r>
      <w:r>
        <w:rPr>
          <w:rFonts w:ascii="標楷體" w:eastAsia="標楷體" w:hAnsi="標楷體" w:cs="標楷體"/>
          <w:sz w:val="28"/>
          <w:szCs w:val="28"/>
        </w:rPr>
        <w:t xml:space="preserve">  </w:t>
      </w:r>
      <w:r w:rsidRPr="00230417">
        <w:rPr>
          <w:rFonts w:ascii="標楷體" w:eastAsia="標楷體" w:hAnsi="標楷體" w:cs="標楷體" w:hint="eastAsia"/>
          <w:sz w:val="28"/>
          <w:szCs w:val="28"/>
        </w:rPr>
        <w:t>本自治條例自公布日施行。</w:t>
      </w:r>
    </w:p>
    <w:p w:rsidR="007F24F2" w:rsidRPr="008476DB" w:rsidRDefault="007F24F2" w:rsidP="005005FD">
      <w:pPr>
        <w:spacing w:line="500" w:lineRule="exact"/>
        <w:jc w:val="center"/>
        <w:rPr>
          <w:rFonts w:eastAsia="標楷體"/>
          <w:sz w:val="40"/>
          <w:szCs w:val="40"/>
        </w:rPr>
      </w:pPr>
    </w:p>
    <w:sectPr w:rsidR="007F24F2" w:rsidRPr="008476DB" w:rsidSect="006E385A">
      <w:footerReference w:type="default" r:id="rId7"/>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990" w:rsidRDefault="00000990">
      <w:r>
        <w:separator/>
      </w:r>
    </w:p>
  </w:endnote>
  <w:endnote w:type="continuationSeparator" w:id="1">
    <w:p w:rsidR="00000990" w:rsidRDefault="000009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4F2" w:rsidRDefault="00E56567" w:rsidP="00786F16">
    <w:pPr>
      <w:pStyle w:val="a5"/>
      <w:framePr w:wrap="auto" w:vAnchor="text" w:hAnchor="margin" w:xAlign="right" w:y="1"/>
      <w:rPr>
        <w:rStyle w:val="a7"/>
      </w:rPr>
    </w:pPr>
    <w:r>
      <w:rPr>
        <w:rStyle w:val="a7"/>
      </w:rPr>
      <w:fldChar w:fldCharType="begin"/>
    </w:r>
    <w:r w:rsidR="007F24F2">
      <w:rPr>
        <w:rStyle w:val="a7"/>
      </w:rPr>
      <w:instrText xml:space="preserve">PAGE  </w:instrText>
    </w:r>
    <w:r>
      <w:rPr>
        <w:rStyle w:val="a7"/>
      </w:rPr>
      <w:fldChar w:fldCharType="separate"/>
    </w:r>
    <w:r w:rsidR="00183728">
      <w:rPr>
        <w:rStyle w:val="a7"/>
        <w:noProof/>
      </w:rPr>
      <w:t>1</w:t>
    </w:r>
    <w:r>
      <w:rPr>
        <w:rStyle w:val="a7"/>
      </w:rPr>
      <w:fldChar w:fldCharType="end"/>
    </w:r>
  </w:p>
  <w:p w:rsidR="007F24F2" w:rsidRDefault="007F24F2" w:rsidP="006E385A">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990" w:rsidRDefault="00000990">
      <w:r>
        <w:separator/>
      </w:r>
    </w:p>
  </w:footnote>
  <w:footnote w:type="continuationSeparator" w:id="1">
    <w:p w:rsidR="00000990" w:rsidRDefault="000009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183E"/>
    <w:multiLevelType w:val="singleLevel"/>
    <w:tmpl w:val="4E86D8AA"/>
    <w:lvl w:ilvl="0">
      <w:start w:val="10"/>
      <w:numFmt w:val="taiwaneseCountingThousand"/>
      <w:lvlText w:val="第%1條"/>
      <w:lvlJc w:val="left"/>
      <w:pPr>
        <w:tabs>
          <w:tab w:val="num" w:pos="1080"/>
        </w:tabs>
        <w:ind w:left="1080" w:hanging="1080"/>
      </w:pPr>
      <w:rPr>
        <w:rFonts w:hint="eastAsia"/>
      </w:rPr>
    </w:lvl>
  </w:abstractNum>
  <w:abstractNum w:abstractNumId="1">
    <w:nsid w:val="02867123"/>
    <w:multiLevelType w:val="singleLevel"/>
    <w:tmpl w:val="4894B0E6"/>
    <w:lvl w:ilvl="0">
      <w:start w:val="12"/>
      <w:numFmt w:val="taiwaneseCountingThousand"/>
      <w:lvlText w:val="第%1條"/>
      <w:lvlJc w:val="left"/>
      <w:pPr>
        <w:tabs>
          <w:tab w:val="num" w:pos="960"/>
        </w:tabs>
        <w:ind w:left="960" w:hanging="960"/>
      </w:pPr>
      <w:rPr>
        <w:rFonts w:hint="eastAsia"/>
      </w:rPr>
    </w:lvl>
  </w:abstractNum>
  <w:abstractNum w:abstractNumId="2">
    <w:nsid w:val="0AFA436E"/>
    <w:multiLevelType w:val="hybridMultilevel"/>
    <w:tmpl w:val="331C39C0"/>
    <w:lvl w:ilvl="0" w:tplc="DA7AF2FC">
      <w:start w:val="8"/>
      <w:numFmt w:val="taiwaneseCountingThousand"/>
      <w:lvlText w:val="第%1條"/>
      <w:lvlJc w:val="left"/>
      <w:pPr>
        <w:tabs>
          <w:tab w:val="num" w:pos="1260"/>
        </w:tabs>
        <w:ind w:left="1260" w:hanging="126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
    <w:nsid w:val="0F2352F1"/>
    <w:multiLevelType w:val="hybridMultilevel"/>
    <w:tmpl w:val="2C24ABD8"/>
    <w:lvl w:ilvl="0" w:tplc="F468F7CA">
      <w:start w:val="3"/>
      <w:numFmt w:val="taiwaneseCountingThousand"/>
      <w:lvlText w:val="第%1條"/>
      <w:lvlJc w:val="left"/>
      <w:pPr>
        <w:tabs>
          <w:tab w:val="num" w:pos="958"/>
        </w:tabs>
        <w:ind w:left="958" w:hanging="960"/>
      </w:pPr>
      <w:rPr>
        <w:rFonts w:hint="eastAsia"/>
        <w:color w:val="FF0000"/>
      </w:rPr>
    </w:lvl>
    <w:lvl w:ilvl="1" w:tplc="04090019">
      <w:start w:val="1"/>
      <w:numFmt w:val="ideographTraditional"/>
      <w:lvlText w:val="%2、"/>
      <w:lvlJc w:val="left"/>
      <w:pPr>
        <w:tabs>
          <w:tab w:val="num" w:pos="958"/>
        </w:tabs>
        <w:ind w:left="958" w:hanging="480"/>
      </w:pPr>
    </w:lvl>
    <w:lvl w:ilvl="2" w:tplc="0409001B">
      <w:start w:val="1"/>
      <w:numFmt w:val="lowerRoman"/>
      <w:lvlText w:val="%3."/>
      <w:lvlJc w:val="right"/>
      <w:pPr>
        <w:tabs>
          <w:tab w:val="num" w:pos="1438"/>
        </w:tabs>
        <w:ind w:left="1438" w:hanging="480"/>
      </w:pPr>
    </w:lvl>
    <w:lvl w:ilvl="3" w:tplc="0409000F">
      <w:start w:val="1"/>
      <w:numFmt w:val="decimal"/>
      <w:lvlText w:val="%4."/>
      <w:lvlJc w:val="left"/>
      <w:pPr>
        <w:tabs>
          <w:tab w:val="num" w:pos="1918"/>
        </w:tabs>
        <w:ind w:left="1918" w:hanging="480"/>
      </w:pPr>
    </w:lvl>
    <w:lvl w:ilvl="4" w:tplc="04090019">
      <w:start w:val="1"/>
      <w:numFmt w:val="ideographTraditional"/>
      <w:lvlText w:val="%5、"/>
      <w:lvlJc w:val="left"/>
      <w:pPr>
        <w:tabs>
          <w:tab w:val="num" w:pos="2398"/>
        </w:tabs>
        <w:ind w:left="2398" w:hanging="480"/>
      </w:pPr>
    </w:lvl>
    <w:lvl w:ilvl="5" w:tplc="0409001B">
      <w:start w:val="1"/>
      <w:numFmt w:val="lowerRoman"/>
      <w:lvlText w:val="%6."/>
      <w:lvlJc w:val="right"/>
      <w:pPr>
        <w:tabs>
          <w:tab w:val="num" w:pos="2878"/>
        </w:tabs>
        <w:ind w:left="2878" w:hanging="480"/>
      </w:pPr>
    </w:lvl>
    <w:lvl w:ilvl="6" w:tplc="0409000F">
      <w:start w:val="1"/>
      <w:numFmt w:val="decimal"/>
      <w:lvlText w:val="%7."/>
      <w:lvlJc w:val="left"/>
      <w:pPr>
        <w:tabs>
          <w:tab w:val="num" w:pos="3358"/>
        </w:tabs>
        <w:ind w:left="3358" w:hanging="480"/>
      </w:pPr>
    </w:lvl>
    <w:lvl w:ilvl="7" w:tplc="04090019">
      <w:start w:val="1"/>
      <w:numFmt w:val="ideographTraditional"/>
      <w:lvlText w:val="%8、"/>
      <w:lvlJc w:val="left"/>
      <w:pPr>
        <w:tabs>
          <w:tab w:val="num" w:pos="3838"/>
        </w:tabs>
        <w:ind w:left="3838" w:hanging="480"/>
      </w:pPr>
    </w:lvl>
    <w:lvl w:ilvl="8" w:tplc="0409001B">
      <w:start w:val="1"/>
      <w:numFmt w:val="lowerRoman"/>
      <w:lvlText w:val="%9."/>
      <w:lvlJc w:val="right"/>
      <w:pPr>
        <w:tabs>
          <w:tab w:val="num" w:pos="4318"/>
        </w:tabs>
        <w:ind w:left="4318" w:hanging="480"/>
      </w:pPr>
    </w:lvl>
  </w:abstractNum>
  <w:abstractNum w:abstractNumId="4">
    <w:nsid w:val="112A36D4"/>
    <w:multiLevelType w:val="hybridMultilevel"/>
    <w:tmpl w:val="E92A8C8C"/>
    <w:lvl w:ilvl="0" w:tplc="EAD8E544">
      <w:start w:val="1"/>
      <w:numFmt w:val="taiwaneseCountingThousand"/>
      <w:lvlText w:val="（%1）"/>
      <w:lvlJc w:val="left"/>
      <w:pPr>
        <w:tabs>
          <w:tab w:val="num" w:pos="-182"/>
        </w:tabs>
        <w:ind w:left="-182" w:hanging="720"/>
      </w:pPr>
      <w:rPr>
        <w:rFonts w:hint="eastAsia"/>
      </w:rPr>
    </w:lvl>
    <w:lvl w:ilvl="1" w:tplc="04090019">
      <w:start w:val="1"/>
      <w:numFmt w:val="ideographTraditional"/>
      <w:lvlText w:val="%2、"/>
      <w:lvlJc w:val="left"/>
      <w:pPr>
        <w:tabs>
          <w:tab w:val="num" w:pos="58"/>
        </w:tabs>
        <w:ind w:left="58" w:hanging="480"/>
      </w:pPr>
    </w:lvl>
    <w:lvl w:ilvl="2" w:tplc="0409001B">
      <w:start w:val="1"/>
      <w:numFmt w:val="lowerRoman"/>
      <w:lvlText w:val="%3."/>
      <w:lvlJc w:val="right"/>
      <w:pPr>
        <w:tabs>
          <w:tab w:val="num" w:pos="538"/>
        </w:tabs>
        <w:ind w:left="538" w:hanging="480"/>
      </w:pPr>
    </w:lvl>
    <w:lvl w:ilvl="3" w:tplc="0409000F">
      <w:start w:val="1"/>
      <w:numFmt w:val="decimal"/>
      <w:lvlText w:val="%4."/>
      <w:lvlJc w:val="left"/>
      <w:pPr>
        <w:tabs>
          <w:tab w:val="num" w:pos="1018"/>
        </w:tabs>
        <w:ind w:left="1018" w:hanging="480"/>
      </w:pPr>
    </w:lvl>
    <w:lvl w:ilvl="4" w:tplc="04090019">
      <w:start w:val="1"/>
      <w:numFmt w:val="ideographTraditional"/>
      <w:lvlText w:val="%5、"/>
      <w:lvlJc w:val="left"/>
      <w:pPr>
        <w:tabs>
          <w:tab w:val="num" w:pos="1498"/>
        </w:tabs>
        <w:ind w:left="1498" w:hanging="480"/>
      </w:pPr>
    </w:lvl>
    <w:lvl w:ilvl="5" w:tplc="0409001B">
      <w:start w:val="1"/>
      <w:numFmt w:val="lowerRoman"/>
      <w:lvlText w:val="%6."/>
      <w:lvlJc w:val="right"/>
      <w:pPr>
        <w:tabs>
          <w:tab w:val="num" w:pos="1978"/>
        </w:tabs>
        <w:ind w:left="1978" w:hanging="480"/>
      </w:pPr>
    </w:lvl>
    <w:lvl w:ilvl="6" w:tplc="0409000F">
      <w:start w:val="1"/>
      <w:numFmt w:val="decimal"/>
      <w:lvlText w:val="%7."/>
      <w:lvlJc w:val="left"/>
      <w:pPr>
        <w:tabs>
          <w:tab w:val="num" w:pos="2458"/>
        </w:tabs>
        <w:ind w:left="2458" w:hanging="480"/>
      </w:pPr>
    </w:lvl>
    <w:lvl w:ilvl="7" w:tplc="04090019">
      <w:start w:val="1"/>
      <w:numFmt w:val="ideographTraditional"/>
      <w:lvlText w:val="%8、"/>
      <w:lvlJc w:val="left"/>
      <w:pPr>
        <w:tabs>
          <w:tab w:val="num" w:pos="2938"/>
        </w:tabs>
        <w:ind w:left="2938" w:hanging="480"/>
      </w:pPr>
    </w:lvl>
    <w:lvl w:ilvl="8" w:tplc="0409001B">
      <w:start w:val="1"/>
      <w:numFmt w:val="lowerRoman"/>
      <w:lvlText w:val="%9."/>
      <w:lvlJc w:val="right"/>
      <w:pPr>
        <w:tabs>
          <w:tab w:val="num" w:pos="3418"/>
        </w:tabs>
        <w:ind w:left="3418" w:hanging="480"/>
      </w:pPr>
    </w:lvl>
  </w:abstractNum>
  <w:abstractNum w:abstractNumId="5">
    <w:nsid w:val="131A7980"/>
    <w:multiLevelType w:val="hybridMultilevel"/>
    <w:tmpl w:val="E0DE5A78"/>
    <w:lvl w:ilvl="0" w:tplc="B9CC4C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13DE679B"/>
    <w:multiLevelType w:val="singleLevel"/>
    <w:tmpl w:val="EE7CB2FE"/>
    <w:lvl w:ilvl="0">
      <w:start w:val="1"/>
      <w:numFmt w:val="taiwaneseCountingThousand"/>
      <w:lvlText w:val="%1、"/>
      <w:lvlJc w:val="left"/>
      <w:pPr>
        <w:tabs>
          <w:tab w:val="num" w:pos="480"/>
        </w:tabs>
        <w:ind w:left="480" w:hanging="480"/>
      </w:pPr>
      <w:rPr>
        <w:rFonts w:hint="eastAsia"/>
      </w:rPr>
    </w:lvl>
  </w:abstractNum>
  <w:abstractNum w:abstractNumId="7">
    <w:nsid w:val="14967237"/>
    <w:multiLevelType w:val="singleLevel"/>
    <w:tmpl w:val="E5DA6E16"/>
    <w:lvl w:ilvl="0">
      <w:start w:val="1"/>
      <w:numFmt w:val="decimal"/>
      <w:lvlText w:val="%1."/>
      <w:lvlJc w:val="left"/>
      <w:pPr>
        <w:tabs>
          <w:tab w:val="num" w:pos="345"/>
        </w:tabs>
        <w:ind w:left="345" w:hanging="210"/>
      </w:pPr>
      <w:rPr>
        <w:rFonts w:hint="eastAsia"/>
      </w:rPr>
    </w:lvl>
  </w:abstractNum>
  <w:abstractNum w:abstractNumId="8">
    <w:nsid w:val="17FD6FF9"/>
    <w:multiLevelType w:val="hybridMultilevel"/>
    <w:tmpl w:val="0C64A686"/>
    <w:lvl w:ilvl="0" w:tplc="98EC02A0">
      <w:start w:val="1"/>
      <w:numFmt w:val="taiwaneseCountingThousand"/>
      <w:lvlText w:val="%1、"/>
      <w:lvlJc w:val="left"/>
      <w:pPr>
        <w:ind w:left="2100" w:hanging="720"/>
      </w:pPr>
      <w:rPr>
        <w:rFonts w:hint="default"/>
      </w:rPr>
    </w:lvl>
    <w:lvl w:ilvl="1" w:tplc="04090019">
      <w:start w:val="1"/>
      <w:numFmt w:val="ideographTraditional"/>
      <w:lvlText w:val="%2、"/>
      <w:lvlJc w:val="left"/>
      <w:pPr>
        <w:ind w:left="2340" w:hanging="480"/>
      </w:pPr>
    </w:lvl>
    <w:lvl w:ilvl="2" w:tplc="0409001B">
      <w:start w:val="1"/>
      <w:numFmt w:val="lowerRoman"/>
      <w:lvlText w:val="%3."/>
      <w:lvlJc w:val="right"/>
      <w:pPr>
        <w:ind w:left="2820" w:hanging="480"/>
      </w:pPr>
    </w:lvl>
    <w:lvl w:ilvl="3" w:tplc="0409000F">
      <w:start w:val="1"/>
      <w:numFmt w:val="decimal"/>
      <w:lvlText w:val="%4."/>
      <w:lvlJc w:val="left"/>
      <w:pPr>
        <w:ind w:left="3300" w:hanging="480"/>
      </w:pPr>
    </w:lvl>
    <w:lvl w:ilvl="4" w:tplc="04090019">
      <w:start w:val="1"/>
      <w:numFmt w:val="ideographTraditional"/>
      <w:lvlText w:val="%5、"/>
      <w:lvlJc w:val="left"/>
      <w:pPr>
        <w:ind w:left="3780" w:hanging="480"/>
      </w:pPr>
    </w:lvl>
    <w:lvl w:ilvl="5" w:tplc="0409001B">
      <w:start w:val="1"/>
      <w:numFmt w:val="lowerRoman"/>
      <w:lvlText w:val="%6."/>
      <w:lvlJc w:val="right"/>
      <w:pPr>
        <w:ind w:left="4260" w:hanging="480"/>
      </w:pPr>
    </w:lvl>
    <w:lvl w:ilvl="6" w:tplc="0409000F">
      <w:start w:val="1"/>
      <w:numFmt w:val="decimal"/>
      <w:lvlText w:val="%7."/>
      <w:lvlJc w:val="left"/>
      <w:pPr>
        <w:ind w:left="4740" w:hanging="480"/>
      </w:pPr>
    </w:lvl>
    <w:lvl w:ilvl="7" w:tplc="04090019">
      <w:start w:val="1"/>
      <w:numFmt w:val="ideographTraditional"/>
      <w:lvlText w:val="%8、"/>
      <w:lvlJc w:val="left"/>
      <w:pPr>
        <w:ind w:left="5220" w:hanging="480"/>
      </w:pPr>
    </w:lvl>
    <w:lvl w:ilvl="8" w:tplc="0409001B">
      <w:start w:val="1"/>
      <w:numFmt w:val="lowerRoman"/>
      <w:lvlText w:val="%9."/>
      <w:lvlJc w:val="right"/>
      <w:pPr>
        <w:ind w:left="5700" w:hanging="480"/>
      </w:pPr>
    </w:lvl>
  </w:abstractNum>
  <w:abstractNum w:abstractNumId="9">
    <w:nsid w:val="1AD05305"/>
    <w:multiLevelType w:val="singleLevel"/>
    <w:tmpl w:val="652CE428"/>
    <w:lvl w:ilvl="0">
      <w:start w:val="1"/>
      <w:numFmt w:val="taiwaneseCountingThousand"/>
      <w:lvlText w:val="%1、"/>
      <w:lvlJc w:val="left"/>
      <w:pPr>
        <w:tabs>
          <w:tab w:val="num" w:pos="1560"/>
        </w:tabs>
        <w:ind w:left="1560" w:hanging="480"/>
      </w:pPr>
      <w:rPr>
        <w:rFonts w:ascii="Times New Roman" w:eastAsia="新細明體" w:hint="eastAsia"/>
      </w:rPr>
    </w:lvl>
  </w:abstractNum>
  <w:abstractNum w:abstractNumId="10">
    <w:nsid w:val="1B1814C7"/>
    <w:multiLevelType w:val="hybridMultilevel"/>
    <w:tmpl w:val="50100C12"/>
    <w:lvl w:ilvl="0" w:tplc="7696C4D8">
      <w:start w:val="10"/>
      <w:numFmt w:val="taiwaneseCountingThousand"/>
      <w:lvlText w:val="第%1條"/>
      <w:lvlJc w:val="left"/>
      <w:pPr>
        <w:tabs>
          <w:tab w:val="num" w:pos="1410"/>
        </w:tabs>
        <w:ind w:left="1410" w:hanging="141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nsid w:val="1C120732"/>
    <w:multiLevelType w:val="singleLevel"/>
    <w:tmpl w:val="660AE4B8"/>
    <w:lvl w:ilvl="0">
      <w:start w:val="13"/>
      <w:numFmt w:val="taiwaneseCountingThousand"/>
      <w:lvlText w:val="第%1條"/>
      <w:lvlJc w:val="left"/>
      <w:pPr>
        <w:tabs>
          <w:tab w:val="num" w:pos="960"/>
        </w:tabs>
        <w:ind w:left="960" w:hanging="960"/>
      </w:pPr>
      <w:rPr>
        <w:rFonts w:hint="eastAsia"/>
      </w:rPr>
    </w:lvl>
  </w:abstractNum>
  <w:abstractNum w:abstractNumId="12">
    <w:nsid w:val="1FDE43F4"/>
    <w:multiLevelType w:val="hybridMultilevel"/>
    <w:tmpl w:val="1E226876"/>
    <w:lvl w:ilvl="0" w:tplc="24E60E7C">
      <w:numFmt w:val="bullet"/>
      <w:suff w:val="space"/>
      <w:lvlText w:val="※"/>
      <w:lvlJc w:val="left"/>
      <w:rPr>
        <w:rFonts w:ascii="新細明體" w:eastAsia="新細明體" w:hAnsi="新細明體"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13">
    <w:nsid w:val="21240E11"/>
    <w:multiLevelType w:val="singleLevel"/>
    <w:tmpl w:val="A2066422"/>
    <w:lvl w:ilvl="0">
      <w:start w:val="1"/>
      <w:numFmt w:val="decimal"/>
      <w:lvlText w:val="%1."/>
      <w:lvlJc w:val="left"/>
      <w:pPr>
        <w:tabs>
          <w:tab w:val="num" w:pos="720"/>
        </w:tabs>
        <w:ind w:left="720" w:hanging="240"/>
      </w:pPr>
      <w:rPr>
        <w:rFonts w:hint="eastAsia"/>
      </w:rPr>
    </w:lvl>
  </w:abstractNum>
  <w:abstractNum w:abstractNumId="14">
    <w:nsid w:val="215E4D00"/>
    <w:multiLevelType w:val="multilevel"/>
    <w:tmpl w:val="6B901044"/>
    <w:lvl w:ilvl="0">
      <w:start w:val="1"/>
      <w:numFmt w:val="taiwaneseCountingThousand"/>
      <w:lvlText w:val="第%1條"/>
      <w:lvlJc w:val="left"/>
      <w:pPr>
        <w:tabs>
          <w:tab w:val="num" w:pos="720"/>
        </w:tabs>
        <w:ind w:left="720" w:hanging="720"/>
      </w:pPr>
      <w:rPr>
        <w:rFonts w:hint="eastAsia"/>
      </w:rPr>
    </w:lvl>
    <w:lvl w:ilvl="1">
      <w:start w:val="3"/>
      <w:numFmt w:val="taiwaneseCountingThousand"/>
      <w:lvlText w:val="（%2）"/>
      <w:lvlJc w:val="left"/>
      <w:pPr>
        <w:tabs>
          <w:tab w:val="num" w:pos="1605"/>
        </w:tabs>
        <w:ind w:left="1605" w:hanging="1125"/>
      </w:pPr>
      <w:rPr>
        <w:rFonts w:hint="eastAsia"/>
      </w:rPr>
    </w:lvl>
    <w:lvl w:ilvl="2">
      <w:start w:val="1"/>
      <w:numFmt w:val="taiwaneseCountingThousand"/>
      <w:lvlText w:val="%3、"/>
      <w:lvlJc w:val="left"/>
      <w:pPr>
        <w:tabs>
          <w:tab w:val="num" w:pos="960"/>
        </w:tabs>
        <w:ind w:left="96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
    <w:nsid w:val="25223FD6"/>
    <w:multiLevelType w:val="hybridMultilevel"/>
    <w:tmpl w:val="5EB477D4"/>
    <w:lvl w:ilvl="0" w:tplc="C0E831F2">
      <w:start w:val="1"/>
      <w:numFmt w:val="taiwaneseCountingThousand"/>
      <w:lvlText w:val="%1、"/>
      <w:lvlJc w:val="left"/>
      <w:pPr>
        <w:tabs>
          <w:tab w:val="num" w:pos="720"/>
        </w:tabs>
        <w:ind w:left="720" w:hanging="480"/>
      </w:pPr>
      <w:rPr>
        <w:rFonts w:hint="eastAsia"/>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6">
    <w:nsid w:val="25A32644"/>
    <w:multiLevelType w:val="singleLevel"/>
    <w:tmpl w:val="92949E70"/>
    <w:lvl w:ilvl="0">
      <w:start w:val="1"/>
      <w:numFmt w:val="decimal"/>
      <w:lvlText w:val="%1."/>
      <w:lvlJc w:val="left"/>
      <w:pPr>
        <w:tabs>
          <w:tab w:val="num" w:pos="180"/>
        </w:tabs>
        <w:ind w:left="180" w:hanging="180"/>
      </w:pPr>
      <w:rPr>
        <w:rFonts w:hint="eastAsia"/>
      </w:rPr>
    </w:lvl>
  </w:abstractNum>
  <w:abstractNum w:abstractNumId="17">
    <w:nsid w:val="2B395A71"/>
    <w:multiLevelType w:val="singleLevel"/>
    <w:tmpl w:val="EB9A13D2"/>
    <w:lvl w:ilvl="0">
      <w:start w:val="1"/>
      <w:numFmt w:val="decimal"/>
      <w:lvlText w:val="%1."/>
      <w:lvlJc w:val="left"/>
      <w:pPr>
        <w:tabs>
          <w:tab w:val="num" w:pos="420"/>
        </w:tabs>
        <w:ind w:left="420" w:hanging="180"/>
      </w:pPr>
      <w:rPr>
        <w:rFonts w:ascii="Times New Roman" w:eastAsia="新細明體" w:hint="eastAsia"/>
      </w:rPr>
    </w:lvl>
  </w:abstractNum>
  <w:abstractNum w:abstractNumId="18">
    <w:nsid w:val="2CD178A6"/>
    <w:multiLevelType w:val="hybridMultilevel"/>
    <w:tmpl w:val="69823630"/>
    <w:lvl w:ilvl="0" w:tplc="A9C46216">
      <w:start w:val="5"/>
      <w:numFmt w:val="taiwaneseCountingThousand"/>
      <w:lvlText w:val="第%1條"/>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9">
    <w:nsid w:val="2E08340B"/>
    <w:multiLevelType w:val="singleLevel"/>
    <w:tmpl w:val="730894DA"/>
    <w:lvl w:ilvl="0">
      <w:start w:val="1"/>
      <w:numFmt w:val="taiwaneseCountingThousand"/>
      <w:lvlText w:val="（%1）"/>
      <w:lvlJc w:val="left"/>
      <w:pPr>
        <w:tabs>
          <w:tab w:val="num" w:pos="960"/>
        </w:tabs>
        <w:ind w:left="960" w:hanging="720"/>
      </w:pPr>
      <w:rPr>
        <w:rFonts w:hint="eastAsia"/>
      </w:rPr>
    </w:lvl>
  </w:abstractNum>
  <w:abstractNum w:abstractNumId="20">
    <w:nsid w:val="2EE003DB"/>
    <w:multiLevelType w:val="hybridMultilevel"/>
    <w:tmpl w:val="EDA0C45A"/>
    <w:lvl w:ilvl="0" w:tplc="B8AC26DA">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1">
    <w:nsid w:val="325812DE"/>
    <w:multiLevelType w:val="hybridMultilevel"/>
    <w:tmpl w:val="93C2E388"/>
    <w:lvl w:ilvl="0" w:tplc="7DBE4196">
      <w:start w:val="5"/>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2">
    <w:nsid w:val="341A7D2D"/>
    <w:multiLevelType w:val="hybridMultilevel"/>
    <w:tmpl w:val="17C431D2"/>
    <w:lvl w:ilvl="0" w:tplc="6CA0D5DC">
      <w:start w:val="2"/>
      <w:numFmt w:val="taiwaneseCountingThousand"/>
      <w:lvlText w:val="第%1條"/>
      <w:lvlJc w:val="left"/>
      <w:pPr>
        <w:tabs>
          <w:tab w:val="num" w:pos="804"/>
        </w:tabs>
        <w:ind w:left="804" w:hanging="804"/>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3">
    <w:nsid w:val="377655B2"/>
    <w:multiLevelType w:val="singleLevel"/>
    <w:tmpl w:val="A85A380A"/>
    <w:lvl w:ilvl="0">
      <w:start w:val="9"/>
      <w:numFmt w:val="taiwaneseCountingThousand"/>
      <w:lvlText w:val="第%1條"/>
      <w:lvlJc w:val="left"/>
      <w:pPr>
        <w:tabs>
          <w:tab w:val="num" w:pos="720"/>
        </w:tabs>
        <w:ind w:left="720" w:hanging="720"/>
      </w:pPr>
      <w:rPr>
        <w:rFonts w:hint="eastAsia"/>
      </w:rPr>
    </w:lvl>
  </w:abstractNum>
  <w:abstractNum w:abstractNumId="24">
    <w:nsid w:val="3BFF6494"/>
    <w:multiLevelType w:val="singleLevel"/>
    <w:tmpl w:val="B080D0CA"/>
    <w:lvl w:ilvl="0">
      <w:start w:val="1"/>
      <w:numFmt w:val="taiwaneseCountingThousand"/>
      <w:lvlText w:val="（%1）"/>
      <w:lvlJc w:val="left"/>
      <w:pPr>
        <w:tabs>
          <w:tab w:val="num" w:pos="720"/>
        </w:tabs>
        <w:ind w:left="720" w:hanging="720"/>
      </w:pPr>
      <w:rPr>
        <w:rFonts w:ascii="Times New Roman" w:eastAsia="新細明體" w:hint="eastAsia"/>
      </w:rPr>
    </w:lvl>
  </w:abstractNum>
  <w:abstractNum w:abstractNumId="25">
    <w:nsid w:val="3C7B07D8"/>
    <w:multiLevelType w:val="singleLevel"/>
    <w:tmpl w:val="41B4F464"/>
    <w:lvl w:ilvl="0">
      <w:start w:val="1"/>
      <w:numFmt w:val="taiwaneseCountingThousand"/>
      <w:lvlText w:val="%1、"/>
      <w:lvlJc w:val="left"/>
      <w:pPr>
        <w:tabs>
          <w:tab w:val="num" w:pos="1560"/>
        </w:tabs>
        <w:ind w:left="1560" w:hanging="480"/>
      </w:pPr>
      <w:rPr>
        <w:rFonts w:hint="eastAsia"/>
      </w:rPr>
    </w:lvl>
  </w:abstractNum>
  <w:abstractNum w:abstractNumId="26">
    <w:nsid w:val="3CEA279F"/>
    <w:multiLevelType w:val="singleLevel"/>
    <w:tmpl w:val="826AA8A2"/>
    <w:lvl w:ilvl="0">
      <w:start w:val="8"/>
      <w:numFmt w:val="taiwaneseCountingThousand"/>
      <w:lvlText w:val="%1"/>
      <w:lvlJc w:val="left"/>
      <w:pPr>
        <w:tabs>
          <w:tab w:val="num" w:pos="360"/>
        </w:tabs>
        <w:ind w:left="360" w:hanging="360"/>
      </w:pPr>
      <w:rPr>
        <w:rFonts w:hint="eastAsia"/>
      </w:rPr>
    </w:lvl>
  </w:abstractNum>
  <w:abstractNum w:abstractNumId="27">
    <w:nsid w:val="3D0D6782"/>
    <w:multiLevelType w:val="singleLevel"/>
    <w:tmpl w:val="54EA0DAA"/>
    <w:lvl w:ilvl="0">
      <w:start w:val="1"/>
      <w:numFmt w:val="decimal"/>
      <w:lvlText w:val="%1."/>
      <w:lvlJc w:val="left"/>
      <w:pPr>
        <w:tabs>
          <w:tab w:val="num" w:pos="210"/>
        </w:tabs>
        <w:ind w:left="210" w:hanging="210"/>
      </w:pPr>
      <w:rPr>
        <w:rFonts w:hint="eastAsia"/>
      </w:rPr>
    </w:lvl>
  </w:abstractNum>
  <w:abstractNum w:abstractNumId="28">
    <w:nsid w:val="3E323706"/>
    <w:multiLevelType w:val="hybridMultilevel"/>
    <w:tmpl w:val="E1646764"/>
    <w:lvl w:ilvl="0" w:tplc="CC6CFDD0">
      <w:start w:val="8"/>
      <w:numFmt w:val="taiwaneseCountingThousand"/>
      <w:lvlText w:val="第%1條"/>
      <w:lvlJc w:val="left"/>
      <w:pPr>
        <w:tabs>
          <w:tab w:val="num" w:pos="1125"/>
        </w:tabs>
        <w:ind w:left="1125" w:hanging="1125"/>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9">
    <w:nsid w:val="44A70F67"/>
    <w:multiLevelType w:val="singleLevel"/>
    <w:tmpl w:val="1E2827E2"/>
    <w:lvl w:ilvl="0">
      <w:start w:val="1"/>
      <w:numFmt w:val="decimal"/>
      <w:lvlText w:val="%1."/>
      <w:lvlJc w:val="left"/>
      <w:pPr>
        <w:tabs>
          <w:tab w:val="num" w:pos="345"/>
        </w:tabs>
        <w:ind w:left="345" w:hanging="210"/>
      </w:pPr>
      <w:rPr>
        <w:rFonts w:hint="eastAsia"/>
      </w:rPr>
    </w:lvl>
  </w:abstractNum>
  <w:abstractNum w:abstractNumId="30">
    <w:nsid w:val="4999252D"/>
    <w:multiLevelType w:val="hybridMultilevel"/>
    <w:tmpl w:val="0F8274BE"/>
    <w:lvl w:ilvl="0" w:tplc="EECCB32C">
      <w:start w:val="1"/>
      <w:numFmt w:val="taiwaneseCountingThousand"/>
      <w:suff w:val="space"/>
      <w:lvlText w:val="%1、"/>
      <w:lvlJc w:val="left"/>
      <w:pPr>
        <w:ind w:left="1226" w:hanging="105"/>
      </w:pPr>
      <w:rPr>
        <w:rFonts w:hint="eastAsia"/>
      </w:rPr>
    </w:lvl>
    <w:lvl w:ilvl="1" w:tplc="04090019">
      <w:start w:val="1"/>
      <w:numFmt w:val="ideographTraditional"/>
      <w:lvlText w:val="%2、"/>
      <w:lvlJc w:val="left"/>
      <w:pPr>
        <w:tabs>
          <w:tab w:val="num" w:pos="2081"/>
        </w:tabs>
        <w:ind w:left="2081" w:hanging="480"/>
      </w:pPr>
    </w:lvl>
    <w:lvl w:ilvl="2" w:tplc="0409001B">
      <w:start w:val="1"/>
      <w:numFmt w:val="lowerRoman"/>
      <w:lvlText w:val="%3."/>
      <w:lvlJc w:val="right"/>
      <w:pPr>
        <w:tabs>
          <w:tab w:val="num" w:pos="2561"/>
        </w:tabs>
        <w:ind w:left="2561" w:hanging="480"/>
      </w:pPr>
    </w:lvl>
    <w:lvl w:ilvl="3" w:tplc="0409000F">
      <w:start w:val="1"/>
      <w:numFmt w:val="decimal"/>
      <w:lvlText w:val="%4."/>
      <w:lvlJc w:val="left"/>
      <w:pPr>
        <w:tabs>
          <w:tab w:val="num" w:pos="3041"/>
        </w:tabs>
        <w:ind w:left="3041" w:hanging="480"/>
      </w:pPr>
    </w:lvl>
    <w:lvl w:ilvl="4" w:tplc="04090019">
      <w:start w:val="1"/>
      <w:numFmt w:val="ideographTraditional"/>
      <w:lvlText w:val="%5、"/>
      <w:lvlJc w:val="left"/>
      <w:pPr>
        <w:tabs>
          <w:tab w:val="num" w:pos="3521"/>
        </w:tabs>
        <w:ind w:left="3521" w:hanging="480"/>
      </w:pPr>
    </w:lvl>
    <w:lvl w:ilvl="5" w:tplc="0409001B">
      <w:start w:val="1"/>
      <w:numFmt w:val="lowerRoman"/>
      <w:lvlText w:val="%6."/>
      <w:lvlJc w:val="right"/>
      <w:pPr>
        <w:tabs>
          <w:tab w:val="num" w:pos="4001"/>
        </w:tabs>
        <w:ind w:left="4001" w:hanging="480"/>
      </w:pPr>
    </w:lvl>
    <w:lvl w:ilvl="6" w:tplc="0409000F">
      <w:start w:val="1"/>
      <w:numFmt w:val="decimal"/>
      <w:lvlText w:val="%7."/>
      <w:lvlJc w:val="left"/>
      <w:pPr>
        <w:tabs>
          <w:tab w:val="num" w:pos="4481"/>
        </w:tabs>
        <w:ind w:left="4481" w:hanging="480"/>
      </w:pPr>
    </w:lvl>
    <w:lvl w:ilvl="7" w:tplc="04090019">
      <w:start w:val="1"/>
      <w:numFmt w:val="ideographTraditional"/>
      <w:lvlText w:val="%8、"/>
      <w:lvlJc w:val="left"/>
      <w:pPr>
        <w:tabs>
          <w:tab w:val="num" w:pos="4961"/>
        </w:tabs>
        <w:ind w:left="4961" w:hanging="480"/>
      </w:pPr>
    </w:lvl>
    <w:lvl w:ilvl="8" w:tplc="0409001B">
      <w:start w:val="1"/>
      <w:numFmt w:val="lowerRoman"/>
      <w:lvlText w:val="%9."/>
      <w:lvlJc w:val="right"/>
      <w:pPr>
        <w:tabs>
          <w:tab w:val="num" w:pos="5441"/>
        </w:tabs>
        <w:ind w:left="5441" w:hanging="480"/>
      </w:pPr>
    </w:lvl>
  </w:abstractNum>
  <w:abstractNum w:abstractNumId="31">
    <w:nsid w:val="4AAE4548"/>
    <w:multiLevelType w:val="singleLevel"/>
    <w:tmpl w:val="49966BDE"/>
    <w:lvl w:ilvl="0">
      <w:start w:val="1"/>
      <w:numFmt w:val="decimal"/>
      <w:lvlText w:val="%1."/>
      <w:lvlJc w:val="left"/>
      <w:pPr>
        <w:tabs>
          <w:tab w:val="num" w:pos="210"/>
        </w:tabs>
        <w:ind w:left="210" w:hanging="210"/>
      </w:pPr>
      <w:rPr>
        <w:rFonts w:hint="eastAsia"/>
      </w:rPr>
    </w:lvl>
  </w:abstractNum>
  <w:abstractNum w:abstractNumId="32">
    <w:nsid w:val="4E902857"/>
    <w:multiLevelType w:val="hybridMultilevel"/>
    <w:tmpl w:val="EE2CBC0C"/>
    <w:lvl w:ilvl="0" w:tplc="8C32F948">
      <w:start w:val="8"/>
      <w:numFmt w:val="taiwaneseCountingThousand"/>
      <w:lvlText w:val="第%1條"/>
      <w:lvlJc w:val="left"/>
      <w:pPr>
        <w:tabs>
          <w:tab w:val="num" w:pos="720"/>
        </w:tabs>
        <w:ind w:left="720" w:hanging="720"/>
      </w:pPr>
      <w:rPr>
        <w:rFonts w:hint="eastAsia"/>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nsid w:val="4FF36142"/>
    <w:multiLevelType w:val="singleLevel"/>
    <w:tmpl w:val="FD82211A"/>
    <w:lvl w:ilvl="0">
      <w:start w:val="1"/>
      <w:numFmt w:val="taiwaneseCountingThousand"/>
      <w:lvlText w:val="%1、"/>
      <w:lvlJc w:val="left"/>
      <w:pPr>
        <w:tabs>
          <w:tab w:val="num" w:pos="1560"/>
        </w:tabs>
        <w:ind w:left="1560" w:hanging="480"/>
      </w:pPr>
      <w:rPr>
        <w:rFonts w:hint="eastAsia"/>
      </w:rPr>
    </w:lvl>
  </w:abstractNum>
  <w:abstractNum w:abstractNumId="34">
    <w:nsid w:val="52BD5177"/>
    <w:multiLevelType w:val="hybridMultilevel"/>
    <w:tmpl w:val="2AFA22B8"/>
    <w:lvl w:ilvl="0" w:tplc="1E4C9F3C">
      <w:start w:val="2"/>
      <w:numFmt w:val="taiwaneseCountingThousand"/>
      <w:lvlText w:val="第%1條"/>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5">
    <w:nsid w:val="546A3A90"/>
    <w:multiLevelType w:val="singleLevel"/>
    <w:tmpl w:val="AB28BD64"/>
    <w:lvl w:ilvl="0">
      <w:start w:val="1"/>
      <w:numFmt w:val="decimal"/>
      <w:lvlText w:val="%1."/>
      <w:lvlJc w:val="left"/>
      <w:pPr>
        <w:tabs>
          <w:tab w:val="num" w:pos="180"/>
        </w:tabs>
        <w:ind w:left="180" w:hanging="180"/>
      </w:pPr>
      <w:rPr>
        <w:rFonts w:hint="eastAsia"/>
      </w:rPr>
    </w:lvl>
  </w:abstractNum>
  <w:abstractNum w:abstractNumId="36">
    <w:nsid w:val="55E214FD"/>
    <w:multiLevelType w:val="hybridMultilevel"/>
    <w:tmpl w:val="192AE0F0"/>
    <w:lvl w:ilvl="0" w:tplc="A69C42AC">
      <w:numFmt w:val="bullet"/>
      <w:suff w:val="space"/>
      <w:lvlText w:val="※"/>
      <w:lvlJc w:val="left"/>
      <w:pPr>
        <w:ind w:left="285" w:hanging="285"/>
      </w:pPr>
      <w:rPr>
        <w:rFonts w:ascii="標楷體" w:eastAsia="標楷體" w:hAnsi="Times New Roman"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37">
    <w:nsid w:val="56281517"/>
    <w:multiLevelType w:val="hybridMultilevel"/>
    <w:tmpl w:val="C7A485D6"/>
    <w:lvl w:ilvl="0" w:tplc="B1EC4274">
      <w:start w:val="1"/>
      <w:numFmt w:val="taiwaneseCountingThousand"/>
      <w:lvlText w:val="%1、"/>
      <w:lvlJc w:val="left"/>
      <w:pPr>
        <w:ind w:left="1545" w:hanging="720"/>
      </w:pPr>
      <w:rPr>
        <w:rFonts w:hint="default"/>
      </w:rPr>
    </w:lvl>
    <w:lvl w:ilvl="1" w:tplc="04090019">
      <w:start w:val="1"/>
      <w:numFmt w:val="ideographTraditional"/>
      <w:lvlText w:val="%2、"/>
      <w:lvlJc w:val="left"/>
      <w:pPr>
        <w:ind w:left="1785" w:hanging="480"/>
      </w:pPr>
    </w:lvl>
    <w:lvl w:ilvl="2" w:tplc="0409001B">
      <w:start w:val="1"/>
      <w:numFmt w:val="lowerRoman"/>
      <w:lvlText w:val="%3."/>
      <w:lvlJc w:val="right"/>
      <w:pPr>
        <w:ind w:left="2265" w:hanging="480"/>
      </w:pPr>
    </w:lvl>
    <w:lvl w:ilvl="3" w:tplc="0409000F">
      <w:start w:val="1"/>
      <w:numFmt w:val="decimal"/>
      <w:lvlText w:val="%4."/>
      <w:lvlJc w:val="left"/>
      <w:pPr>
        <w:ind w:left="2745" w:hanging="480"/>
      </w:pPr>
    </w:lvl>
    <w:lvl w:ilvl="4" w:tplc="04090019">
      <w:start w:val="1"/>
      <w:numFmt w:val="ideographTraditional"/>
      <w:lvlText w:val="%5、"/>
      <w:lvlJc w:val="left"/>
      <w:pPr>
        <w:ind w:left="3225" w:hanging="480"/>
      </w:pPr>
    </w:lvl>
    <w:lvl w:ilvl="5" w:tplc="0409001B">
      <w:start w:val="1"/>
      <w:numFmt w:val="lowerRoman"/>
      <w:lvlText w:val="%6."/>
      <w:lvlJc w:val="right"/>
      <w:pPr>
        <w:ind w:left="3705" w:hanging="480"/>
      </w:pPr>
    </w:lvl>
    <w:lvl w:ilvl="6" w:tplc="0409000F">
      <w:start w:val="1"/>
      <w:numFmt w:val="decimal"/>
      <w:lvlText w:val="%7."/>
      <w:lvlJc w:val="left"/>
      <w:pPr>
        <w:ind w:left="4185" w:hanging="480"/>
      </w:pPr>
    </w:lvl>
    <w:lvl w:ilvl="7" w:tplc="04090019">
      <w:start w:val="1"/>
      <w:numFmt w:val="ideographTraditional"/>
      <w:lvlText w:val="%8、"/>
      <w:lvlJc w:val="left"/>
      <w:pPr>
        <w:ind w:left="4665" w:hanging="480"/>
      </w:pPr>
    </w:lvl>
    <w:lvl w:ilvl="8" w:tplc="0409001B">
      <w:start w:val="1"/>
      <w:numFmt w:val="lowerRoman"/>
      <w:lvlText w:val="%9."/>
      <w:lvlJc w:val="right"/>
      <w:pPr>
        <w:ind w:left="5145" w:hanging="480"/>
      </w:pPr>
    </w:lvl>
  </w:abstractNum>
  <w:abstractNum w:abstractNumId="38">
    <w:nsid w:val="5DC526AA"/>
    <w:multiLevelType w:val="hybridMultilevel"/>
    <w:tmpl w:val="403E107A"/>
    <w:lvl w:ilvl="0" w:tplc="4420D3BC">
      <w:start w:val="1"/>
      <w:numFmt w:val="taiwaneseCountingThousand"/>
      <w:lvlText w:val="%1、"/>
      <w:lvlJc w:val="left"/>
      <w:pPr>
        <w:tabs>
          <w:tab w:val="num" w:pos="1560"/>
        </w:tabs>
        <w:ind w:left="1560" w:hanging="480"/>
      </w:pPr>
      <w:rPr>
        <w:rFonts w:hint="eastAsia"/>
      </w:rPr>
    </w:lvl>
    <w:lvl w:ilvl="1" w:tplc="6D0490F0">
      <w:start w:val="1"/>
      <w:numFmt w:val="taiwaneseCountingThousand"/>
      <w:lvlText w:val="（%2）"/>
      <w:lvlJc w:val="left"/>
      <w:pPr>
        <w:tabs>
          <w:tab w:val="num" w:pos="2280"/>
        </w:tabs>
        <w:ind w:left="2280" w:hanging="720"/>
      </w:pPr>
      <w:rPr>
        <w:rFonts w:hint="eastAsia"/>
      </w:rPr>
    </w:lvl>
    <w:lvl w:ilvl="2" w:tplc="0409001B">
      <w:start w:val="1"/>
      <w:numFmt w:val="lowerRoman"/>
      <w:lvlText w:val="%3."/>
      <w:lvlJc w:val="right"/>
      <w:pPr>
        <w:tabs>
          <w:tab w:val="num" w:pos="2520"/>
        </w:tabs>
        <w:ind w:left="2520" w:hanging="480"/>
      </w:pPr>
    </w:lvl>
    <w:lvl w:ilvl="3" w:tplc="0409000F">
      <w:start w:val="1"/>
      <w:numFmt w:val="decimal"/>
      <w:lvlText w:val="%4."/>
      <w:lvlJc w:val="left"/>
      <w:pPr>
        <w:tabs>
          <w:tab w:val="num" w:pos="3000"/>
        </w:tabs>
        <w:ind w:left="3000" w:hanging="480"/>
      </w:pPr>
    </w:lvl>
    <w:lvl w:ilvl="4" w:tplc="04090019">
      <w:start w:val="1"/>
      <w:numFmt w:val="ideographTraditional"/>
      <w:lvlText w:val="%5、"/>
      <w:lvlJc w:val="left"/>
      <w:pPr>
        <w:tabs>
          <w:tab w:val="num" w:pos="3480"/>
        </w:tabs>
        <w:ind w:left="3480" w:hanging="480"/>
      </w:pPr>
    </w:lvl>
    <w:lvl w:ilvl="5" w:tplc="0409001B">
      <w:start w:val="1"/>
      <w:numFmt w:val="lowerRoman"/>
      <w:lvlText w:val="%6."/>
      <w:lvlJc w:val="right"/>
      <w:pPr>
        <w:tabs>
          <w:tab w:val="num" w:pos="3960"/>
        </w:tabs>
        <w:ind w:left="3960" w:hanging="480"/>
      </w:pPr>
    </w:lvl>
    <w:lvl w:ilvl="6" w:tplc="0409000F">
      <w:start w:val="1"/>
      <w:numFmt w:val="decimal"/>
      <w:lvlText w:val="%7."/>
      <w:lvlJc w:val="left"/>
      <w:pPr>
        <w:tabs>
          <w:tab w:val="num" w:pos="4440"/>
        </w:tabs>
        <w:ind w:left="4440" w:hanging="480"/>
      </w:pPr>
    </w:lvl>
    <w:lvl w:ilvl="7" w:tplc="04090019">
      <w:start w:val="1"/>
      <w:numFmt w:val="ideographTraditional"/>
      <w:lvlText w:val="%8、"/>
      <w:lvlJc w:val="left"/>
      <w:pPr>
        <w:tabs>
          <w:tab w:val="num" w:pos="4920"/>
        </w:tabs>
        <w:ind w:left="4920" w:hanging="480"/>
      </w:pPr>
    </w:lvl>
    <w:lvl w:ilvl="8" w:tplc="0409001B">
      <w:start w:val="1"/>
      <w:numFmt w:val="lowerRoman"/>
      <w:lvlText w:val="%9."/>
      <w:lvlJc w:val="right"/>
      <w:pPr>
        <w:tabs>
          <w:tab w:val="num" w:pos="5400"/>
        </w:tabs>
        <w:ind w:left="5400" w:hanging="480"/>
      </w:pPr>
    </w:lvl>
  </w:abstractNum>
  <w:abstractNum w:abstractNumId="39">
    <w:nsid w:val="5DFC66AD"/>
    <w:multiLevelType w:val="hybridMultilevel"/>
    <w:tmpl w:val="9B6E7670"/>
    <w:lvl w:ilvl="0" w:tplc="464C63A8">
      <w:start w:val="1"/>
      <w:numFmt w:val="taiwaneseCountingThousand"/>
      <w:lvlText w:val="%1、"/>
      <w:lvlJc w:val="left"/>
      <w:pPr>
        <w:tabs>
          <w:tab w:val="num" w:pos="222"/>
        </w:tabs>
        <w:ind w:left="222" w:hanging="810"/>
      </w:pPr>
      <w:rPr>
        <w:rFonts w:hint="eastAsia"/>
      </w:rPr>
    </w:lvl>
    <w:lvl w:ilvl="1" w:tplc="04090019">
      <w:start w:val="1"/>
      <w:numFmt w:val="ideographTraditional"/>
      <w:lvlText w:val="%2、"/>
      <w:lvlJc w:val="left"/>
      <w:pPr>
        <w:tabs>
          <w:tab w:val="num" w:pos="372"/>
        </w:tabs>
        <w:ind w:left="372" w:hanging="480"/>
      </w:pPr>
    </w:lvl>
    <w:lvl w:ilvl="2" w:tplc="0409001B">
      <w:start w:val="1"/>
      <w:numFmt w:val="lowerRoman"/>
      <w:lvlText w:val="%3."/>
      <w:lvlJc w:val="right"/>
      <w:pPr>
        <w:tabs>
          <w:tab w:val="num" w:pos="852"/>
        </w:tabs>
        <w:ind w:left="852" w:hanging="480"/>
      </w:pPr>
    </w:lvl>
    <w:lvl w:ilvl="3" w:tplc="0409000F">
      <w:start w:val="1"/>
      <w:numFmt w:val="decimal"/>
      <w:lvlText w:val="%4."/>
      <w:lvlJc w:val="left"/>
      <w:pPr>
        <w:tabs>
          <w:tab w:val="num" w:pos="1332"/>
        </w:tabs>
        <w:ind w:left="1332" w:hanging="480"/>
      </w:pPr>
    </w:lvl>
    <w:lvl w:ilvl="4" w:tplc="04090019">
      <w:start w:val="1"/>
      <w:numFmt w:val="ideographTraditional"/>
      <w:lvlText w:val="%5、"/>
      <w:lvlJc w:val="left"/>
      <w:pPr>
        <w:tabs>
          <w:tab w:val="num" w:pos="1812"/>
        </w:tabs>
        <w:ind w:left="1812" w:hanging="480"/>
      </w:pPr>
    </w:lvl>
    <w:lvl w:ilvl="5" w:tplc="0409001B">
      <w:start w:val="1"/>
      <w:numFmt w:val="lowerRoman"/>
      <w:lvlText w:val="%6."/>
      <w:lvlJc w:val="right"/>
      <w:pPr>
        <w:tabs>
          <w:tab w:val="num" w:pos="2292"/>
        </w:tabs>
        <w:ind w:left="2292" w:hanging="480"/>
      </w:pPr>
    </w:lvl>
    <w:lvl w:ilvl="6" w:tplc="0409000F">
      <w:start w:val="1"/>
      <w:numFmt w:val="decimal"/>
      <w:lvlText w:val="%7."/>
      <w:lvlJc w:val="left"/>
      <w:pPr>
        <w:tabs>
          <w:tab w:val="num" w:pos="2772"/>
        </w:tabs>
        <w:ind w:left="2772" w:hanging="480"/>
      </w:pPr>
    </w:lvl>
    <w:lvl w:ilvl="7" w:tplc="04090019">
      <w:start w:val="1"/>
      <w:numFmt w:val="ideographTraditional"/>
      <w:lvlText w:val="%8、"/>
      <w:lvlJc w:val="left"/>
      <w:pPr>
        <w:tabs>
          <w:tab w:val="num" w:pos="3252"/>
        </w:tabs>
        <w:ind w:left="3252" w:hanging="480"/>
      </w:pPr>
    </w:lvl>
    <w:lvl w:ilvl="8" w:tplc="0409001B">
      <w:start w:val="1"/>
      <w:numFmt w:val="lowerRoman"/>
      <w:lvlText w:val="%9."/>
      <w:lvlJc w:val="right"/>
      <w:pPr>
        <w:tabs>
          <w:tab w:val="num" w:pos="3732"/>
        </w:tabs>
        <w:ind w:left="3732" w:hanging="480"/>
      </w:pPr>
    </w:lvl>
  </w:abstractNum>
  <w:abstractNum w:abstractNumId="40">
    <w:nsid w:val="637544E0"/>
    <w:multiLevelType w:val="hybridMultilevel"/>
    <w:tmpl w:val="89C83E60"/>
    <w:lvl w:ilvl="0" w:tplc="0D469A72">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1">
    <w:nsid w:val="657B7C74"/>
    <w:multiLevelType w:val="hybridMultilevel"/>
    <w:tmpl w:val="E2F6AA6E"/>
    <w:lvl w:ilvl="0" w:tplc="C24089B2">
      <w:start w:val="10"/>
      <w:numFmt w:val="taiwaneseCountingThousand"/>
      <w:lvlText w:val="第%1條"/>
      <w:lvlJc w:val="left"/>
      <w:pPr>
        <w:tabs>
          <w:tab w:val="num" w:pos="1275"/>
        </w:tabs>
        <w:ind w:left="1275" w:hanging="1275"/>
      </w:pPr>
      <w:rPr>
        <w:rFonts w:ascii="細明體" w:eastAsia="細明體"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2">
    <w:nsid w:val="68A664D5"/>
    <w:multiLevelType w:val="hybridMultilevel"/>
    <w:tmpl w:val="90221308"/>
    <w:lvl w:ilvl="0" w:tplc="A914EA7E">
      <w:start w:val="6"/>
      <w:numFmt w:val="taiwaneseCountingThousand"/>
      <w:lvlText w:val="第%1條"/>
      <w:lvlJc w:val="left"/>
      <w:pPr>
        <w:tabs>
          <w:tab w:val="num" w:pos="855"/>
        </w:tabs>
        <w:ind w:left="855" w:hanging="855"/>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3">
    <w:nsid w:val="6B3511EE"/>
    <w:multiLevelType w:val="hybridMultilevel"/>
    <w:tmpl w:val="C84C8498"/>
    <w:lvl w:ilvl="0" w:tplc="584835B0">
      <w:start w:val="1"/>
      <w:numFmt w:val="taiwaneseCountingThousand"/>
      <w:lvlText w:val="%1、"/>
      <w:lvlJc w:val="left"/>
      <w:pPr>
        <w:tabs>
          <w:tab w:val="num" w:pos="567"/>
        </w:tabs>
        <w:ind w:left="567" w:hanging="567"/>
      </w:pPr>
      <w:rPr>
        <w:rFonts w:ascii="Times New Roman" w:eastAsia="標楷體" w:hAnsi="Times New Roman" w:hint="eastAsia"/>
        <w:b w:val="0"/>
        <w:bCs w:val="0"/>
        <w:i w:val="0"/>
        <w:iCs w:val="0"/>
        <w:sz w:val="32"/>
        <w:szCs w:val="3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4">
    <w:nsid w:val="6D0C3A8F"/>
    <w:multiLevelType w:val="singleLevel"/>
    <w:tmpl w:val="7F7E815E"/>
    <w:lvl w:ilvl="0">
      <w:start w:val="1"/>
      <w:numFmt w:val="decimal"/>
      <w:lvlText w:val="%1."/>
      <w:lvlJc w:val="left"/>
      <w:pPr>
        <w:tabs>
          <w:tab w:val="num" w:pos="735"/>
        </w:tabs>
        <w:ind w:left="735" w:hanging="240"/>
      </w:pPr>
      <w:rPr>
        <w:rFonts w:hint="eastAsia"/>
      </w:rPr>
    </w:lvl>
  </w:abstractNum>
  <w:abstractNum w:abstractNumId="45">
    <w:nsid w:val="71B916C4"/>
    <w:multiLevelType w:val="hybridMultilevel"/>
    <w:tmpl w:val="8418F272"/>
    <w:lvl w:ilvl="0" w:tplc="36A24062">
      <w:start w:val="7"/>
      <w:numFmt w:val="taiwaneseCountingThousand"/>
      <w:lvlText w:val="第%1條"/>
      <w:lvlJc w:val="left"/>
      <w:pPr>
        <w:tabs>
          <w:tab w:val="num" w:pos="1095"/>
        </w:tabs>
        <w:ind w:left="1095" w:hanging="1095"/>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6">
    <w:nsid w:val="763A6651"/>
    <w:multiLevelType w:val="hybridMultilevel"/>
    <w:tmpl w:val="96801090"/>
    <w:lvl w:ilvl="0" w:tplc="ECC62660">
      <w:start w:val="10"/>
      <w:numFmt w:val="taiwaneseCountingThousand"/>
      <w:lvlText w:val="第%1條"/>
      <w:lvlJc w:val="left"/>
      <w:pPr>
        <w:tabs>
          <w:tab w:val="num" w:pos="1395"/>
        </w:tabs>
        <w:ind w:left="1395" w:hanging="1395"/>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7">
    <w:nsid w:val="77D200D6"/>
    <w:multiLevelType w:val="hybridMultilevel"/>
    <w:tmpl w:val="6D06EED8"/>
    <w:lvl w:ilvl="0" w:tplc="F5903652">
      <w:start w:val="1"/>
      <w:numFmt w:val="taiwaneseCountingThousand"/>
      <w:lvlText w:val="%1、"/>
      <w:lvlJc w:val="left"/>
      <w:pPr>
        <w:ind w:left="2100" w:hanging="720"/>
      </w:pPr>
      <w:rPr>
        <w:rFonts w:hint="default"/>
      </w:rPr>
    </w:lvl>
    <w:lvl w:ilvl="1" w:tplc="04090019">
      <w:start w:val="1"/>
      <w:numFmt w:val="ideographTraditional"/>
      <w:lvlText w:val="%2、"/>
      <w:lvlJc w:val="left"/>
      <w:pPr>
        <w:ind w:left="2340" w:hanging="480"/>
      </w:pPr>
    </w:lvl>
    <w:lvl w:ilvl="2" w:tplc="0409001B">
      <w:start w:val="1"/>
      <w:numFmt w:val="lowerRoman"/>
      <w:lvlText w:val="%3."/>
      <w:lvlJc w:val="right"/>
      <w:pPr>
        <w:ind w:left="2820" w:hanging="480"/>
      </w:pPr>
    </w:lvl>
    <w:lvl w:ilvl="3" w:tplc="0409000F">
      <w:start w:val="1"/>
      <w:numFmt w:val="decimal"/>
      <w:lvlText w:val="%4."/>
      <w:lvlJc w:val="left"/>
      <w:pPr>
        <w:ind w:left="3300" w:hanging="480"/>
      </w:pPr>
    </w:lvl>
    <w:lvl w:ilvl="4" w:tplc="04090019">
      <w:start w:val="1"/>
      <w:numFmt w:val="ideographTraditional"/>
      <w:lvlText w:val="%5、"/>
      <w:lvlJc w:val="left"/>
      <w:pPr>
        <w:ind w:left="3780" w:hanging="480"/>
      </w:pPr>
    </w:lvl>
    <w:lvl w:ilvl="5" w:tplc="0409001B">
      <w:start w:val="1"/>
      <w:numFmt w:val="lowerRoman"/>
      <w:lvlText w:val="%6."/>
      <w:lvlJc w:val="right"/>
      <w:pPr>
        <w:ind w:left="4260" w:hanging="480"/>
      </w:pPr>
    </w:lvl>
    <w:lvl w:ilvl="6" w:tplc="0409000F">
      <w:start w:val="1"/>
      <w:numFmt w:val="decimal"/>
      <w:lvlText w:val="%7."/>
      <w:lvlJc w:val="left"/>
      <w:pPr>
        <w:ind w:left="4740" w:hanging="480"/>
      </w:pPr>
    </w:lvl>
    <w:lvl w:ilvl="7" w:tplc="04090019">
      <w:start w:val="1"/>
      <w:numFmt w:val="ideographTraditional"/>
      <w:lvlText w:val="%8、"/>
      <w:lvlJc w:val="left"/>
      <w:pPr>
        <w:ind w:left="5220" w:hanging="480"/>
      </w:pPr>
    </w:lvl>
    <w:lvl w:ilvl="8" w:tplc="0409001B">
      <w:start w:val="1"/>
      <w:numFmt w:val="lowerRoman"/>
      <w:lvlText w:val="%9."/>
      <w:lvlJc w:val="right"/>
      <w:pPr>
        <w:ind w:left="5700" w:hanging="480"/>
      </w:pPr>
    </w:lvl>
  </w:abstractNum>
  <w:abstractNum w:abstractNumId="48">
    <w:nsid w:val="7FA6476D"/>
    <w:multiLevelType w:val="hybridMultilevel"/>
    <w:tmpl w:val="9742411E"/>
    <w:lvl w:ilvl="0" w:tplc="DE608BA6">
      <w:start w:val="1"/>
      <w:numFmt w:val="taiwaneseCountingThousand"/>
      <w:lvlText w:val="（%1）"/>
      <w:lvlJc w:val="left"/>
      <w:pPr>
        <w:tabs>
          <w:tab w:val="num" w:pos="1520"/>
        </w:tabs>
        <w:ind w:left="1520" w:hanging="720"/>
      </w:pPr>
      <w:rPr>
        <w:rFonts w:hint="eastAsia"/>
      </w:rPr>
    </w:lvl>
    <w:lvl w:ilvl="1" w:tplc="9ACA9C82">
      <w:start w:val="7"/>
      <w:numFmt w:val="taiwaneseCountingThousand"/>
      <w:lvlText w:val="第%2條"/>
      <w:lvlJc w:val="left"/>
      <w:pPr>
        <w:tabs>
          <w:tab w:val="num" w:pos="2000"/>
        </w:tabs>
        <w:ind w:left="2000" w:hanging="720"/>
      </w:pPr>
      <w:rPr>
        <w:rFonts w:hint="eastAsia"/>
      </w:rPr>
    </w:lvl>
    <w:lvl w:ilvl="2" w:tplc="0409001B">
      <w:start w:val="1"/>
      <w:numFmt w:val="lowerRoman"/>
      <w:lvlText w:val="%3."/>
      <w:lvlJc w:val="right"/>
      <w:pPr>
        <w:tabs>
          <w:tab w:val="num" w:pos="2240"/>
        </w:tabs>
        <w:ind w:left="2240" w:hanging="480"/>
      </w:pPr>
    </w:lvl>
    <w:lvl w:ilvl="3" w:tplc="0409000F">
      <w:start w:val="1"/>
      <w:numFmt w:val="decimal"/>
      <w:lvlText w:val="%4."/>
      <w:lvlJc w:val="left"/>
      <w:pPr>
        <w:tabs>
          <w:tab w:val="num" w:pos="2720"/>
        </w:tabs>
        <w:ind w:left="2720" w:hanging="480"/>
      </w:pPr>
    </w:lvl>
    <w:lvl w:ilvl="4" w:tplc="04090019">
      <w:start w:val="1"/>
      <w:numFmt w:val="ideographTraditional"/>
      <w:lvlText w:val="%5、"/>
      <w:lvlJc w:val="left"/>
      <w:pPr>
        <w:tabs>
          <w:tab w:val="num" w:pos="3200"/>
        </w:tabs>
        <w:ind w:left="3200" w:hanging="480"/>
      </w:pPr>
    </w:lvl>
    <w:lvl w:ilvl="5" w:tplc="0409001B">
      <w:start w:val="1"/>
      <w:numFmt w:val="lowerRoman"/>
      <w:lvlText w:val="%6."/>
      <w:lvlJc w:val="right"/>
      <w:pPr>
        <w:tabs>
          <w:tab w:val="num" w:pos="3680"/>
        </w:tabs>
        <w:ind w:left="3680" w:hanging="480"/>
      </w:pPr>
    </w:lvl>
    <w:lvl w:ilvl="6" w:tplc="0409000F">
      <w:start w:val="1"/>
      <w:numFmt w:val="decimal"/>
      <w:lvlText w:val="%7."/>
      <w:lvlJc w:val="left"/>
      <w:pPr>
        <w:tabs>
          <w:tab w:val="num" w:pos="4160"/>
        </w:tabs>
        <w:ind w:left="4160" w:hanging="480"/>
      </w:pPr>
    </w:lvl>
    <w:lvl w:ilvl="7" w:tplc="04090019">
      <w:start w:val="1"/>
      <w:numFmt w:val="ideographTraditional"/>
      <w:lvlText w:val="%8、"/>
      <w:lvlJc w:val="left"/>
      <w:pPr>
        <w:tabs>
          <w:tab w:val="num" w:pos="4640"/>
        </w:tabs>
        <w:ind w:left="4640" w:hanging="480"/>
      </w:pPr>
    </w:lvl>
    <w:lvl w:ilvl="8" w:tplc="0409001B">
      <w:start w:val="1"/>
      <w:numFmt w:val="lowerRoman"/>
      <w:lvlText w:val="%9."/>
      <w:lvlJc w:val="right"/>
      <w:pPr>
        <w:tabs>
          <w:tab w:val="num" w:pos="5120"/>
        </w:tabs>
        <w:ind w:left="5120" w:hanging="480"/>
      </w:pPr>
    </w:lvl>
  </w:abstractNum>
  <w:num w:numId="1">
    <w:abstractNumId w:val="35"/>
  </w:num>
  <w:num w:numId="2">
    <w:abstractNumId w:val="16"/>
  </w:num>
  <w:num w:numId="3">
    <w:abstractNumId w:val="31"/>
  </w:num>
  <w:num w:numId="4">
    <w:abstractNumId w:val="27"/>
  </w:num>
  <w:num w:numId="5">
    <w:abstractNumId w:val="29"/>
  </w:num>
  <w:num w:numId="6">
    <w:abstractNumId w:val="7"/>
  </w:num>
  <w:num w:numId="7">
    <w:abstractNumId w:val="6"/>
  </w:num>
  <w:num w:numId="8">
    <w:abstractNumId w:val="13"/>
  </w:num>
  <w:num w:numId="9">
    <w:abstractNumId w:val="44"/>
  </w:num>
  <w:num w:numId="10">
    <w:abstractNumId w:val="17"/>
  </w:num>
  <w:num w:numId="11">
    <w:abstractNumId w:val="24"/>
  </w:num>
  <w:num w:numId="12">
    <w:abstractNumId w:val="19"/>
  </w:num>
  <w:num w:numId="13">
    <w:abstractNumId w:val="14"/>
  </w:num>
  <w:num w:numId="14">
    <w:abstractNumId w:val="33"/>
  </w:num>
  <w:num w:numId="15">
    <w:abstractNumId w:val="9"/>
  </w:num>
  <w:num w:numId="16">
    <w:abstractNumId w:val="26"/>
  </w:num>
  <w:num w:numId="17">
    <w:abstractNumId w:val="0"/>
  </w:num>
  <w:num w:numId="18">
    <w:abstractNumId w:val="25"/>
  </w:num>
  <w:num w:numId="19">
    <w:abstractNumId w:val="23"/>
  </w:num>
  <w:num w:numId="20">
    <w:abstractNumId w:val="11"/>
  </w:num>
  <w:num w:numId="21">
    <w:abstractNumId w:val="1"/>
  </w:num>
  <w:num w:numId="22">
    <w:abstractNumId w:val="38"/>
  </w:num>
  <w:num w:numId="23">
    <w:abstractNumId w:val="45"/>
  </w:num>
  <w:num w:numId="24">
    <w:abstractNumId w:val="42"/>
  </w:num>
  <w:num w:numId="25">
    <w:abstractNumId w:val="36"/>
  </w:num>
  <w:num w:numId="26">
    <w:abstractNumId w:val="41"/>
  </w:num>
  <w:num w:numId="27">
    <w:abstractNumId w:val="30"/>
  </w:num>
  <w:num w:numId="28">
    <w:abstractNumId w:val="46"/>
  </w:num>
  <w:num w:numId="29">
    <w:abstractNumId w:val="10"/>
  </w:num>
  <w:num w:numId="30">
    <w:abstractNumId w:val="12"/>
  </w:num>
  <w:num w:numId="31">
    <w:abstractNumId w:val="28"/>
  </w:num>
  <w:num w:numId="32">
    <w:abstractNumId w:val="2"/>
  </w:num>
  <w:num w:numId="33">
    <w:abstractNumId w:val="22"/>
  </w:num>
  <w:num w:numId="34">
    <w:abstractNumId w:val="48"/>
  </w:num>
  <w:num w:numId="35">
    <w:abstractNumId w:val="32"/>
  </w:num>
  <w:num w:numId="36">
    <w:abstractNumId w:val="34"/>
  </w:num>
  <w:num w:numId="37">
    <w:abstractNumId w:val="18"/>
  </w:num>
  <w:num w:numId="38">
    <w:abstractNumId w:val="40"/>
  </w:num>
  <w:num w:numId="39">
    <w:abstractNumId w:val="4"/>
  </w:num>
  <w:num w:numId="40">
    <w:abstractNumId w:val="15"/>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3"/>
  </w:num>
  <w:num w:numId="44">
    <w:abstractNumId w:val="20"/>
  </w:num>
  <w:num w:numId="45">
    <w:abstractNumId w:val="5"/>
  </w:num>
  <w:num w:numId="46">
    <w:abstractNumId w:val="8"/>
  </w:num>
  <w:num w:numId="47">
    <w:abstractNumId w:val="47"/>
  </w:num>
  <w:num w:numId="48">
    <w:abstractNumId w:val="37"/>
  </w:num>
  <w:num w:numId="4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oNotTrackMoves/>
  <w:defaultTabStop w:val="454"/>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710F"/>
    <w:rsid w:val="00000990"/>
    <w:rsid w:val="0000496C"/>
    <w:rsid w:val="00012562"/>
    <w:rsid w:val="00014E03"/>
    <w:rsid w:val="0002212A"/>
    <w:rsid w:val="000225F8"/>
    <w:rsid w:val="00023E41"/>
    <w:rsid w:val="00030782"/>
    <w:rsid w:val="0003092C"/>
    <w:rsid w:val="0003192C"/>
    <w:rsid w:val="00031F61"/>
    <w:rsid w:val="000339AD"/>
    <w:rsid w:val="00034D72"/>
    <w:rsid w:val="00042211"/>
    <w:rsid w:val="000574B2"/>
    <w:rsid w:val="0006043E"/>
    <w:rsid w:val="0006150A"/>
    <w:rsid w:val="00063220"/>
    <w:rsid w:val="000661FD"/>
    <w:rsid w:val="00072FF8"/>
    <w:rsid w:val="00082E08"/>
    <w:rsid w:val="00083AE3"/>
    <w:rsid w:val="00084469"/>
    <w:rsid w:val="0008576D"/>
    <w:rsid w:val="00091255"/>
    <w:rsid w:val="000A39FB"/>
    <w:rsid w:val="000B341D"/>
    <w:rsid w:val="000B591A"/>
    <w:rsid w:val="000B5CC9"/>
    <w:rsid w:val="000C2748"/>
    <w:rsid w:val="000C387C"/>
    <w:rsid w:val="000C44C1"/>
    <w:rsid w:val="000C5E11"/>
    <w:rsid w:val="000D10E6"/>
    <w:rsid w:val="000D2D6E"/>
    <w:rsid w:val="000E77F9"/>
    <w:rsid w:val="000F34BB"/>
    <w:rsid w:val="000F53F4"/>
    <w:rsid w:val="000F59F6"/>
    <w:rsid w:val="000F5B4F"/>
    <w:rsid w:val="000F62AC"/>
    <w:rsid w:val="00101321"/>
    <w:rsid w:val="00101BD9"/>
    <w:rsid w:val="001026EF"/>
    <w:rsid w:val="00106B8C"/>
    <w:rsid w:val="00112252"/>
    <w:rsid w:val="0011332F"/>
    <w:rsid w:val="00117D7B"/>
    <w:rsid w:val="00120188"/>
    <w:rsid w:val="00136F84"/>
    <w:rsid w:val="001467B6"/>
    <w:rsid w:val="00146A66"/>
    <w:rsid w:val="00153934"/>
    <w:rsid w:val="0016197C"/>
    <w:rsid w:val="00163C14"/>
    <w:rsid w:val="001646C6"/>
    <w:rsid w:val="00164EEA"/>
    <w:rsid w:val="0016554B"/>
    <w:rsid w:val="00165AE6"/>
    <w:rsid w:val="00165CFA"/>
    <w:rsid w:val="001676DB"/>
    <w:rsid w:val="00171CF8"/>
    <w:rsid w:val="001759B3"/>
    <w:rsid w:val="00177105"/>
    <w:rsid w:val="0017738E"/>
    <w:rsid w:val="00183728"/>
    <w:rsid w:val="00183F93"/>
    <w:rsid w:val="0018563B"/>
    <w:rsid w:val="00193904"/>
    <w:rsid w:val="00193DD9"/>
    <w:rsid w:val="001972C7"/>
    <w:rsid w:val="001A322D"/>
    <w:rsid w:val="001B1EEF"/>
    <w:rsid w:val="001B56A5"/>
    <w:rsid w:val="001C2BBC"/>
    <w:rsid w:val="001D3BA2"/>
    <w:rsid w:val="001E0FC4"/>
    <w:rsid w:val="001E3B13"/>
    <w:rsid w:val="001E3B36"/>
    <w:rsid w:val="001E4EFD"/>
    <w:rsid w:val="001E62D0"/>
    <w:rsid w:val="001F06ED"/>
    <w:rsid w:val="001F5B23"/>
    <w:rsid w:val="00202CBF"/>
    <w:rsid w:val="0020394F"/>
    <w:rsid w:val="0020411A"/>
    <w:rsid w:val="00211A3B"/>
    <w:rsid w:val="00211CB3"/>
    <w:rsid w:val="002210B4"/>
    <w:rsid w:val="002210EE"/>
    <w:rsid w:val="002233B8"/>
    <w:rsid w:val="00224929"/>
    <w:rsid w:val="00226021"/>
    <w:rsid w:val="002260F2"/>
    <w:rsid w:val="00226831"/>
    <w:rsid w:val="00227D26"/>
    <w:rsid w:val="00227E4F"/>
    <w:rsid w:val="00230417"/>
    <w:rsid w:val="0023061E"/>
    <w:rsid w:val="00246F4F"/>
    <w:rsid w:val="0025150E"/>
    <w:rsid w:val="00252EE0"/>
    <w:rsid w:val="002537A9"/>
    <w:rsid w:val="00260F68"/>
    <w:rsid w:val="00265D7E"/>
    <w:rsid w:val="00283323"/>
    <w:rsid w:val="002848FD"/>
    <w:rsid w:val="002857C8"/>
    <w:rsid w:val="00290C77"/>
    <w:rsid w:val="002918C2"/>
    <w:rsid w:val="002A182F"/>
    <w:rsid w:val="002A5134"/>
    <w:rsid w:val="002B3237"/>
    <w:rsid w:val="002B3322"/>
    <w:rsid w:val="002D017A"/>
    <w:rsid w:val="002D382A"/>
    <w:rsid w:val="002E329C"/>
    <w:rsid w:val="002E395A"/>
    <w:rsid w:val="002E615A"/>
    <w:rsid w:val="002F001F"/>
    <w:rsid w:val="002F1146"/>
    <w:rsid w:val="002F2F05"/>
    <w:rsid w:val="002F427B"/>
    <w:rsid w:val="002F7735"/>
    <w:rsid w:val="003000B0"/>
    <w:rsid w:val="00305392"/>
    <w:rsid w:val="0031182F"/>
    <w:rsid w:val="00314E9B"/>
    <w:rsid w:val="003439D1"/>
    <w:rsid w:val="00345672"/>
    <w:rsid w:val="003456F4"/>
    <w:rsid w:val="00347C43"/>
    <w:rsid w:val="00347DE1"/>
    <w:rsid w:val="00363DEE"/>
    <w:rsid w:val="003716FF"/>
    <w:rsid w:val="00377853"/>
    <w:rsid w:val="003826B6"/>
    <w:rsid w:val="00383E16"/>
    <w:rsid w:val="00384A3A"/>
    <w:rsid w:val="003862C4"/>
    <w:rsid w:val="003A2C28"/>
    <w:rsid w:val="003A6A5A"/>
    <w:rsid w:val="003B2623"/>
    <w:rsid w:val="003B46F6"/>
    <w:rsid w:val="003B56A7"/>
    <w:rsid w:val="003B5953"/>
    <w:rsid w:val="003B7080"/>
    <w:rsid w:val="003B7F2E"/>
    <w:rsid w:val="003C0B13"/>
    <w:rsid w:val="003D1367"/>
    <w:rsid w:val="003E3338"/>
    <w:rsid w:val="003E526B"/>
    <w:rsid w:val="003E7A8D"/>
    <w:rsid w:val="003F3B8A"/>
    <w:rsid w:val="003F5195"/>
    <w:rsid w:val="004002FE"/>
    <w:rsid w:val="004058FD"/>
    <w:rsid w:val="00405923"/>
    <w:rsid w:val="00406206"/>
    <w:rsid w:val="00410380"/>
    <w:rsid w:val="004108C8"/>
    <w:rsid w:val="00412897"/>
    <w:rsid w:val="004153AE"/>
    <w:rsid w:val="00420DFC"/>
    <w:rsid w:val="00423DC3"/>
    <w:rsid w:val="00426317"/>
    <w:rsid w:val="00433629"/>
    <w:rsid w:val="00433A70"/>
    <w:rsid w:val="004344DB"/>
    <w:rsid w:val="00442626"/>
    <w:rsid w:val="00447912"/>
    <w:rsid w:val="00447E76"/>
    <w:rsid w:val="0045755D"/>
    <w:rsid w:val="0046094E"/>
    <w:rsid w:val="00462229"/>
    <w:rsid w:val="00470105"/>
    <w:rsid w:val="00471B70"/>
    <w:rsid w:val="00472867"/>
    <w:rsid w:val="00473A0D"/>
    <w:rsid w:val="00475A0C"/>
    <w:rsid w:val="004809E5"/>
    <w:rsid w:val="0048429E"/>
    <w:rsid w:val="004928B0"/>
    <w:rsid w:val="00494A43"/>
    <w:rsid w:val="004A11D4"/>
    <w:rsid w:val="004A2A7C"/>
    <w:rsid w:val="004A2EE0"/>
    <w:rsid w:val="004A3B7B"/>
    <w:rsid w:val="004B051B"/>
    <w:rsid w:val="004C0F9B"/>
    <w:rsid w:val="004C1918"/>
    <w:rsid w:val="004C5672"/>
    <w:rsid w:val="004D1BC2"/>
    <w:rsid w:val="004D6B62"/>
    <w:rsid w:val="004E0C06"/>
    <w:rsid w:val="004E4735"/>
    <w:rsid w:val="004E5690"/>
    <w:rsid w:val="004E62BC"/>
    <w:rsid w:val="004E693C"/>
    <w:rsid w:val="004F21D2"/>
    <w:rsid w:val="004F66AA"/>
    <w:rsid w:val="005005FD"/>
    <w:rsid w:val="0050082C"/>
    <w:rsid w:val="00504516"/>
    <w:rsid w:val="00504ADE"/>
    <w:rsid w:val="00504B85"/>
    <w:rsid w:val="00507D9A"/>
    <w:rsid w:val="005101C8"/>
    <w:rsid w:val="005129DA"/>
    <w:rsid w:val="00512E31"/>
    <w:rsid w:val="0051324A"/>
    <w:rsid w:val="0051670B"/>
    <w:rsid w:val="0051741F"/>
    <w:rsid w:val="00521107"/>
    <w:rsid w:val="00527AD5"/>
    <w:rsid w:val="00530A03"/>
    <w:rsid w:val="0053185A"/>
    <w:rsid w:val="00532AB5"/>
    <w:rsid w:val="005361E0"/>
    <w:rsid w:val="00570CF1"/>
    <w:rsid w:val="00574002"/>
    <w:rsid w:val="00576ADE"/>
    <w:rsid w:val="00581D6B"/>
    <w:rsid w:val="0058227B"/>
    <w:rsid w:val="00586FF7"/>
    <w:rsid w:val="00590A02"/>
    <w:rsid w:val="00594E75"/>
    <w:rsid w:val="00595695"/>
    <w:rsid w:val="005A176B"/>
    <w:rsid w:val="005A40E8"/>
    <w:rsid w:val="005A413A"/>
    <w:rsid w:val="005A4234"/>
    <w:rsid w:val="005B1579"/>
    <w:rsid w:val="005B65B0"/>
    <w:rsid w:val="005C7C87"/>
    <w:rsid w:val="005D198C"/>
    <w:rsid w:val="005D38BA"/>
    <w:rsid w:val="005D3D48"/>
    <w:rsid w:val="005E2662"/>
    <w:rsid w:val="005E2E02"/>
    <w:rsid w:val="005E38A0"/>
    <w:rsid w:val="005E4DE6"/>
    <w:rsid w:val="005F2D63"/>
    <w:rsid w:val="005F32F6"/>
    <w:rsid w:val="005F394F"/>
    <w:rsid w:val="005F3F46"/>
    <w:rsid w:val="005F4EE0"/>
    <w:rsid w:val="006047B6"/>
    <w:rsid w:val="006053F5"/>
    <w:rsid w:val="0060631E"/>
    <w:rsid w:val="00606DA6"/>
    <w:rsid w:val="00622198"/>
    <w:rsid w:val="0062673A"/>
    <w:rsid w:val="006316E4"/>
    <w:rsid w:val="006317EF"/>
    <w:rsid w:val="00633244"/>
    <w:rsid w:val="00633819"/>
    <w:rsid w:val="00634887"/>
    <w:rsid w:val="0064445F"/>
    <w:rsid w:val="00645024"/>
    <w:rsid w:val="00647FA4"/>
    <w:rsid w:val="006572CF"/>
    <w:rsid w:val="0066102B"/>
    <w:rsid w:val="00663537"/>
    <w:rsid w:val="00671DD9"/>
    <w:rsid w:val="006777A2"/>
    <w:rsid w:val="00683B2B"/>
    <w:rsid w:val="00684A37"/>
    <w:rsid w:val="0068561B"/>
    <w:rsid w:val="00693FA6"/>
    <w:rsid w:val="00695D31"/>
    <w:rsid w:val="006A288C"/>
    <w:rsid w:val="006A3494"/>
    <w:rsid w:val="006A5DA0"/>
    <w:rsid w:val="006A609A"/>
    <w:rsid w:val="006A68A7"/>
    <w:rsid w:val="006B3D03"/>
    <w:rsid w:val="006B4AB1"/>
    <w:rsid w:val="006C72B1"/>
    <w:rsid w:val="006D3B57"/>
    <w:rsid w:val="006E24B8"/>
    <w:rsid w:val="006E385A"/>
    <w:rsid w:val="006E43F2"/>
    <w:rsid w:val="006E7D8A"/>
    <w:rsid w:val="006F1931"/>
    <w:rsid w:val="006F3E18"/>
    <w:rsid w:val="007054B3"/>
    <w:rsid w:val="007165F8"/>
    <w:rsid w:val="00716616"/>
    <w:rsid w:val="00717211"/>
    <w:rsid w:val="00722476"/>
    <w:rsid w:val="00722BC5"/>
    <w:rsid w:val="0073004B"/>
    <w:rsid w:val="0073200F"/>
    <w:rsid w:val="007324A7"/>
    <w:rsid w:val="00736449"/>
    <w:rsid w:val="00737CCE"/>
    <w:rsid w:val="00740652"/>
    <w:rsid w:val="0074186E"/>
    <w:rsid w:val="007574F2"/>
    <w:rsid w:val="00760B55"/>
    <w:rsid w:val="00761D94"/>
    <w:rsid w:val="00763FE0"/>
    <w:rsid w:val="00764A14"/>
    <w:rsid w:val="00765423"/>
    <w:rsid w:val="00767102"/>
    <w:rsid w:val="007676B1"/>
    <w:rsid w:val="0077476A"/>
    <w:rsid w:val="00774974"/>
    <w:rsid w:val="00780C14"/>
    <w:rsid w:val="0078609E"/>
    <w:rsid w:val="00786F16"/>
    <w:rsid w:val="00792AC2"/>
    <w:rsid w:val="00794811"/>
    <w:rsid w:val="007A70E0"/>
    <w:rsid w:val="007B3EDE"/>
    <w:rsid w:val="007B48E1"/>
    <w:rsid w:val="007B4F45"/>
    <w:rsid w:val="007B65CC"/>
    <w:rsid w:val="007C07EE"/>
    <w:rsid w:val="007C6F3C"/>
    <w:rsid w:val="007D24A0"/>
    <w:rsid w:val="007D2887"/>
    <w:rsid w:val="007E36E7"/>
    <w:rsid w:val="007E7EC8"/>
    <w:rsid w:val="007F24F2"/>
    <w:rsid w:val="007F4279"/>
    <w:rsid w:val="007F7AD1"/>
    <w:rsid w:val="008025FB"/>
    <w:rsid w:val="00806783"/>
    <w:rsid w:val="00807CDA"/>
    <w:rsid w:val="0081133B"/>
    <w:rsid w:val="00812F4F"/>
    <w:rsid w:val="0081309B"/>
    <w:rsid w:val="008255EF"/>
    <w:rsid w:val="00825B7B"/>
    <w:rsid w:val="0083009D"/>
    <w:rsid w:val="00831BC7"/>
    <w:rsid w:val="00833AC5"/>
    <w:rsid w:val="00834F3C"/>
    <w:rsid w:val="008354A3"/>
    <w:rsid w:val="00843AF6"/>
    <w:rsid w:val="00843AFB"/>
    <w:rsid w:val="008443AD"/>
    <w:rsid w:val="008476DB"/>
    <w:rsid w:val="0085541F"/>
    <w:rsid w:val="00855A4C"/>
    <w:rsid w:val="00856BC1"/>
    <w:rsid w:val="00863844"/>
    <w:rsid w:val="00863A7A"/>
    <w:rsid w:val="0087024D"/>
    <w:rsid w:val="008741E8"/>
    <w:rsid w:val="00874EE6"/>
    <w:rsid w:val="0087737D"/>
    <w:rsid w:val="0088793A"/>
    <w:rsid w:val="00891E97"/>
    <w:rsid w:val="0089547A"/>
    <w:rsid w:val="00896A03"/>
    <w:rsid w:val="008A34AE"/>
    <w:rsid w:val="008A5902"/>
    <w:rsid w:val="008A646D"/>
    <w:rsid w:val="008B1494"/>
    <w:rsid w:val="008B2A72"/>
    <w:rsid w:val="008C1CD9"/>
    <w:rsid w:val="008C5669"/>
    <w:rsid w:val="008C5F9A"/>
    <w:rsid w:val="008D0F48"/>
    <w:rsid w:val="008D2320"/>
    <w:rsid w:val="008D50B2"/>
    <w:rsid w:val="008D72C3"/>
    <w:rsid w:val="008E1159"/>
    <w:rsid w:val="008E5253"/>
    <w:rsid w:val="008F1210"/>
    <w:rsid w:val="008F2DF4"/>
    <w:rsid w:val="008F5347"/>
    <w:rsid w:val="008F6621"/>
    <w:rsid w:val="008F6C9B"/>
    <w:rsid w:val="009048D7"/>
    <w:rsid w:val="00912DA4"/>
    <w:rsid w:val="00914EFE"/>
    <w:rsid w:val="00915598"/>
    <w:rsid w:val="009234CC"/>
    <w:rsid w:val="009235CB"/>
    <w:rsid w:val="00923B87"/>
    <w:rsid w:val="0093163B"/>
    <w:rsid w:val="009319B9"/>
    <w:rsid w:val="00931F1F"/>
    <w:rsid w:val="00937CED"/>
    <w:rsid w:val="00940363"/>
    <w:rsid w:val="00941893"/>
    <w:rsid w:val="00943AEB"/>
    <w:rsid w:val="00950183"/>
    <w:rsid w:val="0095124A"/>
    <w:rsid w:val="00953C85"/>
    <w:rsid w:val="00960D14"/>
    <w:rsid w:val="00961E47"/>
    <w:rsid w:val="009725C0"/>
    <w:rsid w:val="00974289"/>
    <w:rsid w:val="00994DD7"/>
    <w:rsid w:val="0099741A"/>
    <w:rsid w:val="00997EF6"/>
    <w:rsid w:val="009A2531"/>
    <w:rsid w:val="009A417B"/>
    <w:rsid w:val="009A77D7"/>
    <w:rsid w:val="009B53D4"/>
    <w:rsid w:val="009B58DF"/>
    <w:rsid w:val="009C2462"/>
    <w:rsid w:val="009C7037"/>
    <w:rsid w:val="009E2340"/>
    <w:rsid w:val="009E5FB8"/>
    <w:rsid w:val="00A016D2"/>
    <w:rsid w:val="00A031D3"/>
    <w:rsid w:val="00A10FFE"/>
    <w:rsid w:val="00A15249"/>
    <w:rsid w:val="00A201B1"/>
    <w:rsid w:val="00A20B91"/>
    <w:rsid w:val="00A20EA4"/>
    <w:rsid w:val="00A222A2"/>
    <w:rsid w:val="00A228FC"/>
    <w:rsid w:val="00A24BB3"/>
    <w:rsid w:val="00A26114"/>
    <w:rsid w:val="00A27D2A"/>
    <w:rsid w:val="00A30DF0"/>
    <w:rsid w:val="00A318AA"/>
    <w:rsid w:val="00A37ECF"/>
    <w:rsid w:val="00A403B7"/>
    <w:rsid w:val="00A41FF9"/>
    <w:rsid w:val="00A46212"/>
    <w:rsid w:val="00A509BB"/>
    <w:rsid w:val="00A51CC5"/>
    <w:rsid w:val="00A52ED4"/>
    <w:rsid w:val="00A535C1"/>
    <w:rsid w:val="00A73EC0"/>
    <w:rsid w:val="00A748DA"/>
    <w:rsid w:val="00A84501"/>
    <w:rsid w:val="00A878C4"/>
    <w:rsid w:val="00A90CFD"/>
    <w:rsid w:val="00A94ACE"/>
    <w:rsid w:val="00A94D5B"/>
    <w:rsid w:val="00AA0F52"/>
    <w:rsid w:val="00AA1289"/>
    <w:rsid w:val="00AA185B"/>
    <w:rsid w:val="00AA18E7"/>
    <w:rsid w:val="00AA2CD7"/>
    <w:rsid w:val="00AA3DC1"/>
    <w:rsid w:val="00AA4A1D"/>
    <w:rsid w:val="00AB1D83"/>
    <w:rsid w:val="00AB3720"/>
    <w:rsid w:val="00AD3734"/>
    <w:rsid w:val="00AD4519"/>
    <w:rsid w:val="00AE6D8A"/>
    <w:rsid w:val="00AF71F9"/>
    <w:rsid w:val="00AF7C14"/>
    <w:rsid w:val="00B15CEB"/>
    <w:rsid w:val="00B20A3F"/>
    <w:rsid w:val="00B2394D"/>
    <w:rsid w:val="00B24D18"/>
    <w:rsid w:val="00B317D9"/>
    <w:rsid w:val="00B32A4B"/>
    <w:rsid w:val="00B36116"/>
    <w:rsid w:val="00B362B3"/>
    <w:rsid w:val="00B4281D"/>
    <w:rsid w:val="00B4463E"/>
    <w:rsid w:val="00B46B50"/>
    <w:rsid w:val="00B47C5F"/>
    <w:rsid w:val="00B5377B"/>
    <w:rsid w:val="00B54BF1"/>
    <w:rsid w:val="00B705FE"/>
    <w:rsid w:val="00B73155"/>
    <w:rsid w:val="00B761C7"/>
    <w:rsid w:val="00B762C8"/>
    <w:rsid w:val="00B769EA"/>
    <w:rsid w:val="00B971CB"/>
    <w:rsid w:val="00BA5CFF"/>
    <w:rsid w:val="00BA77EF"/>
    <w:rsid w:val="00BA7C89"/>
    <w:rsid w:val="00BB1C24"/>
    <w:rsid w:val="00BB1D30"/>
    <w:rsid w:val="00BB241C"/>
    <w:rsid w:val="00BB6234"/>
    <w:rsid w:val="00BC673E"/>
    <w:rsid w:val="00BD2548"/>
    <w:rsid w:val="00BD5A24"/>
    <w:rsid w:val="00BE115A"/>
    <w:rsid w:val="00BF11D8"/>
    <w:rsid w:val="00BF2480"/>
    <w:rsid w:val="00BF36BD"/>
    <w:rsid w:val="00BF6276"/>
    <w:rsid w:val="00C037F7"/>
    <w:rsid w:val="00C05FA6"/>
    <w:rsid w:val="00C20B4F"/>
    <w:rsid w:val="00C245F6"/>
    <w:rsid w:val="00C33789"/>
    <w:rsid w:val="00C35551"/>
    <w:rsid w:val="00C355A7"/>
    <w:rsid w:val="00C40801"/>
    <w:rsid w:val="00C42890"/>
    <w:rsid w:val="00C44C90"/>
    <w:rsid w:val="00C461BA"/>
    <w:rsid w:val="00C475FD"/>
    <w:rsid w:val="00C506F0"/>
    <w:rsid w:val="00C50D7C"/>
    <w:rsid w:val="00C53864"/>
    <w:rsid w:val="00C543F7"/>
    <w:rsid w:val="00C54EA6"/>
    <w:rsid w:val="00C574D2"/>
    <w:rsid w:val="00C61157"/>
    <w:rsid w:val="00C6285B"/>
    <w:rsid w:val="00C64D43"/>
    <w:rsid w:val="00C7156A"/>
    <w:rsid w:val="00C77D77"/>
    <w:rsid w:val="00C80879"/>
    <w:rsid w:val="00C862C7"/>
    <w:rsid w:val="00C8680C"/>
    <w:rsid w:val="00C86E6A"/>
    <w:rsid w:val="00C96847"/>
    <w:rsid w:val="00C97B88"/>
    <w:rsid w:val="00CA35A4"/>
    <w:rsid w:val="00CA6CD4"/>
    <w:rsid w:val="00CB1C96"/>
    <w:rsid w:val="00CB581B"/>
    <w:rsid w:val="00CB7D19"/>
    <w:rsid w:val="00CC115D"/>
    <w:rsid w:val="00CC1A55"/>
    <w:rsid w:val="00CC2BC9"/>
    <w:rsid w:val="00CC4264"/>
    <w:rsid w:val="00CC477C"/>
    <w:rsid w:val="00CD61AE"/>
    <w:rsid w:val="00CD7705"/>
    <w:rsid w:val="00CD7D1E"/>
    <w:rsid w:val="00CE089F"/>
    <w:rsid w:val="00CE10EE"/>
    <w:rsid w:val="00CE2B90"/>
    <w:rsid w:val="00CE546D"/>
    <w:rsid w:val="00CF0F2F"/>
    <w:rsid w:val="00CF1975"/>
    <w:rsid w:val="00CF1B32"/>
    <w:rsid w:val="00CF3447"/>
    <w:rsid w:val="00CF6705"/>
    <w:rsid w:val="00D02305"/>
    <w:rsid w:val="00D02DD0"/>
    <w:rsid w:val="00D10ACF"/>
    <w:rsid w:val="00D117A0"/>
    <w:rsid w:val="00D11F5D"/>
    <w:rsid w:val="00D12C19"/>
    <w:rsid w:val="00D12FDC"/>
    <w:rsid w:val="00D178C4"/>
    <w:rsid w:val="00D17C59"/>
    <w:rsid w:val="00D20E8E"/>
    <w:rsid w:val="00D2595B"/>
    <w:rsid w:val="00D2631F"/>
    <w:rsid w:val="00D338B5"/>
    <w:rsid w:val="00D3394B"/>
    <w:rsid w:val="00D343B7"/>
    <w:rsid w:val="00D35200"/>
    <w:rsid w:val="00D37E6C"/>
    <w:rsid w:val="00D46F28"/>
    <w:rsid w:val="00D52842"/>
    <w:rsid w:val="00D535B9"/>
    <w:rsid w:val="00D61219"/>
    <w:rsid w:val="00D61CB2"/>
    <w:rsid w:val="00D62FA0"/>
    <w:rsid w:val="00D63180"/>
    <w:rsid w:val="00D635A8"/>
    <w:rsid w:val="00D64184"/>
    <w:rsid w:val="00D665C7"/>
    <w:rsid w:val="00D66D13"/>
    <w:rsid w:val="00D77AF6"/>
    <w:rsid w:val="00D81F11"/>
    <w:rsid w:val="00D85D2B"/>
    <w:rsid w:val="00D86F13"/>
    <w:rsid w:val="00D91E32"/>
    <w:rsid w:val="00DA69AB"/>
    <w:rsid w:val="00DD133C"/>
    <w:rsid w:val="00DD7569"/>
    <w:rsid w:val="00DE21CF"/>
    <w:rsid w:val="00DE2B0A"/>
    <w:rsid w:val="00DE472B"/>
    <w:rsid w:val="00DE6BBE"/>
    <w:rsid w:val="00DF5B85"/>
    <w:rsid w:val="00DF5FE6"/>
    <w:rsid w:val="00E023EB"/>
    <w:rsid w:val="00E02911"/>
    <w:rsid w:val="00E03E6B"/>
    <w:rsid w:val="00E06046"/>
    <w:rsid w:val="00E102CC"/>
    <w:rsid w:val="00E144C4"/>
    <w:rsid w:val="00E149C3"/>
    <w:rsid w:val="00E1578F"/>
    <w:rsid w:val="00E24F7E"/>
    <w:rsid w:val="00E5470B"/>
    <w:rsid w:val="00E54D35"/>
    <w:rsid w:val="00E56567"/>
    <w:rsid w:val="00E61EA0"/>
    <w:rsid w:val="00E62CB1"/>
    <w:rsid w:val="00E664F2"/>
    <w:rsid w:val="00E6689B"/>
    <w:rsid w:val="00E75E2B"/>
    <w:rsid w:val="00E82610"/>
    <w:rsid w:val="00E836A2"/>
    <w:rsid w:val="00E854C4"/>
    <w:rsid w:val="00E85BCD"/>
    <w:rsid w:val="00E9322A"/>
    <w:rsid w:val="00EA3638"/>
    <w:rsid w:val="00EA65C7"/>
    <w:rsid w:val="00EB352C"/>
    <w:rsid w:val="00EB4180"/>
    <w:rsid w:val="00EB4DAC"/>
    <w:rsid w:val="00EB574D"/>
    <w:rsid w:val="00EB5799"/>
    <w:rsid w:val="00EB587E"/>
    <w:rsid w:val="00EB710F"/>
    <w:rsid w:val="00EB7417"/>
    <w:rsid w:val="00EB7718"/>
    <w:rsid w:val="00EC010D"/>
    <w:rsid w:val="00EC6728"/>
    <w:rsid w:val="00ED10D3"/>
    <w:rsid w:val="00ED19BD"/>
    <w:rsid w:val="00ED44F7"/>
    <w:rsid w:val="00ED7E65"/>
    <w:rsid w:val="00EE2F07"/>
    <w:rsid w:val="00EF1A01"/>
    <w:rsid w:val="00EF3D88"/>
    <w:rsid w:val="00EF6810"/>
    <w:rsid w:val="00F0489F"/>
    <w:rsid w:val="00F05FDB"/>
    <w:rsid w:val="00F1471B"/>
    <w:rsid w:val="00F22808"/>
    <w:rsid w:val="00F2660B"/>
    <w:rsid w:val="00F30CB5"/>
    <w:rsid w:val="00F40F02"/>
    <w:rsid w:val="00F42515"/>
    <w:rsid w:val="00F44B6D"/>
    <w:rsid w:val="00F45159"/>
    <w:rsid w:val="00F552AF"/>
    <w:rsid w:val="00F61899"/>
    <w:rsid w:val="00F652BE"/>
    <w:rsid w:val="00F65F56"/>
    <w:rsid w:val="00F72070"/>
    <w:rsid w:val="00F73CFD"/>
    <w:rsid w:val="00F743A2"/>
    <w:rsid w:val="00F75008"/>
    <w:rsid w:val="00F7646F"/>
    <w:rsid w:val="00F84A9E"/>
    <w:rsid w:val="00F9701F"/>
    <w:rsid w:val="00FA7771"/>
    <w:rsid w:val="00FB0FEA"/>
    <w:rsid w:val="00FB3E18"/>
    <w:rsid w:val="00FB62AB"/>
    <w:rsid w:val="00FC5FE1"/>
    <w:rsid w:val="00FC61F4"/>
    <w:rsid w:val="00FC74D6"/>
    <w:rsid w:val="00FD0BDB"/>
    <w:rsid w:val="00FD58B1"/>
    <w:rsid w:val="00FE51C7"/>
    <w:rsid w:val="00FE77EC"/>
    <w:rsid w:val="00FF1BF4"/>
    <w:rsid w:val="00FF606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5C1"/>
    <w:pPr>
      <w:widowControl w:val="0"/>
    </w:pPr>
    <w:rPr>
      <w:kern w:val="2"/>
      <w:sz w:val="24"/>
      <w:szCs w:val="24"/>
    </w:rPr>
  </w:style>
  <w:style w:type="paragraph" w:styleId="1">
    <w:name w:val="heading 1"/>
    <w:basedOn w:val="a"/>
    <w:next w:val="a"/>
    <w:link w:val="10"/>
    <w:uiPriority w:val="99"/>
    <w:qFormat/>
    <w:rsid w:val="00A535C1"/>
    <w:pPr>
      <w:keepNext/>
      <w:jc w:val="both"/>
      <w:outlineLvl w:val="0"/>
    </w:pPr>
    <w:rPr>
      <w:rFonts w:eastAsia="標楷體"/>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0E77F9"/>
    <w:rPr>
      <w:rFonts w:ascii="Cambria" w:eastAsia="新細明體" w:hAnsi="Cambria" w:cs="Cambria"/>
      <w:b/>
      <w:bCs/>
      <w:kern w:val="52"/>
      <w:sz w:val="52"/>
      <w:szCs w:val="52"/>
    </w:rPr>
  </w:style>
  <w:style w:type="paragraph" w:styleId="a3">
    <w:name w:val="Body Text Indent"/>
    <w:basedOn w:val="a"/>
    <w:link w:val="a4"/>
    <w:uiPriority w:val="99"/>
    <w:rsid w:val="00A535C1"/>
    <w:pPr>
      <w:ind w:left="120"/>
    </w:pPr>
    <w:rPr>
      <w:sz w:val="28"/>
      <w:szCs w:val="28"/>
    </w:rPr>
  </w:style>
  <w:style w:type="character" w:customStyle="1" w:styleId="a4">
    <w:name w:val="本文縮排 字元"/>
    <w:basedOn w:val="a0"/>
    <w:link w:val="a3"/>
    <w:uiPriority w:val="99"/>
    <w:locked/>
    <w:rsid w:val="009235CB"/>
    <w:rPr>
      <w:kern w:val="2"/>
      <w:sz w:val="28"/>
      <w:szCs w:val="28"/>
    </w:rPr>
  </w:style>
  <w:style w:type="paragraph" w:styleId="2">
    <w:name w:val="Body Text Indent 2"/>
    <w:basedOn w:val="a"/>
    <w:link w:val="20"/>
    <w:uiPriority w:val="99"/>
    <w:rsid w:val="00A535C1"/>
    <w:pPr>
      <w:ind w:left="240"/>
    </w:pPr>
    <w:rPr>
      <w:sz w:val="28"/>
      <w:szCs w:val="28"/>
    </w:rPr>
  </w:style>
  <w:style w:type="character" w:customStyle="1" w:styleId="20">
    <w:name w:val="本文縮排 2 字元"/>
    <w:basedOn w:val="a0"/>
    <w:link w:val="2"/>
    <w:uiPriority w:val="99"/>
    <w:locked/>
    <w:rsid w:val="009235CB"/>
    <w:rPr>
      <w:kern w:val="2"/>
      <w:sz w:val="28"/>
      <w:szCs w:val="28"/>
    </w:rPr>
  </w:style>
  <w:style w:type="paragraph" w:styleId="a5">
    <w:name w:val="footer"/>
    <w:basedOn w:val="a"/>
    <w:link w:val="a6"/>
    <w:uiPriority w:val="99"/>
    <w:rsid w:val="00A535C1"/>
    <w:pPr>
      <w:tabs>
        <w:tab w:val="center" w:pos="4153"/>
        <w:tab w:val="right" w:pos="8306"/>
      </w:tabs>
      <w:snapToGrid w:val="0"/>
    </w:pPr>
    <w:rPr>
      <w:sz w:val="20"/>
      <w:szCs w:val="20"/>
    </w:rPr>
  </w:style>
  <w:style w:type="character" w:customStyle="1" w:styleId="a6">
    <w:name w:val="頁尾 字元"/>
    <w:basedOn w:val="a0"/>
    <w:link w:val="a5"/>
    <w:uiPriority w:val="99"/>
    <w:locked/>
    <w:rsid w:val="0051324A"/>
    <w:rPr>
      <w:kern w:val="2"/>
    </w:rPr>
  </w:style>
  <w:style w:type="character" w:styleId="a7">
    <w:name w:val="page number"/>
    <w:basedOn w:val="a0"/>
    <w:uiPriority w:val="99"/>
    <w:rsid w:val="00A535C1"/>
  </w:style>
  <w:style w:type="paragraph" w:styleId="3">
    <w:name w:val="Body Text Indent 3"/>
    <w:basedOn w:val="a"/>
    <w:link w:val="30"/>
    <w:uiPriority w:val="99"/>
    <w:rsid w:val="00A535C1"/>
    <w:pPr>
      <w:ind w:left="720" w:hanging="720"/>
      <w:jc w:val="both"/>
    </w:pPr>
  </w:style>
  <w:style w:type="character" w:customStyle="1" w:styleId="30">
    <w:name w:val="本文縮排 3 字元"/>
    <w:basedOn w:val="a0"/>
    <w:link w:val="3"/>
    <w:uiPriority w:val="99"/>
    <w:semiHidden/>
    <w:locked/>
    <w:rsid w:val="000E77F9"/>
    <w:rPr>
      <w:sz w:val="16"/>
      <w:szCs w:val="16"/>
    </w:rPr>
  </w:style>
  <w:style w:type="paragraph" w:customStyle="1" w:styleId="a8">
    <w:name w:val="文三"/>
    <w:basedOn w:val="a"/>
    <w:uiPriority w:val="99"/>
    <w:rsid w:val="00A535C1"/>
    <w:pPr>
      <w:snapToGrid w:val="0"/>
      <w:spacing w:line="400" w:lineRule="atLeast"/>
      <w:ind w:leftChars="500" w:left="3408" w:hangingChars="690" w:hanging="2208"/>
      <w:jc w:val="both"/>
    </w:pPr>
    <w:rPr>
      <w:rFonts w:ascii="標楷體" w:eastAsia="標楷體" w:cs="標楷體"/>
      <w:sz w:val="32"/>
      <w:szCs w:val="32"/>
    </w:rPr>
  </w:style>
  <w:style w:type="paragraph" w:styleId="a9">
    <w:name w:val="Body Text"/>
    <w:basedOn w:val="a"/>
    <w:link w:val="aa"/>
    <w:uiPriority w:val="99"/>
    <w:rsid w:val="00A535C1"/>
    <w:rPr>
      <w:rFonts w:ascii="標楷體" w:eastAsia="標楷體" w:hAnsi="標楷體" w:cs="標楷體"/>
      <w:b/>
      <w:bCs/>
      <w:color w:val="993366"/>
      <w:sz w:val="20"/>
      <w:szCs w:val="20"/>
      <w:u w:val="single"/>
    </w:rPr>
  </w:style>
  <w:style w:type="character" w:customStyle="1" w:styleId="aa">
    <w:name w:val="本文 字元"/>
    <w:basedOn w:val="a0"/>
    <w:link w:val="a9"/>
    <w:uiPriority w:val="99"/>
    <w:semiHidden/>
    <w:locked/>
    <w:rsid w:val="000E77F9"/>
    <w:rPr>
      <w:sz w:val="24"/>
      <w:szCs w:val="24"/>
    </w:rPr>
  </w:style>
  <w:style w:type="paragraph" w:styleId="21">
    <w:name w:val="Body Text 2"/>
    <w:basedOn w:val="a"/>
    <w:link w:val="22"/>
    <w:uiPriority w:val="99"/>
    <w:rsid w:val="00A535C1"/>
    <w:pPr>
      <w:spacing w:line="240" w:lineRule="atLeast"/>
      <w:jc w:val="both"/>
    </w:pPr>
    <w:rPr>
      <w:rFonts w:ascii="標楷體" w:eastAsia="標楷體" w:hAnsi="標楷體" w:cs="標楷體"/>
      <w:sz w:val="20"/>
      <w:szCs w:val="20"/>
    </w:rPr>
  </w:style>
  <w:style w:type="character" w:customStyle="1" w:styleId="22">
    <w:name w:val="本文 2 字元"/>
    <w:basedOn w:val="a0"/>
    <w:link w:val="21"/>
    <w:uiPriority w:val="99"/>
    <w:semiHidden/>
    <w:locked/>
    <w:rsid w:val="000E77F9"/>
    <w:rPr>
      <w:sz w:val="24"/>
      <w:szCs w:val="24"/>
    </w:rPr>
  </w:style>
  <w:style w:type="table" w:styleId="ab">
    <w:name w:val="Table Grid"/>
    <w:basedOn w:val="a1"/>
    <w:uiPriority w:val="99"/>
    <w:rsid w:val="00722BC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rsid w:val="002E329C"/>
    <w:pPr>
      <w:tabs>
        <w:tab w:val="center" w:pos="4153"/>
        <w:tab w:val="right" w:pos="8306"/>
      </w:tabs>
      <w:snapToGrid w:val="0"/>
    </w:pPr>
    <w:rPr>
      <w:sz w:val="20"/>
      <w:szCs w:val="20"/>
    </w:rPr>
  </w:style>
  <w:style w:type="character" w:customStyle="1" w:styleId="ad">
    <w:name w:val="頁首 字元"/>
    <w:basedOn w:val="a0"/>
    <w:link w:val="ac"/>
    <w:uiPriority w:val="99"/>
    <w:locked/>
    <w:rsid w:val="00AF7C14"/>
    <w:rPr>
      <w:kern w:val="2"/>
    </w:rPr>
  </w:style>
  <w:style w:type="character" w:styleId="ae">
    <w:name w:val="Strong"/>
    <w:basedOn w:val="a0"/>
    <w:uiPriority w:val="99"/>
    <w:qFormat/>
    <w:rsid w:val="006316E4"/>
    <w:rPr>
      <w:b/>
      <w:bCs/>
    </w:rPr>
  </w:style>
  <w:style w:type="paragraph" w:styleId="af">
    <w:name w:val="Plain Text"/>
    <w:basedOn w:val="a"/>
    <w:link w:val="af0"/>
    <w:uiPriority w:val="99"/>
    <w:rsid w:val="00E664F2"/>
    <w:rPr>
      <w:rFonts w:ascii="細明體" w:eastAsia="細明體" w:hAnsi="Courier New" w:cs="細明體"/>
    </w:rPr>
  </w:style>
  <w:style w:type="character" w:customStyle="1" w:styleId="af0">
    <w:name w:val="純文字 字元"/>
    <w:basedOn w:val="a0"/>
    <w:link w:val="af"/>
    <w:uiPriority w:val="99"/>
    <w:locked/>
    <w:rsid w:val="00E664F2"/>
    <w:rPr>
      <w:rFonts w:ascii="細明體" w:eastAsia="細明體" w:hAnsi="Courier New" w:cs="細明體"/>
      <w:kern w:val="2"/>
      <w:sz w:val="24"/>
      <w:szCs w:val="24"/>
    </w:rPr>
  </w:style>
  <w:style w:type="paragraph" w:customStyle="1" w:styleId="af1">
    <w:name w:val="草案條文"/>
    <w:basedOn w:val="a"/>
    <w:uiPriority w:val="99"/>
    <w:rsid w:val="004058FD"/>
    <w:pPr>
      <w:ind w:left="283" w:hangingChars="118" w:hanging="283"/>
      <w:jc w:val="both"/>
    </w:pPr>
    <w:rPr>
      <w:rFonts w:ascii="標楷體" w:eastAsia="標楷體" w:hAnsi="標楷體" w:cs="標楷體"/>
      <w:color w:val="000000"/>
    </w:rPr>
  </w:style>
  <w:style w:type="paragraph" w:styleId="HTML">
    <w:name w:val="HTML Preformatted"/>
    <w:basedOn w:val="a"/>
    <w:link w:val="HTML0"/>
    <w:uiPriority w:val="99"/>
    <w:rsid w:val="009235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locked/>
    <w:rsid w:val="009235CB"/>
    <w:rPr>
      <w:rFonts w:ascii="細明體" w:eastAsia="細明體" w:hAnsi="細明體" w:cs="細明體"/>
      <w:sz w:val="24"/>
      <w:szCs w:val="24"/>
    </w:rPr>
  </w:style>
  <w:style w:type="paragraph" w:customStyle="1" w:styleId="BodyTextIndent1">
    <w:name w:val="Body Text Indent1"/>
    <w:basedOn w:val="a"/>
    <w:uiPriority w:val="99"/>
    <w:rsid w:val="009235CB"/>
    <w:pPr>
      <w:ind w:left="1980"/>
    </w:pPr>
    <w:rPr>
      <w:rFonts w:ascii="標楷體" w:eastAsia="標楷體" w:cs="標楷體"/>
    </w:rPr>
  </w:style>
  <w:style w:type="paragraph" w:styleId="af2">
    <w:name w:val="Balloon Text"/>
    <w:basedOn w:val="a"/>
    <w:link w:val="af3"/>
    <w:uiPriority w:val="99"/>
    <w:semiHidden/>
    <w:rsid w:val="0077476A"/>
    <w:rPr>
      <w:rFonts w:ascii="Cambria" w:hAnsi="Cambria" w:cs="Cambria"/>
      <w:sz w:val="18"/>
      <w:szCs w:val="18"/>
    </w:rPr>
  </w:style>
  <w:style w:type="character" w:customStyle="1" w:styleId="af3">
    <w:name w:val="註解方塊文字 字元"/>
    <w:basedOn w:val="a0"/>
    <w:link w:val="af2"/>
    <w:uiPriority w:val="99"/>
    <w:locked/>
    <w:rsid w:val="0077476A"/>
    <w:rPr>
      <w:rFonts w:ascii="Cambria" w:eastAsia="新細明體" w:hAnsi="Cambria" w:cs="Cambria"/>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257</Words>
  <Characters>1467</Characters>
  <Application>Microsoft Office Word</Application>
  <DocSecurity>0</DocSecurity>
  <Lines>12</Lines>
  <Paragraphs>3</Paragraphs>
  <ScaleCrop>false</ScaleCrop>
  <Company/>
  <LinksUpToDate>false</LinksUpToDate>
  <CharactersWithSpaces>1721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dc:description/>
  <cp:lastModifiedBy>t0328</cp:lastModifiedBy>
  <cp:revision>37</cp:revision>
  <cp:lastPrinted>2011-11-07T07:59:00Z</cp:lastPrinted>
  <dcterms:created xsi:type="dcterms:W3CDTF">2012-01-05T00:55:00Z</dcterms:created>
  <dcterms:modified xsi:type="dcterms:W3CDTF">2012-01-17T02:52:00Z</dcterms:modified>
</cp:coreProperties>
</file>