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9F6" w:rsidRPr="00223D2C" w:rsidRDefault="001809F6" w:rsidP="00B76226">
      <w:pPr>
        <w:rPr>
          <w:rFonts w:ascii="標楷體" w:eastAsia="標楷體" w:hAnsi="標楷體"/>
          <w:bCs/>
          <w:sz w:val="40"/>
          <w:szCs w:val="40"/>
        </w:rPr>
      </w:pPr>
      <w:r w:rsidRPr="00223D2C">
        <w:rPr>
          <w:rFonts w:ascii="標楷體" w:eastAsia="標楷體" w:hAnsi="標楷體" w:hint="eastAsia"/>
          <w:bCs/>
          <w:sz w:val="40"/>
          <w:szCs w:val="40"/>
        </w:rPr>
        <w:t>臺中市</w:t>
      </w:r>
      <w:r w:rsidR="007C5A77" w:rsidRPr="00223D2C">
        <w:rPr>
          <w:rFonts w:ascii="標楷體" w:eastAsia="標楷體" w:hAnsi="標楷體" w:hint="eastAsia"/>
          <w:bCs/>
          <w:sz w:val="40"/>
          <w:szCs w:val="40"/>
        </w:rPr>
        <w:t>寬頻管道</w:t>
      </w:r>
      <w:r w:rsidRPr="00223D2C">
        <w:rPr>
          <w:rFonts w:ascii="標楷體" w:eastAsia="標楷體" w:hAnsi="標楷體" w:hint="eastAsia"/>
          <w:bCs/>
          <w:sz w:val="40"/>
          <w:szCs w:val="40"/>
        </w:rPr>
        <w:t>管理辦法廢止總說明</w:t>
      </w:r>
    </w:p>
    <w:p w:rsidR="001809F6" w:rsidRPr="00B76226" w:rsidRDefault="00223D2C" w:rsidP="00B76226">
      <w:pPr>
        <w:kinsoku w:val="0"/>
        <w:overflowPunct w:val="0"/>
        <w:adjustRightInd w:val="0"/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為加速臺中市寬頻管道建設、提升通訊品質，並統合市區道路公共設施管線配置，維護交通安全及市容觀瞻</w:t>
      </w:r>
      <w:r w:rsidR="004A42FA" w:rsidRPr="00B76226">
        <w:rPr>
          <w:rFonts w:ascii="標楷體" w:eastAsia="標楷體" w:hAnsi="標楷體" w:hint="eastAsia"/>
          <w:sz w:val="28"/>
        </w:rPr>
        <w:t>，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乃訂定「</w:t>
      </w:r>
      <w:r w:rsidR="004A42FA" w:rsidRPr="00B76226">
        <w:rPr>
          <w:rFonts w:ascii="標楷體" w:eastAsia="標楷體" w:hAnsi="標楷體" w:hint="eastAsia"/>
          <w:bCs/>
          <w:sz w:val="28"/>
          <w:szCs w:val="28"/>
        </w:rPr>
        <w:t>臺中市寬頻管道管理辦法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」全文十七條，並於一百零一年十二月二十二日發布。</w:t>
      </w:r>
    </w:p>
    <w:p w:rsidR="001809F6" w:rsidRPr="00B76226" w:rsidRDefault="00223D2C" w:rsidP="00B76226">
      <w:pPr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B76226">
        <w:rPr>
          <w:rFonts w:ascii="標楷體" w:eastAsia="標楷體" w:hAnsi="標楷體" w:hint="eastAsia"/>
          <w:sz w:val="28"/>
          <w:szCs w:val="28"/>
        </w:rPr>
        <w:t>二、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因應臺中縣、市合併升格直轄市，合併後仍持續進行寬頻管道管理等業務，臺中市政府已就</w:t>
      </w:r>
      <w:r w:rsidR="00E069C4">
        <w:rPr>
          <w:rFonts w:ascii="標楷體" w:eastAsia="標楷體" w:hAnsi="標楷體" w:hint="eastAsia"/>
          <w:sz w:val="28"/>
          <w:szCs w:val="28"/>
        </w:rPr>
        <w:t>本</w:t>
      </w:r>
      <w:r w:rsidR="00B76226" w:rsidRPr="00B76226">
        <w:rPr>
          <w:rFonts w:ascii="標楷體" w:eastAsia="標楷體" w:hAnsi="標楷體" w:hint="eastAsia"/>
          <w:bCs/>
          <w:sz w:val="28"/>
          <w:szCs w:val="28"/>
        </w:rPr>
        <w:t>辦法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為基礎架構</w:t>
      </w:r>
      <w:r w:rsidR="00B76226">
        <w:rPr>
          <w:rFonts w:ascii="標楷體" w:eastAsia="標楷體" w:hAnsi="標楷體" w:hint="eastAsia"/>
          <w:sz w:val="28"/>
          <w:szCs w:val="28"/>
        </w:rPr>
        <w:t>，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並參酌現況後重新制定「臺中市寬頻管道管理自治條例」，以作為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臺中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市寬頻管道</w:t>
      </w:r>
      <w:r w:rsidR="004A42FA" w:rsidRPr="00B76226">
        <w:rPr>
          <w:rFonts w:ascii="標楷體" w:eastAsia="標楷體" w:hAnsi="標楷體" w:hint="eastAsia"/>
          <w:bCs/>
          <w:sz w:val="28"/>
          <w:szCs w:val="28"/>
        </w:rPr>
        <w:t>管理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之依據</w:t>
      </w:r>
      <w:r w:rsidR="006777D5" w:rsidRPr="00B76226">
        <w:rPr>
          <w:rFonts w:ascii="標楷體" w:eastAsia="標楷體" w:hAnsi="標楷體" w:hint="eastAsia"/>
          <w:sz w:val="28"/>
          <w:szCs w:val="28"/>
        </w:rPr>
        <w:t>，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爰依臺中市法規標準自治條例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第二十六條第四款規定：「同一事項已有中央法規或新市法規可資適用，舊市法規無保留必要者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。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」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，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辦理廢止</w:t>
      </w:r>
      <w:r w:rsidR="00E069C4">
        <w:rPr>
          <w:rFonts w:ascii="標楷體" w:eastAsia="標楷體" w:hAnsi="標楷體" w:hint="eastAsia"/>
          <w:sz w:val="28"/>
          <w:szCs w:val="28"/>
        </w:rPr>
        <w:t>本</w:t>
      </w:r>
      <w:r w:rsidR="00D409A5" w:rsidRPr="00B76226">
        <w:rPr>
          <w:rFonts w:ascii="標楷體" w:eastAsia="標楷體" w:hAnsi="標楷體" w:hint="eastAsia"/>
          <w:bCs/>
          <w:sz w:val="28"/>
          <w:szCs w:val="28"/>
        </w:rPr>
        <w:t>辦法</w:t>
      </w:r>
      <w:r w:rsidR="004A42FA" w:rsidRPr="00B76226">
        <w:rPr>
          <w:rFonts w:ascii="標楷體" w:eastAsia="標楷體" w:hAnsi="標楷體" w:hint="eastAsia"/>
          <w:sz w:val="28"/>
          <w:szCs w:val="28"/>
        </w:rPr>
        <w:t>。</w:t>
      </w:r>
    </w:p>
    <w:p w:rsidR="00ED579F" w:rsidRPr="00B76226" w:rsidRDefault="00ED579F" w:rsidP="00B76226">
      <w:pPr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B76226">
        <w:rPr>
          <w:rFonts w:ascii="標楷體" w:eastAsia="標楷體" w:hAnsi="標楷體" w:hint="eastAsia"/>
          <w:sz w:val="28"/>
          <w:szCs w:val="28"/>
        </w:rPr>
        <w:t>三、</w:t>
      </w:r>
      <w:r w:rsidR="00E069C4">
        <w:rPr>
          <w:rFonts w:ascii="標楷體" w:eastAsia="標楷體" w:hAnsi="標楷體" w:hint="eastAsia"/>
          <w:sz w:val="28"/>
          <w:szCs w:val="28"/>
        </w:rPr>
        <w:t>本</w:t>
      </w:r>
      <w:r w:rsidR="00D409A5" w:rsidRPr="00B76226">
        <w:rPr>
          <w:rFonts w:ascii="標楷體" w:eastAsia="標楷體" w:hAnsi="標楷體" w:hint="eastAsia"/>
          <w:bCs/>
          <w:sz w:val="28"/>
          <w:szCs w:val="28"/>
        </w:rPr>
        <w:t>辦法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原應配合</w:t>
      </w:r>
      <w:r w:rsidRPr="00B76226">
        <w:rPr>
          <w:rFonts w:ascii="標楷體" w:eastAsia="標楷體" w:hAnsi="標楷體" w:hint="eastAsia"/>
          <w:sz w:val="28"/>
          <w:szCs w:val="28"/>
        </w:rPr>
        <w:t>「臺中市寬頻管道管理自治條例」於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一百零六</w:t>
      </w:r>
      <w:r w:rsidRPr="00B76226">
        <w:rPr>
          <w:rFonts w:ascii="標楷體" w:eastAsia="標楷體" w:hAnsi="標楷體" w:hint="eastAsia"/>
          <w:sz w:val="28"/>
          <w:szCs w:val="28"/>
        </w:rPr>
        <w:t>年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一</w:t>
      </w:r>
      <w:r w:rsidRPr="00B76226">
        <w:rPr>
          <w:rFonts w:ascii="標楷體" w:eastAsia="標楷體" w:hAnsi="標楷體" w:hint="eastAsia"/>
          <w:sz w:val="28"/>
          <w:szCs w:val="28"/>
        </w:rPr>
        <w:t>月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十九</w:t>
      </w:r>
      <w:r w:rsidRPr="00B76226">
        <w:rPr>
          <w:rFonts w:ascii="標楷體" w:eastAsia="標楷體" w:hAnsi="標楷體" w:hint="eastAsia"/>
          <w:sz w:val="28"/>
          <w:szCs w:val="28"/>
        </w:rPr>
        <w:t>日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公布生效後廢止</w:t>
      </w:r>
      <w:r w:rsidR="00B76226">
        <w:rPr>
          <w:rFonts w:ascii="標楷體" w:eastAsia="標楷體" w:hAnsi="標楷體" w:hint="eastAsia"/>
          <w:sz w:val="28"/>
          <w:szCs w:val="28"/>
        </w:rPr>
        <w:t>，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因該自治條例另授權</w:t>
      </w:r>
      <w:r w:rsidR="00B76226" w:rsidRPr="00B76226">
        <w:rPr>
          <w:rStyle w:val="class131"/>
          <w:rFonts w:ascii="標楷體" w:eastAsia="標楷體" w:hAnsi="標楷體" w:hint="eastAsia"/>
          <w:sz w:val="28"/>
          <w:szCs w:val="28"/>
        </w:rPr>
        <w:t>臺中市政府建設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局訂定寬頻管道使用費、保證金額度及收取辦法，</w:t>
      </w:r>
      <w:r w:rsidRPr="00B76226">
        <w:rPr>
          <w:rFonts w:ascii="標楷體" w:eastAsia="標楷體" w:hAnsi="標楷體" w:hint="eastAsia"/>
          <w:sz w:val="28"/>
          <w:szCs w:val="28"/>
        </w:rPr>
        <w:t>而「臺中市寬頻管道使用費及保證金收取辦法」已於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一百零六</w:t>
      </w:r>
      <w:r w:rsidRPr="00B76226">
        <w:rPr>
          <w:rFonts w:ascii="標楷體" w:eastAsia="標楷體" w:hAnsi="標楷體" w:hint="eastAsia"/>
          <w:sz w:val="28"/>
          <w:szCs w:val="28"/>
        </w:rPr>
        <w:t>年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十二</w:t>
      </w:r>
      <w:r w:rsidRPr="00B76226">
        <w:rPr>
          <w:rFonts w:ascii="標楷體" w:eastAsia="標楷體" w:hAnsi="標楷體" w:hint="eastAsia"/>
          <w:sz w:val="28"/>
          <w:szCs w:val="28"/>
        </w:rPr>
        <w:t>月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四</w:t>
      </w:r>
      <w:r w:rsidRPr="00B76226">
        <w:rPr>
          <w:rFonts w:ascii="標楷體" w:eastAsia="標楷體" w:hAnsi="標楷體" w:hint="eastAsia"/>
          <w:sz w:val="28"/>
          <w:szCs w:val="28"/>
        </w:rPr>
        <w:t>日發布，</w:t>
      </w:r>
      <w:r w:rsidR="00D409A5" w:rsidRPr="00B76226">
        <w:rPr>
          <w:rFonts w:ascii="標楷體" w:eastAsia="標楷體" w:hAnsi="標楷體" w:hint="eastAsia"/>
          <w:sz w:val="28"/>
          <w:szCs w:val="28"/>
        </w:rPr>
        <w:t>復</w:t>
      </w:r>
      <w:r w:rsidR="00D409A5" w:rsidRPr="00B76226">
        <w:rPr>
          <w:rStyle w:val="class131"/>
          <w:rFonts w:ascii="標楷體" w:eastAsia="標楷體" w:hAnsi="標楷體" w:hint="eastAsia"/>
          <w:sz w:val="28"/>
          <w:szCs w:val="28"/>
        </w:rPr>
        <w:t>因臺中市政府建設</w:t>
      </w:r>
      <w:r w:rsidRPr="00B76226">
        <w:rPr>
          <w:rStyle w:val="class131"/>
          <w:rFonts w:ascii="標楷體" w:eastAsia="標楷體" w:hAnsi="標楷體" w:hint="eastAsia"/>
          <w:sz w:val="28"/>
          <w:szCs w:val="28"/>
        </w:rPr>
        <w:t>局前依</w:t>
      </w:r>
      <w:r w:rsidR="00E069C4">
        <w:rPr>
          <w:rStyle w:val="class131"/>
          <w:rFonts w:ascii="標楷體" w:eastAsia="標楷體" w:hAnsi="標楷體" w:hint="eastAsia"/>
          <w:sz w:val="28"/>
          <w:szCs w:val="28"/>
        </w:rPr>
        <w:t>本</w:t>
      </w:r>
      <w:r w:rsidRPr="00B76226">
        <w:rPr>
          <w:rStyle w:val="class126"/>
          <w:rFonts w:ascii="標楷體" w:eastAsia="標楷體" w:hAnsi="標楷體" w:hint="eastAsia"/>
          <w:sz w:val="28"/>
          <w:szCs w:val="28"/>
        </w:rPr>
        <w:t>辦法相關規定，</w:t>
      </w:r>
      <w:r w:rsidRPr="00B76226">
        <w:rPr>
          <w:rStyle w:val="class133"/>
          <w:rFonts w:ascii="標楷體" w:eastAsia="標楷體" w:hAnsi="標楷體" w:hint="eastAsia"/>
          <w:sz w:val="28"/>
          <w:szCs w:val="28"/>
        </w:rPr>
        <w:t>與</w:t>
      </w:r>
      <w:r w:rsidRPr="00B76226">
        <w:rPr>
          <w:rStyle w:val="class135"/>
          <w:rFonts w:ascii="標楷體" w:eastAsia="標楷體" w:hAnsi="標楷體" w:hint="eastAsia"/>
          <w:sz w:val="28"/>
          <w:szCs w:val="28"/>
        </w:rPr>
        <w:t>管線單位訂</w:t>
      </w:r>
      <w:r w:rsidR="00D409A5" w:rsidRPr="00B76226">
        <w:rPr>
          <w:rStyle w:val="class135"/>
          <w:rFonts w:ascii="標楷體" w:eastAsia="標楷體" w:hAnsi="標楷體" w:hint="eastAsia"/>
          <w:sz w:val="28"/>
          <w:szCs w:val="28"/>
        </w:rPr>
        <w:t>立契約，均於各年初</w:t>
      </w:r>
      <w:r w:rsidRPr="00B76226">
        <w:rPr>
          <w:rStyle w:val="class135"/>
          <w:rFonts w:ascii="標楷體" w:eastAsia="標楷體" w:hAnsi="標楷體" w:hint="eastAsia"/>
          <w:sz w:val="28"/>
          <w:szCs w:val="28"/>
        </w:rPr>
        <w:t>完成</w:t>
      </w:r>
      <w:r w:rsidR="00D409A5" w:rsidRPr="00B76226">
        <w:rPr>
          <w:rStyle w:val="class135"/>
          <w:rFonts w:ascii="標楷體" w:eastAsia="標楷體" w:hAnsi="標楷體" w:hint="eastAsia"/>
          <w:sz w:val="28"/>
          <w:szCs w:val="28"/>
        </w:rPr>
        <w:t>並</w:t>
      </w:r>
      <w:r w:rsidRPr="00B76226">
        <w:rPr>
          <w:rStyle w:val="class135"/>
          <w:rFonts w:ascii="標楷體" w:eastAsia="標楷體" w:hAnsi="標楷體" w:hint="eastAsia"/>
          <w:sz w:val="28"/>
          <w:szCs w:val="28"/>
        </w:rPr>
        <w:t>收取全年度費用，考量契約有效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期間自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一百零六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年</w:t>
      </w:r>
      <w:r w:rsidR="00D43B22" w:rsidRPr="00B76226">
        <w:rPr>
          <w:rStyle w:val="class137"/>
          <w:rFonts w:ascii="標楷體" w:eastAsia="標楷體" w:hAnsi="標楷體" w:hint="eastAsia"/>
          <w:sz w:val="28"/>
          <w:szCs w:val="28"/>
        </w:rPr>
        <w:t>一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月</w:t>
      </w:r>
      <w:r w:rsidR="00D43B22" w:rsidRPr="00B76226">
        <w:rPr>
          <w:rStyle w:val="class137"/>
          <w:rFonts w:ascii="標楷體" w:eastAsia="標楷體" w:hAnsi="標楷體" w:hint="eastAsia"/>
          <w:sz w:val="28"/>
          <w:szCs w:val="28"/>
        </w:rPr>
        <w:t>一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日</w:t>
      </w:r>
      <w:r w:rsidR="00D409A5" w:rsidRPr="00B76226">
        <w:rPr>
          <w:rStyle w:val="class137"/>
          <w:rFonts w:ascii="標楷體" w:eastAsia="標楷體" w:hAnsi="標楷體" w:hint="eastAsia"/>
          <w:sz w:val="28"/>
          <w:szCs w:val="28"/>
        </w:rPr>
        <w:t>起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至</w:t>
      </w:r>
      <w:r w:rsidR="00D43B22" w:rsidRPr="00B76226">
        <w:rPr>
          <w:rFonts w:ascii="標楷體" w:eastAsia="標楷體" w:hAnsi="標楷體" w:hint="eastAsia"/>
          <w:sz w:val="28"/>
          <w:szCs w:val="28"/>
        </w:rPr>
        <w:t>一百零六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年</w:t>
      </w:r>
      <w:r w:rsidR="00D43B22" w:rsidRPr="00B76226">
        <w:rPr>
          <w:rStyle w:val="class137"/>
          <w:rFonts w:ascii="標楷體" w:eastAsia="標楷體" w:hAnsi="標楷體" w:hint="eastAsia"/>
          <w:sz w:val="28"/>
          <w:szCs w:val="28"/>
        </w:rPr>
        <w:t>十二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月</w:t>
      </w:r>
      <w:r w:rsidR="00D43B22" w:rsidRPr="00B76226">
        <w:rPr>
          <w:rStyle w:val="class137"/>
          <w:rFonts w:ascii="標楷體" w:eastAsia="標楷體" w:hAnsi="標楷體" w:hint="eastAsia"/>
          <w:sz w:val="28"/>
          <w:szCs w:val="28"/>
        </w:rPr>
        <w:t>三十一</w:t>
      </w:r>
      <w:r w:rsidRPr="00B76226">
        <w:rPr>
          <w:rStyle w:val="class137"/>
          <w:rFonts w:ascii="標楷體" w:eastAsia="標楷體" w:hAnsi="標楷體" w:hint="eastAsia"/>
          <w:sz w:val="28"/>
          <w:szCs w:val="28"/>
        </w:rPr>
        <w:t>日止</w:t>
      </w:r>
      <w:r w:rsidRPr="00B76226">
        <w:rPr>
          <w:rStyle w:val="class139"/>
          <w:rFonts w:ascii="標楷體" w:eastAsia="標楷體" w:hAnsi="標楷體" w:hint="eastAsia"/>
          <w:sz w:val="28"/>
          <w:szCs w:val="28"/>
        </w:rPr>
        <w:t>，故</w:t>
      </w:r>
      <w:r w:rsidR="00E069C4">
        <w:rPr>
          <w:rStyle w:val="class139"/>
          <w:rFonts w:ascii="標楷體" w:eastAsia="標楷體" w:hAnsi="標楷體" w:hint="eastAsia"/>
          <w:sz w:val="28"/>
          <w:szCs w:val="28"/>
        </w:rPr>
        <w:t>本辦法之</w:t>
      </w:r>
      <w:r w:rsidRPr="00B76226">
        <w:rPr>
          <w:rStyle w:val="class139"/>
          <w:rFonts w:ascii="標楷體" w:eastAsia="標楷體" w:hAnsi="標楷體" w:hint="eastAsia"/>
          <w:sz w:val="28"/>
          <w:szCs w:val="28"/>
        </w:rPr>
        <w:t>廢止於</w:t>
      </w:r>
      <w:bookmarkStart w:id="0" w:name="_GoBack"/>
      <w:bookmarkEnd w:id="0"/>
      <w:r w:rsidR="00D43B22" w:rsidRPr="00B76226">
        <w:rPr>
          <w:rFonts w:ascii="標楷體" w:eastAsia="標楷體" w:hAnsi="標楷體" w:hint="eastAsia"/>
          <w:sz w:val="28"/>
          <w:szCs w:val="28"/>
        </w:rPr>
        <w:t>一百零七</w:t>
      </w:r>
      <w:r w:rsidR="00D43B22" w:rsidRPr="00B76226">
        <w:rPr>
          <w:rStyle w:val="class137"/>
          <w:rFonts w:ascii="標楷體" w:eastAsia="標楷體" w:hAnsi="標楷體" w:hint="eastAsia"/>
          <w:sz w:val="28"/>
          <w:szCs w:val="28"/>
        </w:rPr>
        <w:t>年一月一日</w:t>
      </w:r>
      <w:r w:rsidRPr="00B76226">
        <w:rPr>
          <w:rStyle w:val="class139"/>
          <w:rFonts w:ascii="標楷體" w:eastAsia="標楷體" w:hAnsi="標楷體" w:hint="eastAsia"/>
          <w:sz w:val="28"/>
          <w:szCs w:val="28"/>
        </w:rPr>
        <w:t>生效</w:t>
      </w:r>
      <w:r w:rsidRPr="00B76226">
        <w:rPr>
          <w:rFonts w:ascii="標楷體" w:eastAsia="標楷體" w:hAnsi="標楷體" w:hint="eastAsia"/>
          <w:sz w:val="28"/>
          <w:szCs w:val="28"/>
        </w:rPr>
        <w:t>。</w:t>
      </w:r>
    </w:p>
    <w:p w:rsidR="00186586" w:rsidRPr="00B52FCB" w:rsidRDefault="00186586"/>
    <w:sectPr w:rsidR="00186586" w:rsidRPr="00B52F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3FA" w:rsidRDefault="006B23FA" w:rsidP="001311FB">
      <w:r>
        <w:separator/>
      </w:r>
    </w:p>
  </w:endnote>
  <w:endnote w:type="continuationSeparator" w:id="0">
    <w:p w:rsidR="006B23FA" w:rsidRDefault="006B23FA" w:rsidP="0013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3FA" w:rsidRDefault="006B23FA" w:rsidP="001311FB">
      <w:r>
        <w:separator/>
      </w:r>
    </w:p>
  </w:footnote>
  <w:footnote w:type="continuationSeparator" w:id="0">
    <w:p w:rsidR="006B23FA" w:rsidRDefault="006B23FA" w:rsidP="001311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F6"/>
    <w:rsid w:val="000571DD"/>
    <w:rsid w:val="001072AF"/>
    <w:rsid w:val="001311FB"/>
    <w:rsid w:val="001809F6"/>
    <w:rsid w:val="00183411"/>
    <w:rsid w:val="00186586"/>
    <w:rsid w:val="001D513D"/>
    <w:rsid w:val="00216108"/>
    <w:rsid w:val="00223D2C"/>
    <w:rsid w:val="00271A02"/>
    <w:rsid w:val="003A6711"/>
    <w:rsid w:val="004A42FA"/>
    <w:rsid w:val="006777D5"/>
    <w:rsid w:val="006B23FA"/>
    <w:rsid w:val="006E4DCB"/>
    <w:rsid w:val="0070663E"/>
    <w:rsid w:val="00712A79"/>
    <w:rsid w:val="007C5A77"/>
    <w:rsid w:val="0089478C"/>
    <w:rsid w:val="008B41C6"/>
    <w:rsid w:val="00A1518F"/>
    <w:rsid w:val="00AF5172"/>
    <w:rsid w:val="00B52FCB"/>
    <w:rsid w:val="00B76226"/>
    <w:rsid w:val="00D409A5"/>
    <w:rsid w:val="00D43B22"/>
    <w:rsid w:val="00D7455E"/>
    <w:rsid w:val="00E069C4"/>
    <w:rsid w:val="00E734F7"/>
    <w:rsid w:val="00ED579F"/>
    <w:rsid w:val="00FA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415541-5DFE-4E22-BB77-E1B4A37C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9F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F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2F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311F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311F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311F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311FB"/>
    <w:rPr>
      <w:rFonts w:ascii="Times New Roman" w:eastAsia="新細明體" w:hAnsi="Times New Roman" w:cs="Times New Roman"/>
      <w:sz w:val="20"/>
      <w:szCs w:val="20"/>
    </w:rPr>
  </w:style>
  <w:style w:type="character" w:customStyle="1" w:styleId="class126">
    <w:name w:val="class126"/>
    <w:basedOn w:val="a0"/>
    <w:rsid w:val="00ED579F"/>
  </w:style>
  <w:style w:type="character" w:customStyle="1" w:styleId="class131">
    <w:name w:val="class131"/>
    <w:basedOn w:val="a0"/>
    <w:rsid w:val="00ED579F"/>
  </w:style>
  <w:style w:type="character" w:customStyle="1" w:styleId="class133">
    <w:name w:val="class133"/>
    <w:basedOn w:val="a0"/>
    <w:rsid w:val="00ED579F"/>
  </w:style>
  <w:style w:type="character" w:customStyle="1" w:styleId="class135">
    <w:name w:val="class135"/>
    <w:basedOn w:val="a0"/>
    <w:rsid w:val="00ED579F"/>
  </w:style>
  <w:style w:type="character" w:customStyle="1" w:styleId="class137">
    <w:name w:val="class137"/>
    <w:basedOn w:val="a0"/>
    <w:rsid w:val="00ED579F"/>
  </w:style>
  <w:style w:type="character" w:customStyle="1" w:styleId="class139">
    <w:name w:val="class139"/>
    <w:basedOn w:val="a0"/>
    <w:rsid w:val="00ED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d3123</dc:creator>
  <cp:lastModifiedBy>李佳欣</cp:lastModifiedBy>
  <cp:revision>6</cp:revision>
  <cp:lastPrinted>2018-01-12T02:58:00Z</cp:lastPrinted>
  <dcterms:created xsi:type="dcterms:W3CDTF">2018-01-12T02:56:00Z</dcterms:created>
  <dcterms:modified xsi:type="dcterms:W3CDTF">2018-01-17T01:22:00Z</dcterms:modified>
</cp:coreProperties>
</file>