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1B" w:rsidRDefault="00AB261B" w:rsidP="000B6B30">
      <w:pPr>
        <w:spacing w:line="460" w:lineRule="exact"/>
        <w:jc w:val="center"/>
        <w:rPr>
          <w:rFonts w:ascii="標楷體" w:eastAsia="標楷體" w:hAnsi="標楷體"/>
          <w:sz w:val="40"/>
          <w:szCs w:val="40"/>
        </w:rPr>
      </w:pPr>
      <w:bookmarkStart w:id="0" w:name="_GoBack"/>
      <w:r w:rsidRPr="00AB261B">
        <w:rPr>
          <w:rFonts w:ascii="標楷體" w:eastAsia="標楷體" w:hAnsi="標楷體" w:hint="eastAsia"/>
          <w:sz w:val="40"/>
          <w:szCs w:val="40"/>
        </w:rPr>
        <w:t>臺中市政府交通局及所屬機關辦理採購須知</w:t>
      </w:r>
    </w:p>
    <w:bookmarkEnd w:id="0"/>
    <w:p w:rsidR="00AB261B" w:rsidRPr="00232EFE" w:rsidRDefault="00AB261B" w:rsidP="00232EFE">
      <w:pPr>
        <w:spacing w:line="400" w:lineRule="exact"/>
        <w:jc w:val="right"/>
        <w:rPr>
          <w:rFonts w:ascii="標楷體" w:eastAsia="標楷體" w:hAnsi="標楷體"/>
          <w:sz w:val="20"/>
          <w:szCs w:val="20"/>
        </w:rPr>
      </w:pPr>
      <w:r w:rsidRPr="00232EFE">
        <w:rPr>
          <w:rFonts w:ascii="標楷體" w:eastAsia="標楷體" w:hAnsi="標楷體" w:cs="Times New Roman" w:hint="eastAsia"/>
          <w:bCs/>
          <w:kern w:val="0"/>
          <w:sz w:val="20"/>
          <w:szCs w:val="20"/>
        </w:rPr>
        <w:t>民國103年5月29日</w:t>
      </w:r>
      <w:r w:rsidRPr="00232EFE">
        <w:rPr>
          <w:rFonts w:ascii="標楷體" w:eastAsia="標楷體" w:hAnsi="標楷體" w:cs="Times New Roman"/>
          <w:bCs/>
          <w:kern w:val="0"/>
          <w:sz w:val="20"/>
          <w:szCs w:val="20"/>
        </w:rPr>
        <w:t>1030021742</w:t>
      </w:r>
      <w:r w:rsidRPr="00232EFE">
        <w:rPr>
          <w:rFonts w:ascii="標楷體" w:eastAsia="標楷體" w:hAnsi="標楷體" w:cs="Times New Roman" w:hint="eastAsia"/>
          <w:bCs/>
          <w:kern w:val="0"/>
          <w:sz w:val="20"/>
          <w:szCs w:val="20"/>
        </w:rPr>
        <w:t>號函訂定</w:t>
      </w:r>
    </w:p>
    <w:p w:rsidR="00AB261B" w:rsidRDefault="00AB261B" w:rsidP="00232EFE">
      <w:pPr>
        <w:spacing w:line="400" w:lineRule="exact"/>
        <w:jc w:val="right"/>
        <w:rPr>
          <w:rFonts w:ascii="標楷體" w:eastAsia="標楷體" w:hAnsi="標楷體" w:cs="Times New Roman"/>
          <w:kern w:val="0"/>
          <w:sz w:val="20"/>
          <w:szCs w:val="20"/>
        </w:rPr>
      </w:pPr>
      <w:r w:rsidRPr="00232EFE">
        <w:rPr>
          <w:rFonts w:ascii="標楷體" w:eastAsia="標楷體" w:hAnsi="標楷體" w:cs="Times New Roman" w:hint="eastAsia"/>
          <w:kern w:val="0"/>
          <w:sz w:val="20"/>
          <w:szCs w:val="20"/>
        </w:rPr>
        <w:t>民國104年10月2日中市交秘字第1040048188號函修正</w:t>
      </w:r>
    </w:p>
    <w:p w:rsidR="002E1674" w:rsidRDefault="002E1674" w:rsidP="00232EFE">
      <w:pPr>
        <w:spacing w:line="400" w:lineRule="exact"/>
        <w:jc w:val="right"/>
        <w:rPr>
          <w:rFonts w:ascii="標楷體" w:eastAsia="標楷體" w:hAnsi="標楷體" w:cs="Times New Roman"/>
          <w:kern w:val="0"/>
          <w:sz w:val="20"/>
          <w:szCs w:val="20"/>
        </w:rPr>
      </w:pPr>
      <w:r>
        <w:rPr>
          <w:rFonts w:ascii="標楷體" w:eastAsia="標楷體" w:hAnsi="標楷體" w:cs="Times New Roman" w:hint="eastAsia"/>
          <w:kern w:val="0"/>
          <w:sz w:val="20"/>
          <w:szCs w:val="20"/>
        </w:rPr>
        <w:t>民國106年6月</w:t>
      </w:r>
      <w:r w:rsidR="00D6143F">
        <w:rPr>
          <w:rFonts w:ascii="標楷體" w:eastAsia="標楷體" w:hAnsi="標楷體" w:cs="Times New Roman" w:hint="eastAsia"/>
          <w:kern w:val="0"/>
          <w:sz w:val="20"/>
          <w:szCs w:val="20"/>
        </w:rPr>
        <w:t>7</w:t>
      </w:r>
      <w:r>
        <w:rPr>
          <w:rFonts w:ascii="標楷體" w:eastAsia="標楷體" w:hAnsi="標楷體" w:cs="Times New Roman" w:hint="eastAsia"/>
          <w:kern w:val="0"/>
          <w:sz w:val="20"/>
          <w:szCs w:val="20"/>
        </w:rPr>
        <w:t>日</w:t>
      </w:r>
      <w:r w:rsidRPr="002E1674">
        <w:rPr>
          <w:rFonts w:ascii="標楷體" w:eastAsia="標楷體" w:hAnsi="標楷體" w:cs="Times New Roman" w:hint="eastAsia"/>
          <w:kern w:val="0"/>
          <w:sz w:val="20"/>
          <w:szCs w:val="20"/>
        </w:rPr>
        <w:t>中市交秘字第1060027434號</w:t>
      </w:r>
      <w:r>
        <w:rPr>
          <w:rFonts w:ascii="標楷體" w:eastAsia="標楷體" w:hAnsi="標楷體" w:cs="Times New Roman" w:hint="eastAsia"/>
          <w:kern w:val="0"/>
          <w:sz w:val="20"/>
          <w:szCs w:val="20"/>
        </w:rPr>
        <w:t>函修正</w:t>
      </w:r>
    </w:p>
    <w:p w:rsidR="000B6B30" w:rsidRDefault="000B6B30" w:rsidP="000B6B30">
      <w:pPr>
        <w:wordWrap w:val="0"/>
        <w:spacing w:line="400" w:lineRule="exact"/>
        <w:jc w:val="right"/>
        <w:rPr>
          <w:rFonts w:ascii="標楷體" w:eastAsia="標楷體" w:hAnsi="標楷體" w:cs="Times New Roman"/>
          <w:kern w:val="0"/>
          <w:sz w:val="20"/>
          <w:szCs w:val="20"/>
        </w:rPr>
      </w:pPr>
      <w:r>
        <w:rPr>
          <w:rFonts w:ascii="標楷體" w:eastAsia="標楷體" w:hAnsi="標楷體" w:cs="Times New Roman" w:hint="eastAsia"/>
          <w:kern w:val="0"/>
          <w:sz w:val="20"/>
          <w:szCs w:val="20"/>
        </w:rPr>
        <w:t>民國107年3月19日中市交秘字第</w:t>
      </w:r>
      <w:r w:rsidR="00C550BD" w:rsidRPr="00C550BD">
        <w:rPr>
          <w:rFonts w:ascii="標楷體" w:eastAsia="標楷體" w:hAnsi="標楷體" w:cs="Times New Roman"/>
          <w:kern w:val="0"/>
          <w:sz w:val="20"/>
          <w:szCs w:val="20"/>
        </w:rPr>
        <w:t>1070013155</w:t>
      </w:r>
      <w:r w:rsidR="00C550BD">
        <w:rPr>
          <w:rFonts w:ascii="標楷體" w:eastAsia="標楷體" w:hAnsi="標楷體" w:cs="Times New Roman" w:hint="eastAsia"/>
          <w:kern w:val="0"/>
          <w:sz w:val="20"/>
          <w:szCs w:val="20"/>
        </w:rPr>
        <w:t>號函修正</w:t>
      </w:r>
    </w:p>
    <w:p w:rsidR="00AB261B" w:rsidRPr="00D03CF1" w:rsidRDefault="00AB261B"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壹、</w:t>
      </w:r>
      <w:r w:rsidRPr="00D03CF1">
        <w:rPr>
          <w:rFonts w:ascii="標楷體" w:eastAsia="標楷體" w:hAnsi="標楷體"/>
          <w:b/>
          <w:sz w:val="28"/>
          <w:szCs w:val="28"/>
        </w:rPr>
        <w:t>總則</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bCs/>
          <w:sz w:val="28"/>
          <w:szCs w:val="28"/>
        </w:rPr>
        <w:t>臺中市政府交通局（以下簡稱交通局）為加強管理採購作業，建立公正、公平、公開之採購程序，並落實分層負責、權責分明之採購行政業務，期透過本作業流程之標準化，提升採購效率及品質，特訂定本須知。</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bCs/>
          <w:sz w:val="28"/>
          <w:szCs w:val="28"/>
        </w:rPr>
        <w:t>辦理採購時，除法令另有規定外，應依本須知辦理。</w:t>
      </w:r>
    </w:p>
    <w:p w:rsidR="00AB261B" w:rsidRPr="00D03CF1" w:rsidRDefault="00AB261B"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貳、採購法令及表單文件之取得</w:t>
      </w:r>
    </w:p>
    <w:p w:rsidR="00AB261B" w:rsidRPr="00D03CF1" w:rsidRDefault="00AB261B" w:rsidP="000854F0">
      <w:pPr>
        <w:pStyle w:val="a8"/>
        <w:numPr>
          <w:ilvl w:val="0"/>
          <w:numId w:val="1"/>
        </w:numPr>
        <w:spacing w:line="460" w:lineRule="exact"/>
        <w:ind w:leftChars="0"/>
        <w:rPr>
          <w:rFonts w:ascii="標楷體" w:eastAsia="標楷體" w:hAnsi="標楷體"/>
          <w:bCs/>
          <w:sz w:val="28"/>
          <w:szCs w:val="28"/>
        </w:rPr>
      </w:pPr>
      <w:r w:rsidRPr="00D03CF1">
        <w:rPr>
          <w:rFonts w:ascii="標楷體" w:eastAsia="標楷體" w:hAnsi="標楷體" w:hint="eastAsia"/>
          <w:sz w:val="28"/>
          <w:szCs w:val="28"/>
        </w:rPr>
        <w:t>辦理採購時，得於</w:t>
      </w:r>
      <w:r w:rsidRPr="00D03CF1">
        <w:rPr>
          <w:rFonts w:ascii="標楷體" w:eastAsia="標楷體" w:hAnsi="標楷體"/>
          <w:sz w:val="28"/>
          <w:szCs w:val="28"/>
        </w:rPr>
        <w:t>行政院公共工程委員會（</w:t>
      </w:r>
      <w:r w:rsidRPr="00D03CF1">
        <w:rPr>
          <w:rFonts w:ascii="標楷體" w:eastAsia="標楷體" w:hAnsi="標楷體" w:hint="eastAsia"/>
          <w:sz w:val="28"/>
          <w:szCs w:val="28"/>
        </w:rPr>
        <w:t xml:space="preserve"> </w:t>
      </w:r>
      <w:r w:rsidRPr="00D03CF1">
        <w:rPr>
          <w:rFonts w:ascii="標楷體" w:eastAsia="標楷體" w:hAnsi="標楷體"/>
          <w:sz w:val="28"/>
          <w:szCs w:val="28"/>
        </w:rPr>
        <w:t>以下簡稱工程會</w:t>
      </w:r>
      <w:r w:rsidRPr="00D03CF1">
        <w:rPr>
          <w:rFonts w:ascii="標楷體" w:eastAsia="標楷體" w:hAnsi="標楷體" w:hint="eastAsia"/>
          <w:sz w:val="28"/>
          <w:szCs w:val="28"/>
        </w:rPr>
        <w:t xml:space="preserve"> </w:t>
      </w:r>
      <w:r w:rsidRPr="00D03CF1">
        <w:rPr>
          <w:rFonts w:ascii="標楷體" w:eastAsia="標楷體" w:hAnsi="標楷體"/>
          <w:sz w:val="28"/>
          <w:szCs w:val="28"/>
        </w:rPr>
        <w:t>）網站</w:t>
      </w:r>
      <w:r w:rsidRPr="00D03CF1">
        <w:rPr>
          <w:rFonts w:ascii="標楷體" w:eastAsia="標楷體" w:hAnsi="標楷體"/>
          <w:bCs/>
          <w:sz w:val="28"/>
          <w:szCs w:val="28"/>
        </w:rPr>
        <w:t>（http://www.pcc.gov.tw）之政府採購</w:t>
      </w:r>
      <w:r w:rsidR="00CE11E8">
        <w:rPr>
          <w:rFonts w:ascii="標楷體" w:eastAsia="標楷體" w:hAnsi="標楷體" w:hint="eastAsia"/>
          <w:bCs/>
          <w:sz w:val="28"/>
          <w:szCs w:val="28"/>
        </w:rPr>
        <w:t>-</w:t>
      </w:r>
      <w:r w:rsidRPr="00D03CF1">
        <w:rPr>
          <w:rFonts w:ascii="標楷體" w:eastAsia="標楷體" w:hAnsi="標楷體"/>
          <w:bCs/>
          <w:sz w:val="28"/>
          <w:szCs w:val="28"/>
        </w:rPr>
        <w:t>政府採購法規中</w:t>
      </w:r>
      <w:r w:rsidRPr="00D03CF1">
        <w:rPr>
          <w:rFonts w:ascii="標楷體" w:eastAsia="標楷體" w:hAnsi="標楷體" w:hint="eastAsia"/>
          <w:bCs/>
          <w:sz w:val="28"/>
          <w:szCs w:val="28"/>
        </w:rPr>
        <w:t>查詢採購法令</w:t>
      </w:r>
      <w:r w:rsidRPr="00D03CF1">
        <w:rPr>
          <w:rFonts w:ascii="標楷體" w:eastAsia="標楷體" w:hAnsi="標楷體" w:hint="eastAsia"/>
          <w:sz w:val="28"/>
          <w:szCs w:val="28"/>
        </w:rPr>
        <w:t xml:space="preserve">或於交通局資訊網站（ </w:t>
      </w:r>
      <w:r w:rsidRPr="00D03CF1">
        <w:rPr>
          <w:rFonts w:ascii="標楷體" w:eastAsia="標楷體" w:hAnsi="標楷體"/>
          <w:sz w:val="28"/>
          <w:szCs w:val="28"/>
        </w:rPr>
        <w:t>http://www.traffic.taichung.gov.tw/</w:t>
      </w:r>
      <w:r w:rsidRPr="00D03CF1">
        <w:rPr>
          <w:rFonts w:ascii="標楷體" w:eastAsia="標楷體" w:hAnsi="標楷體" w:hint="eastAsia"/>
          <w:sz w:val="28"/>
          <w:szCs w:val="28"/>
        </w:rPr>
        <w:t xml:space="preserve"> </w:t>
      </w:r>
      <w:r w:rsidR="00CE11E8">
        <w:rPr>
          <w:rFonts w:ascii="標楷體" w:eastAsia="標楷體" w:hAnsi="標楷體" w:hint="eastAsia"/>
          <w:sz w:val="28"/>
          <w:szCs w:val="28"/>
        </w:rPr>
        <w:t>）-公告資訊-</w:t>
      </w:r>
      <w:r w:rsidRPr="00D03CF1">
        <w:rPr>
          <w:rFonts w:ascii="標楷體" w:eastAsia="標楷體" w:hAnsi="標楷體" w:hint="eastAsia"/>
          <w:sz w:val="28"/>
          <w:szCs w:val="28"/>
        </w:rPr>
        <w:t>招標資訊單元查詢。</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辦理採購時，得於下列網站下載各式採購表單及文件之電子資料檔案：</w:t>
      </w:r>
    </w:p>
    <w:p w:rsidR="00AB261B" w:rsidRPr="00D03CF1" w:rsidRDefault="00AB261B"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工程會網站（http://www.pcc.gov.tw</w:t>
      </w:r>
      <w:r w:rsidR="00CE11E8">
        <w:rPr>
          <w:rFonts w:ascii="標楷體" w:eastAsia="標楷體" w:hAnsi="標楷體" w:hint="eastAsia"/>
          <w:sz w:val="28"/>
          <w:szCs w:val="28"/>
        </w:rPr>
        <w:t>）之政府採購-政府採購法規-</w:t>
      </w:r>
      <w:r w:rsidRPr="00D03CF1">
        <w:rPr>
          <w:rFonts w:ascii="標楷體" w:eastAsia="標楷體" w:hAnsi="標楷體" w:hint="eastAsia"/>
          <w:sz w:val="28"/>
          <w:szCs w:val="28"/>
        </w:rPr>
        <w:t>招標相關文件及表格中，下載下列資料：</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投標須知範本。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工程、財物、勞務採購契約書範本。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投標標價清單範本。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投標廠商聲明書範本。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開標、比價、議價、流標、廢標、決標紀錄。</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押標金、保證金及其他擔保格式。</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結算明細表。</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初驗紀錄、驗收紀錄。</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工程、財物、勞務採購結算驗收證明書。</w:t>
      </w:r>
    </w:p>
    <w:p w:rsidR="00AB261B" w:rsidRPr="00D03CF1" w:rsidRDefault="00AB261B"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lastRenderedPageBreak/>
        <w:t>交通局資訊網站（http://www.traffic.taichung.gov.tw/</w:t>
      </w:r>
      <w:r w:rsidR="00CE11E8">
        <w:rPr>
          <w:rFonts w:ascii="標楷體" w:eastAsia="標楷體" w:hAnsi="標楷體" w:hint="eastAsia"/>
          <w:sz w:val="28"/>
          <w:szCs w:val="28"/>
        </w:rPr>
        <w:t>）-公告資訊-</w:t>
      </w:r>
      <w:r w:rsidRPr="00D03CF1">
        <w:rPr>
          <w:rFonts w:ascii="標楷體" w:eastAsia="標楷體" w:hAnsi="標楷體" w:hint="eastAsia"/>
          <w:sz w:val="28"/>
          <w:szCs w:val="28"/>
        </w:rPr>
        <w:t>招標資訊單元中下載下列資料：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採購招標移辦單。</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工程採購投標須知範本（限制性未經公告最低標）。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財物採購投標須知範本（限制性未經公告最低標）。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勞務採購投標須知範本（限制性未經公告最低標）。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委託技術服務採購投標須知範本（公開招標-</w:t>
      </w:r>
      <w:r w:rsidR="00E7456F" w:rsidRPr="00D03CF1">
        <w:rPr>
          <w:rFonts w:ascii="標楷體" w:eastAsia="標楷體" w:hAnsi="標楷體" w:hint="eastAsia"/>
          <w:sz w:val="28"/>
          <w:szCs w:val="28"/>
        </w:rPr>
        <w:t>適用最有利標決標）。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委託技術服務採購投標須知範本（限制性招標-</w:t>
      </w:r>
      <w:r w:rsidR="00E7456F" w:rsidRPr="00D03CF1">
        <w:rPr>
          <w:rFonts w:ascii="標楷體" w:eastAsia="標楷體" w:hAnsi="標楷體" w:hint="eastAsia"/>
          <w:sz w:val="28"/>
          <w:szCs w:val="28"/>
        </w:rPr>
        <w:t>準用最有利標決標）。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委託技術服務採購投標須知範本（公開取得-</w:t>
      </w:r>
      <w:r w:rsidR="00E7456F" w:rsidRPr="00D03CF1">
        <w:rPr>
          <w:rFonts w:ascii="標楷體" w:eastAsia="標楷體" w:hAnsi="標楷體" w:hint="eastAsia"/>
          <w:sz w:val="28"/>
          <w:szCs w:val="28"/>
        </w:rPr>
        <w:t>取最有利標精神決標）。</w:t>
      </w:r>
    </w:p>
    <w:p w:rsidR="00E7456F" w:rsidRPr="00D03CF1" w:rsidRDefault="006A5B34" w:rsidP="00124BA3">
      <w:pPr>
        <w:pStyle w:val="a8"/>
        <w:numPr>
          <w:ilvl w:val="0"/>
          <w:numId w:val="4"/>
        </w:numPr>
        <w:spacing w:line="460" w:lineRule="exact"/>
        <w:ind w:leftChars="0"/>
        <w:rPr>
          <w:rFonts w:ascii="標楷體" w:eastAsia="標楷體" w:hAnsi="標楷體"/>
          <w:sz w:val="28"/>
          <w:szCs w:val="28"/>
        </w:rPr>
      </w:pPr>
      <w:r w:rsidRPr="0095639F">
        <w:rPr>
          <w:rFonts w:ascii="標楷體" w:eastAsia="標楷體" w:hAnsi="標楷體" w:hint="eastAsia"/>
          <w:sz w:val="28"/>
          <w:szCs w:val="28"/>
        </w:rPr>
        <w:t>評分及格</w:t>
      </w:r>
      <w:r w:rsidR="00E7456F" w:rsidRPr="00AE4A43">
        <w:rPr>
          <w:rFonts w:ascii="標楷體" w:eastAsia="標楷體" w:hAnsi="標楷體" w:hint="eastAsia"/>
          <w:sz w:val="28"/>
          <w:szCs w:val="28"/>
        </w:rPr>
        <w:t>最低標</w:t>
      </w:r>
      <w:r w:rsidR="00E7456F" w:rsidRPr="00D03CF1">
        <w:rPr>
          <w:rFonts w:ascii="標楷體" w:eastAsia="標楷體" w:hAnsi="標楷體" w:hint="eastAsia"/>
          <w:sz w:val="28"/>
          <w:szCs w:val="28"/>
        </w:rPr>
        <w:t>投標須知範本。</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優先採購投標須知範本。</w:t>
      </w:r>
    </w:p>
    <w:p w:rsidR="00AB261B"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其他有關表格或範本。</w:t>
      </w:r>
    </w:p>
    <w:p w:rsidR="00E7456F" w:rsidRPr="00D03CF1" w:rsidRDefault="00E7456F"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叁、採購作業相關規定</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業務單位辦理採購案件動支預算經費，應先簽會會計單位，經局長或其授權人員核可後，再行簽辦採購作業。</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機關依政府採購法第二十四條以統包方式辦理之採購，交通局負責採購者，應先陳報市長、所屬機關負責採購者，應先陳報局長或其授權人員核准，始得辦理。</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採購案件簽會下列各單位，各單位應本於權責充分表達意見：</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lastRenderedPageBreak/>
        <w:t>秘書室</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交通行政科</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政風室</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會計室</w:t>
      </w:r>
    </w:p>
    <w:p w:rsidR="00E7456F" w:rsidRPr="00D03CF1" w:rsidRDefault="00E7456F" w:rsidP="000854F0">
      <w:pPr>
        <w:pStyle w:val="a8"/>
        <w:spacing w:line="460" w:lineRule="exact"/>
        <w:ind w:leftChars="0" w:left="1440"/>
        <w:rPr>
          <w:rFonts w:ascii="標楷體" w:eastAsia="標楷體" w:hAnsi="標楷體"/>
          <w:sz w:val="28"/>
          <w:szCs w:val="28"/>
        </w:rPr>
      </w:pPr>
      <w:r w:rsidRPr="00D03CF1">
        <w:rPr>
          <w:rFonts w:ascii="標楷體" w:eastAsia="標楷體" w:hAnsi="標楷體" w:hint="eastAsia"/>
          <w:sz w:val="28"/>
          <w:szCs w:val="28"/>
        </w:rPr>
        <w:t>採購案件經簽奉局長或其授權人員核准後，業務單位應速執行。</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採購案件奉核定後，業務單位如認有窒礙難行或違反法令之虞時，應敘明理由報請局長裁示，未經裁示前，應照案執行。</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業務單位應於每年十二月十五日前，將下年度逾公告金額十分之一之工程、財物、勞務類採購案招標資訊預定時程表</w:t>
      </w:r>
      <w:r w:rsidRPr="003C248C">
        <w:rPr>
          <w:rFonts w:ascii="標楷體" w:eastAsia="標楷體" w:hAnsi="標楷體" w:hint="eastAsia"/>
          <w:sz w:val="28"/>
          <w:szCs w:val="28"/>
        </w:rPr>
        <w:t>（附表一）</w:t>
      </w:r>
      <w:r w:rsidRPr="00D03CF1">
        <w:rPr>
          <w:rFonts w:ascii="標楷體" w:eastAsia="標楷體" w:hAnsi="標楷體" w:hint="eastAsia"/>
          <w:sz w:val="28"/>
          <w:szCs w:val="28"/>
        </w:rPr>
        <w:t>，送由秘書室彙整後，陳報局長或其授權人員核准後，依個案採購招標期程公告於交通局資訊網站。</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公開招標適用最有利標、限制性招標準用最有利標</w:t>
      </w:r>
      <w:r w:rsidR="00B45691" w:rsidRPr="00975FD2">
        <w:rPr>
          <w:rFonts w:ascii="標楷體" w:eastAsia="標楷體" w:hAnsi="標楷體" w:hint="eastAsia"/>
          <w:sz w:val="28"/>
          <w:szCs w:val="28"/>
        </w:rPr>
        <w:t>、評分及格最低標</w:t>
      </w:r>
      <w:r w:rsidRPr="00975FD2">
        <w:rPr>
          <w:rFonts w:ascii="標楷體" w:eastAsia="標楷體" w:hAnsi="標楷體" w:hint="eastAsia"/>
          <w:sz w:val="28"/>
          <w:szCs w:val="28"/>
        </w:rPr>
        <w:t>及公</w:t>
      </w:r>
      <w:r w:rsidRPr="00D03CF1">
        <w:rPr>
          <w:rFonts w:ascii="標楷體" w:eastAsia="標楷體" w:hAnsi="標楷體" w:hint="eastAsia"/>
          <w:sz w:val="28"/>
          <w:szCs w:val="28"/>
        </w:rPr>
        <w:t>開取得取最有利標精神擇最符合需要者之採購作業，應依下列規定辦理：</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業務單位辦理最有利標決標採購案，應依採購金額、採購性質，並參酌工程會頒訂之最有利標作業手冊，擇定適當之採購法令依據。</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應依職權認定採購案件有前例或條件簡單者情形，自行訂定或審訂評選項目者、評審標準及評定方式，評選委員會均於開標前始成立，倘屬新興、研究、發展、創新之採購，確無前例可循，得個案敘明理由，簽奉局長或其授權人員核准，於招標前成立評選委員會。</w:t>
      </w:r>
    </w:p>
    <w:p w:rsidR="00E7456F" w:rsidRPr="006A5B34" w:rsidRDefault="00E7456F" w:rsidP="00124BA3">
      <w:pPr>
        <w:pStyle w:val="a8"/>
        <w:numPr>
          <w:ilvl w:val="0"/>
          <w:numId w:val="5"/>
        </w:numPr>
        <w:spacing w:line="460" w:lineRule="exact"/>
        <w:ind w:leftChars="0"/>
        <w:rPr>
          <w:rFonts w:ascii="標楷體" w:eastAsia="標楷體" w:hAnsi="標楷體"/>
          <w:sz w:val="28"/>
          <w:szCs w:val="28"/>
        </w:rPr>
      </w:pPr>
      <w:r w:rsidRPr="00975FD2">
        <w:rPr>
          <w:rFonts w:ascii="標楷體" w:eastAsia="標楷體" w:hAnsi="標楷體" w:hint="eastAsia"/>
          <w:sz w:val="28"/>
          <w:szCs w:val="28"/>
        </w:rPr>
        <w:t>辦理公開招標適用最有利標、限制性招標準用最有利標</w:t>
      </w:r>
      <w:r w:rsidR="00B45691" w:rsidRPr="00975FD2">
        <w:rPr>
          <w:rFonts w:ascii="標楷體" w:eastAsia="標楷體" w:hAnsi="標楷體" w:hint="eastAsia"/>
          <w:sz w:val="28"/>
          <w:szCs w:val="28"/>
        </w:rPr>
        <w:t>及評分及格最低標</w:t>
      </w:r>
      <w:r w:rsidRPr="00975FD2">
        <w:rPr>
          <w:rFonts w:ascii="標楷體" w:eastAsia="標楷體" w:hAnsi="標楷體" w:hint="eastAsia"/>
          <w:sz w:val="28"/>
          <w:szCs w:val="28"/>
        </w:rPr>
        <w:t>採購</w:t>
      </w:r>
      <w:r w:rsidR="006A5B34" w:rsidRPr="00975FD2">
        <w:rPr>
          <w:rFonts w:ascii="標楷體" w:eastAsia="標楷體" w:hAnsi="標楷體" w:hint="eastAsia"/>
          <w:sz w:val="28"/>
          <w:szCs w:val="28"/>
        </w:rPr>
        <w:t>之評選</w:t>
      </w:r>
      <w:r w:rsidRPr="00975FD2">
        <w:rPr>
          <w:rFonts w:ascii="標楷體" w:eastAsia="標楷體" w:hAnsi="標楷體" w:hint="eastAsia"/>
          <w:sz w:val="28"/>
          <w:szCs w:val="28"/>
        </w:rPr>
        <w:t>，</w:t>
      </w:r>
      <w:r w:rsidR="006A5B34" w:rsidRPr="00975FD2">
        <w:rPr>
          <w:rFonts w:ascii="標楷體" w:eastAsia="標楷體" w:hAnsi="標楷體" w:hint="eastAsia"/>
          <w:sz w:val="28"/>
          <w:szCs w:val="28"/>
        </w:rPr>
        <w:t>應成立五人至十七人評選委員會，專家學者人數不得少於三分之一</w:t>
      </w:r>
      <w:r w:rsidRPr="00975FD2">
        <w:rPr>
          <w:rFonts w:ascii="標楷體" w:eastAsia="標楷體" w:hAnsi="標楷體" w:hint="eastAsia"/>
          <w:sz w:val="28"/>
          <w:szCs w:val="28"/>
        </w:rPr>
        <w:t>，並得</w:t>
      </w:r>
      <w:r w:rsidRPr="006A5B34">
        <w:rPr>
          <w:rFonts w:ascii="標楷體" w:eastAsia="標楷體" w:hAnsi="標楷體" w:hint="eastAsia"/>
          <w:sz w:val="28"/>
          <w:szCs w:val="28"/>
        </w:rPr>
        <w:t>依下列程序之一辦理：</w:t>
      </w:r>
    </w:p>
    <w:p w:rsidR="00E7456F" w:rsidRPr="00D03CF1" w:rsidRDefault="00E7456F" w:rsidP="00124BA3">
      <w:pPr>
        <w:pStyle w:val="a8"/>
        <w:numPr>
          <w:ilvl w:val="0"/>
          <w:numId w:val="6"/>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利用工程會建置之政府電子採購網（http://web.pcc.gov.tw/）政府採購-準備招標-電腦遴選委員單元中遴選五倍外聘委員建議名單（電腦</w:t>
      </w:r>
      <w:r w:rsidRPr="00D03CF1">
        <w:rPr>
          <w:rFonts w:ascii="標楷體" w:eastAsia="標楷體" w:hAnsi="標楷體" w:hint="eastAsia"/>
          <w:sz w:val="28"/>
          <w:szCs w:val="28"/>
        </w:rPr>
        <w:lastRenderedPageBreak/>
        <w:t>程式遴選）併同內聘委員名單密封，簽請局長或其授權人員圈選排序核定</w:t>
      </w:r>
      <w:r w:rsidR="00975FD2" w:rsidRPr="009076E9">
        <w:rPr>
          <w:rFonts w:ascii="標楷體" w:eastAsia="標楷體" w:hAnsi="標楷體" w:hint="eastAsia"/>
          <w:sz w:val="28"/>
          <w:szCs w:val="28"/>
        </w:rPr>
        <w:t>暨</w:t>
      </w:r>
      <w:r w:rsidRPr="00D03CF1">
        <w:rPr>
          <w:rFonts w:ascii="標楷體" w:eastAsia="標楷體" w:hAnsi="標楷體" w:hint="eastAsia"/>
          <w:sz w:val="28"/>
          <w:szCs w:val="28"/>
        </w:rPr>
        <w:t>指定專人（科長、主委或處長層級以上人員）啟封，並就前述圈選名單，由業務單位通知外聘委員。</w:t>
      </w:r>
    </w:p>
    <w:p w:rsidR="00E7456F" w:rsidRPr="00D03CF1" w:rsidRDefault="00CE11E8" w:rsidP="00124BA3">
      <w:pPr>
        <w:pStyle w:val="a8"/>
        <w:numPr>
          <w:ilvl w:val="0"/>
          <w:numId w:val="6"/>
        </w:numPr>
        <w:spacing w:line="460" w:lineRule="exact"/>
        <w:ind w:leftChars="0"/>
        <w:rPr>
          <w:rFonts w:ascii="標楷體" w:eastAsia="標楷體" w:hAnsi="標楷體"/>
          <w:sz w:val="28"/>
          <w:szCs w:val="28"/>
        </w:rPr>
      </w:pPr>
      <w:r>
        <w:rPr>
          <w:rFonts w:ascii="標楷體" w:eastAsia="標楷體" w:hAnsi="標楷體" w:hint="eastAsia"/>
          <w:sz w:val="28"/>
          <w:szCs w:val="28"/>
        </w:rPr>
        <w:t>利用工程會建置之政府電子採購網-政府採購-準備招標-</w:t>
      </w:r>
      <w:r w:rsidR="00E7456F" w:rsidRPr="00D03CF1">
        <w:rPr>
          <w:rFonts w:ascii="標楷體" w:eastAsia="標楷體" w:hAnsi="標楷體" w:hint="eastAsia"/>
          <w:sz w:val="28"/>
          <w:szCs w:val="28"/>
        </w:rPr>
        <w:t>自行遴選委員單元中自行遴選五倍外聘委員建議名單（人工自行遴選）併同內聘委員名單密封，簽請局長或其授權人員圈選排序核定</w:t>
      </w:r>
      <w:r w:rsidR="00975FD2" w:rsidRPr="009076E9">
        <w:rPr>
          <w:rFonts w:ascii="標楷體" w:eastAsia="標楷體" w:hAnsi="標楷體" w:hint="eastAsia"/>
          <w:sz w:val="28"/>
          <w:szCs w:val="28"/>
        </w:rPr>
        <w:t>暨</w:t>
      </w:r>
      <w:r w:rsidR="00E7456F" w:rsidRPr="00D03CF1">
        <w:rPr>
          <w:rFonts w:ascii="標楷體" w:eastAsia="標楷體" w:hAnsi="標楷體" w:hint="eastAsia"/>
          <w:sz w:val="28"/>
          <w:szCs w:val="28"/>
        </w:rPr>
        <w:t>指定專人（科長、主委或處長層級以上人員）啟封，並就前述圈選名單，由業務單位通知外聘委員。</w:t>
      </w:r>
    </w:p>
    <w:p w:rsidR="00E7456F" w:rsidRPr="00D03CF1" w:rsidRDefault="00E7456F" w:rsidP="00124BA3">
      <w:pPr>
        <w:pStyle w:val="a8"/>
        <w:numPr>
          <w:ilvl w:val="0"/>
          <w:numId w:val="6"/>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由業務單位依業務需求，得自行遴聘具專業之外聘委員，不受工程會專家、學者建議名單之限制並列出遴選名單，併同內聘委員名單密封，簽請局長或其授權人員圈選排序核定</w:t>
      </w:r>
      <w:r w:rsidR="00975FD2" w:rsidRPr="009076E9">
        <w:rPr>
          <w:rFonts w:ascii="標楷體" w:eastAsia="標楷體" w:hAnsi="標楷體" w:hint="eastAsia"/>
          <w:sz w:val="28"/>
          <w:szCs w:val="28"/>
        </w:rPr>
        <w:t>暨</w:t>
      </w:r>
      <w:r w:rsidRPr="00D03CF1">
        <w:rPr>
          <w:rFonts w:ascii="標楷體" w:eastAsia="標楷體" w:hAnsi="標楷體" w:hint="eastAsia"/>
          <w:sz w:val="28"/>
          <w:szCs w:val="28"/>
        </w:rPr>
        <w:t>指定專人（科長、主委或處長層級以上人員）啟封，並就前述圈選名單，由業務單位通知外聘委員。</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業務單位需借由專家、學者協助訂定或審定招標文件者，得自工程會專家、學者建議名單中或自行遴選後，簽請局長或其授權人員圈選排序核定，由業務單位通知外聘委員召開評選會議。</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指定地區採購房地產，經公開徵求勘選認定適合需要者及公開取得取最有利標精神擇符合需要者採購案，應成立評審小組，人數三至七人為原則，並自機關內部就具有與採購案相關專門知識之人員或至政府電子採購網站遴選候選人員名單後，將名單密封並簽請局長或其授權人員核定。</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評選委員會或評審小組委員名單，經核定後至開始評選前應予保密。但經評選委員會或評審小組全體委員同意於招標文件中公告委員名單者，不在此限。</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評選委員會或評審小組委員由交通局及所屬機關遴聘（派）</w:t>
      </w:r>
      <w:r w:rsidRPr="00D03CF1">
        <w:rPr>
          <w:rFonts w:ascii="標楷體" w:eastAsia="標楷體" w:hAnsi="標楷體" w:hint="eastAsia"/>
          <w:sz w:val="28"/>
          <w:szCs w:val="28"/>
        </w:rPr>
        <w:lastRenderedPageBreak/>
        <w:t>兼之，發文時由業務單位個別通知，並應檢附工程會訂定之採購評選委員會委員須知。</w:t>
      </w:r>
    </w:p>
    <w:p w:rsidR="00942A23" w:rsidRPr="00D03CF1" w:rsidRDefault="00942A23"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交通局代辦下列採購案之發包作業：</w:t>
      </w:r>
    </w:p>
    <w:p w:rsidR="00942A23" w:rsidRPr="00D03CF1" w:rsidRDefault="00942A23" w:rsidP="00124BA3">
      <w:pPr>
        <w:pStyle w:val="a8"/>
        <w:numPr>
          <w:ilvl w:val="0"/>
          <w:numId w:val="8"/>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臺中市停車管理處、臺中市捷運工程處、臺中市公共運輸處、臺中市車輛行車事故鑑定委員會。</w:t>
      </w:r>
    </w:p>
    <w:p w:rsidR="00942A23" w:rsidRPr="00D03CF1" w:rsidRDefault="00942A23" w:rsidP="00124BA3">
      <w:pPr>
        <w:pStyle w:val="a8"/>
        <w:numPr>
          <w:ilvl w:val="0"/>
          <w:numId w:val="8"/>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交通局所屬機關所辦理查核金額以下之工程、財物及勞務採購案，簽至該機關首長或其授權人員核准。</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業務單位辦理採購案件，依政府採購法規定應報上級機關核定者，請依</w:t>
      </w:r>
      <w:r w:rsidRPr="00D03CF1">
        <w:rPr>
          <w:rFonts w:ascii="標楷體" w:eastAsia="標楷體" w:hAnsi="標楷體" w:hint="eastAsia"/>
          <w:sz w:val="28"/>
        </w:rPr>
        <w:t>「政府採購法規定須報上級機關核准核定同意備查事項上級機關權責一覽表」</w:t>
      </w:r>
      <w:r w:rsidRPr="00D03CF1">
        <w:rPr>
          <w:rFonts w:ascii="Times New Roman" w:eastAsia="標楷體" w:hAnsi="Times New Roman" w:hint="eastAsia"/>
          <w:sz w:val="28"/>
        </w:rPr>
        <w:t>(</w:t>
      </w:r>
      <w:r w:rsidRPr="00D03CF1">
        <w:rPr>
          <w:rFonts w:ascii="Times New Roman" w:eastAsia="標楷體" w:hAnsi="Times New Roman" w:hint="eastAsia"/>
          <w:sz w:val="28"/>
        </w:rPr>
        <w:t>附表二</w:t>
      </w:r>
      <w:r w:rsidRPr="00D03CF1">
        <w:rPr>
          <w:rFonts w:ascii="Times New Roman" w:eastAsia="標楷體" w:hAnsi="Times New Roman" w:hint="eastAsia"/>
          <w:sz w:val="28"/>
        </w:rPr>
        <w:t xml:space="preserve">) </w:t>
      </w:r>
      <w:r w:rsidRPr="00D03CF1">
        <w:rPr>
          <w:rFonts w:ascii="Times New Roman" w:eastAsia="標楷體" w:hAnsi="Times New Roman" w:hint="eastAsia"/>
          <w:sz w:val="28"/>
        </w:rPr>
        <w:t>相關規定辦理。</w:t>
      </w:r>
    </w:p>
    <w:p w:rsidR="00BE6D37" w:rsidRPr="00D03CF1" w:rsidRDefault="00BE6D37" w:rsidP="00CE11E8">
      <w:pPr>
        <w:pStyle w:val="a8"/>
        <w:spacing w:line="460" w:lineRule="exact"/>
        <w:ind w:leftChars="413" w:left="991" w:firstLineChars="151" w:firstLine="423"/>
        <w:rPr>
          <w:rFonts w:ascii="標楷體" w:eastAsia="標楷體" w:hAnsi="標楷體"/>
          <w:color w:val="000000"/>
          <w:sz w:val="28"/>
          <w:szCs w:val="28"/>
        </w:rPr>
      </w:pPr>
      <w:r w:rsidRPr="00D03CF1">
        <w:rPr>
          <w:rFonts w:ascii="標楷體" w:eastAsia="標楷體" w:hAnsi="標楷體" w:hint="eastAsia"/>
          <w:color w:val="000000"/>
          <w:sz w:val="28"/>
          <w:szCs w:val="28"/>
        </w:rPr>
        <w:t>本府所屬機關學校委託代辦採購案件，依政府採購法施行細則第四十二條規定辦理。</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特殊或查核金額以上之工程採購案，應依公共工程招標文件公開閱覽制度實施要點規定辦理；其公開閱覽會簽單位同本規範第七點並經局長核定後，移送秘書室辦理上網公開閱覽，期間至少五個辦公日，但以電子化方式辦理者，至少五日曆天，末日為假日者順延之，廠商或民眾意見應於閱覽截止日後三個辦公日內送達業務單位並彙整後，再行簽辦招標公告作業。</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秘書室辦理下列採購案之招標作業：</w:t>
      </w:r>
    </w:p>
    <w:p w:rsidR="00BE6D37" w:rsidRPr="00D03CF1" w:rsidRDefault="00BE6D37" w:rsidP="00E94916">
      <w:pPr>
        <w:pStyle w:val="a8"/>
        <w:numPr>
          <w:ilvl w:val="0"/>
          <w:numId w:val="9"/>
        </w:numPr>
        <w:spacing w:line="460" w:lineRule="exact"/>
        <w:ind w:leftChars="0" w:left="1418" w:hanging="851"/>
        <w:rPr>
          <w:rFonts w:ascii="標楷體" w:eastAsia="標楷體" w:hAnsi="標楷體"/>
          <w:sz w:val="28"/>
          <w:szCs w:val="28"/>
        </w:rPr>
      </w:pPr>
      <w:r w:rsidRPr="00D03CF1">
        <w:rPr>
          <w:rFonts w:ascii="標楷體" w:eastAsia="標楷體" w:hAnsi="標楷體" w:hint="eastAsia"/>
          <w:sz w:val="28"/>
          <w:szCs w:val="28"/>
        </w:rPr>
        <w:t>各業務單位逾新臺幣十萬元之工程、財物、勞務之採購。</w:t>
      </w:r>
    </w:p>
    <w:p w:rsidR="00BE6D37" w:rsidRPr="00D03CF1" w:rsidRDefault="00BE6D37" w:rsidP="00E94916">
      <w:pPr>
        <w:pStyle w:val="a8"/>
        <w:numPr>
          <w:ilvl w:val="0"/>
          <w:numId w:val="9"/>
        </w:numPr>
        <w:spacing w:line="460" w:lineRule="exact"/>
        <w:ind w:leftChars="0" w:left="1418"/>
        <w:rPr>
          <w:rFonts w:ascii="標楷體" w:eastAsia="標楷體" w:hAnsi="標楷體"/>
          <w:sz w:val="28"/>
          <w:szCs w:val="28"/>
        </w:rPr>
      </w:pPr>
      <w:r w:rsidRPr="00D03CF1">
        <w:rPr>
          <w:rFonts w:ascii="標楷體" w:eastAsia="標楷體" w:hAnsi="標楷體" w:hint="eastAsia"/>
          <w:sz w:val="28"/>
          <w:szCs w:val="28"/>
        </w:rPr>
        <w:t>交通局所屬機關委託代辦之工程、財物、勞務之採購。</w:t>
      </w:r>
    </w:p>
    <w:p w:rsidR="00BE6D37" w:rsidRPr="00D03CF1" w:rsidRDefault="00BE6D37" w:rsidP="00E94916">
      <w:pPr>
        <w:pStyle w:val="a8"/>
        <w:numPr>
          <w:ilvl w:val="0"/>
          <w:numId w:val="9"/>
        </w:numPr>
        <w:spacing w:line="460" w:lineRule="exact"/>
        <w:ind w:leftChars="0" w:left="1418"/>
        <w:rPr>
          <w:rFonts w:ascii="標楷體" w:eastAsia="標楷體" w:hAnsi="標楷體"/>
          <w:sz w:val="28"/>
          <w:szCs w:val="28"/>
        </w:rPr>
      </w:pPr>
      <w:r w:rsidRPr="00D03CF1">
        <w:rPr>
          <w:rFonts w:eastAsia="標楷體" w:hint="eastAsia"/>
          <w:sz w:val="28"/>
        </w:rPr>
        <w:t>交通局財物之出租、變賣。</w:t>
      </w:r>
    </w:p>
    <w:p w:rsidR="00BE6D37" w:rsidRPr="00D03CF1" w:rsidRDefault="00BE6D37" w:rsidP="000854F0">
      <w:pPr>
        <w:pStyle w:val="a8"/>
        <w:spacing w:line="460" w:lineRule="exact"/>
        <w:ind w:leftChars="0" w:left="1440"/>
        <w:rPr>
          <w:rFonts w:eastAsia="標楷體"/>
          <w:sz w:val="28"/>
        </w:rPr>
      </w:pPr>
      <w:r w:rsidRPr="00D03CF1">
        <w:rPr>
          <w:rFonts w:eastAsia="標楷體" w:hint="eastAsia"/>
          <w:sz w:val="28"/>
        </w:rPr>
        <w:t>採購之招標、決標作業由秘書室辦理，但決標保留（包括廠商標價是否合理之評估、超底價決標等</w:t>
      </w:r>
      <w:r w:rsidRPr="00D03CF1">
        <w:rPr>
          <w:rFonts w:eastAsia="標楷體" w:hint="eastAsia"/>
          <w:spacing w:val="-20"/>
          <w:sz w:val="28"/>
        </w:rPr>
        <w:t>）、</w:t>
      </w:r>
      <w:r w:rsidRPr="00D03CF1">
        <w:rPr>
          <w:rFonts w:eastAsia="標楷體" w:hint="eastAsia"/>
          <w:sz w:val="28"/>
        </w:rPr>
        <w:t>評選會議由業務單位辦理。</w:t>
      </w:r>
    </w:p>
    <w:p w:rsidR="00BE6D37" w:rsidRPr="00D03CF1" w:rsidRDefault="00BE6D37" w:rsidP="000854F0">
      <w:pPr>
        <w:pStyle w:val="a9"/>
        <w:spacing w:line="460" w:lineRule="exact"/>
        <w:ind w:leftChars="600" w:left="1440"/>
        <w:rPr>
          <w:rFonts w:eastAsia="標楷體"/>
          <w:sz w:val="28"/>
        </w:rPr>
      </w:pPr>
      <w:r w:rsidRPr="00D03CF1">
        <w:rPr>
          <w:rFonts w:eastAsia="標楷體" w:hint="eastAsia"/>
          <w:sz w:val="28"/>
        </w:rPr>
        <w:t>本局所屬機關委託代辦採購招標應填具臺中市政府交通局所屬機關代辦採購委託書（附表三）送秘書室辦理。</w:t>
      </w:r>
    </w:p>
    <w:p w:rsidR="00BE6D37" w:rsidRPr="00D03CF1" w:rsidRDefault="00BE6D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逾公告金額十分之一採購案，符合政府採購法第二十二條第一項第二款至第五款、第十二款及第十六款之情形者，除</w:t>
      </w:r>
      <w:r w:rsidRPr="00D03CF1">
        <w:rPr>
          <w:rFonts w:eastAsia="標楷體" w:hint="eastAsia"/>
          <w:sz w:val="28"/>
        </w:rPr>
        <w:lastRenderedPageBreak/>
        <w:t>依政府採購法規定簽奉局長核准洽特定廠商議價案件外</w:t>
      </w:r>
      <w:r w:rsidRPr="00D03CF1">
        <w:rPr>
          <w:rFonts w:eastAsia="標楷體" w:hint="eastAsia"/>
          <w:w w:val="95"/>
          <w:sz w:val="28"/>
        </w:rPr>
        <w:t>，</w:t>
      </w:r>
      <w:r w:rsidRPr="00D03CF1">
        <w:rPr>
          <w:rFonts w:eastAsia="標楷體" w:hint="eastAsia"/>
          <w:sz w:val="28"/>
        </w:rPr>
        <w:t>應以政府電子採購網</w:t>
      </w:r>
      <w:r w:rsidRPr="00D03CF1">
        <w:rPr>
          <w:rFonts w:ascii="標楷體" w:eastAsia="標楷體" w:hAnsi="標楷體" w:hint="eastAsia"/>
          <w:sz w:val="28"/>
        </w:rPr>
        <w:t>—</w:t>
      </w:r>
      <w:r w:rsidRPr="00D03CF1">
        <w:rPr>
          <w:rFonts w:eastAsia="標楷體" w:hint="eastAsia"/>
          <w:sz w:val="28"/>
        </w:rPr>
        <w:t>政府採購</w:t>
      </w:r>
      <w:r w:rsidRPr="00D03CF1">
        <w:rPr>
          <w:rFonts w:ascii="標楷體" w:eastAsia="標楷體" w:hAnsi="標楷體" w:hint="eastAsia"/>
          <w:sz w:val="28"/>
        </w:rPr>
        <w:t>—</w:t>
      </w:r>
      <w:r w:rsidRPr="00D03CF1">
        <w:rPr>
          <w:rFonts w:eastAsia="標楷體" w:hint="eastAsia"/>
          <w:sz w:val="28"/>
        </w:rPr>
        <w:t>公開徵求單元，以公告程序徵求廠商提供報價，其公告期間不得少於五日，投標廠商二家以上，得逕以比價方式辦理決標，投標廠商僅有一家採議價方式辦理決標。</w:t>
      </w:r>
    </w:p>
    <w:p w:rsidR="00BE6D37" w:rsidRPr="00D03CF1" w:rsidRDefault="00BE6D37" w:rsidP="000854F0">
      <w:pPr>
        <w:pStyle w:val="a9"/>
        <w:spacing w:line="460" w:lineRule="exact"/>
        <w:ind w:leftChars="0" w:left="0"/>
        <w:rPr>
          <w:rFonts w:eastAsia="標楷體"/>
          <w:b/>
          <w:sz w:val="28"/>
        </w:rPr>
      </w:pPr>
      <w:r w:rsidRPr="00D03CF1">
        <w:rPr>
          <w:rFonts w:eastAsia="標楷體" w:hint="eastAsia"/>
          <w:b/>
          <w:sz w:val="28"/>
        </w:rPr>
        <w:t>肆</w:t>
      </w:r>
      <w:r w:rsidR="00D03CF1">
        <w:rPr>
          <w:rFonts w:eastAsia="標楷體" w:hint="eastAsia"/>
          <w:b/>
          <w:sz w:val="28"/>
        </w:rPr>
        <w:t>、</w:t>
      </w:r>
      <w:r w:rsidRPr="00D03CF1">
        <w:rPr>
          <w:rFonts w:eastAsia="標楷體" w:hint="eastAsia"/>
          <w:b/>
          <w:sz w:val="28"/>
        </w:rPr>
        <w:t>招標文件編製</w:t>
      </w:r>
    </w:p>
    <w:p w:rsidR="00BE6D37" w:rsidRPr="00D03CF1" w:rsidRDefault="00BE6D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辦理招標時，準備招標文件應注意下列事項：</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參考招標文件範本時，應依採購案之特性，修改後適用之。</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範本之條文內容得增刪，刪除請加雙刪除線，增加文字請加底線，以利審查。</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相關法令如有異動時，應註明法令變動之內容後，修正該範本。</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color w:val="000000"/>
          <w:sz w:val="28"/>
          <w:szCs w:val="28"/>
        </w:rPr>
        <w:t>為避免法令不合時宜，相關招標文件範本應使用最新版本。</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經常性辦理之採購招標文件範本，經局長及其授權人核准後，於辦理各案採購</w:t>
      </w:r>
      <w:r w:rsidRPr="00D03CF1">
        <w:rPr>
          <w:rFonts w:ascii="標楷體" w:eastAsia="標楷體" w:hAnsi="標楷體" w:hint="eastAsia"/>
          <w:color w:val="000000"/>
          <w:sz w:val="28"/>
          <w:szCs w:val="28"/>
        </w:rPr>
        <w:t>時之簽呈中加註意見後依規定辦理。</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color w:val="000000"/>
          <w:sz w:val="28"/>
          <w:szCs w:val="28"/>
        </w:rPr>
        <w:t>併採電子領標採購案件者，應依工程會訂頒之政府採購電子領投標作業規定(附表四)及機關採購併提供電子招標文件作業須知規定辦理(附表五)，招標作業時，應將採購電子領投標作業說明 (附表六)納入採購招標文件，並提供全部招</w:t>
      </w:r>
      <w:r w:rsidRPr="00D03CF1">
        <w:rPr>
          <w:rFonts w:ascii="標楷體" w:eastAsia="標楷體" w:hAnsi="標楷體" w:hint="eastAsia"/>
          <w:sz w:val="28"/>
          <w:szCs w:val="28"/>
        </w:rPr>
        <w:t>標文件電子檔。</w:t>
      </w:r>
    </w:p>
    <w:p w:rsidR="00117537" w:rsidRPr="00D03CF1" w:rsidRDefault="001175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採購招標作業除依採購法相關規定辦理外，應依下列程序辦理：</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第一次採購招標作業，由業務單位擬具採購招標簽呈（內容至少應含採購金額、預算金額及法令依據）併同採購招標移辦單、預算書、投標須知、契約書草案、投標廠商文件審查表、總標單及標價清單、圖說、補充規範及其他補充招標文件等各乙份，依序簽會秘書室</w:t>
      </w:r>
      <w:r w:rsidRPr="00D03CF1">
        <w:rPr>
          <w:rFonts w:ascii="標楷體" w:eastAsia="標楷體" w:hAnsi="標楷體" w:hint="eastAsia"/>
          <w:color w:val="000000"/>
          <w:sz w:val="28"/>
          <w:szCs w:val="28"/>
        </w:rPr>
        <w:t>(採購)、法制、</w:t>
      </w:r>
      <w:r w:rsidRPr="00D03CF1">
        <w:rPr>
          <w:rFonts w:ascii="標楷體" w:eastAsia="標楷體" w:hAnsi="標楷體" w:hint="eastAsia"/>
          <w:sz w:val="28"/>
          <w:szCs w:val="28"/>
        </w:rPr>
        <w:t>政風室、會計室等單位，並簽奉局長及其授權人員核准後，</w:t>
      </w:r>
      <w:r w:rsidRPr="00D03CF1">
        <w:rPr>
          <w:rFonts w:ascii="標楷體" w:eastAsia="標楷體" w:hAnsi="標楷體" w:hint="eastAsia"/>
          <w:sz w:val="28"/>
          <w:szCs w:val="28"/>
        </w:rPr>
        <w:lastRenderedPageBreak/>
        <w:t>逕移秘書室辦理第一次招標作業。</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第二次及以後續辦採購招標作業，如無重大改變應由業務單位擬具簽呈併採購招標移辦單及上次流廢標文件經業務單位主管核准，加會會計室後，逕移秘書室辦理第二次及以後招標作業。但有重大改變（如廠商資格的改變，數量的明顯變更等，影響投標廠商意願之因素）時，應依第一次採購招標作業程序辦理。</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於招標等標期間，業務單位因廠商疑義或聲明異議或自行更正或補充，且非屬重大改變，需變更或補充招標文件，應由業務單位擬具簽呈、採購招標變更補充及移辦單經業務單位主管核准，加會會計室後，逕移秘書室辦理變更或補充公告作業。</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前款變更或補充，於原定截止日前五日公告者，得免延長等標期，不足五日者，由秘書室自動延長等標期。</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採購案件於核准辦理採購招標，招標文件應清稿及分項逐一編列頁碼並檢附招標文件檢核表一份（附表七），逕移秘書室辦理招標作業。</w:t>
      </w:r>
    </w:p>
    <w:p w:rsidR="00117537" w:rsidRPr="00D03CF1" w:rsidRDefault="001175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業務單位訂定投標廠商資格時，應注意下列事項：</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sz w:val="28"/>
        </w:rPr>
        <w:t>參考經濟部公司行號營業項目代碼表</w:t>
      </w:r>
      <w:r w:rsidRPr="00D03CF1">
        <w:rPr>
          <w:rFonts w:eastAsia="標楷體" w:hint="eastAsia"/>
          <w:sz w:val="28"/>
        </w:rPr>
        <w:t>，以所列之大類、中類、小類或細類項目為基準</w:t>
      </w:r>
      <w:r w:rsidRPr="00D03CF1">
        <w:rPr>
          <w:rFonts w:eastAsia="標楷體"/>
          <w:sz w:val="28"/>
        </w:rPr>
        <w:t>（</w:t>
      </w:r>
      <w:r w:rsidRPr="00D03CF1">
        <w:rPr>
          <w:rFonts w:eastAsia="標楷體"/>
        </w:rPr>
        <w:t>網</w:t>
      </w:r>
      <w:r w:rsidRPr="00D03CF1">
        <w:rPr>
          <w:rFonts w:eastAsia="標楷體"/>
          <w:color w:val="000000"/>
        </w:rPr>
        <w:t>址</w:t>
      </w:r>
      <w:r w:rsidRPr="00D03CF1">
        <w:rPr>
          <w:rFonts w:eastAsia="標楷體"/>
          <w:color w:val="000000"/>
          <w:sz w:val="20"/>
          <w:szCs w:val="20"/>
        </w:rPr>
        <w:t>：</w:t>
      </w:r>
      <w:hyperlink r:id="rId8" w:history="1">
        <w:r w:rsidRPr="00D03CF1">
          <w:rPr>
            <w:rStyle w:val="ab"/>
            <w:rFonts w:eastAsia="標楷體"/>
            <w:color w:val="000000"/>
            <w:sz w:val="20"/>
            <w:szCs w:val="20"/>
          </w:rPr>
          <w:t>http://gcis.nat.gov.tw/cod/index.html</w:t>
        </w:r>
      </w:hyperlink>
      <w:r w:rsidRPr="00D03CF1">
        <w:rPr>
          <w:rFonts w:eastAsia="標楷體" w:hint="eastAsia"/>
          <w:color w:val="000000"/>
          <w:sz w:val="20"/>
          <w:szCs w:val="20"/>
        </w:rPr>
        <w:t xml:space="preserve"> </w:t>
      </w:r>
      <w:r w:rsidRPr="00D03CF1">
        <w:rPr>
          <w:rFonts w:eastAsia="標楷體"/>
          <w:color w:val="000000"/>
          <w:sz w:val="28"/>
        </w:rPr>
        <w:t>）</w:t>
      </w:r>
      <w:r w:rsidRPr="00D03CF1">
        <w:rPr>
          <w:rFonts w:eastAsia="標楷體"/>
          <w:w w:val="95"/>
          <w:sz w:val="28"/>
        </w:rPr>
        <w:t>。</w:t>
      </w:r>
      <w:r w:rsidRPr="00D03CF1">
        <w:rPr>
          <w:rFonts w:eastAsia="標楷體"/>
          <w:sz w:val="28"/>
        </w:rPr>
        <w:t>其中該代碼末數為「１」者，其所營項目，需經目的事業主管機關之特許。</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sz w:val="28"/>
        </w:rPr>
        <w:t>訂定投標廠商之資格，不得不當限制競爭，並以確認廠商具備履行契約所必須之能力者為限。投標廠商未符合所定資格者，其投標不予受理。但廠商之財力資格，得以銀行或保險公司之履約及賠償連帶保證責任、連帶保證保險單代之。</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hint="eastAsia"/>
          <w:sz w:val="28"/>
        </w:rPr>
        <w:t>業務單位</w:t>
      </w:r>
      <w:r w:rsidRPr="00D03CF1">
        <w:rPr>
          <w:rFonts w:eastAsia="標楷體"/>
          <w:sz w:val="28"/>
        </w:rPr>
        <w:t>辦理採購，得依採購案件之特性及實際需要，依投標廠商資格與特殊或巨額採購認定標準第三</w:t>
      </w:r>
      <w:r w:rsidRPr="00D03CF1">
        <w:rPr>
          <w:rFonts w:eastAsia="標楷體" w:hint="eastAsia"/>
          <w:sz w:val="28"/>
        </w:rPr>
        <w:t>條至第五條</w:t>
      </w:r>
      <w:r w:rsidRPr="00D03CF1">
        <w:rPr>
          <w:rFonts w:eastAsia="標楷體"/>
          <w:sz w:val="28"/>
        </w:rPr>
        <w:t>、</w:t>
      </w:r>
      <w:r w:rsidRPr="00D03CF1">
        <w:rPr>
          <w:rFonts w:eastAsia="標楷體" w:hint="eastAsia"/>
          <w:sz w:val="28"/>
        </w:rPr>
        <w:t>第</w:t>
      </w:r>
      <w:r w:rsidRPr="00D03CF1">
        <w:rPr>
          <w:rFonts w:eastAsia="標楷體"/>
          <w:sz w:val="28"/>
        </w:rPr>
        <w:t>十三</w:t>
      </w:r>
      <w:r w:rsidRPr="00D03CF1">
        <w:rPr>
          <w:rFonts w:eastAsia="標楷體" w:hint="eastAsia"/>
          <w:sz w:val="28"/>
        </w:rPr>
        <w:t>條至第</w:t>
      </w:r>
      <w:r w:rsidRPr="00D03CF1">
        <w:rPr>
          <w:rFonts w:eastAsia="標楷體"/>
          <w:sz w:val="28"/>
        </w:rPr>
        <w:t>十六條規定訂定之。</w:t>
      </w:r>
    </w:p>
    <w:p w:rsidR="00117537" w:rsidRPr="00D03CF1" w:rsidRDefault="00117537" w:rsidP="00124BA3">
      <w:pPr>
        <w:pStyle w:val="a9"/>
        <w:numPr>
          <w:ilvl w:val="0"/>
          <w:numId w:val="12"/>
        </w:numPr>
        <w:tabs>
          <w:tab w:val="num" w:pos="1620"/>
        </w:tabs>
        <w:spacing w:line="460" w:lineRule="exact"/>
        <w:ind w:leftChars="0"/>
        <w:rPr>
          <w:rFonts w:ascii="標楷體" w:eastAsia="標楷體" w:hAnsi="標楷體"/>
          <w:sz w:val="28"/>
          <w:szCs w:val="28"/>
        </w:rPr>
      </w:pPr>
      <w:r w:rsidRPr="00D03CF1">
        <w:rPr>
          <w:rFonts w:eastAsia="標楷體"/>
          <w:sz w:val="28"/>
        </w:rPr>
        <w:lastRenderedPageBreak/>
        <w:t>廠商應加入公會之規定如下：</w:t>
      </w:r>
      <w:r w:rsidRPr="00D03CF1">
        <w:rPr>
          <w:rFonts w:ascii="標楷體" w:eastAsia="標楷體" w:hAnsi="標楷體" w:hint="eastAsia"/>
          <w:sz w:val="28"/>
          <w:szCs w:val="28"/>
        </w:rPr>
        <w:t xml:space="preserve"> </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szCs w:val="28"/>
        </w:rPr>
      </w:pPr>
      <w:r w:rsidRPr="00D03CF1">
        <w:rPr>
          <w:rFonts w:ascii="標楷體" w:eastAsia="標楷體" w:hAnsi="標楷體"/>
          <w:sz w:val="28"/>
        </w:rPr>
        <w:t>工業團體法第十三條第一項「同一區域內，經依法取得工廠登記證照之公營或民營工廠，除國防軍事工廠外，均應於開業後一個月內，加入工業同業公會為會員；其兼營兩種以上工業者，應分別加入各該業工業同業公會為會員。」</w:t>
      </w:r>
    </w:p>
    <w:p w:rsidR="00117537" w:rsidRPr="00D03CF1" w:rsidRDefault="00117537" w:rsidP="00124BA3">
      <w:pPr>
        <w:pStyle w:val="a9"/>
        <w:numPr>
          <w:ilvl w:val="0"/>
          <w:numId w:val="13"/>
        </w:numPr>
        <w:spacing w:line="460" w:lineRule="exact"/>
        <w:ind w:leftChars="0"/>
        <w:rPr>
          <w:rFonts w:ascii="標楷體" w:eastAsia="標楷體" w:hAnsi="標楷體"/>
          <w:sz w:val="28"/>
        </w:rPr>
      </w:pPr>
      <w:r w:rsidRPr="00D03CF1">
        <w:rPr>
          <w:rFonts w:ascii="標楷體" w:eastAsia="標楷體" w:hAnsi="標楷體"/>
          <w:sz w:val="28"/>
        </w:rPr>
        <w:t>商業團體法第十二條第一項「同一區域內，依公司法或商業登記法取得登記證照之公營或民營商業之公司、行號，均應於開業後一個月內，加入該地區商業同業公會為會員；其兼營兩業以上商業者，應分別加入各該業商業同業公會為會員。」</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技師法第二十四條「技師非加入執業所在地之技師公會，不得執業，技師公會亦不得拒絕其加入。」</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工程技術顧問公司管理條例第八條「經營工程技術顧問公司，應經主管機關許可，始得申請公司設立或變更登記；經公司設立或變更登記，並向主管機關申請核發領得工程技術顧問公司登記證</w:t>
      </w:r>
      <w:r w:rsidRPr="00D03CF1">
        <w:rPr>
          <w:rFonts w:ascii="標楷體" w:eastAsia="標楷體" w:hAnsi="標楷體"/>
          <w:w w:val="95"/>
          <w:sz w:val="28"/>
        </w:rPr>
        <w:t>，</w:t>
      </w:r>
      <w:r w:rsidRPr="00D03CF1">
        <w:rPr>
          <w:rFonts w:ascii="標楷體" w:eastAsia="標楷體" w:hAnsi="標楷體"/>
          <w:sz w:val="28"/>
        </w:rPr>
        <w:t>及加入工程技術顧問全國商業同業公會或地方同業公會後</w:t>
      </w:r>
      <w:r w:rsidRPr="00D03CF1">
        <w:rPr>
          <w:rFonts w:ascii="標楷體" w:eastAsia="標楷體" w:hAnsi="標楷體"/>
          <w:w w:val="95"/>
          <w:sz w:val="28"/>
        </w:rPr>
        <w:t>，</w:t>
      </w:r>
      <w:r w:rsidRPr="00D03CF1">
        <w:rPr>
          <w:rFonts w:ascii="標楷體" w:eastAsia="標楷體" w:hAnsi="標楷體" w:hint="eastAsia"/>
          <w:sz w:val="28"/>
        </w:rPr>
        <w:t>始</w:t>
      </w:r>
      <w:r w:rsidRPr="00D03CF1">
        <w:rPr>
          <w:rFonts w:ascii="標楷體" w:eastAsia="標楷體" w:hAnsi="標楷體"/>
          <w:sz w:val="28"/>
        </w:rPr>
        <w:t>得營業。」</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建築師法第二十八條第一項「建築師領得開業證書後，非加入該管省 (市) 建築師公會，不得執行業務；建築師公會對建築師之申請入會，不得拒絕。」</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sz w:val="28"/>
        </w:rPr>
        <w:t>辦理新</w:t>
      </w:r>
      <w:r w:rsidRPr="00D03CF1">
        <w:rPr>
          <w:rFonts w:eastAsia="標楷體" w:hint="eastAsia"/>
          <w:sz w:val="28"/>
        </w:rPr>
        <w:t>臺</w:t>
      </w:r>
      <w:r w:rsidRPr="00D03CF1">
        <w:rPr>
          <w:rFonts w:eastAsia="標楷體"/>
          <w:sz w:val="28"/>
        </w:rPr>
        <w:t>幣一千萬元以上之新興計畫工程</w:t>
      </w:r>
      <w:r w:rsidRPr="00D03CF1">
        <w:rPr>
          <w:rFonts w:eastAsia="標楷體" w:hint="eastAsia"/>
          <w:sz w:val="28"/>
        </w:rPr>
        <w:t>採購案</w:t>
      </w:r>
      <w:r w:rsidRPr="00D03CF1">
        <w:rPr>
          <w:rFonts w:eastAsia="標楷體"/>
          <w:sz w:val="28"/>
        </w:rPr>
        <w:t>，應依公共工程招標文件增列提供標案資料作業要點</w:t>
      </w:r>
      <w:r w:rsidRPr="00D03CF1">
        <w:rPr>
          <w:rFonts w:eastAsia="標楷體" w:hint="eastAsia"/>
          <w:sz w:val="28"/>
        </w:rPr>
        <w:t>規定</w:t>
      </w:r>
      <w:r w:rsidRPr="00D03CF1">
        <w:rPr>
          <w:rFonts w:eastAsia="標楷體"/>
          <w:sz w:val="28"/>
        </w:rPr>
        <w:t>辦理</w:t>
      </w:r>
      <w:r w:rsidRPr="00D03CF1">
        <w:rPr>
          <w:rFonts w:eastAsia="標楷體" w:hint="eastAsia"/>
          <w:sz w:val="28"/>
        </w:rPr>
        <w:t>，其程序如下：</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將詳細價目表、單價分析表及資源統計表內所有項目，依公共工</w:t>
      </w:r>
      <w:r w:rsidRPr="00D03CF1">
        <w:rPr>
          <w:rFonts w:eastAsia="標楷體"/>
          <w:spacing w:val="-6"/>
          <w:sz w:val="28"/>
        </w:rPr>
        <w:t>程施工綱要規範中細目編碼規則表，編訂細目碼後，鍵入編碼欄。</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使用</w:t>
      </w:r>
      <w:r w:rsidRPr="00D03CF1">
        <w:rPr>
          <w:rFonts w:eastAsia="標楷體" w:hint="eastAsia"/>
          <w:sz w:val="28"/>
        </w:rPr>
        <w:t>工程會經費電腦估價系統</w:t>
      </w:r>
      <w:r w:rsidRPr="00D03CF1">
        <w:rPr>
          <w:rFonts w:eastAsia="標楷體" w:hint="eastAsia"/>
          <w:sz w:val="28"/>
        </w:rPr>
        <w:t>(</w:t>
      </w:r>
      <w:r w:rsidRPr="00D03CF1">
        <w:rPr>
          <w:rFonts w:eastAsia="標楷體"/>
          <w:sz w:val="28"/>
        </w:rPr>
        <w:t>PCCES</w:t>
      </w:r>
      <w:r w:rsidRPr="00D03CF1">
        <w:rPr>
          <w:rFonts w:eastAsia="標楷體" w:hint="eastAsia"/>
          <w:sz w:val="28"/>
        </w:rPr>
        <w:t>)</w:t>
      </w:r>
      <w:r w:rsidRPr="00D03CF1">
        <w:rPr>
          <w:rFonts w:eastAsia="標楷體"/>
          <w:sz w:val="28"/>
        </w:rPr>
        <w:t>製作標案工程預算書及空白標單；並依</w:t>
      </w:r>
      <w:r w:rsidRPr="00D03CF1">
        <w:rPr>
          <w:rFonts w:eastAsia="標楷體" w:hint="eastAsia"/>
          <w:sz w:val="28"/>
        </w:rPr>
        <w:t xml:space="preserve">  </w:t>
      </w:r>
      <w:r w:rsidRPr="00D03CF1">
        <w:rPr>
          <w:rFonts w:eastAsia="標楷體"/>
          <w:sz w:val="28"/>
        </w:rPr>
        <w:t>PCCES</w:t>
      </w:r>
      <w:r w:rsidRPr="00D03CF1">
        <w:rPr>
          <w:rFonts w:eastAsia="標楷體" w:hint="eastAsia"/>
          <w:sz w:val="28"/>
        </w:rPr>
        <w:t xml:space="preserve"> </w:t>
      </w:r>
      <w:r w:rsidRPr="00D03CF1">
        <w:rPr>
          <w:rFonts w:eastAsia="標楷體"/>
          <w:sz w:val="28"/>
        </w:rPr>
        <w:t>操作功能，將空白標單</w:t>
      </w:r>
      <w:r w:rsidRPr="00D03CF1">
        <w:rPr>
          <w:rFonts w:eastAsia="標楷體"/>
          <w:sz w:val="28"/>
        </w:rPr>
        <w:lastRenderedPageBreak/>
        <w:t>製作成電腦檔型式之電子檔，鎖定其內容後，列為招標文件之一部分。</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hint="eastAsia"/>
          <w:sz w:val="28"/>
        </w:rPr>
        <w:t>得標廠商</w:t>
      </w:r>
      <w:r w:rsidRPr="00D03CF1">
        <w:rPr>
          <w:rFonts w:eastAsia="標楷體"/>
          <w:sz w:val="28"/>
        </w:rPr>
        <w:t>依決標金額調整後之契約單價，填回於</w:t>
      </w:r>
      <w:r w:rsidRPr="00D03CF1">
        <w:rPr>
          <w:rFonts w:eastAsia="標楷體"/>
          <w:sz w:val="28"/>
        </w:rPr>
        <w:t>PCCES</w:t>
      </w:r>
      <w:r w:rsidRPr="00D03CF1">
        <w:rPr>
          <w:rFonts w:eastAsia="標楷體"/>
          <w:sz w:val="28"/>
        </w:rPr>
        <w:t>系統。</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將設計預算或發包預算、核定底價之詳細價目表、單價分析表、資源統計表、實際決標之詳細價目表及資源統計表，於決標十五日內傳回工程會。</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交通局</w:t>
      </w:r>
      <w:r w:rsidRPr="00D03CF1">
        <w:rPr>
          <w:rFonts w:eastAsia="標楷體"/>
          <w:sz w:val="28"/>
        </w:rPr>
        <w:t>得依據</w:t>
      </w:r>
      <w:r w:rsidRPr="00D03CF1">
        <w:rPr>
          <w:rFonts w:eastAsia="標楷體" w:hint="eastAsia"/>
          <w:sz w:val="28"/>
        </w:rPr>
        <w:t>工程會編定</w:t>
      </w:r>
      <w:r w:rsidRPr="00D03CF1">
        <w:rPr>
          <w:rFonts w:eastAsia="標楷體"/>
          <w:sz w:val="28"/>
        </w:rPr>
        <w:t>基層公共工程基本圖作為設計圖說之參</w:t>
      </w:r>
      <w:r w:rsidRPr="00D03CF1">
        <w:rPr>
          <w:rFonts w:eastAsia="標楷體" w:hint="eastAsia"/>
          <w:sz w:val="28"/>
        </w:rPr>
        <w:t>考，應用</w:t>
      </w:r>
      <w:r w:rsidRPr="00D03CF1">
        <w:rPr>
          <w:rFonts w:eastAsia="標楷體"/>
          <w:sz w:val="28"/>
        </w:rPr>
        <w:t>基層公共工程基本圖時</w:t>
      </w:r>
      <w:r w:rsidRPr="00D03CF1">
        <w:rPr>
          <w:rFonts w:eastAsia="標楷體" w:hint="eastAsia"/>
          <w:sz w:val="28"/>
        </w:rPr>
        <w:t>，</w:t>
      </w:r>
      <w:r w:rsidRPr="00D03CF1">
        <w:rPr>
          <w:rFonts w:eastAsia="標楷體"/>
          <w:sz w:val="28"/>
        </w:rPr>
        <w:t>應依公共工程專業技師簽證規則之規定辦理技師簽證，並就各案工程之條件，由專業人士進行分析設計，不</w:t>
      </w:r>
      <w:r w:rsidRPr="00D03CF1">
        <w:rPr>
          <w:rFonts w:eastAsia="標楷體" w:hint="eastAsia"/>
          <w:sz w:val="28"/>
        </w:rPr>
        <w:t>得</w:t>
      </w:r>
      <w:r w:rsidRPr="00D03CF1">
        <w:rPr>
          <w:rFonts w:eastAsia="標楷體"/>
          <w:sz w:val="28"/>
        </w:rPr>
        <w:t>全盤套用。</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辦理工程採購案件</w:t>
      </w:r>
      <w:r w:rsidRPr="00D03CF1">
        <w:rPr>
          <w:rFonts w:eastAsia="標楷體"/>
          <w:sz w:val="28"/>
        </w:rPr>
        <w:t>應先依據</w:t>
      </w:r>
      <w:r w:rsidRPr="00D03CF1">
        <w:rPr>
          <w:rFonts w:eastAsia="標楷體" w:hint="eastAsia"/>
          <w:sz w:val="28"/>
        </w:rPr>
        <w:t>工程會編訂</w:t>
      </w:r>
      <w:r w:rsidRPr="00D03CF1">
        <w:rPr>
          <w:rFonts w:eastAsia="標楷體"/>
          <w:sz w:val="28"/>
        </w:rPr>
        <w:t>公共工程施工規範編列施工規範，</w:t>
      </w:r>
      <w:r w:rsidRPr="00D03CF1">
        <w:rPr>
          <w:rFonts w:eastAsia="標楷體" w:hint="eastAsia"/>
          <w:sz w:val="28"/>
        </w:rPr>
        <w:t>如有</w:t>
      </w:r>
      <w:r w:rsidRPr="00D03CF1">
        <w:rPr>
          <w:rFonts w:eastAsia="標楷體"/>
          <w:sz w:val="28"/>
        </w:rPr>
        <w:t>不足再予補充。</w:t>
      </w:r>
    </w:p>
    <w:p w:rsidR="00117537" w:rsidRPr="00D03CF1" w:rsidRDefault="00117537" w:rsidP="000854F0">
      <w:pPr>
        <w:pStyle w:val="a9"/>
        <w:tabs>
          <w:tab w:val="num" w:pos="1620"/>
        </w:tabs>
        <w:spacing w:line="460" w:lineRule="exact"/>
        <w:ind w:leftChars="0" w:left="0"/>
        <w:rPr>
          <w:rFonts w:eastAsia="標楷體"/>
          <w:b/>
          <w:sz w:val="28"/>
        </w:rPr>
      </w:pPr>
      <w:r w:rsidRPr="00D03CF1">
        <w:rPr>
          <w:rFonts w:eastAsia="標楷體" w:hint="eastAsia"/>
          <w:b/>
          <w:sz w:val="28"/>
        </w:rPr>
        <w:t>伍</w:t>
      </w:r>
      <w:r w:rsidR="00D03CF1">
        <w:rPr>
          <w:rFonts w:eastAsia="標楷體" w:hint="eastAsia"/>
          <w:b/>
          <w:sz w:val="28"/>
        </w:rPr>
        <w:t>、</w:t>
      </w:r>
      <w:r w:rsidRPr="00D03CF1">
        <w:rPr>
          <w:rFonts w:eastAsia="標楷體" w:hint="eastAsia"/>
          <w:b/>
          <w:sz w:val="28"/>
        </w:rPr>
        <w:t>招標</w:t>
      </w:r>
    </w:p>
    <w:p w:rsidR="00117537" w:rsidRPr="00D03CF1" w:rsidRDefault="00C91E9F"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招標文件發售方</w:t>
      </w:r>
      <w:r w:rsidRPr="00D03CF1">
        <w:rPr>
          <w:rFonts w:eastAsia="標楷體" w:hint="eastAsia"/>
          <w:color w:val="000000"/>
          <w:sz w:val="28"/>
        </w:rPr>
        <w:t>式以電子領標及紙本領標並行。</w:t>
      </w:r>
    </w:p>
    <w:p w:rsidR="00C91E9F" w:rsidRPr="00D03CF1" w:rsidRDefault="00C91E9F"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辦理採購併提供電子或紙本領標及投標，應</w:t>
      </w:r>
      <w:r w:rsidRPr="00D03CF1">
        <w:rPr>
          <w:rFonts w:eastAsia="標楷體" w:hint="eastAsia"/>
          <w:sz w:val="28"/>
        </w:rPr>
        <w:t>依下列規定辦理：</w:t>
      </w:r>
    </w:p>
    <w:p w:rsidR="00C91E9F" w:rsidRPr="00D03CF1" w:rsidRDefault="00C91E9F"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sz w:val="28"/>
        </w:rPr>
        <w:t>電子領投標：</w:t>
      </w:r>
      <w:r w:rsidRPr="00D03CF1">
        <w:rPr>
          <w:rFonts w:ascii="標楷體" w:eastAsia="標楷體" w:hAnsi="標楷體" w:hint="eastAsia"/>
          <w:sz w:val="28"/>
        </w:rPr>
        <w:t xml:space="preserve"> </w:t>
      </w:r>
    </w:p>
    <w:p w:rsidR="00C91E9F" w:rsidRPr="00D03CF1" w:rsidRDefault="00C91E9F" w:rsidP="00124BA3">
      <w:pPr>
        <w:pStyle w:val="a9"/>
        <w:numPr>
          <w:ilvl w:val="0"/>
          <w:numId w:val="16"/>
        </w:numPr>
        <w:tabs>
          <w:tab w:val="num" w:pos="1620"/>
        </w:tabs>
        <w:spacing w:line="460" w:lineRule="exact"/>
        <w:ind w:leftChars="0"/>
        <w:rPr>
          <w:rFonts w:ascii="標楷體" w:eastAsia="標楷體" w:hAnsi="標楷體"/>
          <w:sz w:val="28"/>
        </w:rPr>
      </w:pPr>
      <w:r w:rsidRPr="00D03CF1">
        <w:rPr>
          <w:rFonts w:ascii="標楷體" w:eastAsia="標楷體" w:hAnsi="標楷體"/>
          <w:sz w:val="28"/>
        </w:rPr>
        <w:t>辦理招標時，應備妥招標文件之電子檔案，以利廠商以政府採購電子領投標系統辦理領標、投標。</w:t>
      </w:r>
    </w:p>
    <w:p w:rsidR="00C91E9F" w:rsidRPr="00D03CF1" w:rsidRDefault="00D64391" w:rsidP="00124BA3">
      <w:pPr>
        <w:pStyle w:val="a9"/>
        <w:numPr>
          <w:ilvl w:val="0"/>
          <w:numId w:val="1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交通局</w:t>
      </w:r>
      <w:r w:rsidRPr="00D03CF1">
        <w:rPr>
          <w:rFonts w:ascii="標楷體" w:eastAsia="標楷體" w:hAnsi="標楷體"/>
          <w:sz w:val="28"/>
        </w:rPr>
        <w:t>得於政府採購公告系統（http://web.pcc.gov.tw/）取</w:t>
      </w:r>
      <w:r w:rsidR="00C91E9F" w:rsidRPr="00D03CF1">
        <w:rPr>
          <w:rFonts w:ascii="標楷體" w:eastAsia="標楷體" w:hAnsi="標楷體"/>
          <w:sz w:val="28"/>
        </w:rPr>
        <w:t>得廠商及機關辦理電子領投標之整合系統操作手冊。</w:t>
      </w:r>
    </w:p>
    <w:p w:rsidR="00D64391" w:rsidRPr="00D03CF1" w:rsidRDefault="00D64391"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hint="eastAsia"/>
          <w:sz w:val="28"/>
        </w:rPr>
        <w:t>製作電子招標文件：</w:t>
      </w:r>
      <w:r w:rsidRPr="00D03CF1">
        <w:rPr>
          <w:rFonts w:ascii="標楷體" w:eastAsia="標楷體" w:hAnsi="標楷體" w:hint="eastAsia"/>
          <w:sz w:val="28"/>
        </w:rPr>
        <w:t xml:space="preserve"> </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招標文件均應作成電子檔，含投標須知、契約書草案、總標單、標價清單、投標廠商文件審查表及其他招標文件。</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投標須知、契約書草案、規範及補充說明文件，以文字檔為原則（副檔名為doc 或txt）。</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標價清單及分項價格明細表以試算表檔案為原則（副</w:t>
      </w:r>
      <w:r w:rsidRPr="00D03CF1">
        <w:rPr>
          <w:rFonts w:ascii="標楷體" w:eastAsia="標楷體" w:hAnsi="標楷體" w:hint="eastAsia"/>
          <w:sz w:val="28"/>
        </w:rPr>
        <w:lastRenderedPageBreak/>
        <w:t>檔名為xls）。</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設計圖說以黑白掃描影像檔為原則，其解析度不得少於300dpi（副檔名為tif或jpg或bmp）。</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其餘文件由機關視其性質自行訂定，惟不得不當限制廠商競爭。</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機關得將上述文件轉為具免費讀取程式之檔案格式（副檔名為dwf 或pdf）或（並）轉換為一個或數個自動解壓縮檔。</w:t>
      </w:r>
    </w:p>
    <w:p w:rsidR="00D64391" w:rsidRPr="00D03CF1" w:rsidRDefault="00D64391"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hint="eastAsia"/>
          <w:sz w:val="28"/>
        </w:rPr>
        <w:t>投標須知應註明</w:t>
      </w:r>
      <w:r w:rsidRPr="00D03CF1">
        <w:rPr>
          <w:rFonts w:eastAsia="標楷體" w:hint="eastAsia"/>
          <w:w w:val="93"/>
          <w:sz w:val="28"/>
        </w:rPr>
        <w:t>，</w:t>
      </w:r>
      <w:r w:rsidRPr="00D03CF1">
        <w:rPr>
          <w:rFonts w:ascii="標楷體" w:eastAsia="標楷體" w:hAnsi="標楷體" w:hint="eastAsia"/>
          <w:sz w:val="28"/>
          <w:szCs w:val="28"/>
        </w:rPr>
        <w:t>廠商</w:t>
      </w:r>
      <w:r w:rsidRPr="00D03CF1">
        <w:rPr>
          <w:rFonts w:ascii="標楷體" w:eastAsia="標楷體" w:hAnsi="標楷體" w:hint="eastAsia"/>
          <w:w w:val="93"/>
          <w:sz w:val="28"/>
          <w:szCs w:val="28"/>
        </w:rPr>
        <w:t>如為電子領標</w:t>
      </w:r>
      <w:r w:rsidRPr="00D03CF1">
        <w:rPr>
          <w:rFonts w:ascii="標楷體" w:eastAsia="標楷體" w:hAnsi="標楷體" w:hint="eastAsia"/>
          <w:w w:val="93"/>
          <w:sz w:val="28"/>
        </w:rPr>
        <w:t>，但</w:t>
      </w:r>
      <w:r w:rsidRPr="00D03CF1">
        <w:rPr>
          <w:rFonts w:ascii="標楷體" w:eastAsia="標楷體" w:hAnsi="標楷體" w:hint="eastAsia"/>
          <w:sz w:val="28"/>
        </w:rPr>
        <w:t>以書面文件投標時</w:t>
      </w:r>
      <w:r w:rsidRPr="00D03CF1">
        <w:rPr>
          <w:rFonts w:ascii="標楷體" w:eastAsia="標楷體" w:hAnsi="標楷體" w:hint="eastAsia"/>
          <w:w w:val="93"/>
          <w:sz w:val="28"/>
        </w:rPr>
        <w:t>，</w:t>
      </w:r>
      <w:r w:rsidRPr="00D03CF1">
        <w:rPr>
          <w:rFonts w:ascii="標楷體" w:eastAsia="標楷體" w:hAnsi="標楷體" w:hint="eastAsia"/>
          <w:sz w:val="28"/>
        </w:rPr>
        <w:t>應檢附領標電子繳交憑據（*.tkn檔），或由廠商利用電子領投標提供之應用程式列印電子憑據序號等內容之紙本，其有下列情形時其投標文件視同無效：</w:t>
      </w:r>
    </w:p>
    <w:p w:rsidR="00D64391" w:rsidRPr="00D03CF1" w:rsidRDefault="00D64391" w:rsidP="00124BA3">
      <w:pPr>
        <w:pStyle w:val="a9"/>
        <w:numPr>
          <w:ilvl w:val="0"/>
          <w:numId w:val="18"/>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szCs w:val="28"/>
        </w:rPr>
        <w:t>將下載之招標文件任意重製、轉載或篡改。</w:t>
      </w:r>
    </w:p>
    <w:p w:rsidR="00D64391" w:rsidRPr="00D03CF1" w:rsidRDefault="00D64391" w:rsidP="00124BA3">
      <w:pPr>
        <w:pStyle w:val="a9"/>
        <w:numPr>
          <w:ilvl w:val="0"/>
          <w:numId w:val="18"/>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szCs w:val="28"/>
        </w:rPr>
        <w:t>未提供本次標案電子憑據或電子憑據無法辨識，且未於通知期限內提出說明者。</w:t>
      </w:r>
    </w:p>
    <w:p w:rsidR="00D64391" w:rsidRPr="00D03CF1" w:rsidRDefault="00D6439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押標金、保證金繳交及審查依下列規定辦理：</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color w:val="000000"/>
          <w:sz w:val="28"/>
        </w:rPr>
        <w:t>廠商押標金、保證金之繳納，依政府採購法第三十條及押標金保</w:t>
      </w:r>
      <w:r w:rsidRPr="00D03CF1">
        <w:rPr>
          <w:rFonts w:eastAsia="標楷體"/>
          <w:sz w:val="28"/>
        </w:rPr>
        <w:t>證金及其他擔保作業辦法規定。相關押標金及保證文件應使用工程會規定之格式。</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color w:val="000000"/>
          <w:sz w:val="28"/>
        </w:rPr>
        <w:t>廠商以設定質權之金融機構定期存款單、銀行保兌之不可撤銷擔保信用狀繳納、銀行之書面連帶保證、保險公司之連帶保證保險</w:t>
      </w:r>
      <w:r w:rsidRPr="00D03CF1">
        <w:rPr>
          <w:rFonts w:eastAsia="標楷體"/>
          <w:sz w:val="28"/>
        </w:rPr>
        <w:t>單作為擔保時，應確實驗印及核對保證人證件。</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押標金金額以不逾預算金額或預估採購總額之百分之五為原則，但不得逾新臺幣五千萬元，並計算至千位以上。</w:t>
      </w:r>
    </w:p>
    <w:p w:rsidR="00D64391" w:rsidRPr="00D03CF1" w:rsidRDefault="00D64391" w:rsidP="000854F0">
      <w:pPr>
        <w:pStyle w:val="a9"/>
        <w:tabs>
          <w:tab w:val="num" w:pos="1620"/>
        </w:tabs>
        <w:spacing w:line="460" w:lineRule="exact"/>
        <w:ind w:leftChars="0" w:left="960"/>
        <w:rPr>
          <w:rFonts w:eastAsia="標楷體"/>
          <w:sz w:val="28"/>
        </w:rPr>
      </w:pPr>
      <w:r w:rsidRPr="00D03CF1">
        <w:rPr>
          <w:rFonts w:eastAsia="標楷體" w:hint="eastAsia"/>
          <w:sz w:val="28"/>
        </w:rPr>
        <w:t>由秘書室辦理之採購案，開標是日押標金之審查及當場已決標之採購案，未得標廠商押標金之申退由秘書室負責，其他有關押標金之申退、履約及差額保證金之審查、繳交等相關事宜，由秘書室依規負責辦理。</w:t>
      </w:r>
    </w:p>
    <w:p w:rsidR="00D64391" w:rsidRPr="00D03CF1" w:rsidRDefault="00315879"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採購契約之履約期限，除特殊情形外，依下列規定訂</w:t>
      </w:r>
      <w:r w:rsidRPr="00D03CF1">
        <w:rPr>
          <w:rFonts w:eastAsia="標楷體" w:hint="eastAsia"/>
          <w:color w:val="000000"/>
          <w:sz w:val="28"/>
        </w:rPr>
        <w:lastRenderedPageBreak/>
        <w:t>定：</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未達公告金額之財物買受，不得少於十日。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公告金額以上之財物買受，不得少於二十日。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財物定製，除公告金額以下之印刷不得少於十日外，</w:t>
      </w:r>
      <w:r w:rsidRPr="00D03CF1">
        <w:rPr>
          <w:rFonts w:eastAsia="標楷體" w:hint="eastAsia"/>
          <w:color w:val="000000"/>
          <w:sz w:val="28"/>
        </w:rPr>
        <w:t>其</w:t>
      </w:r>
      <w:r w:rsidRPr="00D03CF1">
        <w:rPr>
          <w:rFonts w:eastAsia="標楷體"/>
          <w:color w:val="000000"/>
          <w:sz w:val="28"/>
        </w:rPr>
        <w:t>餘不得少於二十日。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勞務採購、工程採購之履約期限，依工作性質、數量定之。</w:t>
      </w:r>
    </w:p>
    <w:p w:rsidR="00315879" w:rsidRPr="00D03CF1" w:rsidRDefault="00315879" w:rsidP="000854F0">
      <w:pPr>
        <w:pStyle w:val="a9"/>
        <w:tabs>
          <w:tab w:val="num" w:pos="1620"/>
        </w:tabs>
        <w:spacing w:line="460" w:lineRule="exact"/>
        <w:ind w:leftChars="0" w:left="0"/>
        <w:rPr>
          <w:rFonts w:eastAsia="標楷體"/>
          <w:b/>
          <w:sz w:val="28"/>
        </w:rPr>
      </w:pPr>
      <w:r w:rsidRPr="00D03CF1">
        <w:rPr>
          <w:rFonts w:eastAsia="標楷體" w:hint="eastAsia"/>
          <w:b/>
          <w:sz w:val="28"/>
        </w:rPr>
        <w:t>陸</w:t>
      </w:r>
      <w:r w:rsidR="00D03CF1">
        <w:rPr>
          <w:rFonts w:eastAsia="標楷體" w:hint="eastAsia"/>
          <w:b/>
          <w:sz w:val="28"/>
        </w:rPr>
        <w:t>、</w:t>
      </w:r>
      <w:r w:rsidRPr="00D03CF1">
        <w:rPr>
          <w:rFonts w:eastAsia="標楷體" w:hint="eastAsia"/>
          <w:b/>
          <w:sz w:val="28"/>
        </w:rPr>
        <w:t>決標</w:t>
      </w:r>
    </w:p>
    <w:p w:rsidR="00315879" w:rsidRPr="00D03CF1" w:rsidRDefault="00315879"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採購案如需訂定底價者，應依下列規定辦理：</w:t>
      </w:r>
    </w:p>
    <w:p w:rsidR="00315879" w:rsidRPr="00D03CF1" w:rsidRDefault="00315879"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公告金額以上之採購案由秘書室擬訂底價表，簽會業務單位預估底價，報請局長或其授權人員核定底價之參考，業務單位並應提供下列資料：</w:t>
      </w:r>
    </w:p>
    <w:p w:rsidR="007860A1" w:rsidRPr="00D03CF1" w:rsidRDefault="007860A1" w:rsidP="00124BA3">
      <w:pPr>
        <w:pStyle w:val="a9"/>
        <w:numPr>
          <w:ilvl w:val="0"/>
          <w:numId w:val="22"/>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公告金額以上之工程採購案會請業務單位填報預估金額時，業務單位應先參酌第五點建立之決標資訊，擇取最近辦理同性質採購案決標之標比，即預算金額與決標金額之比率情形表（附表八），核實填報預估底價。</w:t>
      </w:r>
    </w:p>
    <w:p w:rsidR="007860A1" w:rsidRPr="00D03CF1" w:rsidRDefault="007860A1" w:rsidP="00124BA3">
      <w:pPr>
        <w:pStyle w:val="a9"/>
        <w:numPr>
          <w:ilvl w:val="0"/>
          <w:numId w:val="22"/>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公告金額以上之財物、勞務採購案會請業務單位填報預估金額時，得參酌前款規定辦理。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未達公告金額之採購，依採購法施行細則第五十三條第一項但書規定，得參酌前項規定辦理。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由局長或其授權人員核定底價，其訂定之時機與方式依政府採購法第四十六條及其施行細則第五十二條至第五十四條規定辦理。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辦理採購案核定底價由局長或其授權人員指派核定。</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採購案件於招標廢標後，重行招標者，應依下列規定辦理：</w:t>
      </w:r>
    </w:p>
    <w:p w:rsidR="007860A1" w:rsidRPr="00D03CF1" w:rsidRDefault="007860A1" w:rsidP="00124BA3">
      <w:pPr>
        <w:pStyle w:val="a9"/>
        <w:numPr>
          <w:ilvl w:val="0"/>
          <w:numId w:val="23"/>
        </w:numPr>
        <w:spacing w:line="460" w:lineRule="exact"/>
        <w:ind w:leftChars="0"/>
        <w:rPr>
          <w:rFonts w:ascii="標楷體" w:eastAsia="標楷體" w:hAnsi="標楷體"/>
          <w:sz w:val="28"/>
        </w:rPr>
      </w:pPr>
      <w:r w:rsidRPr="00D03CF1">
        <w:rPr>
          <w:rFonts w:ascii="標楷體" w:eastAsia="標楷體" w:hAnsi="標楷體" w:hint="eastAsia"/>
          <w:sz w:val="28"/>
        </w:rPr>
        <w:t>如招標之圖說、規範、契約、成本、市場行情等有所改變，而重行招標者，應依政府採購法第四十六條規定重行訂定底價。</w:t>
      </w:r>
    </w:p>
    <w:p w:rsidR="00A877E4" w:rsidRDefault="007860A1" w:rsidP="00A877E4">
      <w:pPr>
        <w:pStyle w:val="a9"/>
        <w:numPr>
          <w:ilvl w:val="0"/>
          <w:numId w:val="23"/>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招標之圖說、規範、契約、成本、市場行情無重大變</w:t>
      </w:r>
      <w:r w:rsidRPr="00D03CF1">
        <w:rPr>
          <w:rFonts w:ascii="標楷體" w:eastAsia="標楷體" w:hAnsi="標楷體" w:hint="eastAsia"/>
          <w:sz w:val="28"/>
        </w:rPr>
        <w:lastRenderedPageBreak/>
        <w:t>更，而重行招標者，不再重訂底價，開標人員應於開標現場立即將底價袋妥為密封後，賡續辦理續行招標事宜時應敘明原訂底價尚在保密之中不再重訂底價。</w:t>
      </w:r>
    </w:p>
    <w:p w:rsidR="007860A1" w:rsidRPr="00A877E4" w:rsidRDefault="007860A1" w:rsidP="00A877E4">
      <w:pPr>
        <w:pStyle w:val="a9"/>
        <w:tabs>
          <w:tab w:val="num" w:pos="1620"/>
        </w:tabs>
        <w:spacing w:line="460" w:lineRule="exact"/>
        <w:ind w:leftChars="0" w:left="1440"/>
        <w:rPr>
          <w:rFonts w:ascii="標楷體" w:eastAsia="標楷體" w:hAnsi="標楷體"/>
          <w:sz w:val="28"/>
        </w:rPr>
      </w:pPr>
      <w:r w:rsidRPr="00A877E4">
        <w:rPr>
          <w:rFonts w:ascii="標楷體" w:eastAsia="標楷體" w:hAnsi="標楷體" w:hint="eastAsia"/>
          <w:sz w:val="28"/>
        </w:rPr>
        <w:t>前項第四款核定底價之人員請假者，由其職務代理人為之。</w:t>
      </w:r>
    </w:p>
    <w:p w:rsidR="007860A1" w:rsidRPr="00D03CF1" w:rsidRDefault="007860A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開標、審查及決標程序如下：</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公開招標採最低標決標方式，審查程序為：形式審查、資格文件審查、規格標審查（不開規格標者略過）、價格文件審查。</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公開招標適用最有利標決標方式，審查程序為：形式審查、資格文件審查、業務單位召開評選委員會，評選最有利標廠商，並將評選結果簽奉局長或其授權人員核定後，逕移秘書室免經議價程序完成決標，將決標結果之公告刊登於政府採購公報或定期彙送至主管機關（工程會）。</w:t>
      </w:r>
    </w:p>
    <w:p w:rsidR="007860A1" w:rsidRPr="00D03CF1" w:rsidRDefault="007860A1" w:rsidP="00124BA3">
      <w:pPr>
        <w:pStyle w:val="a9"/>
        <w:numPr>
          <w:ilvl w:val="0"/>
          <w:numId w:val="24"/>
        </w:numPr>
        <w:spacing w:line="460" w:lineRule="exact"/>
        <w:ind w:leftChars="0"/>
        <w:rPr>
          <w:rFonts w:ascii="標楷體" w:eastAsia="標楷體" w:hAnsi="標楷體"/>
          <w:sz w:val="28"/>
        </w:rPr>
      </w:pPr>
      <w:r w:rsidRPr="00D03CF1">
        <w:rPr>
          <w:rFonts w:eastAsia="標楷體" w:hint="eastAsia"/>
          <w:sz w:val="28"/>
        </w:rPr>
        <w:t>限制性招標經公開評選方式，審查程序為：形式審查、資格文件審查、業務單位召開評選委員會，評選優勝廠商，並將評選結果簽奉局長或其授權人員核定後，逕移秘書室擇期與優勝廠商議價完成決標，將決標結果之公告刊登於政府採購公報或定期彙送至主管機關（工程會）。</w:t>
      </w:r>
    </w:p>
    <w:p w:rsidR="007860A1" w:rsidRPr="00D03CF1" w:rsidRDefault="00554A5C" w:rsidP="00124BA3">
      <w:pPr>
        <w:pStyle w:val="a9"/>
        <w:numPr>
          <w:ilvl w:val="0"/>
          <w:numId w:val="24"/>
        </w:numPr>
        <w:tabs>
          <w:tab w:val="num" w:pos="1620"/>
        </w:tabs>
        <w:spacing w:line="460" w:lineRule="exact"/>
        <w:ind w:leftChars="0"/>
        <w:rPr>
          <w:rFonts w:ascii="標楷體" w:eastAsia="標楷體" w:hAnsi="標楷體"/>
          <w:sz w:val="28"/>
        </w:rPr>
      </w:pPr>
      <w:r w:rsidRPr="0095639F">
        <w:rPr>
          <w:rFonts w:eastAsia="標楷體" w:hint="eastAsia"/>
          <w:sz w:val="28"/>
        </w:rPr>
        <w:t>評分及格</w:t>
      </w:r>
      <w:r w:rsidR="007860A1" w:rsidRPr="00D03CF1">
        <w:rPr>
          <w:rFonts w:eastAsia="標楷體" w:hint="eastAsia"/>
          <w:sz w:val="28"/>
        </w:rPr>
        <w:t>最低標決標方式，審查程序為：形式審查、資格文件審查、業務單位召開規格審查會議，評定合格廠商，並將審查結果簽奉局長或其授權人員核定後，逕移秘書室針對規格合格廠商辦理比、議價完成決標，將決標結果之公告刊登於政府採購公報或定期彙送至主管機關（工程會）。</w:t>
      </w:r>
    </w:p>
    <w:p w:rsidR="00D03CF1" w:rsidRPr="00D03CF1" w:rsidRDefault="007860A1" w:rsidP="000854F0">
      <w:pPr>
        <w:pStyle w:val="a9"/>
        <w:numPr>
          <w:ilvl w:val="0"/>
          <w:numId w:val="1"/>
        </w:numPr>
        <w:spacing w:line="460" w:lineRule="exact"/>
        <w:ind w:leftChars="0"/>
        <w:rPr>
          <w:rFonts w:eastAsia="標楷體"/>
          <w:bCs/>
          <w:sz w:val="28"/>
        </w:rPr>
      </w:pPr>
      <w:r w:rsidRPr="00D03CF1">
        <w:rPr>
          <w:rFonts w:eastAsia="標楷體" w:hint="eastAsia"/>
          <w:sz w:val="28"/>
        </w:rPr>
        <w:t>辦理採購案開標作業權責分工如下：</w:t>
      </w:r>
    </w:p>
    <w:p w:rsidR="00D03CF1" w:rsidRPr="00D03CF1" w:rsidRDefault="007860A1" w:rsidP="00124BA3">
      <w:pPr>
        <w:pStyle w:val="a9"/>
        <w:numPr>
          <w:ilvl w:val="0"/>
          <w:numId w:val="28"/>
        </w:numPr>
        <w:spacing w:line="460" w:lineRule="exact"/>
        <w:ind w:leftChars="0"/>
        <w:rPr>
          <w:rFonts w:eastAsia="標楷體"/>
          <w:bCs/>
          <w:sz w:val="28"/>
        </w:rPr>
      </w:pPr>
      <w:r w:rsidRPr="00D03CF1">
        <w:rPr>
          <w:rFonts w:eastAsia="標楷體" w:hint="eastAsia"/>
          <w:sz w:val="28"/>
        </w:rPr>
        <w:t>主持開標人員</w:t>
      </w:r>
    </w:p>
    <w:p w:rsidR="007860A1" w:rsidRPr="00D03CF1" w:rsidRDefault="007860A1" w:rsidP="000854F0">
      <w:pPr>
        <w:pStyle w:val="a9"/>
        <w:spacing w:line="460" w:lineRule="exact"/>
        <w:ind w:leftChars="700" w:left="1680"/>
        <w:rPr>
          <w:rFonts w:eastAsia="標楷體"/>
          <w:bCs/>
          <w:sz w:val="28"/>
        </w:rPr>
      </w:pPr>
      <w:r w:rsidRPr="00D03CF1">
        <w:rPr>
          <w:rFonts w:eastAsia="標楷體" w:hint="eastAsia"/>
          <w:bCs/>
          <w:sz w:val="28"/>
        </w:rPr>
        <w:t>由秘書室下列人員任之，主持開標人員請假時，由其職務代理人為之：</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lastRenderedPageBreak/>
        <w:t>逾公告金額十分之ㄧ且未達公告金額者，由秘書室採購單位承辦人主持。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pacing w:val="-10"/>
          <w:sz w:val="28"/>
        </w:rPr>
        <w:t>公告金額以上未達查核金額者，由秘書室主任主持。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查核金額以上者，由交通局專門委員主持。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巨額以上者，由交通局簡任技正主持。</w:t>
      </w:r>
    </w:p>
    <w:p w:rsidR="007860A1" w:rsidRPr="00D03CF1" w:rsidRDefault="007860A1" w:rsidP="00124BA3">
      <w:pPr>
        <w:pStyle w:val="a9"/>
        <w:numPr>
          <w:ilvl w:val="0"/>
          <w:numId w:val="28"/>
        </w:numPr>
        <w:spacing w:line="460" w:lineRule="exact"/>
        <w:ind w:leftChars="0"/>
        <w:rPr>
          <w:rFonts w:ascii="標楷體" w:eastAsia="標楷體" w:hAnsi="標楷體"/>
          <w:sz w:val="28"/>
        </w:rPr>
      </w:pPr>
      <w:r w:rsidRPr="00D03CF1">
        <w:rPr>
          <w:rFonts w:eastAsia="標楷體" w:hint="eastAsia"/>
          <w:sz w:val="28"/>
        </w:rPr>
        <w:t>承辦開標人員</w:t>
      </w:r>
    </w:p>
    <w:p w:rsidR="007860A1" w:rsidRPr="00D03CF1" w:rsidRDefault="007860A1" w:rsidP="00A877E4">
      <w:pPr>
        <w:pStyle w:val="a9"/>
        <w:tabs>
          <w:tab w:val="num" w:pos="1620"/>
        </w:tabs>
        <w:spacing w:line="460" w:lineRule="exact"/>
        <w:ind w:firstLineChars="400" w:firstLine="960"/>
        <w:rPr>
          <w:rFonts w:eastAsia="標楷體"/>
          <w:bCs/>
          <w:spacing w:val="-20"/>
          <w:sz w:val="28"/>
        </w:rPr>
      </w:pPr>
      <w:r w:rsidRPr="00D03CF1">
        <w:rPr>
          <w:rFonts w:eastAsia="標楷體" w:hint="eastAsia"/>
          <w:bCs/>
          <w:spacing w:val="-20"/>
          <w:sz w:val="28"/>
        </w:rPr>
        <w:t>由秘書室承辦人及業務單位承辦人擔任之，其權責分工如下：</w:t>
      </w:r>
    </w:p>
    <w:p w:rsidR="007860A1" w:rsidRPr="00D03CF1" w:rsidRDefault="007860A1" w:rsidP="00124BA3">
      <w:pPr>
        <w:pStyle w:val="a9"/>
        <w:numPr>
          <w:ilvl w:val="0"/>
          <w:numId w:val="2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業務單位承辦人負責一般基本資格、與履約能力有關之基本資格</w:t>
      </w:r>
      <w:r w:rsidRPr="00D03CF1">
        <w:rPr>
          <w:rFonts w:ascii="標楷體" w:eastAsia="標楷體" w:hAnsi="標楷體" w:hint="eastAsia"/>
          <w:w w:val="95"/>
          <w:sz w:val="28"/>
        </w:rPr>
        <w:t>、</w:t>
      </w:r>
      <w:r w:rsidRPr="00D03CF1">
        <w:rPr>
          <w:rFonts w:ascii="標楷體" w:eastAsia="標楷體" w:hAnsi="標楷體" w:hint="eastAsia"/>
          <w:sz w:val="28"/>
        </w:rPr>
        <w:t>特定資格之初審及規格文件</w:t>
      </w:r>
      <w:r w:rsidRPr="00D03CF1">
        <w:rPr>
          <w:rFonts w:ascii="標楷體" w:eastAsia="標楷體" w:hAnsi="標楷體" w:hint="eastAsia"/>
          <w:w w:val="95"/>
          <w:sz w:val="28"/>
        </w:rPr>
        <w:t>、</w:t>
      </w:r>
      <w:r w:rsidRPr="00D03CF1">
        <w:rPr>
          <w:rFonts w:ascii="標楷體" w:eastAsia="標楷體" w:hAnsi="標楷體" w:hint="eastAsia"/>
          <w:sz w:val="28"/>
        </w:rPr>
        <w:t>總標單與分項報價清單是否有政府採購法第五十八條情形之審查。</w:t>
      </w:r>
    </w:p>
    <w:p w:rsidR="007860A1" w:rsidRPr="00D03CF1" w:rsidRDefault="007860A1" w:rsidP="00124BA3">
      <w:pPr>
        <w:pStyle w:val="a9"/>
        <w:numPr>
          <w:ilvl w:val="0"/>
          <w:numId w:val="2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秘書室承辦人負責一般基本資格、與履約能力有關之基本資格及特定資格之複審及總標單與分項報價清</w:t>
      </w:r>
      <w:r w:rsidRPr="00D03CF1">
        <w:rPr>
          <w:rFonts w:eastAsia="標楷體" w:hint="eastAsia"/>
          <w:bCs/>
          <w:sz w:val="28"/>
        </w:rPr>
        <w:t>單是否有效之審查。</w:t>
      </w:r>
    </w:p>
    <w:p w:rsidR="007860A1" w:rsidRPr="00D03CF1" w:rsidRDefault="007860A1" w:rsidP="00124BA3">
      <w:pPr>
        <w:pStyle w:val="a9"/>
        <w:numPr>
          <w:ilvl w:val="0"/>
          <w:numId w:val="28"/>
        </w:numPr>
        <w:spacing w:line="460" w:lineRule="exact"/>
        <w:ind w:leftChars="0"/>
        <w:rPr>
          <w:rFonts w:ascii="標楷體" w:eastAsia="標楷體" w:hAnsi="標楷體"/>
          <w:sz w:val="28"/>
        </w:rPr>
      </w:pPr>
      <w:r w:rsidRPr="00D03CF1">
        <w:rPr>
          <w:rFonts w:eastAsia="標楷體" w:hint="eastAsia"/>
          <w:sz w:val="28"/>
        </w:rPr>
        <w:t>監辦開標人員</w:t>
      </w:r>
    </w:p>
    <w:p w:rsidR="007860A1" w:rsidRPr="00D03CF1" w:rsidRDefault="007860A1" w:rsidP="00D65783">
      <w:pPr>
        <w:pStyle w:val="a9"/>
        <w:tabs>
          <w:tab w:val="num" w:pos="1620"/>
        </w:tabs>
        <w:spacing w:line="460" w:lineRule="exact"/>
        <w:ind w:leftChars="590" w:left="1416" w:firstLineChars="15" w:firstLine="42"/>
        <w:rPr>
          <w:rFonts w:eastAsia="標楷體"/>
          <w:bCs/>
          <w:sz w:val="28"/>
        </w:rPr>
      </w:pPr>
      <w:r w:rsidRPr="00D03CF1">
        <w:rPr>
          <w:rFonts w:eastAsia="標楷體" w:hint="eastAsia"/>
          <w:bCs/>
          <w:sz w:val="28"/>
        </w:rPr>
        <w:t>由會計及政風單位人員依法任之，其權責為實地監視開標程序，但不包括涉及廠商資格、規格、商業條款及決標條件等實質或技術事項之審查。</w:t>
      </w:r>
    </w:p>
    <w:p w:rsidR="007860A1" w:rsidRPr="00D03CF1" w:rsidRDefault="007860A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對於經審查投標廠商之投標文件符合投標須知規定，開價格標後，廠商總標價為最低價，且低於底價百分之八十者，依</w:t>
      </w:r>
      <w:r w:rsidRPr="00D03CF1">
        <w:rPr>
          <w:rFonts w:eastAsia="標楷體"/>
          <w:sz w:val="28"/>
        </w:rPr>
        <w:t>工程會訂定之</w:t>
      </w:r>
      <w:r w:rsidRPr="00D03CF1">
        <w:rPr>
          <w:rFonts w:eastAsia="標楷體" w:hint="eastAsia"/>
          <w:sz w:val="28"/>
        </w:rPr>
        <w:t>「</w:t>
      </w:r>
      <w:r w:rsidRPr="00D03CF1">
        <w:rPr>
          <w:rFonts w:eastAsia="標楷體"/>
          <w:sz w:val="28"/>
        </w:rPr>
        <w:t>依政府採購法第五十八條處理總標價低於底價百分之八十案件之執行程序</w:t>
      </w:r>
      <w:r w:rsidRPr="00D03CF1">
        <w:rPr>
          <w:rFonts w:eastAsia="標楷體" w:hint="eastAsia"/>
          <w:sz w:val="28"/>
        </w:rPr>
        <w:t>」</w:t>
      </w:r>
      <w:r w:rsidRPr="00D03CF1">
        <w:rPr>
          <w:rFonts w:eastAsia="標楷體"/>
          <w:sz w:val="28"/>
        </w:rPr>
        <w:t>規定辦理</w:t>
      </w:r>
      <w:r w:rsidRPr="00D03CF1">
        <w:rPr>
          <w:rFonts w:eastAsia="標楷體" w:hint="eastAsia"/>
          <w:sz w:val="28"/>
        </w:rPr>
        <w:t>(</w:t>
      </w:r>
      <w:r w:rsidRPr="00D03CF1">
        <w:rPr>
          <w:rFonts w:eastAsia="標楷體" w:hint="eastAsia"/>
          <w:sz w:val="28"/>
        </w:rPr>
        <w:t>附表九</w:t>
      </w:r>
      <w:r w:rsidRPr="00D03CF1">
        <w:rPr>
          <w:rFonts w:eastAsia="標楷體" w:hint="eastAsia"/>
          <w:sz w:val="28"/>
        </w:rPr>
        <w:t>)</w:t>
      </w:r>
      <w:r w:rsidRPr="00D03CF1">
        <w:rPr>
          <w:rFonts w:eastAsia="標楷體"/>
          <w:sz w:val="28"/>
        </w:rPr>
        <w:t>。</w:t>
      </w:r>
    </w:p>
    <w:p w:rsidR="007860A1" w:rsidRPr="00D03CF1" w:rsidRDefault="007860A1" w:rsidP="00D65783">
      <w:pPr>
        <w:pStyle w:val="a9"/>
        <w:tabs>
          <w:tab w:val="num" w:pos="1620"/>
        </w:tabs>
        <w:spacing w:line="460" w:lineRule="exact"/>
        <w:ind w:leftChars="0" w:left="960" w:firstLineChars="200" w:firstLine="480"/>
        <w:rPr>
          <w:rFonts w:eastAsia="標楷體"/>
          <w:sz w:val="28"/>
        </w:rPr>
      </w:pPr>
      <w:r w:rsidRPr="00D03CF1">
        <w:rPr>
          <w:rFonts w:eastAsia="標楷體"/>
          <w:spacing w:val="-20"/>
          <w:sz w:val="28"/>
        </w:rPr>
        <w:t>依前款規定之採購案，得按最</w:t>
      </w:r>
      <w:r w:rsidRPr="00D03CF1">
        <w:rPr>
          <w:rFonts w:eastAsia="標楷體"/>
          <w:sz w:val="28"/>
        </w:rPr>
        <w:t>低標廠商應繳納差額保證金之計算，總價決標者及單價決標者擔保金額為總標價與底價百分之八十之差額。</w:t>
      </w:r>
    </w:p>
    <w:p w:rsidR="00D03CF1" w:rsidRPr="00D03CF1" w:rsidRDefault="00D03CF1" w:rsidP="00124BA3">
      <w:pPr>
        <w:pStyle w:val="a9"/>
        <w:numPr>
          <w:ilvl w:val="0"/>
          <w:numId w:val="1"/>
        </w:numPr>
        <w:spacing w:line="460" w:lineRule="exact"/>
        <w:ind w:leftChars="0"/>
        <w:rPr>
          <w:rFonts w:ascii="標楷體" w:eastAsia="標楷體" w:hAnsi="標楷體"/>
          <w:sz w:val="28"/>
        </w:rPr>
      </w:pPr>
      <w:r w:rsidRPr="00D03CF1">
        <w:rPr>
          <w:rFonts w:eastAsia="標楷體" w:hint="eastAsia"/>
          <w:sz w:val="28"/>
        </w:rPr>
        <w:t>決標後由秘書室擬決標簽呈、函文通知各投標廠商決標結果（公告金額以下無須通知），會業務單位調整單價、計列管理費及其他費用，經會計及政風單位審核，經簽奉局長或其授權人員核准後，由各業務單位負責核對各項證件正本、契約校對，並通知得標廠商簽訂契約。</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lastRenderedPageBreak/>
        <w:t>採購案件若無法於年度結算日（十二月三十一日）完成時，應辦理預算保留後，再辦理決標。</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辦理訂約應注意下列事項：</w:t>
      </w:r>
    </w:p>
    <w:p w:rsidR="00D03CF1" w:rsidRPr="00D03CF1" w:rsidRDefault="00D03CF1" w:rsidP="00124BA3">
      <w:pPr>
        <w:pStyle w:val="a9"/>
        <w:numPr>
          <w:ilvl w:val="0"/>
          <w:numId w:val="27"/>
        </w:numPr>
        <w:tabs>
          <w:tab w:val="num" w:pos="1620"/>
        </w:tabs>
        <w:spacing w:line="460" w:lineRule="exact"/>
        <w:ind w:leftChars="0"/>
        <w:rPr>
          <w:rFonts w:ascii="標楷體" w:eastAsia="標楷體" w:hAnsi="標楷體"/>
          <w:sz w:val="28"/>
        </w:rPr>
      </w:pPr>
      <w:r w:rsidRPr="00D03CF1">
        <w:rPr>
          <w:rFonts w:eastAsia="標楷體"/>
          <w:sz w:val="28"/>
        </w:rPr>
        <w:t>辦理證件查驗、時效性及逾期之處罰。</w:t>
      </w:r>
    </w:p>
    <w:p w:rsidR="00D03CF1" w:rsidRPr="00D03CF1" w:rsidRDefault="00D03CF1" w:rsidP="00124BA3">
      <w:pPr>
        <w:pStyle w:val="a9"/>
        <w:numPr>
          <w:ilvl w:val="0"/>
          <w:numId w:val="27"/>
        </w:numPr>
        <w:spacing w:line="460" w:lineRule="exact"/>
        <w:ind w:leftChars="0"/>
        <w:rPr>
          <w:rFonts w:ascii="標楷體" w:eastAsia="標楷體" w:hAnsi="標楷體"/>
          <w:sz w:val="28"/>
        </w:rPr>
      </w:pPr>
      <w:r w:rsidRPr="00D03CF1">
        <w:rPr>
          <w:rFonts w:eastAsia="標楷體" w:hint="eastAsia"/>
          <w:sz w:val="28"/>
        </w:rPr>
        <w:t>契約單價調整，除敘明理由事前簽奉局長或其授權人員核准於招標文件及招標公告中訂定得依預算書比率調整全部之契約單價外，其餘應以廠商（依減價額度之比率調整後）之單價，計列契約單價。但其複價、總價合計錯誤或部分標價不合理時，而有洽該廠商調整單價之必要者，應以有政府採購法第五十八條所稱標價顯不合理，有降低品質、不能誠信履約之虞或其他特殊情形為前提。</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sz w:val="28"/>
        </w:rPr>
        <w:t>決標後應依規定</w:t>
      </w:r>
      <w:r w:rsidRPr="00D03CF1">
        <w:rPr>
          <w:rFonts w:eastAsia="標楷體" w:hint="eastAsia"/>
          <w:sz w:val="28"/>
        </w:rPr>
        <w:t>至</w:t>
      </w:r>
      <w:r w:rsidRPr="00D03CF1">
        <w:rPr>
          <w:rFonts w:eastAsia="標楷體"/>
          <w:sz w:val="28"/>
        </w:rPr>
        <w:t>政府</w:t>
      </w:r>
      <w:r w:rsidRPr="00D03CF1">
        <w:rPr>
          <w:rFonts w:eastAsia="標楷體" w:hint="eastAsia"/>
          <w:sz w:val="28"/>
        </w:rPr>
        <w:t>電子</w:t>
      </w:r>
      <w:r w:rsidRPr="00D03CF1">
        <w:rPr>
          <w:rFonts w:eastAsia="標楷體"/>
          <w:sz w:val="28"/>
        </w:rPr>
        <w:t>採購</w:t>
      </w:r>
      <w:r w:rsidRPr="00D03CF1">
        <w:rPr>
          <w:rFonts w:eastAsia="標楷體" w:hint="eastAsia"/>
          <w:sz w:val="28"/>
        </w:rPr>
        <w:t>網</w:t>
      </w:r>
      <w:r w:rsidRPr="00D03CF1">
        <w:rPr>
          <w:rFonts w:eastAsia="標楷體"/>
          <w:sz w:val="28"/>
        </w:rPr>
        <w:t>公告系統</w:t>
      </w:r>
      <w:r w:rsidRPr="00D03CF1">
        <w:rPr>
          <w:rFonts w:eastAsia="標楷體" w:hint="eastAsia"/>
          <w:sz w:val="28"/>
        </w:rPr>
        <w:t>登錄</w:t>
      </w:r>
      <w:r w:rsidRPr="00D03CF1">
        <w:rPr>
          <w:rFonts w:eastAsia="標楷體"/>
          <w:sz w:val="28"/>
        </w:rPr>
        <w:t>決標公告或定期彙送決標資料。</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履約保證金及保固保證金，以符合招標文件</w:t>
      </w:r>
      <w:r w:rsidRPr="00D03CF1">
        <w:rPr>
          <w:rFonts w:eastAsia="標楷體" w:hint="eastAsia"/>
          <w:color w:val="000000"/>
          <w:sz w:val="28"/>
        </w:rPr>
        <w:t>所訂投標廠商資格條件之其他廠商之履約及賠償連帶保證為替代者，由業務單位於簽約、終止或解除為履約連帶保證廠商責任時，應知會秘書室登錄。代辦案件由委辦機關依規自行辦理。</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對於採購人員操守堅正或致力提升採購效能著有貢獻者暨辦理電子領投標績效卓著者，應予獎勵。</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bCs/>
          <w:color w:val="000000"/>
          <w:sz w:val="28"/>
          <w:szCs w:val="36"/>
        </w:rPr>
        <w:t>依據政府採購法規定機關承辦、監辦採購人員對於與採購有關之事項，涉及本人、配偶、三親等以內血親或姻親，或有同財共居親屬、僱傭關係者之利益時，應行迴避。</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bCs/>
          <w:color w:val="000000"/>
          <w:sz w:val="28"/>
          <w:szCs w:val="36"/>
        </w:rPr>
        <w:t>依據「採購評選委員會審議規則」規定，本委員會委員有「就案件涉及本人、配偶、三親等以內血親或姻親，或同財共居親屬之利益。」、「本人或其配偶與受評選之廠商或其負責人間現有或三年內曾有僱傭、委任或代理關係。」應即辭職或予以解僱。</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本須知未規定事項準用臺中市政府暨所屬機關學校採購作業要點之規定。</w:t>
      </w:r>
    </w:p>
    <w:p w:rsidR="00D03CF1" w:rsidRPr="00D03CF1" w:rsidRDefault="00D03CF1" w:rsidP="000854F0">
      <w:pPr>
        <w:pStyle w:val="a9"/>
        <w:tabs>
          <w:tab w:val="num" w:pos="1620"/>
        </w:tabs>
        <w:spacing w:line="460" w:lineRule="exact"/>
        <w:ind w:leftChars="0" w:left="0"/>
        <w:rPr>
          <w:rFonts w:eastAsia="標楷體"/>
          <w:b/>
          <w:color w:val="000000"/>
          <w:sz w:val="28"/>
        </w:rPr>
      </w:pPr>
      <w:r w:rsidRPr="00D03CF1">
        <w:rPr>
          <w:rFonts w:eastAsia="標楷體" w:hint="eastAsia"/>
          <w:b/>
          <w:color w:val="000000"/>
          <w:sz w:val="28"/>
        </w:rPr>
        <w:t>柒</w:t>
      </w:r>
      <w:r w:rsidR="0068661B">
        <w:rPr>
          <w:rFonts w:eastAsia="標楷體" w:hint="eastAsia"/>
          <w:b/>
          <w:color w:val="000000"/>
          <w:sz w:val="28"/>
        </w:rPr>
        <w:t>、</w:t>
      </w:r>
      <w:r w:rsidRPr="00D03CF1">
        <w:rPr>
          <w:rFonts w:eastAsia="標楷體" w:hint="eastAsia"/>
          <w:b/>
          <w:color w:val="000000"/>
          <w:sz w:val="28"/>
        </w:rPr>
        <w:t>附則</w:t>
      </w:r>
    </w:p>
    <w:p w:rsidR="00D03CF1" w:rsidRPr="00F04E1A"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lastRenderedPageBreak/>
        <w:t>業務單位對於採購執行疑義，應先洽詢本府秘書處，該處無法答覆時，再由該處函詢工程會。另亦可電洽本府採購法諮詢專線1999或本府秘書處，電話為</w:t>
      </w:r>
      <w:r w:rsidRPr="00D03CF1">
        <w:rPr>
          <w:rFonts w:ascii="標楷體" w:eastAsia="標楷體" w:hAnsi="標楷體"/>
          <w:color w:val="000000"/>
          <w:sz w:val="28"/>
        </w:rPr>
        <w:t>（</w:t>
      </w:r>
      <w:r w:rsidRPr="00D03CF1">
        <w:rPr>
          <w:rFonts w:ascii="標楷體" w:eastAsia="標楷體" w:hAnsi="標楷體" w:hint="eastAsia"/>
          <w:color w:val="000000"/>
          <w:sz w:val="28"/>
        </w:rPr>
        <w:t>04</w:t>
      </w:r>
      <w:r w:rsidRPr="00D03CF1">
        <w:rPr>
          <w:rFonts w:ascii="標楷體" w:eastAsia="標楷體" w:hAnsi="標楷體"/>
          <w:color w:val="000000"/>
          <w:sz w:val="28"/>
        </w:rPr>
        <w:t>）</w:t>
      </w:r>
      <w:r w:rsidRPr="00D03CF1">
        <w:rPr>
          <w:rFonts w:ascii="標楷體" w:eastAsia="標楷體" w:hAnsi="標楷體" w:hint="eastAsia"/>
          <w:color w:val="000000"/>
          <w:sz w:val="28"/>
        </w:rPr>
        <w:t>22289111</w:t>
      </w:r>
      <w:r w:rsidRPr="00D03CF1">
        <w:rPr>
          <w:rFonts w:ascii="標楷體" w:eastAsia="標楷體" w:hAnsi="標楷體"/>
          <w:color w:val="000000"/>
          <w:sz w:val="28"/>
        </w:rPr>
        <w:t>轉</w:t>
      </w:r>
      <w:r w:rsidRPr="00D03CF1">
        <w:rPr>
          <w:rFonts w:ascii="標楷體" w:eastAsia="標楷體" w:hAnsi="標楷體" w:hint="eastAsia"/>
          <w:color w:val="000000"/>
          <w:sz w:val="28"/>
        </w:rPr>
        <w:t>11600</w:t>
      </w:r>
      <w:r w:rsidRPr="00D03CF1">
        <w:rPr>
          <w:rFonts w:ascii="標楷體" w:eastAsia="標楷體" w:hAnsi="標楷體"/>
          <w:color w:val="000000"/>
          <w:sz w:val="28"/>
        </w:rPr>
        <w:t>及（</w:t>
      </w:r>
      <w:r w:rsidRPr="00D03CF1">
        <w:rPr>
          <w:rFonts w:ascii="標楷體" w:eastAsia="標楷體" w:hAnsi="標楷體" w:hint="eastAsia"/>
          <w:color w:val="000000"/>
          <w:sz w:val="28"/>
        </w:rPr>
        <w:t>04</w:t>
      </w:r>
      <w:r w:rsidRPr="00D03CF1">
        <w:rPr>
          <w:rFonts w:ascii="標楷體" w:eastAsia="標楷體" w:hAnsi="標楷體"/>
          <w:color w:val="000000"/>
          <w:sz w:val="28"/>
        </w:rPr>
        <w:t>）</w:t>
      </w:r>
      <w:r w:rsidRPr="00D03CF1">
        <w:rPr>
          <w:rFonts w:ascii="標楷體" w:eastAsia="標楷體" w:hAnsi="標楷體" w:hint="eastAsia"/>
          <w:color w:val="000000"/>
          <w:sz w:val="28"/>
        </w:rPr>
        <w:t>22206461，如有急迫性，亦得電話洽詢工程會採購法諮詢專線</w:t>
      </w:r>
      <w:r w:rsidRPr="00D03CF1">
        <w:rPr>
          <w:rFonts w:ascii="標楷體" w:eastAsia="標楷體" w:hAnsi="標楷體"/>
          <w:color w:val="000000"/>
          <w:sz w:val="28"/>
        </w:rPr>
        <w:t>（</w:t>
      </w:r>
      <w:r w:rsidRPr="00D03CF1">
        <w:rPr>
          <w:rFonts w:ascii="標楷體" w:eastAsia="標楷體" w:hAnsi="標楷體" w:hint="eastAsia"/>
          <w:color w:val="000000"/>
          <w:sz w:val="28"/>
        </w:rPr>
        <w:t>02</w:t>
      </w:r>
      <w:r w:rsidRPr="00D03CF1">
        <w:rPr>
          <w:rFonts w:ascii="標楷體" w:eastAsia="標楷體" w:hAnsi="標楷體"/>
          <w:color w:val="000000"/>
          <w:sz w:val="28"/>
        </w:rPr>
        <w:t>）</w:t>
      </w:r>
      <w:r w:rsidRPr="00D03CF1">
        <w:rPr>
          <w:rFonts w:ascii="標楷體" w:eastAsia="標楷體" w:hAnsi="標楷體" w:hint="eastAsia"/>
          <w:color w:val="000000"/>
          <w:sz w:val="28"/>
        </w:rPr>
        <w:t>87897650。</w:t>
      </w: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04E1A" w:rsidRDefault="00F04E1A" w:rsidP="00F04E1A">
      <w:pPr>
        <w:pStyle w:val="a9"/>
        <w:spacing w:line="460" w:lineRule="exact"/>
        <w:ind w:leftChars="0" w:left="960"/>
        <w:rPr>
          <w:rFonts w:ascii="標楷體" w:eastAsia="標楷體" w:hAnsi="標楷體"/>
          <w:color w:val="000000"/>
          <w:sz w:val="28"/>
        </w:rPr>
      </w:pPr>
    </w:p>
    <w:p w:rsidR="00F53718" w:rsidRDefault="00F53718" w:rsidP="00AE4A43">
      <w:pPr>
        <w:pStyle w:val="a9"/>
        <w:spacing w:line="460" w:lineRule="exact"/>
        <w:ind w:leftChars="0" w:left="0"/>
        <w:rPr>
          <w:rFonts w:ascii="標楷體" w:eastAsia="標楷體" w:hAnsi="標楷體"/>
          <w:color w:val="000000"/>
          <w:sz w:val="28"/>
        </w:rPr>
        <w:sectPr w:rsidR="00F53718" w:rsidSect="003C248C">
          <w:pgSz w:w="11907" w:h="16840" w:code="9"/>
          <w:pgMar w:top="1440" w:right="1800" w:bottom="1440" w:left="1800" w:header="851" w:footer="539" w:gutter="0"/>
          <w:cols w:space="425"/>
          <w:docGrid w:linePitch="387"/>
        </w:sectPr>
      </w:pPr>
    </w:p>
    <w:tbl>
      <w:tblPr>
        <w:tblpPr w:leftFromText="180" w:rightFromText="180" w:vertAnchor="page" w:horzAnchor="margin" w:tblpY="1810"/>
        <w:tblW w:w="14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48"/>
        <w:gridCol w:w="1440"/>
        <w:gridCol w:w="712"/>
        <w:gridCol w:w="994"/>
        <w:gridCol w:w="892"/>
        <w:gridCol w:w="892"/>
        <w:gridCol w:w="892"/>
        <w:gridCol w:w="892"/>
        <w:gridCol w:w="893"/>
        <w:gridCol w:w="892"/>
        <w:gridCol w:w="892"/>
        <w:gridCol w:w="892"/>
        <w:gridCol w:w="892"/>
        <w:gridCol w:w="892"/>
        <w:gridCol w:w="893"/>
      </w:tblGrid>
      <w:tr w:rsidR="00F53718" w:rsidRPr="008670B3" w:rsidTr="00F53718">
        <w:trPr>
          <w:cantSplit/>
          <w:trHeight w:val="680"/>
        </w:trPr>
        <w:tc>
          <w:tcPr>
            <w:tcW w:w="14608" w:type="dxa"/>
            <w:gridSpan w:val="15"/>
          </w:tcPr>
          <w:p w:rsidR="00F53718" w:rsidRPr="00B40BEB" w:rsidRDefault="00F53718" w:rsidP="00F53718">
            <w:pPr>
              <w:jc w:val="center"/>
              <w:rPr>
                <w:rFonts w:ascii="標楷體" w:eastAsia="標楷體"/>
                <w:noProof/>
                <w:sz w:val="32"/>
                <w:szCs w:val="32"/>
              </w:rPr>
            </w:pPr>
            <w:r w:rsidRPr="00B40BEB">
              <w:rPr>
                <w:rFonts w:ascii="標楷體" w:eastAsia="標楷體" w:hint="eastAsia"/>
                <w:noProof/>
                <w:sz w:val="32"/>
                <w:szCs w:val="32"/>
              </w:rPr>
              <w:lastRenderedPageBreak/>
              <w:t>臺中市政府</w:t>
            </w:r>
            <w:r>
              <w:rPr>
                <w:rFonts w:ascii="標楷體" w:eastAsia="標楷體" w:hint="eastAsia"/>
                <w:noProof/>
                <w:sz w:val="32"/>
                <w:szCs w:val="32"/>
              </w:rPr>
              <w:t>交通</w:t>
            </w:r>
            <w:r w:rsidRPr="00B40BEB">
              <w:rPr>
                <w:rFonts w:ascii="標楷體" w:eastAsia="標楷體" w:hint="eastAsia"/>
                <w:noProof/>
                <w:sz w:val="32"/>
                <w:szCs w:val="32"/>
              </w:rPr>
              <w:t>局</w:t>
            </w:r>
            <w:r>
              <w:rPr>
                <w:rFonts w:ascii="標楷體" w:eastAsia="標楷體" w:hint="eastAsia"/>
                <w:noProof/>
                <w:sz w:val="32"/>
                <w:szCs w:val="32"/>
              </w:rPr>
              <w:t>及所屬機關</w:t>
            </w:r>
            <w:r w:rsidRPr="00B40BEB">
              <w:rPr>
                <w:rFonts w:ascii="標楷體" w:eastAsia="標楷體" w:hint="eastAsia"/>
                <w:noProof/>
                <w:sz w:val="32"/>
                <w:szCs w:val="32"/>
              </w:rPr>
              <w:t>辦理（年度）年度逾公告金額1/10以上採購案件預定招標時程表</w:t>
            </w:r>
          </w:p>
          <w:p w:rsidR="00F53718" w:rsidRPr="008670B3" w:rsidRDefault="00F53718" w:rsidP="00F53718">
            <w:pPr>
              <w:jc w:val="center"/>
              <w:rPr>
                <w:rFonts w:eastAsia="標楷體"/>
                <w:sz w:val="20"/>
                <w:szCs w:val="20"/>
              </w:rPr>
            </w:pPr>
            <w:r w:rsidRPr="008670B3">
              <w:rPr>
                <w:rFonts w:eastAsia="標楷體" w:hint="eastAsia"/>
                <w:sz w:val="20"/>
                <w:szCs w:val="20"/>
              </w:rPr>
              <w:t>（</w:t>
            </w:r>
            <w:r>
              <w:rPr>
                <w:rFonts w:eastAsia="標楷體" w:hint="eastAsia"/>
                <w:sz w:val="20"/>
                <w:szCs w:val="20"/>
              </w:rPr>
              <w:t>招標之時程係指招標文件經簽奉核可後，移由秘書室</w:t>
            </w:r>
            <w:r w:rsidRPr="002D33F9">
              <w:rPr>
                <w:rFonts w:eastAsia="標楷體" w:hint="eastAsia"/>
                <w:sz w:val="20"/>
                <w:szCs w:val="20"/>
              </w:rPr>
              <w:t>辦理招標之時間，每年度於</w:t>
            </w:r>
            <w:r w:rsidRPr="002D33F9">
              <w:rPr>
                <w:rFonts w:eastAsia="標楷體" w:hint="eastAsia"/>
                <w:sz w:val="20"/>
                <w:szCs w:val="20"/>
              </w:rPr>
              <w:t>12</w:t>
            </w:r>
            <w:r w:rsidRPr="002D33F9">
              <w:rPr>
                <w:rFonts w:eastAsia="標楷體" w:hint="eastAsia"/>
                <w:sz w:val="20"/>
                <w:szCs w:val="20"/>
              </w:rPr>
              <w:t>月</w:t>
            </w:r>
            <w:r w:rsidRPr="002D33F9">
              <w:rPr>
                <w:rFonts w:eastAsia="標楷體" w:hint="eastAsia"/>
                <w:sz w:val="20"/>
                <w:szCs w:val="20"/>
              </w:rPr>
              <w:t>1</w:t>
            </w:r>
            <w:r>
              <w:rPr>
                <w:rFonts w:eastAsia="標楷體" w:hint="eastAsia"/>
                <w:sz w:val="20"/>
                <w:szCs w:val="20"/>
              </w:rPr>
              <w:t>5</w:t>
            </w:r>
            <w:r w:rsidRPr="002D33F9">
              <w:rPr>
                <w:rFonts w:eastAsia="標楷體" w:hint="eastAsia"/>
                <w:sz w:val="20"/>
                <w:szCs w:val="20"/>
              </w:rPr>
              <w:t>日前提報</w:t>
            </w:r>
            <w:r>
              <w:rPr>
                <w:rFonts w:eastAsia="標楷體" w:hint="eastAsia"/>
                <w:sz w:val="20"/>
                <w:szCs w:val="20"/>
              </w:rPr>
              <w:t>秘書室</w:t>
            </w:r>
            <w:r w:rsidRPr="002D33F9">
              <w:rPr>
                <w:rFonts w:eastAsia="標楷體" w:hint="eastAsia"/>
                <w:sz w:val="20"/>
                <w:szCs w:val="20"/>
              </w:rPr>
              <w:t>彙整</w:t>
            </w:r>
            <w:r>
              <w:rPr>
                <w:rFonts w:eastAsia="標楷體" w:hint="eastAsia"/>
                <w:sz w:val="20"/>
                <w:szCs w:val="20"/>
              </w:rPr>
              <w:t>及提報局長備查</w:t>
            </w:r>
            <w:r w:rsidRPr="002D33F9">
              <w:rPr>
                <w:rFonts w:eastAsia="標楷體" w:hint="eastAsia"/>
                <w:sz w:val="20"/>
                <w:szCs w:val="20"/>
              </w:rPr>
              <w:t>，並公告於</w:t>
            </w:r>
            <w:r>
              <w:rPr>
                <w:rFonts w:eastAsia="標楷體" w:hint="eastAsia"/>
                <w:sz w:val="20"/>
                <w:szCs w:val="20"/>
              </w:rPr>
              <w:t>交通局</w:t>
            </w:r>
            <w:r w:rsidRPr="0014386A">
              <w:rPr>
                <w:rFonts w:eastAsia="標楷體" w:hint="eastAsia"/>
                <w:sz w:val="20"/>
                <w:szCs w:val="20"/>
              </w:rPr>
              <w:t>招標資訊</w:t>
            </w:r>
            <w:r w:rsidRPr="008670B3">
              <w:rPr>
                <w:rFonts w:eastAsia="標楷體" w:hint="eastAsia"/>
                <w:sz w:val="20"/>
                <w:szCs w:val="20"/>
              </w:rPr>
              <w:t>）</w:t>
            </w:r>
          </w:p>
        </w:tc>
      </w:tr>
      <w:tr w:rsidR="00F53718" w:rsidRPr="008670B3" w:rsidTr="00F53718">
        <w:trPr>
          <w:cantSplit/>
          <w:trHeight w:val="737"/>
        </w:trPr>
        <w:tc>
          <w:tcPr>
            <w:tcW w:w="1648" w:type="dxa"/>
            <w:vAlign w:val="center"/>
          </w:tcPr>
          <w:p w:rsidR="00F53718" w:rsidRPr="002D33F9" w:rsidRDefault="00F53718" w:rsidP="00F53718">
            <w:pPr>
              <w:spacing w:line="360" w:lineRule="exact"/>
              <w:jc w:val="center"/>
              <w:rPr>
                <w:rFonts w:ascii="標楷體" w:eastAsia="標楷體"/>
                <w:sz w:val="28"/>
                <w:szCs w:val="28"/>
              </w:rPr>
            </w:pPr>
            <w:r w:rsidRPr="002D33F9">
              <w:rPr>
                <w:rFonts w:ascii="標楷體" w:eastAsia="標楷體" w:hint="eastAsia"/>
                <w:sz w:val="28"/>
                <w:szCs w:val="28"/>
              </w:rPr>
              <w:t>採購案名稱</w:t>
            </w:r>
          </w:p>
        </w:tc>
        <w:tc>
          <w:tcPr>
            <w:tcW w:w="1440" w:type="dxa"/>
            <w:vAlign w:val="center"/>
          </w:tcPr>
          <w:p w:rsidR="00F53718" w:rsidRPr="002D33F9" w:rsidRDefault="00F53718" w:rsidP="00F53718">
            <w:pPr>
              <w:spacing w:line="360" w:lineRule="exact"/>
              <w:jc w:val="center"/>
              <w:rPr>
                <w:rFonts w:ascii="標楷體" w:eastAsia="標楷體"/>
                <w:sz w:val="28"/>
                <w:szCs w:val="28"/>
              </w:rPr>
            </w:pPr>
            <w:r w:rsidRPr="002D33F9">
              <w:rPr>
                <w:rFonts w:ascii="標楷體" w:eastAsia="標楷體" w:hint="eastAsia"/>
                <w:sz w:val="28"/>
                <w:szCs w:val="28"/>
              </w:rPr>
              <w:t>預算金額</w:t>
            </w:r>
          </w:p>
        </w:tc>
        <w:tc>
          <w:tcPr>
            <w:tcW w:w="712" w:type="dxa"/>
            <w:vAlign w:val="center"/>
          </w:tcPr>
          <w:p w:rsidR="00F53718" w:rsidRPr="008670B3" w:rsidRDefault="00F53718" w:rsidP="00F53718">
            <w:pPr>
              <w:jc w:val="center"/>
              <w:rPr>
                <w:rFonts w:ascii="標楷體" w:eastAsia="標楷體"/>
              </w:rPr>
            </w:pPr>
            <w:r>
              <w:rPr>
                <w:rFonts w:ascii="標楷體" w:eastAsia="標楷體" w:hint="eastAsia"/>
              </w:rPr>
              <w:t>採購屬性</w:t>
            </w:r>
          </w:p>
        </w:tc>
        <w:tc>
          <w:tcPr>
            <w:tcW w:w="994" w:type="dxa"/>
            <w:vAlign w:val="center"/>
          </w:tcPr>
          <w:p w:rsidR="00F53718" w:rsidRPr="008670B3" w:rsidRDefault="00F53718" w:rsidP="00F53718">
            <w:pPr>
              <w:jc w:val="center"/>
              <w:rPr>
                <w:rFonts w:ascii="標楷體" w:eastAsia="標楷體"/>
              </w:rPr>
            </w:pPr>
            <w:r w:rsidRPr="008670B3">
              <w:rPr>
                <w:rFonts w:ascii="標楷體" w:eastAsia="標楷體" w:hint="eastAsia"/>
              </w:rPr>
              <w:t>一月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二月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三月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四月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五月</w:t>
            </w:r>
          </w:p>
        </w:tc>
        <w:tc>
          <w:tcPr>
            <w:tcW w:w="893" w:type="dxa"/>
            <w:vAlign w:val="center"/>
          </w:tcPr>
          <w:p w:rsidR="00F53718" w:rsidRPr="008670B3" w:rsidRDefault="00F53718" w:rsidP="00F53718">
            <w:pPr>
              <w:jc w:val="center"/>
              <w:rPr>
                <w:rFonts w:ascii="標楷體" w:eastAsia="標楷體"/>
              </w:rPr>
            </w:pPr>
            <w:r w:rsidRPr="008670B3">
              <w:rPr>
                <w:rFonts w:ascii="標楷體" w:eastAsia="標楷體" w:hint="eastAsia"/>
              </w:rPr>
              <w:t>六月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七月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八月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九月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十月</w:t>
            </w:r>
          </w:p>
        </w:tc>
        <w:tc>
          <w:tcPr>
            <w:tcW w:w="892" w:type="dxa"/>
            <w:vAlign w:val="center"/>
          </w:tcPr>
          <w:p w:rsidR="00F53718" w:rsidRPr="008670B3" w:rsidRDefault="00F53718" w:rsidP="00F53718">
            <w:pPr>
              <w:jc w:val="center"/>
              <w:rPr>
                <w:rFonts w:ascii="標楷體" w:eastAsia="標楷體"/>
              </w:rPr>
            </w:pPr>
            <w:r w:rsidRPr="008670B3">
              <w:rPr>
                <w:rFonts w:ascii="標楷體" w:eastAsia="標楷體" w:hint="eastAsia"/>
              </w:rPr>
              <w:t>十一月</w:t>
            </w:r>
          </w:p>
        </w:tc>
        <w:tc>
          <w:tcPr>
            <w:tcW w:w="893" w:type="dxa"/>
            <w:vAlign w:val="center"/>
          </w:tcPr>
          <w:p w:rsidR="00F53718" w:rsidRPr="008670B3" w:rsidRDefault="00F53718" w:rsidP="00F53718">
            <w:pPr>
              <w:jc w:val="center"/>
              <w:rPr>
                <w:rFonts w:ascii="標楷體" w:eastAsia="標楷體"/>
              </w:rPr>
            </w:pPr>
            <w:r w:rsidRPr="008670B3">
              <w:rPr>
                <w:rFonts w:ascii="標楷體" w:eastAsia="標楷體" w:hint="eastAsia"/>
              </w:rPr>
              <w:t>十二月</w:t>
            </w: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r>
              <w:rPr>
                <w:rFonts w:ascii="標楷體" w:eastAsia="標楷體" w:hAnsi="標楷體" w:hint="eastAsia"/>
                <w:noProof/>
                <w:color w:val="000000"/>
                <w:sz w:val="28"/>
              </w:rPr>
              <mc:AlternateContent>
                <mc:Choice Requires="wps">
                  <w:drawing>
                    <wp:anchor distT="0" distB="0" distL="114300" distR="114300" simplePos="0" relativeHeight="251666432" behindDoc="0" locked="0" layoutInCell="1" allowOverlap="1" wp14:anchorId="45BDCFC4" wp14:editId="1DD85B30">
                      <wp:simplePos x="0" y="0"/>
                      <wp:positionH relativeFrom="column">
                        <wp:posOffset>-69850</wp:posOffset>
                      </wp:positionH>
                      <wp:positionV relativeFrom="paragraph">
                        <wp:posOffset>-4479290</wp:posOffset>
                      </wp:positionV>
                      <wp:extent cx="990600"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248C" w:rsidRPr="009A27EF" w:rsidRDefault="003C248C" w:rsidP="003C248C">
                                  <w:pPr>
                                    <w:rPr>
                                      <w:rFonts w:ascii="標楷體" w:eastAsia="標楷體" w:hAnsi="標楷體"/>
                                      <w:sz w:val="28"/>
                                      <w:szCs w:val="28"/>
                                    </w:rPr>
                                  </w:pPr>
                                  <w:r>
                                    <w:rPr>
                                      <w:rFonts w:ascii="標楷體" w:eastAsia="標楷體" w:hAnsi="標楷體" w:hint="eastAsia"/>
                                      <w:sz w:val="28"/>
                                      <w:szCs w:val="28"/>
                                    </w:rPr>
                                    <w:t>附</w:t>
                                  </w:r>
                                  <w:r w:rsidRPr="009A27EF">
                                    <w:rPr>
                                      <w:rFonts w:ascii="標楷體" w:eastAsia="標楷體" w:hAnsi="標楷體" w:hint="eastAsia"/>
                                      <w:sz w:val="28"/>
                                      <w:szCs w:val="28"/>
                                    </w:rPr>
                                    <w:t>表一：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DCFC4" id="_x0000_t202" coordsize="21600,21600" o:spt="202" path="m,l,21600r21600,l21600,xe">
                      <v:stroke joinstyle="miter"/>
                      <v:path gradientshapeok="t" o:connecttype="rect"/>
                    </v:shapetype>
                    <v:shape id="文字方塊 9" o:spid="_x0000_s1026" type="#_x0000_t202" style="position:absolute;left:0;text-align:left;margin-left:-5.5pt;margin-top:-352.7pt;width:7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" stroked="f">
                      <v:textbox>
                        <w:txbxContent>
                          <w:p w:rsidR="003C248C" w:rsidRPr="009A27EF" w:rsidRDefault="003C248C" w:rsidP="003C248C">
                            <w:pPr>
                              <w:rPr>
                                <w:rFonts w:ascii="標楷體" w:eastAsia="標楷體" w:hAnsi="標楷體"/>
                                <w:sz w:val="28"/>
                                <w:szCs w:val="28"/>
                              </w:rPr>
                            </w:pPr>
                            <w:r>
                              <w:rPr>
                                <w:rFonts w:ascii="標楷體" w:eastAsia="標楷體" w:hAnsi="標楷體" w:hint="eastAsia"/>
                                <w:sz w:val="28"/>
                                <w:szCs w:val="28"/>
                              </w:rPr>
                              <w:t>附</w:t>
                            </w:r>
                            <w:r w:rsidRPr="009A27EF">
                              <w:rPr>
                                <w:rFonts w:ascii="標楷體" w:eastAsia="標楷體" w:hAnsi="標楷體" w:hint="eastAsia"/>
                                <w:sz w:val="28"/>
                                <w:szCs w:val="28"/>
                              </w:rPr>
                              <w:t>表一：</w:t>
                            </w:r>
                          </w:p>
                        </w:txbxContent>
                      </v:textbox>
                    </v:shape>
                  </w:pict>
                </mc:Fallback>
              </mc:AlternateContent>
            </w: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r w:rsidR="00F53718" w:rsidRPr="008670B3" w:rsidTr="00F53718">
        <w:trPr>
          <w:cantSplit/>
          <w:trHeight w:val="737"/>
        </w:trPr>
        <w:tc>
          <w:tcPr>
            <w:tcW w:w="1648" w:type="dxa"/>
            <w:vAlign w:val="center"/>
          </w:tcPr>
          <w:p w:rsidR="00F53718" w:rsidRPr="008670B3" w:rsidRDefault="00F53718" w:rsidP="00F53718">
            <w:pPr>
              <w:jc w:val="center"/>
              <w:rPr>
                <w:rFonts w:ascii="標楷體" w:eastAsia="標楷體"/>
              </w:rPr>
            </w:pPr>
          </w:p>
        </w:tc>
        <w:tc>
          <w:tcPr>
            <w:tcW w:w="1440" w:type="dxa"/>
            <w:vAlign w:val="center"/>
          </w:tcPr>
          <w:p w:rsidR="00F53718" w:rsidRPr="008670B3" w:rsidRDefault="00F53718" w:rsidP="00F53718">
            <w:pPr>
              <w:jc w:val="center"/>
              <w:rPr>
                <w:rFonts w:ascii="標楷體" w:eastAsia="標楷體"/>
              </w:rPr>
            </w:pPr>
          </w:p>
        </w:tc>
        <w:tc>
          <w:tcPr>
            <w:tcW w:w="712" w:type="dxa"/>
            <w:vAlign w:val="center"/>
          </w:tcPr>
          <w:p w:rsidR="00F53718" w:rsidRPr="008670B3" w:rsidRDefault="00F53718" w:rsidP="00F53718">
            <w:pPr>
              <w:jc w:val="center"/>
              <w:rPr>
                <w:rFonts w:ascii="標楷體" w:eastAsia="標楷體"/>
              </w:rPr>
            </w:pPr>
          </w:p>
        </w:tc>
        <w:tc>
          <w:tcPr>
            <w:tcW w:w="994"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2" w:type="dxa"/>
            <w:vAlign w:val="center"/>
          </w:tcPr>
          <w:p w:rsidR="00F53718" w:rsidRPr="008670B3" w:rsidRDefault="00F53718" w:rsidP="00F53718">
            <w:pPr>
              <w:jc w:val="center"/>
              <w:rPr>
                <w:rFonts w:ascii="標楷體" w:eastAsia="標楷體"/>
              </w:rPr>
            </w:pPr>
          </w:p>
        </w:tc>
        <w:tc>
          <w:tcPr>
            <w:tcW w:w="893" w:type="dxa"/>
            <w:vAlign w:val="center"/>
          </w:tcPr>
          <w:p w:rsidR="00F53718" w:rsidRPr="008670B3" w:rsidRDefault="00F53718" w:rsidP="00F53718">
            <w:pPr>
              <w:jc w:val="center"/>
              <w:rPr>
                <w:rFonts w:ascii="標楷體" w:eastAsia="標楷體"/>
              </w:rPr>
            </w:pPr>
          </w:p>
        </w:tc>
      </w:tr>
    </w:tbl>
    <w:p w:rsidR="00F53718" w:rsidRDefault="00F53718" w:rsidP="00F04E1A">
      <w:pPr>
        <w:rPr>
          <w:rFonts w:ascii="標楷體" w:eastAsia="標楷體" w:hAnsi="標楷體"/>
          <w:sz w:val="28"/>
          <w:szCs w:val="28"/>
        </w:rPr>
        <w:sectPr w:rsidR="00F53718" w:rsidSect="00F53718">
          <w:pgSz w:w="16840" w:h="11907" w:orient="landscape" w:code="9"/>
          <w:pgMar w:top="1800" w:right="1440" w:bottom="1800" w:left="1440" w:header="851" w:footer="539" w:gutter="0"/>
          <w:cols w:space="425"/>
          <w:docGrid w:linePitch="387"/>
        </w:sectPr>
      </w:pPr>
    </w:p>
    <w:p w:rsidR="00F04E1A" w:rsidRDefault="00F04E1A" w:rsidP="00F04E1A">
      <w:pPr>
        <w:rPr>
          <w:rFonts w:ascii="標楷體" w:eastAsia="標楷體" w:hAnsi="標楷體"/>
          <w:sz w:val="28"/>
          <w:szCs w:val="28"/>
        </w:rPr>
      </w:pPr>
      <w:r w:rsidRPr="001D7038">
        <w:rPr>
          <w:rFonts w:ascii="標楷體" w:eastAsia="標楷體" w:hAnsi="標楷體" w:hint="eastAsia"/>
          <w:sz w:val="28"/>
          <w:szCs w:val="28"/>
        </w:rPr>
        <w:lastRenderedPageBreak/>
        <w:t>附</w:t>
      </w:r>
      <w:r>
        <w:rPr>
          <w:rFonts w:ascii="標楷體" w:eastAsia="標楷體" w:hAnsi="標楷體" w:hint="eastAsia"/>
          <w:sz w:val="28"/>
          <w:szCs w:val="28"/>
        </w:rPr>
        <w:t>表</w:t>
      </w:r>
      <w:r w:rsidRPr="001D7038">
        <w:rPr>
          <w:rFonts w:ascii="標楷體" w:eastAsia="標楷體" w:hAnsi="標楷體" w:hint="eastAsia"/>
          <w:sz w:val="28"/>
          <w:szCs w:val="28"/>
        </w:rPr>
        <w:t>二:</w:t>
      </w:r>
    </w:p>
    <w:p w:rsidR="00F04E1A" w:rsidRPr="00BF1D6E" w:rsidRDefault="00F04E1A" w:rsidP="00F04E1A">
      <w:pPr>
        <w:jc w:val="right"/>
        <w:rPr>
          <w:rFonts w:ascii="標楷體" w:eastAsia="標楷體" w:hAnsi="標楷體"/>
          <w:sz w:val="16"/>
          <w:szCs w:val="16"/>
        </w:rPr>
      </w:pPr>
      <w:r w:rsidRPr="00BF1D6E">
        <w:rPr>
          <w:rFonts w:ascii="標楷體" w:eastAsia="標楷體" w:hAnsi="標楷體" w:hint="eastAsia"/>
          <w:sz w:val="16"/>
          <w:szCs w:val="16"/>
        </w:rPr>
        <w:t>95年3月16日工程企字第09500089271號函修政發布</w:t>
      </w:r>
    </w:p>
    <w:p w:rsidR="00F04E1A" w:rsidRDefault="00F04E1A" w:rsidP="00F04E1A">
      <w:pPr>
        <w:jc w:val="right"/>
        <w:rPr>
          <w:rFonts w:ascii="標楷體" w:eastAsia="標楷體" w:hAnsi="標楷體"/>
          <w:sz w:val="16"/>
          <w:szCs w:val="16"/>
        </w:rPr>
      </w:pPr>
      <w:r>
        <w:rPr>
          <w:rFonts w:ascii="標楷體" w:eastAsia="標楷體" w:hAnsi="標楷體" w:hint="eastAsia"/>
          <w:sz w:val="16"/>
          <w:szCs w:val="16"/>
        </w:rPr>
        <w:t>99</w:t>
      </w:r>
      <w:r w:rsidRPr="00BF1D6E">
        <w:rPr>
          <w:rFonts w:ascii="標楷體" w:eastAsia="標楷體" w:hAnsi="標楷體" w:hint="eastAsia"/>
          <w:sz w:val="16"/>
          <w:szCs w:val="16"/>
        </w:rPr>
        <w:t>年</w:t>
      </w:r>
      <w:r>
        <w:rPr>
          <w:rFonts w:ascii="標楷體" w:eastAsia="標楷體" w:hAnsi="標楷體" w:hint="eastAsia"/>
          <w:sz w:val="16"/>
          <w:szCs w:val="16"/>
        </w:rPr>
        <w:t>5</w:t>
      </w:r>
      <w:r w:rsidRPr="00BF1D6E">
        <w:rPr>
          <w:rFonts w:ascii="標楷體" w:eastAsia="標楷體" w:hAnsi="標楷體" w:hint="eastAsia"/>
          <w:sz w:val="16"/>
          <w:szCs w:val="16"/>
        </w:rPr>
        <w:t>月</w:t>
      </w:r>
      <w:r>
        <w:rPr>
          <w:rFonts w:ascii="標楷體" w:eastAsia="標楷體" w:hAnsi="標楷體" w:hint="eastAsia"/>
          <w:sz w:val="16"/>
          <w:szCs w:val="16"/>
        </w:rPr>
        <w:t>18</w:t>
      </w:r>
      <w:r w:rsidRPr="00BF1D6E">
        <w:rPr>
          <w:rFonts w:ascii="標楷體" w:eastAsia="標楷體" w:hAnsi="標楷體" w:hint="eastAsia"/>
          <w:sz w:val="16"/>
          <w:szCs w:val="16"/>
        </w:rPr>
        <w:t>日工程企字第09</w:t>
      </w:r>
      <w:r>
        <w:rPr>
          <w:rFonts w:ascii="標楷體" w:eastAsia="標楷體" w:hAnsi="標楷體" w:hint="eastAsia"/>
          <w:sz w:val="16"/>
          <w:szCs w:val="16"/>
        </w:rPr>
        <w:t>9</w:t>
      </w:r>
      <w:r w:rsidRPr="00BF1D6E">
        <w:rPr>
          <w:rFonts w:ascii="標楷體" w:eastAsia="標楷體" w:hAnsi="標楷體" w:hint="eastAsia"/>
          <w:sz w:val="16"/>
          <w:szCs w:val="16"/>
        </w:rPr>
        <w:t>00</w:t>
      </w:r>
      <w:r>
        <w:rPr>
          <w:rFonts w:ascii="標楷體" w:eastAsia="標楷體" w:hAnsi="標楷體" w:hint="eastAsia"/>
          <w:sz w:val="16"/>
          <w:szCs w:val="16"/>
        </w:rPr>
        <w:t>1</w:t>
      </w:r>
      <w:r w:rsidRPr="00BF1D6E">
        <w:rPr>
          <w:rFonts w:ascii="標楷體" w:eastAsia="標楷體" w:hAnsi="標楷體" w:hint="eastAsia"/>
          <w:sz w:val="16"/>
          <w:szCs w:val="16"/>
        </w:rPr>
        <w:t>92</w:t>
      </w:r>
      <w:r>
        <w:rPr>
          <w:rFonts w:ascii="標楷體" w:eastAsia="標楷體" w:hAnsi="標楷體" w:hint="eastAsia"/>
          <w:sz w:val="16"/>
          <w:szCs w:val="16"/>
        </w:rPr>
        <w:t>953</w:t>
      </w:r>
      <w:r w:rsidRPr="00BF1D6E">
        <w:rPr>
          <w:rFonts w:ascii="標楷體" w:eastAsia="標楷體" w:hAnsi="標楷體" w:hint="eastAsia"/>
          <w:sz w:val="16"/>
          <w:szCs w:val="16"/>
        </w:rPr>
        <w:t>號函修政發布</w:t>
      </w:r>
    </w:p>
    <w:p w:rsidR="00F04E1A" w:rsidRDefault="00F04E1A" w:rsidP="00F04E1A">
      <w:pPr>
        <w:jc w:val="right"/>
        <w:rPr>
          <w:rFonts w:ascii="標楷體" w:eastAsia="標楷體" w:hAnsi="標楷體"/>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245"/>
      </w:tblGrid>
      <w:tr w:rsidR="00F04E1A" w:rsidRPr="003E3BA8" w:rsidTr="003C248C">
        <w:trPr>
          <w:trHeight w:val="558"/>
        </w:trPr>
        <w:tc>
          <w:tcPr>
            <w:tcW w:w="8472" w:type="dxa"/>
            <w:gridSpan w:val="2"/>
            <w:shd w:val="clear" w:color="auto" w:fill="auto"/>
          </w:tcPr>
          <w:p w:rsidR="00F04E1A" w:rsidRPr="003E3BA8" w:rsidRDefault="00F04E1A" w:rsidP="003C248C">
            <w:pPr>
              <w:jc w:val="center"/>
              <w:rPr>
                <w:rFonts w:ascii="Calibri" w:hAnsi="Calibri"/>
              </w:rPr>
            </w:pPr>
            <w:r w:rsidRPr="00BF1D6E">
              <w:rPr>
                <w:rFonts w:ascii="標楷體" w:eastAsia="標楷體" w:hAnsi="標楷體" w:cs="新細明體" w:hint="eastAsia"/>
                <w:b/>
                <w:bCs/>
                <w:color w:val="000000"/>
              </w:rPr>
              <w:t>政府採購法規定須報上級機關核准核定同意備查事項上級機關權責一覽表</w:t>
            </w:r>
          </w:p>
        </w:tc>
      </w:tr>
      <w:tr w:rsidR="00F04E1A" w:rsidRPr="003E3BA8" w:rsidTr="003C248C">
        <w:tc>
          <w:tcPr>
            <w:tcW w:w="3227" w:type="dxa"/>
            <w:shd w:val="clear" w:color="auto" w:fill="auto"/>
          </w:tcPr>
          <w:p w:rsidR="00F04E1A" w:rsidRPr="003E3BA8" w:rsidRDefault="00F04E1A" w:rsidP="003C248C">
            <w:pPr>
              <w:jc w:val="center"/>
              <w:rPr>
                <w:rFonts w:ascii="Calibri" w:hAnsi="Calibri"/>
              </w:rPr>
            </w:pPr>
            <w:r w:rsidRPr="00BF1D6E">
              <w:rPr>
                <w:rFonts w:ascii="標楷體" w:eastAsia="標楷體" w:hAnsi="標楷體" w:cs="新細明體" w:hint="eastAsia"/>
                <w:b/>
                <w:bCs/>
                <w:color w:val="000000"/>
              </w:rPr>
              <w:t>政府採購法條項款次</w:t>
            </w:r>
          </w:p>
        </w:tc>
        <w:tc>
          <w:tcPr>
            <w:tcW w:w="5245" w:type="dxa"/>
            <w:shd w:val="clear" w:color="auto" w:fill="auto"/>
          </w:tcPr>
          <w:p w:rsidR="00F04E1A" w:rsidRPr="003E3BA8" w:rsidRDefault="00F04E1A" w:rsidP="003C248C">
            <w:pPr>
              <w:jc w:val="center"/>
              <w:rPr>
                <w:rFonts w:ascii="Calibri" w:hAnsi="Calibri"/>
              </w:rPr>
            </w:pPr>
            <w:r w:rsidRPr="00BF1D6E">
              <w:rPr>
                <w:rFonts w:ascii="標楷體" w:eastAsia="標楷體" w:hAnsi="標楷體" w:cs="新細明體" w:hint="eastAsia"/>
                <w:b/>
                <w:bCs/>
                <w:color w:val="000000"/>
              </w:rPr>
              <w:t>上級機關權責</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第十二條第二項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本項規定僅為補具文件送請備查，且未達查核金額之採購事後轉變為查核金額以上者，情形特殊，備查程序不能授權免除。</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第十四條</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上級機關得通案核准。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第五十三條第二項</w:t>
            </w:r>
          </w:p>
        </w:tc>
        <w:tc>
          <w:tcPr>
            <w:tcW w:w="5245" w:type="dxa"/>
            <w:shd w:val="clear" w:color="auto" w:fill="auto"/>
          </w:tcPr>
          <w:p w:rsidR="00F04E1A" w:rsidRPr="00BF1D6E" w:rsidRDefault="00F04E1A" w:rsidP="003C248C">
            <w:pPr>
              <w:rPr>
                <w:rFonts w:ascii="標楷體" w:eastAsia="標楷體" w:hAnsi="標楷體" w:cs="新細明體"/>
                <w:color w:val="000000"/>
              </w:rPr>
            </w:pPr>
            <w:r w:rsidRPr="003E3BA8">
              <w:rPr>
                <w:rFonts w:ascii="標楷體" w:eastAsia="標楷體" w:hAnsi="標楷體" w:cs="新細明體" w:hint="eastAsia"/>
                <w:color w:val="000000"/>
              </w:rPr>
              <w:t>一、</w:t>
            </w:r>
            <w:r w:rsidRPr="00BF1D6E">
              <w:rPr>
                <w:rFonts w:ascii="標楷體" w:eastAsia="標楷體" w:hAnsi="標楷體" w:cs="新細明體" w:hint="eastAsia"/>
                <w:color w:val="000000"/>
              </w:rPr>
              <w:t>上級機關得通案核准。</w:t>
            </w:r>
          </w:p>
          <w:p w:rsidR="00F04E1A" w:rsidRPr="003E3BA8" w:rsidRDefault="00F04E1A" w:rsidP="003C248C">
            <w:pPr>
              <w:ind w:left="480" w:hangingChars="200" w:hanging="480"/>
              <w:rPr>
                <w:rFonts w:ascii="Calibri" w:hAnsi="Calibri"/>
              </w:rPr>
            </w:pPr>
            <w:r w:rsidRPr="003E3BA8">
              <w:rPr>
                <w:rFonts w:ascii="標楷體" w:eastAsia="標楷體" w:hAnsi="標楷體" w:cs="新細明體" w:hint="eastAsia"/>
                <w:color w:val="000000"/>
              </w:rPr>
              <w:t>二、</w:t>
            </w:r>
            <w:r w:rsidRPr="00BF1D6E">
              <w:rPr>
                <w:rFonts w:ascii="標楷體" w:eastAsia="標楷體" w:hAnsi="標楷體" w:cs="新細明體" w:hint="eastAsia"/>
                <w:color w:val="000000"/>
              </w:rPr>
              <w:t>得由上級機關監辦人員於決標當場核准。當場核准者，得訂定核准金額上限。</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第五十五條</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上級機關得通案核准。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第五十六條第三項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本條規定情形特殊，採逐案核准。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第六十四條</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本條規定情形特殊，採逐案核准。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第七十二條第二項</w:t>
            </w:r>
          </w:p>
        </w:tc>
        <w:tc>
          <w:tcPr>
            <w:tcW w:w="5245" w:type="dxa"/>
            <w:shd w:val="clear" w:color="auto" w:fill="auto"/>
          </w:tcPr>
          <w:p w:rsidR="00F04E1A" w:rsidRPr="00BF1D6E" w:rsidRDefault="00F04E1A" w:rsidP="003C248C">
            <w:pPr>
              <w:ind w:left="480" w:hangingChars="200" w:hanging="480"/>
              <w:rPr>
                <w:rFonts w:ascii="標楷體" w:eastAsia="標楷體" w:hAnsi="標楷體" w:cs="新細明體"/>
                <w:color w:val="000000"/>
              </w:rPr>
            </w:pPr>
            <w:r w:rsidRPr="00BF1D6E">
              <w:rPr>
                <w:rFonts w:ascii="標楷體" w:eastAsia="標楷體" w:hAnsi="標楷體" w:cs="新細明體" w:hint="eastAsia"/>
                <w:color w:val="000000"/>
              </w:rPr>
              <w:t>一、上級機關得訂定一減價金額上限，未達上限金額時通案核准。</w:t>
            </w:r>
          </w:p>
          <w:p w:rsidR="00F04E1A" w:rsidRPr="003E3BA8" w:rsidRDefault="00F04E1A" w:rsidP="003C248C">
            <w:pPr>
              <w:ind w:left="480" w:hangingChars="200" w:hanging="480"/>
              <w:rPr>
                <w:rFonts w:ascii="Calibri" w:hAnsi="Calibri"/>
              </w:rPr>
            </w:pPr>
            <w:r w:rsidRPr="00BF1D6E">
              <w:rPr>
                <w:rFonts w:ascii="標楷體" w:eastAsia="標楷體" w:hAnsi="標楷體" w:cs="新細明體" w:hint="eastAsia"/>
                <w:color w:val="000000"/>
              </w:rPr>
              <w:t>二、得由上級機關監辦人員於驗收當場核准。當場核准者，得訂定核准減價金額上限。</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第八十五條第二項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本項規定情形特殊，採逐案核定。</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第八十五條之三第二項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本項規定情形特殊，採逐案核定。</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第一百零三條第二項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本項規定情形特殊，採逐案核准。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第一百零五條第一項第三款</w:t>
            </w:r>
          </w:p>
        </w:tc>
        <w:tc>
          <w:tcPr>
            <w:tcW w:w="5245" w:type="dxa"/>
            <w:shd w:val="clear" w:color="auto" w:fill="auto"/>
          </w:tcPr>
          <w:p w:rsidR="00F04E1A" w:rsidRPr="00BF1D6E" w:rsidRDefault="00F04E1A" w:rsidP="003C248C">
            <w:pPr>
              <w:rPr>
                <w:rFonts w:ascii="標楷體" w:eastAsia="標楷體" w:hAnsi="標楷體" w:cs="新細明體"/>
                <w:color w:val="000000"/>
              </w:rPr>
            </w:pPr>
            <w:r w:rsidRPr="003E3BA8">
              <w:rPr>
                <w:rFonts w:ascii="標楷體" w:eastAsia="標楷體" w:hAnsi="標楷體" w:cs="新細明體" w:hint="eastAsia"/>
                <w:color w:val="000000"/>
              </w:rPr>
              <w:t>一、</w:t>
            </w:r>
            <w:r w:rsidRPr="00BF1D6E">
              <w:rPr>
                <w:rFonts w:ascii="標楷體" w:eastAsia="標楷體" w:hAnsi="標楷體" w:cs="新細明體" w:hint="eastAsia"/>
                <w:color w:val="000000"/>
              </w:rPr>
              <w:t>公告金額以上逐案核准。</w:t>
            </w:r>
          </w:p>
          <w:p w:rsidR="00F04E1A" w:rsidRPr="003E3BA8" w:rsidRDefault="00F04E1A" w:rsidP="003C248C">
            <w:pPr>
              <w:ind w:left="480" w:hangingChars="200" w:hanging="480"/>
              <w:rPr>
                <w:rFonts w:ascii="標楷體" w:eastAsia="標楷體" w:hAnsi="標楷體"/>
              </w:rPr>
            </w:pPr>
            <w:r w:rsidRPr="003E3BA8">
              <w:rPr>
                <w:rFonts w:ascii="標楷體" w:eastAsia="標楷體" w:hAnsi="標楷體" w:cs="新細明體" w:hint="eastAsia"/>
                <w:color w:val="000000"/>
              </w:rPr>
              <w:t>二、</w:t>
            </w:r>
            <w:r w:rsidRPr="00BF1D6E">
              <w:rPr>
                <w:rFonts w:ascii="標楷體" w:eastAsia="標楷體" w:hAnsi="標楷體" w:cs="新細明體" w:hint="eastAsia"/>
                <w:color w:val="000000"/>
              </w:rPr>
              <w:t>未達公告金額或重複性之採購，比照未達公告金額之招標方式得免經上級機關核准。</w:t>
            </w:r>
          </w:p>
        </w:tc>
      </w:tr>
      <w:tr w:rsidR="00F04E1A" w:rsidRPr="003E3BA8" w:rsidTr="003C248C">
        <w:tc>
          <w:tcPr>
            <w:tcW w:w="3227"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第一百零六條第二項</w:t>
            </w:r>
          </w:p>
        </w:tc>
        <w:tc>
          <w:tcPr>
            <w:tcW w:w="5245" w:type="dxa"/>
            <w:shd w:val="clear" w:color="auto" w:fill="auto"/>
          </w:tcPr>
          <w:p w:rsidR="00F04E1A" w:rsidRPr="003E3BA8" w:rsidRDefault="00F04E1A" w:rsidP="003C248C">
            <w:pPr>
              <w:rPr>
                <w:rFonts w:ascii="Calibri" w:hAnsi="Calibri"/>
              </w:rPr>
            </w:pPr>
            <w:r w:rsidRPr="00BF1D6E">
              <w:rPr>
                <w:rFonts w:ascii="標楷體" w:eastAsia="標楷體" w:hAnsi="標楷體" w:cs="新細明體" w:hint="eastAsia"/>
                <w:color w:val="000000"/>
              </w:rPr>
              <w:t>本項規定情形特殊，且僅為備查程序，不能授權免除。</w:t>
            </w:r>
          </w:p>
        </w:tc>
      </w:tr>
    </w:tbl>
    <w:p w:rsidR="00F04E1A" w:rsidRPr="00330EE6" w:rsidRDefault="00F04E1A" w:rsidP="00F04E1A">
      <w:pPr>
        <w:rPr>
          <w:rFonts w:ascii="標楷體" w:eastAsia="標楷體" w:hAnsi="標楷體"/>
        </w:rPr>
      </w:pPr>
      <w:r w:rsidRPr="00330EE6">
        <w:rPr>
          <w:rFonts w:ascii="標楷體" w:eastAsia="標楷體" w:hAnsi="標楷體" w:hint="eastAsia"/>
        </w:rPr>
        <w:t>附記:</w:t>
      </w:r>
    </w:p>
    <w:p w:rsidR="00F04E1A" w:rsidRPr="00330EE6" w:rsidRDefault="00F04E1A" w:rsidP="00F04E1A">
      <w:pPr>
        <w:ind w:left="360" w:hangingChars="150" w:hanging="360"/>
        <w:rPr>
          <w:rFonts w:ascii="標楷體" w:eastAsia="標楷體" w:hAnsi="標楷體"/>
        </w:rPr>
      </w:pPr>
      <w:r w:rsidRPr="00330EE6">
        <w:rPr>
          <w:rFonts w:ascii="標楷體" w:eastAsia="標楷體" w:hAnsi="標楷體" w:hint="eastAsia"/>
        </w:rPr>
        <w:t>1.</w:t>
      </w:r>
      <w:r w:rsidRPr="00BF1D6E">
        <w:rPr>
          <w:rFonts w:ascii="標楷體" w:eastAsia="標楷體" w:hAnsi="標楷體" w:cs="新細明體" w:hint="eastAsia"/>
          <w:color w:val="000000"/>
        </w:rPr>
        <w:t xml:space="preserve"> 通案核准，指上級機關就條文規定、機關申請事由，並基於機關採購作業能力及績效之考量，函機關通案核准，免個案報核。但上級機關應定期查核檢討執行情形，被核准之機關應建立相對之內部控制機制，並應於個案辦理時敘明適法之理由，簽報機關首長或其授權人員核准。採通案核准者，得訂定其所適用之金額上限及適用期間。通案核定者，亦同。</w:t>
      </w:r>
    </w:p>
    <w:p w:rsidR="00F04E1A" w:rsidRDefault="00F04E1A" w:rsidP="00F04E1A">
      <w:pPr>
        <w:ind w:left="360" w:hangingChars="150" w:hanging="360"/>
        <w:rPr>
          <w:rFonts w:ascii="標楷體" w:eastAsia="標楷體" w:hAnsi="標楷體" w:cs="新細明體"/>
          <w:color w:val="000000"/>
        </w:rPr>
      </w:pPr>
      <w:r w:rsidRPr="00330EE6">
        <w:rPr>
          <w:rFonts w:ascii="標楷體" w:eastAsia="標楷體" w:hAnsi="標楷體" w:hint="eastAsia"/>
        </w:rPr>
        <w:t>2.</w:t>
      </w:r>
      <w:r w:rsidRPr="00330EE6">
        <w:rPr>
          <w:rFonts w:ascii="標楷體" w:eastAsia="標楷體" w:hAnsi="標楷體" w:cs="新細明體" w:hint="eastAsia"/>
          <w:color w:val="000000"/>
        </w:rPr>
        <w:t xml:space="preserve"> 採逐案核准者，可由機關彙整相同性質之數個採購案或一定期間內之數個採購案一次報核。</w:t>
      </w:r>
    </w:p>
    <w:p w:rsidR="00F04E1A" w:rsidRPr="00B208D9" w:rsidRDefault="00F04E1A" w:rsidP="00F04E1A">
      <w:pPr>
        <w:rPr>
          <w:rFonts w:ascii="標楷體" w:eastAsia="標楷體" w:hAnsi="標楷體"/>
          <w:sz w:val="20"/>
          <w:szCs w:val="20"/>
        </w:rPr>
      </w:pPr>
    </w:p>
    <w:p w:rsidR="00F04E1A" w:rsidRPr="004A04A6" w:rsidRDefault="00F04E1A" w:rsidP="00F04E1A">
      <w:pPr>
        <w:rPr>
          <w:rFonts w:ascii="標楷體" w:eastAsia="標楷體" w:hAnsi="標楷體"/>
          <w:sz w:val="28"/>
          <w:szCs w:val="28"/>
        </w:rPr>
      </w:pPr>
      <w:r>
        <w:br w:type="page"/>
      </w:r>
      <w:r w:rsidRPr="004A04A6">
        <w:rPr>
          <w:rFonts w:ascii="標楷體" w:eastAsia="標楷體" w:hAnsi="標楷體" w:hint="eastAsia"/>
          <w:sz w:val="28"/>
          <w:szCs w:val="28"/>
        </w:rPr>
        <w:lastRenderedPageBreak/>
        <w:t>附表三:</w:t>
      </w:r>
    </w:p>
    <w:p w:rsidR="00F04E1A" w:rsidRPr="00BF699A" w:rsidRDefault="00F04E1A" w:rsidP="00F04E1A">
      <w:pPr>
        <w:pStyle w:val="a9"/>
        <w:spacing w:line="460" w:lineRule="exact"/>
        <w:ind w:leftChars="0" w:left="0"/>
        <w:jc w:val="center"/>
        <w:rPr>
          <w:rFonts w:eastAsia="標楷體"/>
          <w:sz w:val="36"/>
          <w:szCs w:val="36"/>
        </w:rPr>
      </w:pPr>
      <w:r w:rsidRPr="00BF699A">
        <w:rPr>
          <w:rFonts w:eastAsia="標楷體" w:hint="eastAsia"/>
          <w:sz w:val="36"/>
          <w:szCs w:val="36"/>
        </w:rPr>
        <w:t>臺中市政府交通局所屬機關代辦採購委託書</w:t>
      </w:r>
    </w:p>
    <w:p w:rsidR="00F04E1A" w:rsidRPr="003340A2" w:rsidRDefault="00F04E1A" w:rsidP="00F04E1A">
      <w:pPr>
        <w:spacing w:line="500" w:lineRule="exact"/>
        <w:rPr>
          <w:rFonts w:eastAsia="標楷體"/>
          <w:sz w:val="36"/>
          <w:szCs w:val="36"/>
        </w:rPr>
      </w:pPr>
    </w:p>
    <w:p w:rsidR="00F04E1A" w:rsidRPr="003340A2" w:rsidRDefault="00F04E1A" w:rsidP="00F04E1A">
      <w:pPr>
        <w:spacing w:line="500" w:lineRule="exact"/>
        <w:rPr>
          <w:rFonts w:eastAsia="標楷體"/>
          <w:bCs/>
          <w:sz w:val="36"/>
          <w:szCs w:val="36"/>
        </w:rPr>
      </w:pPr>
      <w:r w:rsidRPr="003340A2">
        <w:rPr>
          <w:rFonts w:eastAsia="標楷體" w:hint="eastAsia"/>
          <w:sz w:val="36"/>
          <w:szCs w:val="36"/>
        </w:rPr>
        <w:t>本機關（學校）因</w:t>
      </w:r>
      <w:r w:rsidRPr="003340A2">
        <w:rPr>
          <w:rFonts w:eastAsia="標楷體" w:hint="eastAsia"/>
          <w:sz w:val="36"/>
          <w:szCs w:val="36"/>
          <w:u w:val="single"/>
        </w:rPr>
        <w:t xml:space="preserve">        </w:t>
      </w:r>
      <w:r w:rsidRPr="003340A2">
        <w:rPr>
          <w:rFonts w:eastAsia="標楷體" w:hint="eastAsia"/>
          <w:sz w:val="36"/>
          <w:szCs w:val="36"/>
          <w:u w:val="single"/>
        </w:rPr>
        <w:t>（事由）</w:t>
      </w:r>
      <w:r w:rsidRPr="003340A2">
        <w:rPr>
          <w:rFonts w:eastAsia="標楷體" w:hint="eastAsia"/>
          <w:sz w:val="36"/>
          <w:szCs w:val="36"/>
          <w:u w:val="single"/>
        </w:rPr>
        <w:t xml:space="preserve"> </w:t>
      </w:r>
      <w:r>
        <w:rPr>
          <w:rFonts w:eastAsia="標楷體" w:hint="eastAsia"/>
          <w:sz w:val="36"/>
          <w:szCs w:val="36"/>
          <w:u w:val="single"/>
        </w:rPr>
        <w:t xml:space="preserve">  </w:t>
      </w:r>
      <w:r w:rsidRPr="003340A2">
        <w:rPr>
          <w:rFonts w:eastAsia="標楷體" w:hint="eastAsia"/>
          <w:sz w:val="36"/>
          <w:szCs w:val="36"/>
          <w:u w:val="single"/>
        </w:rPr>
        <w:t xml:space="preserve">     </w:t>
      </w:r>
      <w:r w:rsidRPr="003340A2">
        <w:rPr>
          <w:rFonts w:eastAsia="標楷體" w:hint="eastAsia"/>
          <w:sz w:val="36"/>
          <w:szCs w:val="36"/>
        </w:rPr>
        <w:t>擬委由貴局代辦下列採購案，並同意依臺中市政府</w:t>
      </w:r>
      <w:r>
        <w:rPr>
          <w:rFonts w:eastAsia="標楷體" w:hint="eastAsia"/>
          <w:sz w:val="36"/>
          <w:szCs w:val="36"/>
        </w:rPr>
        <w:t>交通</w:t>
      </w:r>
      <w:r w:rsidRPr="003340A2">
        <w:rPr>
          <w:rFonts w:eastAsia="標楷體" w:hint="eastAsia"/>
          <w:sz w:val="36"/>
          <w:szCs w:val="36"/>
        </w:rPr>
        <w:t>局</w:t>
      </w:r>
      <w:r w:rsidRPr="003340A2">
        <w:rPr>
          <w:rFonts w:eastAsia="標楷體"/>
          <w:sz w:val="36"/>
          <w:szCs w:val="36"/>
        </w:rPr>
        <w:t>辦理採購規範</w:t>
      </w:r>
      <w:r w:rsidRPr="003340A2">
        <w:rPr>
          <w:rFonts w:eastAsia="標楷體" w:hint="eastAsia"/>
          <w:sz w:val="36"/>
          <w:szCs w:val="36"/>
        </w:rPr>
        <w:t>辦理。</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一、採購名稱：</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二、預算金額：</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三、履約地點：</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四、採購內容：</w:t>
      </w:r>
    </w:p>
    <w:p w:rsidR="00F04E1A" w:rsidRPr="003340A2" w:rsidRDefault="00F04E1A" w:rsidP="00F04E1A">
      <w:pPr>
        <w:spacing w:line="600" w:lineRule="exact"/>
        <w:ind w:leftChars="300" w:left="720"/>
        <w:rPr>
          <w:rFonts w:eastAsia="標楷體"/>
          <w:sz w:val="36"/>
          <w:szCs w:val="36"/>
        </w:rPr>
      </w:pPr>
    </w:p>
    <w:p w:rsidR="00F04E1A" w:rsidRPr="003340A2" w:rsidRDefault="00F04E1A" w:rsidP="00F04E1A">
      <w:pPr>
        <w:spacing w:line="600" w:lineRule="exact"/>
        <w:ind w:leftChars="300" w:left="720"/>
        <w:rPr>
          <w:rFonts w:eastAsia="標楷體"/>
          <w:sz w:val="36"/>
          <w:szCs w:val="36"/>
        </w:rPr>
      </w:pPr>
    </w:p>
    <w:p w:rsidR="00F04E1A" w:rsidRPr="003340A2" w:rsidRDefault="00F04E1A" w:rsidP="00F04E1A">
      <w:pPr>
        <w:spacing w:line="600" w:lineRule="exact"/>
        <w:ind w:firstLineChars="300" w:firstLine="1080"/>
        <w:rPr>
          <w:rFonts w:eastAsia="標楷體"/>
          <w:sz w:val="36"/>
          <w:szCs w:val="36"/>
        </w:rPr>
      </w:pPr>
      <w:r w:rsidRPr="003340A2">
        <w:rPr>
          <w:rFonts w:eastAsia="標楷體" w:hint="eastAsia"/>
          <w:sz w:val="36"/>
          <w:szCs w:val="36"/>
        </w:rPr>
        <w:t>此致</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臺中市政府</w:t>
      </w:r>
      <w:r>
        <w:rPr>
          <w:rFonts w:eastAsia="標楷體" w:hint="eastAsia"/>
          <w:sz w:val="36"/>
          <w:szCs w:val="36"/>
        </w:rPr>
        <w:t>交通</w:t>
      </w:r>
      <w:r w:rsidRPr="003340A2">
        <w:rPr>
          <w:rFonts w:eastAsia="標楷體" w:hint="eastAsia"/>
          <w:sz w:val="36"/>
          <w:szCs w:val="36"/>
        </w:rPr>
        <w:t>局</w:t>
      </w:r>
    </w:p>
    <w:p w:rsidR="00F04E1A" w:rsidRPr="003340A2" w:rsidRDefault="00F04E1A" w:rsidP="00F04E1A">
      <w:pPr>
        <w:spacing w:line="600" w:lineRule="exact"/>
        <w:rPr>
          <w:rFonts w:eastAsia="標楷體"/>
          <w:sz w:val="36"/>
          <w:szCs w:val="36"/>
        </w:rPr>
      </w:pPr>
      <w:r w:rsidRPr="003340A2">
        <w:rPr>
          <w:rFonts w:eastAsia="標楷體" w:hint="eastAsia"/>
          <w:sz w:val="36"/>
          <w:szCs w:val="36"/>
        </w:rPr>
        <w:t xml:space="preserve">       </w:t>
      </w: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firstLineChars="150" w:firstLine="540"/>
        <w:rPr>
          <w:rFonts w:eastAsia="標楷體"/>
          <w:sz w:val="36"/>
          <w:szCs w:val="36"/>
        </w:rPr>
      </w:pPr>
      <w:r w:rsidRPr="003340A2">
        <w:rPr>
          <w:rFonts w:eastAsia="標楷體" w:hint="eastAsia"/>
          <w:sz w:val="36"/>
          <w:szCs w:val="36"/>
        </w:rPr>
        <w:t xml:space="preserve">委辦機關：　　</w:t>
      </w:r>
    </w:p>
    <w:p w:rsidR="00F04E1A" w:rsidRPr="003340A2" w:rsidRDefault="00F04E1A" w:rsidP="00F04E1A">
      <w:pPr>
        <w:spacing w:line="600" w:lineRule="exact"/>
        <w:ind w:firstLineChars="150" w:firstLine="540"/>
        <w:rPr>
          <w:rFonts w:eastAsia="標楷體"/>
          <w:sz w:val="36"/>
          <w:szCs w:val="36"/>
        </w:rPr>
      </w:pPr>
      <w:r w:rsidRPr="003340A2">
        <w:rPr>
          <w:rFonts w:eastAsia="標楷體" w:hint="eastAsia"/>
          <w:sz w:val="36"/>
          <w:szCs w:val="36"/>
        </w:rPr>
        <w:t>機關首長：</w:t>
      </w:r>
      <w:r w:rsidRPr="003340A2">
        <w:rPr>
          <w:rFonts w:eastAsia="標楷體" w:hint="eastAsia"/>
          <w:sz w:val="36"/>
          <w:szCs w:val="36"/>
        </w:rPr>
        <w:t xml:space="preserve">                      </w:t>
      </w:r>
      <w:r w:rsidRPr="003340A2">
        <w:rPr>
          <w:rFonts w:eastAsia="標楷體" w:hint="eastAsia"/>
          <w:sz w:val="36"/>
          <w:szCs w:val="36"/>
        </w:rPr>
        <w:t>簽章</w:t>
      </w:r>
    </w:p>
    <w:p w:rsidR="00F04E1A" w:rsidRPr="003340A2" w:rsidRDefault="00F04E1A" w:rsidP="00F04E1A">
      <w:pPr>
        <w:spacing w:line="600" w:lineRule="exact"/>
        <w:ind w:left="720"/>
        <w:rPr>
          <w:rFonts w:eastAsia="標楷體"/>
          <w:sz w:val="36"/>
          <w:szCs w:val="36"/>
        </w:rPr>
      </w:pPr>
    </w:p>
    <w:p w:rsidR="00F04E1A" w:rsidRPr="003340A2" w:rsidRDefault="00F04E1A" w:rsidP="00F04E1A">
      <w:pPr>
        <w:spacing w:line="600" w:lineRule="exact"/>
        <w:ind w:left="720"/>
        <w:rPr>
          <w:rFonts w:eastAsia="標楷體"/>
          <w:sz w:val="36"/>
          <w:szCs w:val="36"/>
        </w:rPr>
      </w:pPr>
    </w:p>
    <w:p w:rsidR="00F04E1A" w:rsidRPr="003340A2" w:rsidRDefault="00F04E1A" w:rsidP="00F04E1A">
      <w:pPr>
        <w:pStyle w:val="3"/>
        <w:spacing w:line="0" w:lineRule="atLeast"/>
        <w:rPr>
          <w:rFonts w:eastAsia="標楷體"/>
          <w:b w:val="0"/>
        </w:rPr>
      </w:pPr>
      <w:r w:rsidRPr="003340A2">
        <w:rPr>
          <w:rFonts w:eastAsia="標楷體" w:hint="eastAsia"/>
          <w:b w:val="0"/>
        </w:rPr>
        <w:t xml:space="preserve">中　</w:t>
      </w:r>
      <w:r w:rsidRPr="003340A2">
        <w:rPr>
          <w:rFonts w:eastAsia="標楷體" w:hint="eastAsia"/>
          <w:b w:val="0"/>
        </w:rPr>
        <w:t xml:space="preserve">  </w:t>
      </w:r>
      <w:r w:rsidRPr="003340A2">
        <w:rPr>
          <w:rFonts w:eastAsia="標楷體" w:hint="eastAsia"/>
          <w:b w:val="0"/>
        </w:rPr>
        <w:t xml:space="preserve">華　</w:t>
      </w:r>
      <w:r w:rsidRPr="003340A2">
        <w:rPr>
          <w:rFonts w:eastAsia="標楷體" w:hint="eastAsia"/>
          <w:b w:val="0"/>
        </w:rPr>
        <w:t xml:space="preserve">  </w:t>
      </w:r>
      <w:r w:rsidRPr="003340A2">
        <w:rPr>
          <w:rFonts w:eastAsia="標楷體" w:hint="eastAsia"/>
          <w:b w:val="0"/>
        </w:rPr>
        <w:t xml:space="preserve">民　</w:t>
      </w:r>
      <w:r w:rsidRPr="003340A2">
        <w:rPr>
          <w:rFonts w:eastAsia="標楷體" w:hint="eastAsia"/>
          <w:b w:val="0"/>
        </w:rPr>
        <w:t xml:space="preserve">  </w:t>
      </w:r>
      <w:r w:rsidRPr="003340A2">
        <w:rPr>
          <w:rFonts w:eastAsia="標楷體" w:hint="eastAsia"/>
          <w:b w:val="0"/>
        </w:rPr>
        <w:t>國</w:t>
      </w:r>
      <w:r w:rsidR="00F270C8">
        <w:rPr>
          <w:rFonts w:eastAsia="標楷體" w:hint="eastAsia"/>
          <w:b w:val="0"/>
        </w:rPr>
        <w:t xml:space="preserve">     </w:t>
      </w:r>
      <w:r w:rsidR="00F270C8">
        <w:rPr>
          <w:rFonts w:eastAsia="標楷體" w:hint="eastAsia"/>
          <w:b w:val="0"/>
        </w:rPr>
        <w:t xml:space="preserve">　年</w:t>
      </w:r>
      <w:r>
        <w:rPr>
          <w:rFonts w:eastAsia="標楷體" w:hint="eastAsia"/>
          <w:b w:val="0"/>
        </w:rPr>
        <w:t xml:space="preserve">  </w:t>
      </w:r>
      <w:r w:rsidRPr="003340A2">
        <w:rPr>
          <w:rFonts w:eastAsia="標楷體" w:hint="eastAsia"/>
          <w:b w:val="0"/>
        </w:rPr>
        <w:t xml:space="preserve">　</w:t>
      </w:r>
      <w:r w:rsidR="00F270C8">
        <w:rPr>
          <w:rFonts w:eastAsia="標楷體" w:hint="eastAsia"/>
          <w:b w:val="0"/>
        </w:rPr>
        <w:t xml:space="preserve">  </w:t>
      </w:r>
      <w:r w:rsidRPr="003340A2">
        <w:rPr>
          <w:rFonts w:eastAsia="標楷體" w:hint="eastAsia"/>
          <w:b w:val="0"/>
        </w:rPr>
        <w:t>月</w:t>
      </w:r>
      <w:r w:rsidR="00F270C8">
        <w:rPr>
          <w:rFonts w:eastAsia="標楷體" w:hint="eastAsia"/>
          <w:b w:val="0"/>
        </w:rPr>
        <w:t xml:space="preserve">      </w:t>
      </w:r>
      <w:r w:rsidR="00F270C8">
        <w:rPr>
          <w:rFonts w:eastAsia="標楷體" w:hint="eastAsia"/>
          <w:b w:val="0"/>
        </w:rPr>
        <w:t>日</w:t>
      </w:r>
      <w:r w:rsidRPr="003340A2">
        <w:rPr>
          <w:rFonts w:eastAsia="標楷體" w:hint="eastAsia"/>
          <w:b w:val="0"/>
        </w:rPr>
        <w:t xml:space="preserve">　</w:t>
      </w:r>
    </w:p>
    <w:p w:rsidR="00F04E1A" w:rsidRPr="000764C5" w:rsidRDefault="00F04E1A" w:rsidP="00F04E1A">
      <w:r>
        <w:br w:type="page"/>
      </w:r>
      <w:r w:rsidRPr="000764C5">
        <w:rPr>
          <w:rFonts w:ascii="標楷體" w:eastAsia="標楷體" w:hAnsi="標楷體" w:cs="新細明體" w:hint="eastAsia"/>
          <w:color w:val="000000"/>
          <w:sz w:val="28"/>
          <w:szCs w:val="28"/>
        </w:rPr>
        <w:lastRenderedPageBreak/>
        <w:t>附表四</w:t>
      </w:r>
      <w:r>
        <w:rPr>
          <w:rFonts w:ascii="標楷體" w:eastAsia="標楷體" w:hAnsi="標楷體" w:cs="新細明體" w:hint="eastAsia"/>
          <w:color w:val="000000"/>
          <w:sz w:val="28"/>
          <w:szCs w:val="28"/>
        </w:rPr>
        <w:t>:</w:t>
      </w:r>
    </w:p>
    <w:p w:rsidR="00F04E1A" w:rsidRPr="007268EC" w:rsidRDefault="00F04E1A" w:rsidP="00F04E1A">
      <w:pPr>
        <w:jc w:val="center"/>
        <w:rPr>
          <w:rFonts w:ascii="標楷體" w:eastAsia="標楷體" w:hAnsi="標楷體" w:cs="新細明體"/>
          <w:b/>
          <w:color w:val="000000"/>
          <w:sz w:val="28"/>
          <w:szCs w:val="28"/>
        </w:rPr>
      </w:pPr>
      <w:r w:rsidRPr="007268EC">
        <w:rPr>
          <w:rFonts w:ascii="標楷體" w:eastAsia="標楷體" w:hAnsi="標楷體" w:cs="新細明體" w:hint="eastAsia"/>
          <w:b/>
          <w:color w:val="000000"/>
          <w:sz w:val="28"/>
          <w:szCs w:val="28"/>
        </w:rPr>
        <w:t>政府採購電子領投標作業規定</w:t>
      </w:r>
    </w:p>
    <w:p w:rsidR="00F04E1A" w:rsidRPr="00E22E4D" w:rsidRDefault="00F04E1A" w:rsidP="00F04E1A">
      <w:pPr>
        <w:jc w:val="center"/>
        <w:rPr>
          <w:rFonts w:cs="新細明體"/>
          <w:b/>
          <w:color w:val="000000"/>
          <w:sz w:val="22"/>
        </w:rPr>
      </w:pP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一、行政院公共工程委員會 (以下簡稱工程會) 為推動電子採購制度，提升採購效率，促進競爭，並統一機關及廠商辦理電子領標作業，特訂定本作業規定。</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二、機關及廠商辦理電子領投標作業，應利用工程會建置之政府採購電子領投標系統 (以下簡稱本系統) 。</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本系統網址為http://www.geps.gov.tw。</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三、本作業規定之用辭定義如下：</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(一) 電子文件：指文字、聲音、圖片、影像、符號或其他資料，以電子或其他以人之知覺無法直接認識之方式，所製成足以表示其用意之紀錄，而供電子處理之用者。</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(二) 電子簽章：指依附於電子文件並與其相關連，用以辨識及確認電子文件簽署人身分、資格及電子文件真偽者。</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(三) 數位簽章：指將電子文件以數學演算法或其他方式運算為一定長度之數位資料，以簽署人之私密金鑰對其加密，形成電子簽章，並得以公開金鑰加以驗證者。</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(四) 加密：指利用數學演算法或其他方法，將電子文件以亂碼方式處理。</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(五) 私密金鑰：指用以驗證數位簽章具有配對關係之一組數位資料，其由簽署人保有者。</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(六) 公開金鑰：指用以驗證數位簽章具有配對關係之一組數位資料，其對外公開者。</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(七) 對稱金鑰：指文件傳輸至本系統前，由程式隨機產生對文件加密之金鑰。</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(八) 數位信封：指電子文件採用對稱金鑰加密產生密文，再利用收文者的公開金鑰將對稱金鑰加密保護，將密文與加密後之對稱金鑰傳送給接收者，以達到秘密通訊之目的者。</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(九) 憑證機構：指簽發憑證之機關、法人。</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 憑證：指載有簽章驗證資料，用以確認簽署人之身分、資格之電子形式證明。</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(一一) 電子憑據：指具有本系統數位簽章，作為收受電子招標文件、領標、收受電子投標文件等之憑據。</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(一二) 電子押標金保證書：指由銀行電子簽章、簽證所出具作為押標金用途之連帶保證電子文件。</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(一三) 電子保證金保證書：指由銀行電子簽章、簽證所出具作為保證金用途之連帶保證電子文件。</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(一四) 網路中心：指負責營運本系統之機關、法人。</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四、機關與廠商得利用本系統進行下列各項作業：</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(一) 機關發給、發售電子招標文件。</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(二) 廠商電子領標。</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(三) 廠商電子投標。</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(四) 機關電子開標。</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(五) 其他經工程會指定者。</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五、機關與廠商利用本系統進行各項作業時，應先向工程會指定之憑證機構申請核發憑證，申請手續由該指定之憑證機構訂定之。</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機關對於私密金鑰應指定專人保管。</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六、機關及廠商利用本系統辦理招標及投標，應採用數位簽章製作電子文件。</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七、機關辦理招標文件之公開發給、發售，得利用本系統為之，免另備書面文件；或將其電子文件與書面文件同時公開發給、發售。</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 xml:space="preserve">    機關允許廠商利用本系統領標者，應於招標公告訂明；允許電子投標者，應於招標文件中訂明。</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八、機關允許廠商電子投標者，得以電子投標文件簽約，或於招標文件中規定得標廠商</w:t>
      </w:r>
      <w:r w:rsidRPr="00E22E4D">
        <w:rPr>
          <w:rFonts w:ascii="標楷體" w:eastAsia="標楷體" w:hAnsi="標楷體" w:hint="eastAsia"/>
          <w:sz w:val="22"/>
        </w:rPr>
        <w:lastRenderedPageBreak/>
        <w:t>於決標後限期遞送書面文件辦理簽約。但電子簽章法施行前，機關辦理公告金額以上採購，允許廠商電子投標者，應於招標文件中規定得標廠商於簽約前遞送正式文件，且正式文件內容應與電子投標文件相同，其有異時，以後者為準。</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九、廠商利用本系統領標，應以儲值式帳戶預付式電子錢包或經工程會核可之方式繳納系統使用費。電子招標文件須付費者，亦同。</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前項電子招標文件須付費者，其金額由招標機關定之。</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機關取銷採購者，由本系統自動辦理電子招標文件費退費事宜。</w:t>
      </w:r>
    </w:p>
    <w:p w:rsidR="00F04E1A" w:rsidRPr="00E22E4D" w:rsidRDefault="00F04E1A" w:rsidP="00F04E1A">
      <w:pPr>
        <w:ind w:left="440" w:hangingChars="200" w:hanging="440"/>
        <w:rPr>
          <w:rFonts w:ascii="標楷體" w:eastAsia="標楷體" w:hAnsi="標楷體"/>
          <w:sz w:val="22"/>
        </w:rPr>
      </w:pPr>
      <w:r w:rsidRPr="00E22E4D">
        <w:rPr>
          <w:rFonts w:ascii="標楷體" w:eastAsia="標楷體" w:hAnsi="標楷體" w:hint="eastAsia"/>
          <w:sz w:val="22"/>
        </w:rPr>
        <w:t xml:space="preserve">    本系統於收費後，發給領標電子憑據供廠商將電子招標文件以電子資料傳輸方式下載。</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一○、機關允許廠商電子投標者，得於招標文件中規定廠商依政府採購法第三十條或第三十七條第二項規定繳納押標金、保證金或提供擔保，得以銀行開具之電子押標金保證書或電子保證金保證書為之。</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一一、廠商利用本系統電子投標者，應利用本系統辦理電子領標並取得憑據，每一憑據以投標一次為限。其由不同廠商利用同一憑據重複投標者，以最先利用者為有效。</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 xml:space="preserve">      廠商採電子投標者，應於投標截止期限前將電子投標文件完成傳輸至本系統；本系統於驗證無誤後，予以編號、附加電子簽章、時間戳記及封存，並製作投標文件電子憑據予投標廠商。其有電子押標金保證書或電子保證金保證書者，亦同。</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一二、機關允許廠商電子投標者，得於招標文件中規定廠商電子投標使用之檔案格式，但不得不當限制競爭。</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三、招標文件允許廠商利用本系統投標者，機關應於截止投標期限後進入本系統下載加密之電子投標文件以備開標之用。其有不予開標、決標、流標、廢標、延期開標或取銷採購之情形者，應將其情形載入本系統。</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一四、機關利用本系統進行開標作業，應先以開標用之憑證向本系統取得廠商投標對稱金鑰，再以該對稱金鑰將電子投標文件解密。</w:t>
      </w:r>
    </w:p>
    <w:p w:rsidR="00F04E1A" w:rsidRPr="00E22E4D" w:rsidRDefault="00F04E1A" w:rsidP="00F04E1A">
      <w:pPr>
        <w:ind w:left="660" w:hangingChars="300" w:hanging="660"/>
        <w:rPr>
          <w:rFonts w:ascii="標楷體" w:eastAsia="標楷體" w:hAnsi="標楷體"/>
          <w:sz w:val="22"/>
        </w:rPr>
      </w:pPr>
      <w:r w:rsidRPr="00E22E4D">
        <w:rPr>
          <w:rFonts w:ascii="標楷體" w:eastAsia="標楷體" w:hAnsi="標楷體" w:hint="eastAsia"/>
          <w:sz w:val="22"/>
        </w:rPr>
        <w:t>一五、機關利用本系統辦理採購之結果，應依政府採購法第六十一條及第六十二條規定辦理公告、通知及彙送事宜。</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一六、本系統因故暫停服務時，其處理原則如下：</w:t>
      </w:r>
    </w:p>
    <w:p w:rsidR="00F04E1A" w:rsidRPr="00E22E4D" w:rsidRDefault="00F04E1A" w:rsidP="00F04E1A">
      <w:pPr>
        <w:rPr>
          <w:rFonts w:ascii="標楷體" w:eastAsia="標楷體" w:hAnsi="標楷體"/>
          <w:sz w:val="22"/>
        </w:rPr>
      </w:pPr>
      <w:r w:rsidRPr="00E22E4D">
        <w:rPr>
          <w:rFonts w:ascii="標楷體" w:eastAsia="標楷體" w:hAnsi="標楷體" w:hint="eastAsia"/>
          <w:sz w:val="22"/>
        </w:rPr>
        <w:t xml:space="preserve">   (一) 招標階段：機關待系統恢復後再行傳輸電子招標文件。</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(二) 領標階段：廠商以招標文件規定之其他方式領標或待系統恢復後再行電子領標。機關得視個案受影響情形，公告延長等標期。</w:t>
      </w:r>
    </w:p>
    <w:p w:rsidR="00F04E1A" w:rsidRPr="00E22E4D"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(三) 投標階段：廠商以招標文件規定之其他方式投標，或待系統恢復後再行電子投標。機關得視個案受影響情形，公告延長等標期。</w:t>
      </w:r>
    </w:p>
    <w:p w:rsidR="00F04E1A" w:rsidRPr="00B92FE7" w:rsidRDefault="00F04E1A" w:rsidP="00F04E1A">
      <w:pPr>
        <w:ind w:left="880" w:hangingChars="400" w:hanging="880"/>
        <w:rPr>
          <w:rFonts w:ascii="標楷體" w:eastAsia="標楷體" w:hAnsi="標楷體"/>
          <w:sz w:val="22"/>
        </w:rPr>
      </w:pPr>
      <w:r w:rsidRPr="00E22E4D">
        <w:rPr>
          <w:rFonts w:ascii="標楷體" w:eastAsia="標楷體" w:hAnsi="標楷體" w:hint="eastAsia"/>
          <w:sz w:val="22"/>
        </w:rPr>
        <w:t xml:space="preserve">   (四) 開標階段：機關待系統恢復後再行開標，或延期開標。但確知無電子投標文件者，不在此限。</w:t>
      </w:r>
    </w:p>
    <w:p w:rsidR="00F04E1A" w:rsidRDefault="00F04E1A" w:rsidP="00F04E1A">
      <w:pPr>
        <w:rPr>
          <w:rFonts w:ascii="標楷體" w:eastAsia="標楷體" w:hAnsi="標楷體"/>
          <w:sz w:val="28"/>
          <w:szCs w:val="28"/>
        </w:rPr>
      </w:pPr>
      <w:r>
        <w:br w:type="page"/>
      </w:r>
      <w:r w:rsidRPr="00B92FE7">
        <w:rPr>
          <w:rFonts w:ascii="標楷體" w:eastAsia="標楷體" w:hAnsi="標楷體" w:hint="eastAsia"/>
          <w:sz w:val="28"/>
          <w:szCs w:val="28"/>
        </w:rPr>
        <w:lastRenderedPageBreak/>
        <w:t>附表五:</w:t>
      </w:r>
    </w:p>
    <w:p w:rsidR="00F04E1A" w:rsidRPr="00BE380E" w:rsidRDefault="00F04E1A" w:rsidP="00F04E1A">
      <w:pPr>
        <w:jc w:val="center"/>
        <w:rPr>
          <w:rStyle w:val="ae"/>
          <w:rFonts w:ascii="標楷體" w:eastAsia="標楷體" w:hAnsi="標楷體"/>
          <w:sz w:val="28"/>
          <w:szCs w:val="28"/>
        </w:rPr>
      </w:pPr>
      <w:r w:rsidRPr="00BE380E">
        <w:rPr>
          <w:rStyle w:val="ae"/>
          <w:rFonts w:ascii="標楷體" w:eastAsia="標楷體" w:hAnsi="標楷體"/>
          <w:sz w:val="28"/>
          <w:szCs w:val="28"/>
        </w:rPr>
        <w:t>機關採購併提供電子招標文件作業規定</w:t>
      </w:r>
    </w:p>
    <w:p w:rsidR="00F04E1A" w:rsidRDefault="00F04E1A" w:rsidP="00F04E1A">
      <w:pPr>
        <w:rPr>
          <w:rStyle w:val="ae"/>
        </w:rPr>
      </w:pP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一、為便利廠商領標，防杜發生政府採購法第八十七條之犯罪行為，特訂定本作業規定。</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二、機關得視採購案件性質，將招標文件之全部或一部併提供電子招標文件。</w:t>
      </w:r>
    </w:p>
    <w:p w:rsidR="00F04E1A" w:rsidRPr="00EA530E" w:rsidRDefault="00F04E1A" w:rsidP="00F04E1A">
      <w:pPr>
        <w:ind w:leftChars="184" w:left="442"/>
        <w:rPr>
          <w:rFonts w:ascii="標楷體" w:eastAsia="標楷體" w:hAnsi="標楷體"/>
          <w:sz w:val="22"/>
        </w:rPr>
      </w:pPr>
      <w:r w:rsidRPr="00EA530E">
        <w:rPr>
          <w:rFonts w:ascii="標楷體" w:eastAsia="標楷體" w:hAnsi="標楷體" w:hint="eastAsia"/>
          <w:sz w:val="22"/>
        </w:rPr>
        <w:t>前項電子招標文件之提供，得以唯讀光碟或其他類似媒材之電子媒體或透過資訊網路方式為之，並得以加密方式，限制其讀取期間。</w:t>
      </w: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三、機關提供電子招標文件，得向廠商收取必要之成本費用，並允許廠商單獨購買其書面文件。</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 xml:space="preserve">四、電子招標文件之檔案格式如下： </w:t>
      </w:r>
    </w:p>
    <w:p w:rsidR="00F04E1A" w:rsidRPr="00EA530E" w:rsidRDefault="00F04E1A" w:rsidP="00F04E1A">
      <w:pPr>
        <w:ind w:firstLineChars="50" w:firstLine="110"/>
        <w:rPr>
          <w:rFonts w:ascii="標楷體" w:eastAsia="標楷體" w:hAnsi="標楷體"/>
          <w:sz w:val="22"/>
        </w:rPr>
      </w:pPr>
      <w:r w:rsidRPr="00EA530E">
        <w:rPr>
          <w:rFonts w:ascii="標楷體" w:eastAsia="標楷體" w:hAnsi="標楷體" w:hint="eastAsia"/>
          <w:sz w:val="22"/>
        </w:rPr>
        <w:t xml:space="preserve">(一)投標須知及契約條款以文字檔案為原則。 </w:t>
      </w:r>
    </w:p>
    <w:p w:rsidR="00F04E1A" w:rsidRPr="00EA530E" w:rsidRDefault="00F04E1A" w:rsidP="00F04E1A">
      <w:pPr>
        <w:ind w:firstLineChars="50" w:firstLine="110"/>
        <w:rPr>
          <w:rFonts w:ascii="標楷體" w:eastAsia="標楷體" w:hAnsi="標楷體"/>
          <w:sz w:val="22"/>
        </w:rPr>
      </w:pPr>
      <w:r w:rsidRPr="00EA530E">
        <w:rPr>
          <w:rFonts w:ascii="標楷體" w:eastAsia="標楷體" w:hAnsi="標楷體" w:hint="eastAsia"/>
          <w:sz w:val="22"/>
        </w:rPr>
        <w:t xml:space="preserve">(二)標價單及分項價格明細表以文字檔案或試算表檔案為原則。 </w:t>
      </w:r>
    </w:p>
    <w:p w:rsidR="00F04E1A" w:rsidRPr="00EA530E" w:rsidRDefault="00F04E1A" w:rsidP="00F04E1A">
      <w:pPr>
        <w:ind w:leftChars="46" w:left="550" w:hangingChars="200" w:hanging="440"/>
        <w:rPr>
          <w:rFonts w:ascii="標楷體" w:eastAsia="標楷體" w:hAnsi="標楷體"/>
          <w:sz w:val="22"/>
        </w:rPr>
      </w:pPr>
      <w:r w:rsidRPr="00EA530E">
        <w:rPr>
          <w:rFonts w:ascii="標楷體" w:eastAsia="標楷體" w:hAnsi="標楷體" w:hint="eastAsia"/>
          <w:sz w:val="22"/>
        </w:rPr>
        <w:t xml:space="preserve">(三)設計圖及施工規範以黑白掃描影像檔案為原則，其解析度不得低於每英吋三○○點(三○○ＤＰＩ)，設計圖並應按頁別分別儲存。 </w:t>
      </w:r>
    </w:p>
    <w:p w:rsidR="00F04E1A" w:rsidRPr="00EA530E" w:rsidRDefault="00F04E1A" w:rsidP="00F04E1A">
      <w:pPr>
        <w:ind w:firstLineChars="50" w:firstLine="110"/>
        <w:rPr>
          <w:rFonts w:ascii="標楷體" w:eastAsia="標楷體" w:hAnsi="標楷體"/>
          <w:sz w:val="22"/>
        </w:rPr>
      </w:pPr>
      <w:r w:rsidRPr="00EA530E">
        <w:rPr>
          <w:rFonts w:ascii="標楷體" w:eastAsia="標楷體" w:hAnsi="標楷體" w:hint="eastAsia"/>
          <w:sz w:val="22"/>
        </w:rPr>
        <w:t xml:space="preserve">(四)其餘文件，由機關視其性質，參考前三款原則訂定。 </w:t>
      </w:r>
    </w:p>
    <w:p w:rsidR="00F04E1A" w:rsidRPr="00EA530E" w:rsidRDefault="00F04E1A" w:rsidP="00F04E1A">
      <w:pPr>
        <w:ind w:leftChars="184" w:left="442"/>
        <w:rPr>
          <w:rFonts w:ascii="標楷體" w:eastAsia="標楷體" w:hAnsi="標楷體"/>
          <w:sz w:val="22"/>
        </w:rPr>
      </w:pPr>
      <w:r w:rsidRPr="00EA530E">
        <w:rPr>
          <w:rFonts w:ascii="標楷體" w:eastAsia="標楷體" w:hAnsi="標楷體" w:hint="eastAsia"/>
          <w:sz w:val="22"/>
        </w:rPr>
        <w:t>機關應併提供前項各款檔案之電子目錄檔，記載各檔案之檔名、檔案內容、檔案型態、檔案大小等資訊。</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五、機關得將前點各檔案之全部或一部，轉換為一或數個自動解壓縮檔。</w:t>
      </w:r>
    </w:p>
    <w:p w:rsidR="00F04E1A" w:rsidRPr="00EA530E" w:rsidRDefault="00F04E1A" w:rsidP="00F04E1A">
      <w:pPr>
        <w:ind w:firstLineChars="200" w:firstLine="440"/>
        <w:rPr>
          <w:rFonts w:ascii="標楷體" w:eastAsia="標楷體" w:hAnsi="標楷體"/>
          <w:sz w:val="22"/>
        </w:rPr>
      </w:pPr>
      <w:r w:rsidRPr="00EA530E">
        <w:rPr>
          <w:rFonts w:ascii="標楷體" w:eastAsia="標楷體" w:hAnsi="標楷體" w:hint="eastAsia"/>
          <w:sz w:val="22"/>
        </w:rPr>
        <w:t>前項自動解壓縮檔，經解壓縮還原獲得之檔案應與轉換前無異。</w:t>
      </w: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六、廠商以電子招標文件列印其投標文件者，機關得於招標文件規定其列印格式，未依規定辦理者得為無效標。但僅係尺寸差異，無礙辨識者，不在此限。未規定列印格式，其列印文件無礙辨識者，機關不得拒絕。</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 xml:space="preserve">七、機關提供電子招標文件者，應於招標文件載明下列事項： </w:t>
      </w:r>
    </w:p>
    <w:p w:rsidR="00F04E1A" w:rsidRPr="00EA530E" w:rsidRDefault="00F04E1A" w:rsidP="00F04E1A">
      <w:pPr>
        <w:ind w:firstLineChars="200" w:firstLine="440"/>
        <w:rPr>
          <w:rFonts w:ascii="標楷體" w:eastAsia="標楷體" w:hAnsi="標楷體"/>
          <w:sz w:val="22"/>
        </w:rPr>
      </w:pPr>
      <w:r w:rsidRPr="00EA530E">
        <w:rPr>
          <w:rFonts w:ascii="標楷體" w:eastAsia="標楷體" w:hAnsi="標楷體" w:hint="eastAsia"/>
          <w:sz w:val="22"/>
        </w:rPr>
        <w:t xml:space="preserve">查閱電子招標文件所需軟體及硬體設備。 </w:t>
      </w:r>
    </w:p>
    <w:p w:rsidR="00F04E1A" w:rsidRPr="00EA530E" w:rsidRDefault="00F04E1A" w:rsidP="00F04E1A">
      <w:pPr>
        <w:ind w:firstLineChars="200" w:firstLine="440"/>
        <w:rPr>
          <w:rFonts w:ascii="標楷體" w:eastAsia="標楷體" w:hAnsi="標楷體"/>
          <w:sz w:val="22"/>
        </w:rPr>
      </w:pPr>
      <w:r w:rsidRPr="00EA530E">
        <w:rPr>
          <w:rFonts w:ascii="標楷體" w:eastAsia="標楷體" w:hAnsi="標楷體" w:hint="eastAsia"/>
          <w:sz w:val="22"/>
        </w:rPr>
        <w:t xml:space="preserve">電子招標文件不得任意複製、抄襲、轉載、篡改。但經機關同意者，不在此限。 </w:t>
      </w:r>
    </w:p>
    <w:p w:rsidR="00F04E1A" w:rsidRPr="00EA530E" w:rsidRDefault="00F04E1A" w:rsidP="00F04E1A">
      <w:pPr>
        <w:ind w:leftChars="184" w:left="442"/>
        <w:rPr>
          <w:rFonts w:ascii="標楷體" w:eastAsia="標楷體" w:hAnsi="標楷體"/>
          <w:sz w:val="22"/>
        </w:rPr>
      </w:pPr>
      <w:r w:rsidRPr="00EA530E">
        <w:rPr>
          <w:rFonts w:ascii="標楷體" w:eastAsia="標楷體" w:hAnsi="標楷體" w:hint="eastAsia"/>
          <w:sz w:val="22"/>
        </w:rPr>
        <w:t xml:space="preserve">自公告日起至截止投標日或收件日止，公開閱覽電子招標文件之書面文件及其處所。 </w:t>
      </w:r>
    </w:p>
    <w:p w:rsidR="00F04E1A" w:rsidRPr="00EA530E" w:rsidRDefault="00F04E1A" w:rsidP="00F04E1A">
      <w:pPr>
        <w:rPr>
          <w:rFonts w:ascii="標楷體" w:eastAsia="標楷體" w:hAnsi="標楷體"/>
          <w:sz w:val="22"/>
        </w:rPr>
      </w:pPr>
      <w:r w:rsidRPr="00EA530E">
        <w:rPr>
          <w:rFonts w:ascii="標楷體" w:eastAsia="標楷體" w:hAnsi="標楷體" w:hint="eastAsia"/>
          <w:sz w:val="22"/>
        </w:rPr>
        <w:t>八、第六點列印格式及前點第一款軟體及硬體設備，均不得不當限制競爭。</w:t>
      </w:r>
    </w:p>
    <w:p w:rsidR="00F04E1A" w:rsidRPr="00EA530E" w:rsidRDefault="00F04E1A" w:rsidP="00F04E1A">
      <w:pPr>
        <w:ind w:left="440" w:hangingChars="200" w:hanging="440"/>
        <w:rPr>
          <w:rFonts w:ascii="標楷體" w:eastAsia="標楷體" w:hAnsi="標楷體"/>
          <w:sz w:val="22"/>
        </w:rPr>
      </w:pPr>
      <w:r w:rsidRPr="00EA530E">
        <w:rPr>
          <w:rFonts w:ascii="標楷體" w:eastAsia="標楷體" w:hAnsi="標楷體" w:hint="eastAsia"/>
          <w:sz w:val="22"/>
        </w:rPr>
        <w:t>九、招標文件委託廠商代擬，或工程之規劃、設計委託廠商辦理者，機關應於委託契約訂明廠商應併提供電子檔案，並得將電子招標文件之全部或一部併委託其製作。</w:t>
      </w:r>
    </w:p>
    <w:p w:rsidR="00F04E1A" w:rsidRDefault="00F04E1A" w:rsidP="00F04E1A">
      <w:pPr>
        <w:rPr>
          <w:rFonts w:ascii="標楷體" w:eastAsia="標楷體" w:hAnsi="標楷體"/>
          <w:sz w:val="22"/>
        </w:rPr>
      </w:pPr>
      <w:r w:rsidRPr="00EA530E">
        <w:rPr>
          <w:rFonts w:ascii="標楷體" w:eastAsia="標楷體" w:hAnsi="標楷體" w:hint="eastAsia"/>
          <w:sz w:val="22"/>
        </w:rPr>
        <w:t>十、機關提供之電子招標文件內容與書面文件內容不一致者，應另為適法之處置。</w:t>
      </w:r>
    </w:p>
    <w:p w:rsidR="00F04E1A" w:rsidRDefault="00F04E1A" w:rsidP="00F04E1A">
      <w:pPr>
        <w:rPr>
          <w:rFonts w:ascii="標楷體" w:eastAsia="標楷體" w:hAnsi="標楷體"/>
          <w:sz w:val="28"/>
          <w:szCs w:val="28"/>
        </w:rPr>
      </w:pPr>
      <w:r>
        <w:rPr>
          <w:sz w:val="22"/>
        </w:rPr>
        <w:br w:type="page"/>
      </w:r>
      <w:r>
        <w:rPr>
          <w:rFonts w:ascii="標楷體" w:eastAsia="標楷體" w:hAnsi="標楷體" w:hint="eastAsia"/>
          <w:sz w:val="28"/>
          <w:szCs w:val="28"/>
        </w:rPr>
        <w:lastRenderedPageBreak/>
        <w:t>附表六</w:t>
      </w:r>
      <w:r w:rsidRPr="00B92FE7">
        <w:rPr>
          <w:rFonts w:ascii="標楷體" w:eastAsia="標楷體" w:hAnsi="標楷體" w:hint="eastAsia"/>
          <w:sz w:val="28"/>
          <w:szCs w:val="28"/>
        </w:rPr>
        <w:t>:</w:t>
      </w:r>
    </w:p>
    <w:p w:rsidR="00F04E1A" w:rsidRPr="00F21F74" w:rsidRDefault="00F04E1A" w:rsidP="00F04E1A">
      <w:pPr>
        <w:ind w:left="280" w:hangingChars="100" w:hanging="280"/>
        <w:jc w:val="center"/>
        <w:rPr>
          <w:rFonts w:ascii="標楷體" w:eastAsia="標楷體" w:hAnsi="標楷體"/>
          <w:b/>
          <w:sz w:val="28"/>
        </w:rPr>
      </w:pPr>
      <w:r w:rsidRPr="00F21F74">
        <w:rPr>
          <w:rFonts w:ascii="標楷體" w:eastAsia="標楷體" w:hAnsi="標楷體" w:hint="eastAsia"/>
          <w:b/>
          <w:sz w:val="28"/>
        </w:rPr>
        <w:t>臺中市政府</w:t>
      </w:r>
      <w:r>
        <w:rPr>
          <w:rFonts w:ascii="標楷體" w:eastAsia="標楷體" w:hAnsi="標楷體" w:hint="eastAsia"/>
          <w:b/>
          <w:sz w:val="28"/>
        </w:rPr>
        <w:t>交通</w:t>
      </w:r>
      <w:r w:rsidRPr="00F21F74">
        <w:rPr>
          <w:rFonts w:ascii="標楷體" w:eastAsia="標楷體" w:hAnsi="標楷體" w:hint="eastAsia"/>
          <w:b/>
          <w:sz w:val="28"/>
        </w:rPr>
        <w:t>局採購電子領投標作業說明</w:t>
      </w:r>
    </w:p>
    <w:p w:rsidR="00F04E1A" w:rsidRPr="00F1196A" w:rsidRDefault="00F04E1A" w:rsidP="00F04E1A">
      <w:pPr>
        <w:ind w:left="280" w:hangingChars="100" w:hanging="280"/>
        <w:jc w:val="center"/>
        <w:rPr>
          <w:rFonts w:ascii="標楷體" w:eastAsia="標楷體"/>
          <w:sz w:val="28"/>
        </w:rPr>
      </w:pP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一、廠商經由政府電子採購領投標系統（以下簡稱領投標系統）下載本局採購招標文件電子檔（以下簡稱電子領標），應依本作業說明辦理。</w:t>
      </w:r>
    </w:p>
    <w:p w:rsidR="00F04E1A" w:rsidRPr="00F1196A" w:rsidRDefault="00F04E1A" w:rsidP="00F04E1A">
      <w:pPr>
        <w:ind w:left="220" w:hangingChars="100" w:hanging="220"/>
        <w:rPr>
          <w:rFonts w:ascii="標楷體" w:eastAsia="標楷體"/>
          <w:sz w:val="22"/>
        </w:rPr>
      </w:pPr>
      <w:r w:rsidRPr="00F1196A">
        <w:rPr>
          <w:rFonts w:ascii="標楷體" w:eastAsia="標楷體" w:hint="eastAsia"/>
          <w:sz w:val="22"/>
        </w:rPr>
        <w:t>二、廠商應自行建置電腦相關軟硬體配備，其基本設備之建議如下：</w:t>
      </w:r>
    </w:p>
    <w:p w:rsidR="00F04E1A" w:rsidRPr="00F1196A" w:rsidRDefault="00F04E1A" w:rsidP="00F04E1A">
      <w:pPr>
        <w:ind w:leftChars="100" w:left="900" w:hangingChars="300" w:hanging="660"/>
        <w:rPr>
          <w:rFonts w:ascii="標楷體" w:eastAsia="標楷體"/>
          <w:sz w:val="22"/>
        </w:rPr>
      </w:pPr>
      <w:r w:rsidRPr="00F1196A">
        <w:rPr>
          <w:rFonts w:ascii="標楷體" w:eastAsia="標楷體" w:hint="eastAsia"/>
          <w:sz w:val="22"/>
        </w:rPr>
        <w:t>（一）主機</w:t>
      </w:r>
      <w:r w:rsidRPr="00F1196A">
        <w:rPr>
          <w:rFonts w:eastAsia="標楷體"/>
          <w:sz w:val="22"/>
        </w:rPr>
        <w:t xml:space="preserve">CPU </w:t>
      </w:r>
      <w:r w:rsidRPr="00F1196A">
        <w:rPr>
          <w:rFonts w:ascii="標楷體" w:eastAsia="標楷體" w:hint="eastAsia"/>
          <w:sz w:val="22"/>
        </w:rPr>
        <w:t>pentium 200MHZ以上；作業系統WIN9</w:t>
      </w:r>
      <w:r w:rsidRPr="00F1196A">
        <w:rPr>
          <w:rFonts w:ascii="標楷體" w:eastAsia="標楷體"/>
          <w:sz w:val="22"/>
        </w:rPr>
        <w:t>8</w:t>
      </w:r>
      <w:r w:rsidRPr="00F1196A">
        <w:rPr>
          <w:rFonts w:ascii="標楷體" w:eastAsia="標楷體" w:hint="eastAsia"/>
          <w:sz w:val="22"/>
        </w:rPr>
        <w:t>以上；記憶體32MB RAM以上。</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（二）</w:t>
      </w:r>
      <w:r w:rsidRPr="00F1196A">
        <w:rPr>
          <w:rFonts w:eastAsia="標楷體" w:hint="eastAsia"/>
          <w:sz w:val="22"/>
        </w:rPr>
        <w:t>領標系統安裝程式</w:t>
      </w:r>
      <w:r w:rsidRPr="00F1196A">
        <w:rPr>
          <w:rFonts w:ascii="標楷體" w:eastAsia="標楷體" w:hint="eastAsia"/>
          <w:sz w:val="22"/>
        </w:rPr>
        <w:t>（請至領投標系統網站下載後安裝）。</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（三）瀏覽器（Ne</w:t>
      </w:r>
      <w:r w:rsidRPr="00F1196A">
        <w:rPr>
          <w:rFonts w:eastAsia="標楷體"/>
          <w:sz w:val="22"/>
        </w:rPr>
        <w:t>t</w:t>
      </w:r>
      <w:r w:rsidRPr="00F1196A">
        <w:rPr>
          <w:rFonts w:ascii="標楷體" w:eastAsia="標楷體" w:hint="eastAsia"/>
          <w:sz w:val="22"/>
        </w:rPr>
        <w:t>scape or Explore</w:t>
      </w:r>
      <w:r w:rsidRPr="00F1196A">
        <w:rPr>
          <w:rFonts w:ascii="標楷體" w:eastAsia="標楷體"/>
          <w:sz w:val="22"/>
        </w:rPr>
        <w:t>r</w:t>
      </w:r>
      <w:r w:rsidRPr="00F1196A">
        <w:rPr>
          <w:rFonts w:ascii="標楷體" w:eastAsia="標楷體" w:hint="eastAsia"/>
          <w:sz w:val="22"/>
        </w:rPr>
        <w:t>）。</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（四）OFFICE 97以上版本軟體。</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（五）印表機。</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三、廠商經由領投標系統下載招標文件電子檔，應檢視檔案是否有病毒及執行是否正常，如無問題應存檔備份並妥善保管及維護，如無法正常執行，屬系統問題請洽中華電信數據分公司網路中心，屬招標文件者應即向本局洽詢。</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 xml:space="preserve">四、執行招標文件電子檔時，務請先詳閱招標文件電子目錄檔（記載各檔案之檔名內容、型態、大小及所需軟體等），再依檔案型式選擇適當軟體開啟檢視文件內容： </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（一）副檔名為（*.doc）請使用WORD 97以上版本。</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（二）副檔名為（*.xls）請使用EXCEL 97以上版本。</w:t>
      </w:r>
    </w:p>
    <w:p w:rsidR="00F04E1A" w:rsidRPr="00F1196A" w:rsidRDefault="00F04E1A" w:rsidP="00F04E1A">
      <w:pPr>
        <w:ind w:leftChars="100" w:left="460" w:hangingChars="100" w:hanging="220"/>
        <w:rPr>
          <w:rFonts w:ascii="標楷體" w:eastAsia="標楷體"/>
          <w:sz w:val="22"/>
        </w:rPr>
      </w:pPr>
      <w:r w:rsidRPr="00F1196A">
        <w:rPr>
          <w:rFonts w:ascii="標楷體" w:eastAsia="標楷體" w:hint="eastAsia"/>
          <w:sz w:val="22"/>
        </w:rPr>
        <w:t>（三）副檔名為 (*.htm) 請使用Netscape or Explorer。</w:t>
      </w:r>
    </w:p>
    <w:p w:rsidR="00F04E1A" w:rsidRPr="00F1196A" w:rsidRDefault="00F04E1A" w:rsidP="00F04E1A">
      <w:pPr>
        <w:ind w:leftChars="100" w:left="900" w:hangingChars="300" w:hanging="660"/>
        <w:rPr>
          <w:rFonts w:ascii="標楷體" w:eastAsia="標楷體"/>
          <w:sz w:val="22"/>
        </w:rPr>
      </w:pPr>
      <w:r w:rsidRPr="00F1196A">
        <w:rPr>
          <w:rFonts w:ascii="標楷體" w:eastAsia="標楷體" w:hint="eastAsia"/>
          <w:sz w:val="22"/>
        </w:rPr>
        <w:t>（四）副檔名為（*.tif） 請使用Imaging（windows系統之附屬應用程式）等影像處理軟體。</w:t>
      </w:r>
    </w:p>
    <w:p w:rsidR="00F04E1A" w:rsidRPr="00F1196A" w:rsidRDefault="00F04E1A" w:rsidP="00F04E1A">
      <w:pPr>
        <w:ind w:leftChars="100" w:left="900" w:hangingChars="300" w:hanging="660"/>
        <w:rPr>
          <w:rFonts w:ascii="標楷體" w:eastAsia="標楷體"/>
          <w:sz w:val="22"/>
        </w:rPr>
      </w:pPr>
      <w:r w:rsidRPr="00F1196A">
        <w:rPr>
          <w:rFonts w:ascii="標楷體" w:eastAsia="標楷體" w:hint="eastAsia"/>
          <w:sz w:val="22"/>
        </w:rPr>
        <w:t>（五）副檔名為（*.txt）請使用Word Pad（windows系統之附屬應用程式）等文書軟體。</w:t>
      </w:r>
    </w:p>
    <w:p w:rsidR="00F04E1A" w:rsidRPr="00F1196A" w:rsidRDefault="00F04E1A" w:rsidP="00F04E1A">
      <w:pPr>
        <w:ind w:leftChars="100" w:left="680" w:hangingChars="200" w:hanging="440"/>
        <w:rPr>
          <w:rFonts w:eastAsia="標楷體"/>
          <w:sz w:val="22"/>
        </w:rPr>
      </w:pPr>
      <w:r w:rsidRPr="00F1196A">
        <w:rPr>
          <w:rFonts w:ascii="標楷體" w:eastAsia="標楷體" w:hint="eastAsia"/>
          <w:sz w:val="22"/>
        </w:rPr>
        <w:t>（六）副檔名為（*.pdf）請使用</w:t>
      </w:r>
      <w:r w:rsidRPr="00F1196A">
        <w:rPr>
          <w:rFonts w:eastAsia="標楷體"/>
          <w:sz w:val="22"/>
        </w:rPr>
        <w:t>Acrobat Reader</w:t>
      </w:r>
      <w:r w:rsidRPr="00F1196A">
        <w:rPr>
          <w:rFonts w:ascii="標楷體" w:eastAsia="標楷體" w:hint="eastAsia"/>
          <w:sz w:val="22"/>
        </w:rPr>
        <w:t>軟體（可至http://www.chinese-t.</w:t>
      </w:r>
      <w:r>
        <w:rPr>
          <w:rFonts w:ascii="標楷體" w:eastAsia="標楷體" w:hint="eastAsia"/>
          <w:sz w:val="22"/>
        </w:rPr>
        <w:t xml:space="preserve"> </w:t>
      </w:r>
      <w:r w:rsidRPr="00F1196A">
        <w:rPr>
          <w:rFonts w:ascii="標楷體" w:eastAsia="標楷體" w:hint="eastAsia"/>
          <w:sz w:val="22"/>
        </w:rPr>
        <w:t xml:space="preserve">adobe.com/products/acrobat/main.html下載）。 </w:t>
      </w:r>
    </w:p>
    <w:p w:rsidR="00F04E1A" w:rsidRPr="00F1196A" w:rsidRDefault="00F04E1A" w:rsidP="00F04E1A">
      <w:pPr>
        <w:ind w:left="220" w:hangingChars="100" w:hanging="220"/>
        <w:rPr>
          <w:rFonts w:ascii="標楷體" w:eastAsia="標楷體"/>
          <w:sz w:val="22"/>
        </w:rPr>
      </w:pPr>
      <w:r w:rsidRPr="00F1196A">
        <w:rPr>
          <w:rFonts w:ascii="標楷體" w:eastAsia="標楷體" w:hint="eastAsia"/>
          <w:sz w:val="22"/>
        </w:rPr>
        <w:t>五、廠商自領投標系統下載招標文件電子檔後，不得任意複製、抄襲、轉載或竄改。</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六、廠商經領投標系統下載招標文件投標時，應自備封套，並分別標示外標封、資格封、規格封、價格封；或將下載之封套檔案樣本直接列印後黏貼於封套上，以憑辨視。外標封上應依投標須知規定標示廠商名稱、地址及標案名稱，無法判別所擬參加之標案者，視為不合格標。 廠商以招標文件電子檔列印其投標文件者，除另有規定者外，列印格式以Ａ４為原則。</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七、本局對電子招標文件內容有所更正、不予開標決標、流標、廢標、延期開標、取消採購之情形者，將刊登採購公報，並將內容上傳領投標系統，公告說明相關情形。</w:t>
      </w:r>
    </w:p>
    <w:p w:rsidR="00F04E1A" w:rsidRPr="00F1196A" w:rsidRDefault="00F04E1A" w:rsidP="00F04E1A">
      <w:pPr>
        <w:ind w:left="440" w:hangingChars="200" w:hanging="440"/>
        <w:rPr>
          <w:rFonts w:ascii="標楷體" w:eastAsia="標楷體"/>
          <w:sz w:val="22"/>
        </w:rPr>
      </w:pPr>
      <w:r w:rsidRPr="00F1196A">
        <w:rPr>
          <w:rFonts w:ascii="標楷體" w:eastAsia="標楷體" w:hint="eastAsia"/>
          <w:sz w:val="22"/>
        </w:rPr>
        <w:t>八、本系統因故無法正常執行時，請廠商依投標須知及招標公告規定之其他方式領標，或自行估算投標時程待系統恢復後再行下載招標文件。</w:t>
      </w:r>
    </w:p>
    <w:p w:rsidR="00F04E1A" w:rsidRPr="00F1196A" w:rsidRDefault="00F04E1A" w:rsidP="00F04E1A">
      <w:pPr>
        <w:ind w:left="220" w:hangingChars="100" w:hanging="220"/>
        <w:rPr>
          <w:rFonts w:ascii="標楷體" w:eastAsia="標楷體"/>
          <w:sz w:val="22"/>
        </w:rPr>
      </w:pPr>
      <w:r w:rsidRPr="00F1196A">
        <w:rPr>
          <w:rFonts w:ascii="標楷體" w:eastAsia="標楷體" w:hint="eastAsia"/>
          <w:sz w:val="22"/>
        </w:rPr>
        <w:t>九、除招標文件另有規定者外，廠商須依投標須知規定之方式投標。</w:t>
      </w:r>
    </w:p>
    <w:p w:rsidR="00F04E1A" w:rsidRPr="00F067CA" w:rsidRDefault="00F04E1A" w:rsidP="00B917BA">
      <w:pPr>
        <w:ind w:left="440" w:hangingChars="200" w:hanging="440"/>
        <w:rPr>
          <w:rFonts w:ascii="標楷體" w:eastAsia="標楷體" w:hAnsi="標楷體"/>
        </w:rPr>
      </w:pPr>
      <w:r w:rsidRPr="002A7A6A">
        <w:rPr>
          <w:rFonts w:ascii="標楷體" w:eastAsia="標楷體" w:hint="eastAsia"/>
          <w:sz w:val="22"/>
        </w:rPr>
        <w:t>十、廠商對領投標系統作業有疑問或建議，得洽中華電信免費服務電話：0800-080-512。</w:t>
      </w:r>
      <w:r>
        <w:br w:type="page"/>
      </w:r>
    </w:p>
    <w:p w:rsidR="00697E1A" w:rsidRDefault="00B917BA" w:rsidP="00697E1A">
      <w:pPr>
        <w:spacing w:line="0" w:lineRule="atLeast"/>
        <w:jc w:val="center"/>
        <w:rPr>
          <w:rFonts w:ascii="標楷體" w:eastAsia="標楷體" w:hAnsi="標楷體"/>
          <w:b/>
          <w:sz w:val="32"/>
          <w:szCs w:val="32"/>
        </w:rPr>
      </w:pPr>
      <w:r>
        <w:rPr>
          <w:rFonts w:ascii="標楷體" w:eastAsia="標楷體" w:hAnsi="標楷體"/>
          <w:noProof/>
          <w:sz w:val="28"/>
          <w:szCs w:val="28"/>
        </w:rPr>
        <w:lastRenderedPageBreak/>
        <mc:AlternateContent>
          <mc:Choice Requires="wps">
            <w:drawing>
              <wp:anchor distT="0" distB="0" distL="114300" distR="114300" simplePos="0" relativeHeight="251668480" behindDoc="0" locked="0" layoutInCell="1" allowOverlap="1" wp14:anchorId="43065081" wp14:editId="644B485E">
                <wp:simplePos x="0" y="0"/>
                <wp:positionH relativeFrom="column">
                  <wp:posOffset>24765</wp:posOffset>
                </wp:positionH>
                <wp:positionV relativeFrom="paragraph">
                  <wp:posOffset>-443738</wp:posOffset>
                </wp:positionV>
                <wp:extent cx="823595" cy="296545"/>
                <wp:effectExtent l="0" t="0" r="0" b="825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595"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248C" w:rsidRPr="00455C34" w:rsidRDefault="003C248C" w:rsidP="00B917BA">
                            <w:pPr>
                              <w:rPr>
                                <w:rFonts w:ascii="標楷體" w:eastAsia="標楷體" w:hAnsi="標楷體"/>
                                <w:sz w:val="28"/>
                                <w:szCs w:val="28"/>
                              </w:rPr>
                            </w:pPr>
                            <w:r w:rsidRPr="00455C34">
                              <w:rPr>
                                <w:rFonts w:ascii="標楷體" w:eastAsia="標楷體" w:hAnsi="標楷體" w:hint="eastAsia"/>
                                <w:sz w:val="28"/>
                                <w:szCs w:val="28"/>
                              </w:rPr>
                              <w:t>附表七: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065081" id="文字方塊 7" o:spid="_x0000_s1027" type="#_x0000_t202" style="position:absolute;left:0;text-align:left;margin-left:1.95pt;margin-top:-34.95pt;width:64.85pt;height:2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" stroked="f">
                <v:textbox>
                  <w:txbxContent>
                    <w:p w:rsidR="003C248C" w:rsidRPr="00455C34" w:rsidRDefault="003C248C" w:rsidP="00B917BA">
                      <w:pPr>
                        <w:rPr>
                          <w:rFonts w:ascii="標楷體" w:eastAsia="標楷體" w:hAnsi="標楷體"/>
                          <w:sz w:val="28"/>
                          <w:szCs w:val="28"/>
                        </w:rPr>
                      </w:pPr>
                      <w:r w:rsidRPr="00455C34">
                        <w:rPr>
                          <w:rFonts w:ascii="標楷體" w:eastAsia="標楷體" w:hAnsi="標楷體" w:hint="eastAsia"/>
                          <w:sz w:val="28"/>
                          <w:szCs w:val="28"/>
                        </w:rPr>
                        <w:t>附表七:</w:t>
                      </w:r>
                    </w:p>
                  </w:txbxContent>
                </v:textbox>
              </v:shape>
            </w:pict>
          </mc:Fallback>
        </mc:AlternateContent>
      </w:r>
      <w:r w:rsidR="00697E1A">
        <w:rPr>
          <w:rFonts w:ascii="標楷體" w:eastAsia="標楷體" w:hAnsi="標楷體"/>
          <w:b/>
          <w:sz w:val="32"/>
          <w:szCs w:val="32"/>
        </w:rPr>
        <w:t>臺中市政府交通局採購案招標文件檢核表</w:t>
      </w:r>
    </w:p>
    <w:p w:rsidR="00697E1A" w:rsidRDefault="00697E1A" w:rsidP="00697E1A">
      <w:pPr>
        <w:spacing w:line="0" w:lineRule="atLeast"/>
        <w:jc w:val="center"/>
        <w:rPr>
          <w:rFonts w:ascii="標楷體" w:eastAsia="標楷體" w:hAnsi="標楷體"/>
          <w:b/>
          <w:sz w:val="32"/>
          <w:szCs w:val="32"/>
        </w:rPr>
      </w:pPr>
      <w:r>
        <w:rPr>
          <w:rFonts w:ascii="標楷體" w:eastAsia="標楷體" w:hAnsi="標楷體"/>
          <w:b/>
          <w:sz w:val="32"/>
          <w:szCs w:val="32"/>
        </w:rPr>
        <w:t>（工程最低標）</w:t>
      </w:r>
    </w:p>
    <w:p w:rsidR="00CB7DF5" w:rsidRDefault="00697E1A" w:rsidP="00697E1A">
      <w:pPr>
        <w:rPr>
          <w:rFonts w:ascii="標楷體" w:eastAsia="標楷體" w:hAnsi="標楷體"/>
          <w:sz w:val="26"/>
          <w:szCs w:val="26"/>
        </w:rPr>
      </w:pPr>
      <w:r>
        <w:rPr>
          <w:rFonts w:ascii="標楷體" w:eastAsia="標楷體" w:hAnsi="標楷體"/>
          <w:sz w:val="26"/>
          <w:szCs w:val="26"/>
        </w:rPr>
        <w:t>採購案名：</w:t>
      </w:r>
    </w:p>
    <w:p w:rsidR="00697E1A" w:rsidRDefault="00697E1A" w:rsidP="00697E1A">
      <w:pPr>
        <w:rPr>
          <w:rFonts w:ascii="標楷體" w:eastAsia="標楷體" w:hAnsi="標楷體"/>
        </w:rPr>
      </w:pPr>
      <w:r>
        <w:rPr>
          <w:rFonts w:ascii="標楷體" w:eastAsia="標楷體" w:hAnsi="標楷體"/>
        </w:rPr>
        <w:t>（一）簽呈時應檢附文件</w:t>
      </w:r>
    </w:p>
    <w:tbl>
      <w:tblPr>
        <w:tblW w:w="7471" w:type="dxa"/>
        <w:jc w:val="center"/>
        <w:tblCellMar>
          <w:left w:w="10" w:type="dxa"/>
          <w:right w:w="10" w:type="dxa"/>
        </w:tblCellMar>
        <w:tblLook w:val="0000" w:firstRow="0" w:lastRow="0" w:firstColumn="0" w:lastColumn="0" w:noHBand="0" w:noVBand="0"/>
      </w:tblPr>
      <w:tblGrid>
        <w:gridCol w:w="859"/>
        <w:gridCol w:w="4344"/>
        <w:gridCol w:w="2268"/>
      </w:tblGrid>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序號</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業務單位檢核勾選</w:t>
            </w: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預算書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移辦單（請核章）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投標須知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4</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契約書草案（含封面）</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5</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投標廠商聲明書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6</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投標廠商文件審查表</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7</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總標單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8</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標價清單或預算單價清單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9</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授權委託書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10</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廠商退還押標金及投標文件申請單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工程圖說</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施工規範</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工程剩餘土石方兩階段申報作業及流向勾稽作業契約補充事項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14</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廠商參與公共工程可能涉及之法律責任</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15</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CB7DF5">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16</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bl>
    <w:p w:rsidR="00697E1A" w:rsidRDefault="00697E1A" w:rsidP="00697E1A">
      <w:pPr>
        <w:rPr>
          <w:rFonts w:ascii="標楷體" w:eastAsia="標楷體" w:hAnsi="標楷體"/>
        </w:rPr>
      </w:pPr>
      <w:r>
        <w:rPr>
          <w:rFonts w:ascii="標楷體" w:eastAsia="標楷體" w:hAnsi="標楷體"/>
        </w:rPr>
        <w:t>（二）奉核後，移秘書室辦理上網公告另應檢附文件</w:t>
      </w:r>
    </w:p>
    <w:tbl>
      <w:tblPr>
        <w:tblW w:w="7512" w:type="dxa"/>
        <w:tblInd w:w="534" w:type="dxa"/>
        <w:tblCellMar>
          <w:left w:w="10" w:type="dxa"/>
          <w:right w:w="10" w:type="dxa"/>
        </w:tblCellMar>
        <w:tblLook w:val="0000" w:firstRow="0" w:lastRow="0" w:firstColumn="0" w:lastColumn="0" w:noHBand="0" w:noVBand="0"/>
      </w:tblPr>
      <w:tblGrid>
        <w:gridCol w:w="850"/>
        <w:gridCol w:w="4394"/>
        <w:gridCol w:w="2268"/>
      </w:tblGrid>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序號</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jc w:val="center"/>
              <w:rPr>
                <w:rFonts w:ascii="標楷體" w:eastAsia="標楷體" w:hAnsi="標楷體"/>
              </w:rPr>
            </w:pPr>
            <w:r>
              <w:rPr>
                <w:rFonts w:ascii="標楷體" w:eastAsia="標楷體" w:hAnsi="標楷體"/>
              </w:rPr>
              <w:t>業務單位檢核勾選</w:t>
            </w: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簽呈正本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上列之「簽呈時應檢附文件」全件</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修正後供領購之招標文件乙份</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修正後招標文件電子檔</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r w:rsidR="00697E1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7E1A" w:rsidRDefault="00697E1A" w:rsidP="003C248C">
            <w:pPr>
              <w:jc w:val="center"/>
              <w:rPr>
                <w:rFonts w:ascii="標楷體" w:eastAsia="標楷體" w:hAnsi="標楷體"/>
              </w:rPr>
            </w:pPr>
            <w:r>
              <w:rPr>
                <w:rFonts w:ascii="標楷體" w:eastAsia="標楷體" w:hAnsi="標楷體"/>
              </w:rP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r>
              <w:rPr>
                <w:rFonts w:ascii="標楷體" w:eastAsia="標楷體" w:hAnsi="標楷體"/>
              </w:rPr>
              <w:t>橫式採購案名像皮章乙枚（4號字6公分寬）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7E1A" w:rsidRDefault="00697E1A" w:rsidP="003C248C">
            <w:pPr>
              <w:rPr>
                <w:rFonts w:ascii="標楷體" w:eastAsia="標楷體" w:hAnsi="標楷體"/>
              </w:rPr>
            </w:pPr>
          </w:p>
        </w:tc>
      </w:tr>
    </w:tbl>
    <w:p w:rsidR="00697E1A" w:rsidRDefault="00697E1A" w:rsidP="00697E1A">
      <w:pPr>
        <w:rPr>
          <w:rFonts w:ascii="標楷體" w:eastAsia="標楷體" w:hAnsi="標楷體"/>
        </w:rPr>
      </w:pPr>
    </w:p>
    <w:p w:rsidR="00697E1A" w:rsidRDefault="00697E1A" w:rsidP="00697E1A">
      <w:pPr>
        <w:rPr>
          <w:rFonts w:ascii="標楷體" w:eastAsia="標楷體" w:hAnsi="標楷體"/>
        </w:rPr>
      </w:pPr>
      <w:r>
        <w:rPr>
          <w:rFonts w:ascii="標楷體" w:eastAsia="標楷體" w:hAnsi="標楷體"/>
        </w:rPr>
        <w:t>依採購法施行細則第38條規定不得參加後續投標廠商：</w:t>
      </w:r>
    </w:p>
    <w:p w:rsidR="00697E1A" w:rsidRDefault="00697E1A" w:rsidP="00697E1A">
      <w:pPr>
        <w:rPr>
          <w:rFonts w:ascii="標楷體" w:eastAsia="標楷體" w:hAnsi="標楷體"/>
        </w:rPr>
      </w:pPr>
      <w:r>
        <w:rPr>
          <w:rFonts w:ascii="標楷體" w:eastAsia="標楷體" w:hAnsi="標楷體"/>
        </w:rPr>
        <w:t>業務單位承辦人：</w:t>
      </w:r>
    </w:p>
    <w:p w:rsidR="00697E1A" w:rsidRDefault="00697E1A" w:rsidP="00697E1A">
      <w:pPr>
        <w:rPr>
          <w:rFonts w:ascii="標楷體" w:eastAsia="標楷體" w:hAnsi="標楷體"/>
        </w:rPr>
      </w:pPr>
      <w:r>
        <w:rPr>
          <w:rFonts w:ascii="標楷體" w:eastAsia="標楷體" w:hAnsi="標楷體"/>
        </w:rPr>
        <w:t>分機號碼：</w:t>
      </w:r>
    </w:p>
    <w:p w:rsidR="00697E1A" w:rsidRDefault="00697E1A" w:rsidP="00697E1A">
      <w:pPr>
        <w:rPr>
          <w:rFonts w:ascii="標楷體" w:eastAsia="標楷體" w:hAnsi="標楷體"/>
        </w:rPr>
      </w:pPr>
      <w:r>
        <w:rPr>
          <w:rFonts w:ascii="標楷體" w:eastAsia="標楷體" w:hAnsi="標楷體"/>
        </w:rPr>
        <w:t>e-mail：</w:t>
      </w:r>
    </w:p>
    <w:p w:rsidR="00697E1A" w:rsidRDefault="00697E1A" w:rsidP="00697E1A">
      <w:pPr>
        <w:rPr>
          <w:rFonts w:ascii="標楷體" w:eastAsia="標楷體" w:hAnsi="標楷體"/>
        </w:rPr>
      </w:pPr>
      <w:r>
        <w:rPr>
          <w:rFonts w:ascii="標楷體" w:eastAsia="標楷體" w:hAnsi="標楷體"/>
        </w:rPr>
        <w:t>備註：</w:t>
      </w:r>
    </w:p>
    <w:p w:rsidR="00697E1A" w:rsidRDefault="00697E1A" w:rsidP="00697E1A">
      <w:pPr>
        <w:rPr>
          <w:rFonts w:ascii="標楷體" w:eastAsia="標楷體" w:hAnsi="標楷體"/>
        </w:rPr>
      </w:pPr>
      <w:r>
        <w:rPr>
          <w:rFonts w:ascii="標楷體" w:eastAsia="標楷體" w:hAnsi="標楷體"/>
        </w:rPr>
        <w:t>1.簽呈附件請依序號編列，且應粘貼同色標籤紙（44mm*12mm）。</w:t>
      </w:r>
    </w:p>
    <w:p w:rsidR="00697E1A" w:rsidRDefault="00697E1A" w:rsidP="00697E1A">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697E1A" w:rsidRDefault="00697E1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lastRenderedPageBreak/>
        <w:t>臺中市政府交通局採購案招標文件檢核表</w:t>
      </w: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（勞務、財務最低標）</w:t>
      </w:r>
    </w:p>
    <w:p w:rsidR="00B917BA" w:rsidRDefault="00B917BA" w:rsidP="00B917BA">
      <w:pPr>
        <w:rPr>
          <w:rFonts w:ascii="標楷體" w:eastAsia="標楷體" w:hAnsi="標楷體"/>
          <w:sz w:val="26"/>
          <w:szCs w:val="26"/>
        </w:rPr>
      </w:pPr>
      <w:r>
        <w:rPr>
          <w:rFonts w:ascii="標楷體" w:eastAsia="標楷體" w:hAnsi="標楷體"/>
          <w:sz w:val="26"/>
          <w:szCs w:val="26"/>
        </w:rPr>
        <w:t>採購案名：</w:t>
      </w:r>
    </w:p>
    <w:p w:rsidR="00B917BA" w:rsidRDefault="00B917BA" w:rsidP="00B917BA">
      <w:pPr>
        <w:rPr>
          <w:rFonts w:ascii="標楷體" w:eastAsia="標楷體" w:hAnsi="標楷體"/>
        </w:rPr>
      </w:pPr>
      <w:r>
        <w:rPr>
          <w:rFonts w:ascii="標楷體" w:eastAsia="標楷體" w:hAnsi="標楷體"/>
        </w:rPr>
        <w:t>（一）簽呈時應檢附文件</w:t>
      </w:r>
    </w:p>
    <w:tbl>
      <w:tblPr>
        <w:tblW w:w="7471" w:type="dxa"/>
        <w:jc w:val="center"/>
        <w:tblCellMar>
          <w:left w:w="10" w:type="dxa"/>
          <w:right w:w="10" w:type="dxa"/>
        </w:tblCellMar>
        <w:tblLook w:val="04A0" w:firstRow="1" w:lastRow="0" w:firstColumn="1" w:lastColumn="0" w:noHBand="0" w:noVBand="1"/>
      </w:tblPr>
      <w:tblGrid>
        <w:gridCol w:w="859"/>
        <w:gridCol w:w="4344"/>
        <w:gridCol w:w="2268"/>
      </w:tblGrid>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序號</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業務單位檢核勾選</w:t>
            </w: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工作計畫邀標書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預算書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移辦單（請核章）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4</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投標須知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5</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契約書草案（含封面）</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6</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投標廠商聲明書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7</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投標廠商文件審查表</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8</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總標單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9</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標價清單或預算單價清單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10</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授權委託書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11</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廠商退還押標金及投標文件申請單</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12</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rPr>
          <w:jc w:val="center"/>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13</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r>
        <w:rPr>
          <w:rFonts w:ascii="標楷體" w:eastAsia="標楷體" w:hAnsi="標楷體"/>
        </w:rPr>
        <w:t>（二）奉核後，移秘書室辦理上網公告另應檢附文件</w:t>
      </w:r>
    </w:p>
    <w:tbl>
      <w:tblPr>
        <w:tblW w:w="7512" w:type="dxa"/>
        <w:tblInd w:w="534" w:type="dxa"/>
        <w:tblCellMar>
          <w:left w:w="10" w:type="dxa"/>
          <w:right w:w="10" w:type="dxa"/>
        </w:tblCellMar>
        <w:tblLook w:val="04A0" w:firstRow="1" w:lastRow="0" w:firstColumn="1" w:lastColumn="0" w:noHBand="0" w:noVBand="1"/>
      </w:tblPr>
      <w:tblGrid>
        <w:gridCol w:w="850"/>
        <w:gridCol w:w="4394"/>
        <w:gridCol w:w="2268"/>
      </w:tblGrid>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文件名稱</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業務單位檢核勾選</w:t>
            </w: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簽呈正本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上列之「簽呈時應檢附文件」全件</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修正後供領購之招標文件乙份</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修正後招標文件電子檔</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橫式採購案名像皮章乙枚（4號字6公分寬）</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依採購法施行細則第38條規定不得參加後續投標廠商：</w:t>
      </w:r>
    </w:p>
    <w:p w:rsidR="00B917BA" w:rsidRDefault="00B917BA" w:rsidP="00B917BA">
      <w:pPr>
        <w:rPr>
          <w:rFonts w:ascii="標楷體" w:eastAsia="標楷體" w:hAnsi="標楷體"/>
        </w:rPr>
      </w:pPr>
      <w:r>
        <w:rPr>
          <w:rFonts w:ascii="標楷體" w:eastAsia="標楷體" w:hAnsi="標楷體"/>
        </w:rPr>
        <w:t>業務單位承辦人：</w:t>
      </w:r>
    </w:p>
    <w:p w:rsidR="00B917BA" w:rsidRDefault="00B917BA" w:rsidP="00B917BA">
      <w:pPr>
        <w:rPr>
          <w:rFonts w:ascii="標楷體" w:eastAsia="標楷體" w:hAnsi="標楷體"/>
        </w:rPr>
      </w:pPr>
      <w:r>
        <w:rPr>
          <w:rFonts w:ascii="標楷體" w:eastAsia="標楷體" w:hAnsi="標楷體"/>
        </w:rPr>
        <w:t>分機號碼：</w:t>
      </w:r>
    </w:p>
    <w:p w:rsidR="00B917BA" w:rsidRDefault="00B917BA" w:rsidP="00B917BA">
      <w:pPr>
        <w:rPr>
          <w:rFonts w:ascii="標楷體" w:eastAsia="標楷體" w:hAnsi="標楷體"/>
        </w:rPr>
      </w:pPr>
      <w:r>
        <w:rPr>
          <w:rFonts w:ascii="標楷體" w:eastAsia="標楷體" w:hAnsi="標楷體"/>
        </w:rPr>
        <w:t>e-mail：</w:t>
      </w:r>
    </w:p>
    <w:p w:rsidR="00B917BA" w:rsidRDefault="00B917BA" w:rsidP="00B917BA">
      <w:pPr>
        <w:rPr>
          <w:rFonts w:ascii="標楷體" w:eastAsia="標楷體" w:hAnsi="標楷體"/>
        </w:rPr>
      </w:pPr>
      <w:r>
        <w:rPr>
          <w:rFonts w:ascii="標楷體" w:eastAsia="標楷體" w:hAnsi="標楷體"/>
        </w:rPr>
        <w:t>備註：</w:t>
      </w:r>
    </w:p>
    <w:p w:rsidR="00B917BA" w:rsidRDefault="00B917BA" w:rsidP="00B917BA">
      <w:pPr>
        <w:rPr>
          <w:rFonts w:ascii="標楷體" w:eastAsia="標楷體" w:hAnsi="標楷體"/>
        </w:rPr>
      </w:pPr>
      <w:r>
        <w:rPr>
          <w:rFonts w:ascii="標楷體" w:eastAsia="標楷體" w:hAnsi="標楷體"/>
        </w:rPr>
        <w:t>1.簽呈附件請依序號編列，且應粘貼同色標籤紙（44mm*12mm）。</w:t>
      </w:r>
    </w:p>
    <w:p w:rsidR="00B917BA" w:rsidRDefault="00B917BA" w:rsidP="00B917BA">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F04E1A">
      <w:pPr>
        <w:spacing w:line="500" w:lineRule="exact"/>
        <w:rPr>
          <w:rFonts w:eastAsia="標楷體"/>
          <w:sz w:val="28"/>
          <w:szCs w:val="28"/>
        </w:rPr>
      </w:pP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lastRenderedPageBreak/>
        <w:t>臺中市政府交通局採購案招標文件檢核表</w:t>
      </w: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（最有利標）</w:t>
      </w:r>
    </w:p>
    <w:p w:rsidR="00B917BA" w:rsidRDefault="00B917BA" w:rsidP="00B917BA">
      <w:pPr>
        <w:rPr>
          <w:rFonts w:ascii="標楷體" w:eastAsia="標楷體" w:hAnsi="標楷體"/>
          <w:sz w:val="26"/>
          <w:szCs w:val="26"/>
        </w:rPr>
      </w:pPr>
      <w:r>
        <w:rPr>
          <w:rFonts w:ascii="標楷體" w:eastAsia="標楷體" w:hAnsi="標楷體"/>
          <w:sz w:val="26"/>
          <w:szCs w:val="26"/>
        </w:rPr>
        <w:t>採購案名：</w:t>
      </w:r>
    </w:p>
    <w:p w:rsidR="00B917BA" w:rsidRDefault="00B917BA" w:rsidP="00B917BA">
      <w:pPr>
        <w:rPr>
          <w:rFonts w:ascii="標楷體" w:eastAsia="標楷體" w:hAnsi="標楷體"/>
        </w:rPr>
      </w:pPr>
      <w:r>
        <w:rPr>
          <w:rFonts w:ascii="標楷體" w:eastAsia="標楷體" w:hAnsi="標楷體"/>
        </w:rPr>
        <w:t>（一）簽呈時應檢附文件</w:t>
      </w:r>
    </w:p>
    <w:tbl>
      <w:tblPr>
        <w:tblW w:w="7088" w:type="dxa"/>
        <w:tblInd w:w="675" w:type="dxa"/>
        <w:tblCellMar>
          <w:left w:w="10" w:type="dxa"/>
          <w:right w:w="10" w:type="dxa"/>
        </w:tblCellMar>
        <w:tblLook w:val="04A0" w:firstRow="1" w:lastRow="0" w:firstColumn="1" w:lastColumn="0" w:noHBand="0" w:noVBand="1"/>
      </w:tblPr>
      <w:tblGrid>
        <w:gridCol w:w="993"/>
        <w:gridCol w:w="3906"/>
        <w:gridCol w:w="2189"/>
      </w:tblGrid>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業務單位檢核勾選</w:t>
            </w: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異質性分析評估表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工作計畫邀標書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預算書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移辦單（請核章）</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投標須知(含補充投標須知)</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6</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契約書草案(含封面)</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7</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投標廠商聲明書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8</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投標廠商文件審查表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9</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總標單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10</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標價清單或預算單價清單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授權委託書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廠商退還押標金及投標文件申請單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廠商評選序位表(個別評分表)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採購評選委員會評選結果總表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評選委員會(或審查委員會)外聘專家、學者需求表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16</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r>
        <w:rPr>
          <w:rFonts w:ascii="標楷體" w:eastAsia="標楷體" w:hAnsi="標楷體"/>
        </w:rPr>
        <w:t>（二）奉核後，移秘書室辦理上網公告另應檢附文件</w:t>
      </w:r>
    </w:p>
    <w:tbl>
      <w:tblPr>
        <w:tblW w:w="7088" w:type="dxa"/>
        <w:tblInd w:w="675" w:type="dxa"/>
        <w:tblCellMar>
          <w:left w:w="10" w:type="dxa"/>
          <w:right w:w="10" w:type="dxa"/>
        </w:tblCellMar>
        <w:tblLook w:val="04A0" w:firstRow="1" w:lastRow="0" w:firstColumn="1" w:lastColumn="0" w:noHBand="0" w:noVBand="1"/>
      </w:tblPr>
      <w:tblGrid>
        <w:gridCol w:w="993"/>
        <w:gridCol w:w="3906"/>
        <w:gridCol w:w="2189"/>
      </w:tblGrid>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業務單位檢核勾選</w:t>
            </w: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簽呈正本</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上列之「簽呈時應檢附文件」全件</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修正後供領購之招標文件乙份</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修正後招標文件電子檔</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917BA" w:rsidRDefault="00B917BA" w:rsidP="003C248C">
            <w:pPr>
              <w:jc w:val="center"/>
              <w:rPr>
                <w:rFonts w:ascii="標楷體" w:eastAsia="標楷體" w:hAnsi="標楷體"/>
              </w:rPr>
            </w:pPr>
            <w:r>
              <w:rPr>
                <w:rFonts w:ascii="標楷體" w:eastAsia="標楷體" w:hAnsi="標楷體"/>
              </w:rPr>
              <w:t>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橫式採購案名像皮章乙枚（4號字6公分寬）</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依採購法施行細則第38條規定不得參加後續投標廠商：</w:t>
      </w:r>
    </w:p>
    <w:p w:rsidR="00B917BA" w:rsidRDefault="00B917BA" w:rsidP="00B917BA">
      <w:pPr>
        <w:rPr>
          <w:rFonts w:ascii="標楷體" w:eastAsia="標楷體" w:hAnsi="標楷體"/>
        </w:rPr>
      </w:pPr>
      <w:r>
        <w:rPr>
          <w:rFonts w:ascii="標楷體" w:eastAsia="標楷體" w:hAnsi="標楷體"/>
        </w:rPr>
        <w:t>業務單位承辦人：</w:t>
      </w:r>
    </w:p>
    <w:p w:rsidR="00B917BA" w:rsidRDefault="00B917BA" w:rsidP="00B917BA">
      <w:pPr>
        <w:rPr>
          <w:rFonts w:ascii="標楷體" w:eastAsia="標楷體" w:hAnsi="標楷體"/>
        </w:rPr>
      </w:pPr>
      <w:r>
        <w:rPr>
          <w:rFonts w:ascii="標楷體" w:eastAsia="標楷體" w:hAnsi="標楷體"/>
        </w:rPr>
        <w:t>分機號碼：</w:t>
      </w:r>
    </w:p>
    <w:p w:rsidR="00B917BA" w:rsidRDefault="00B917BA" w:rsidP="00B917BA">
      <w:pPr>
        <w:rPr>
          <w:rFonts w:ascii="標楷體" w:eastAsia="標楷體" w:hAnsi="標楷體"/>
        </w:rPr>
      </w:pPr>
      <w:r>
        <w:rPr>
          <w:rFonts w:ascii="標楷體" w:eastAsia="標楷體" w:hAnsi="標楷體"/>
        </w:rPr>
        <w:t>e-mail：</w:t>
      </w:r>
    </w:p>
    <w:p w:rsidR="00B917BA" w:rsidRDefault="00B917BA" w:rsidP="00B917BA">
      <w:pPr>
        <w:rPr>
          <w:rFonts w:ascii="標楷體" w:eastAsia="標楷體" w:hAnsi="標楷體"/>
        </w:rPr>
      </w:pPr>
      <w:r>
        <w:rPr>
          <w:rFonts w:ascii="標楷體" w:eastAsia="標楷體" w:hAnsi="標楷體"/>
        </w:rPr>
        <w:t>備註：</w:t>
      </w:r>
    </w:p>
    <w:p w:rsidR="00B917BA" w:rsidRDefault="00B917BA" w:rsidP="00B917BA">
      <w:pPr>
        <w:rPr>
          <w:rFonts w:ascii="標楷體" w:eastAsia="標楷體" w:hAnsi="標楷體"/>
        </w:rPr>
      </w:pPr>
      <w:r>
        <w:rPr>
          <w:rFonts w:ascii="標楷體" w:eastAsia="標楷體" w:hAnsi="標楷體"/>
        </w:rPr>
        <w:t>1.簽呈附件請依序號編列，且應粘貼同色標籤紙（44mm*12mm）。</w:t>
      </w:r>
    </w:p>
    <w:p w:rsidR="00B917BA" w:rsidRDefault="00B917BA" w:rsidP="00B917BA">
      <w:pPr>
        <w:rPr>
          <w:rFonts w:ascii="標楷體" w:eastAsia="標楷體" w:hAnsi="標楷體"/>
        </w:rPr>
      </w:pPr>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B917BA" w:rsidRDefault="00B917BA" w:rsidP="00B917BA">
      <w:pPr>
        <w:spacing w:line="500" w:lineRule="exact"/>
        <w:rPr>
          <w:rFonts w:ascii="標楷體" w:eastAsia="標楷體" w:hAnsi="標楷體"/>
        </w:rPr>
      </w:pPr>
    </w:p>
    <w:p w:rsidR="00B917BA" w:rsidRDefault="00B917BA" w:rsidP="00B917BA">
      <w:pPr>
        <w:spacing w:line="500" w:lineRule="exact"/>
        <w:rPr>
          <w:rFonts w:ascii="標楷體" w:eastAsia="標楷體" w:hAnsi="標楷體"/>
        </w:rPr>
      </w:pP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lastRenderedPageBreak/>
        <w:t>臺中市政府交通局採購案招標文件檢核表</w:t>
      </w:r>
    </w:p>
    <w:p w:rsidR="00B917BA" w:rsidRDefault="00B917BA" w:rsidP="00B917BA">
      <w:pPr>
        <w:spacing w:line="0" w:lineRule="atLeast"/>
        <w:jc w:val="center"/>
        <w:rPr>
          <w:rFonts w:ascii="標楷體" w:eastAsia="標楷體" w:hAnsi="標楷體"/>
          <w:b/>
          <w:sz w:val="32"/>
          <w:szCs w:val="32"/>
        </w:rPr>
      </w:pPr>
      <w:r>
        <w:rPr>
          <w:rFonts w:ascii="標楷體" w:eastAsia="標楷體" w:hAnsi="標楷體"/>
          <w:b/>
          <w:sz w:val="32"/>
          <w:szCs w:val="32"/>
        </w:rPr>
        <w:t>（評選結果後續辦理）</w:t>
      </w:r>
    </w:p>
    <w:p w:rsidR="00B917BA" w:rsidRDefault="00B917BA" w:rsidP="00B917BA">
      <w:pPr>
        <w:rPr>
          <w:rFonts w:ascii="標楷體" w:eastAsia="標楷體" w:hAnsi="標楷體"/>
          <w:sz w:val="26"/>
          <w:szCs w:val="26"/>
        </w:rPr>
      </w:pPr>
      <w:r>
        <w:rPr>
          <w:rFonts w:ascii="標楷體" w:eastAsia="標楷體" w:hAnsi="標楷體"/>
          <w:sz w:val="26"/>
          <w:szCs w:val="26"/>
        </w:rPr>
        <w:t>採購案名：</w:t>
      </w:r>
    </w:p>
    <w:p w:rsidR="00B917BA" w:rsidRDefault="00B917BA" w:rsidP="00B917BA">
      <w:pPr>
        <w:rPr>
          <w:rFonts w:ascii="標楷體" w:eastAsia="標楷體" w:hAnsi="標楷體"/>
        </w:rPr>
      </w:pPr>
      <w:r>
        <w:rPr>
          <w:rFonts w:ascii="標楷體" w:eastAsia="標楷體" w:hAnsi="標楷體"/>
        </w:rPr>
        <w:t>（一）簽呈時應檢附文件</w:t>
      </w:r>
    </w:p>
    <w:tbl>
      <w:tblPr>
        <w:tblW w:w="7088" w:type="dxa"/>
        <w:tblInd w:w="675" w:type="dxa"/>
        <w:tblCellMar>
          <w:left w:w="10" w:type="dxa"/>
          <w:right w:w="10" w:type="dxa"/>
        </w:tblCellMar>
        <w:tblLook w:val="04A0" w:firstRow="1" w:lastRow="0" w:firstColumn="1" w:lastColumn="0" w:noHBand="0" w:noVBand="1"/>
      </w:tblPr>
      <w:tblGrid>
        <w:gridCol w:w="993"/>
        <w:gridCol w:w="3906"/>
        <w:gridCol w:w="2189"/>
      </w:tblGrid>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序號</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業務單位檢核勾選</w:t>
            </w: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異質採購決標作業資料</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評選會會議紀錄</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簽到表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4</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價格文件（無者免附）</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5</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評分總表（彌封袋內裝個別評分表）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6</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工作小組初審意見</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7</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評選委員切結書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8</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委員迴避聲明書</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9</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外聘評選委員聯繫情形紀錄表</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10</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遴選委員簽呈正本（含內外聘評選委員勾選名單）</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11</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投標廠商服務建議書各一份</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12</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r w:rsidR="00B917BA" w:rsidTr="003C248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jc w:val="center"/>
              <w:rPr>
                <w:rFonts w:ascii="標楷體" w:eastAsia="標楷體" w:hAnsi="標楷體"/>
              </w:rPr>
            </w:pPr>
            <w:r>
              <w:rPr>
                <w:rFonts w:ascii="標楷體" w:eastAsia="標楷體" w:hAnsi="標楷體"/>
              </w:rPr>
              <w:t>13</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r>
              <w:rPr>
                <w:rFonts w:ascii="標楷體" w:eastAsia="標楷體" w:hAnsi="標楷體"/>
              </w:rPr>
              <w:t>其他-（文件名稱）</w:t>
            </w:r>
          </w:p>
        </w:tc>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917BA" w:rsidRDefault="00B917BA" w:rsidP="003C248C">
            <w:pPr>
              <w:rPr>
                <w:rFonts w:ascii="標楷體" w:eastAsia="標楷體" w:hAnsi="標楷體"/>
              </w:rPr>
            </w:pPr>
          </w:p>
        </w:tc>
      </w:tr>
    </w:tbl>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（二）奉核後，移秘書室辦理續行開標應檢附簽呈正本及上列文件全件</w:t>
      </w:r>
    </w:p>
    <w:p w:rsidR="00B917BA" w:rsidRDefault="00B917BA" w:rsidP="00B917BA">
      <w:pPr>
        <w:rPr>
          <w:rFonts w:ascii="標楷體" w:eastAsia="標楷體" w:hAnsi="標楷體"/>
        </w:rPr>
      </w:pPr>
    </w:p>
    <w:p w:rsidR="00B917BA" w:rsidRDefault="00B917BA" w:rsidP="00B917BA">
      <w:pPr>
        <w:rPr>
          <w:rFonts w:ascii="標楷體" w:eastAsia="標楷體" w:hAnsi="標楷體"/>
        </w:rPr>
      </w:pPr>
    </w:p>
    <w:p w:rsidR="00B917BA" w:rsidRDefault="00B917BA" w:rsidP="00B917BA">
      <w:pPr>
        <w:rPr>
          <w:rFonts w:ascii="標楷體" w:eastAsia="標楷體" w:hAnsi="標楷體"/>
        </w:rPr>
      </w:pPr>
      <w:r>
        <w:rPr>
          <w:rFonts w:ascii="標楷體" w:eastAsia="標楷體" w:hAnsi="標楷體"/>
        </w:rPr>
        <w:t>業務單位承辦人：</w:t>
      </w:r>
    </w:p>
    <w:p w:rsidR="00B917BA" w:rsidRDefault="00B917BA" w:rsidP="00B917BA">
      <w:pPr>
        <w:rPr>
          <w:rFonts w:ascii="標楷體" w:eastAsia="標楷體" w:hAnsi="標楷體"/>
        </w:rPr>
      </w:pPr>
      <w:r>
        <w:rPr>
          <w:rFonts w:ascii="標楷體" w:eastAsia="標楷體" w:hAnsi="標楷體"/>
        </w:rPr>
        <w:t>分機號碼：</w:t>
      </w:r>
    </w:p>
    <w:p w:rsidR="00B917BA" w:rsidRDefault="00B917BA" w:rsidP="00B917BA">
      <w:pPr>
        <w:rPr>
          <w:rFonts w:ascii="標楷體" w:eastAsia="標楷體" w:hAnsi="標楷體"/>
        </w:rPr>
      </w:pPr>
      <w:r>
        <w:rPr>
          <w:rFonts w:ascii="標楷體" w:eastAsia="標楷體" w:hAnsi="標楷體"/>
        </w:rPr>
        <w:t>e-mail：</w:t>
      </w:r>
    </w:p>
    <w:p w:rsidR="00B917BA" w:rsidRDefault="00B917BA" w:rsidP="00B917BA">
      <w:pPr>
        <w:rPr>
          <w:rFonts w:ascii="標楷體" w:eastAsia="標楷體" w:hAnsi="標楷體"/>
        </w:rPr>
      </w:pPr>
      <w:r>
        <w:rPr>
          <w:rFonts w:ascii="標楷體" w:eastAsia="標楷體" w:hAnsi="標楷體"/>
        </w:rPr>
        <w:t>備註：</w:t>
      </w:r>
    </w:p>
    <w:p w:rsidR="00B917BA" w:rsidRDefault="00B917BA" w:rsidP="00B917BA">
      <w:pPr>
        <w:rPr>
          <w:rFonts w:ascii="標楷體" w:eastAsia="標楷體" w:hAnsi="標楷體"/>
        </w:rPr>
      </w:pPr>
      <w:r>
        <w:rPr>
          <w:rFonts w:ascii="標楷體" w:eastAsia="標楷體" w:hAnsi="標楷體"/>
        </w:rPr>
        <w:t>1.簽呈附件請依序號編列，且應粘貼同色標籤紙（44mm*12mm）。</w:t>
      </w:r>
    </w:p>
    <w:p w:rsidR="00B917BA" w:rsidRDefault="00B917BA" w:rsidP="00B917BA">
      <w:r>
        <w:rPr>
          <w:rFonts w:ascii="標楷體" w:eastAsia="標楷體" w:hAnsi="標楷體"/>
        </w:rPr>
        <w:t>2.「簽呈時應檢附文件」若無之項目請劃「</w:t>
      </w:r>
      <w:r>
        <w:rPr>
          <w:rFonts w:ascii="Wingdings 2" w:eastAsia="Wingdings 2" w:hAnsi="Wingdings 2" w:cs="Wingdings 2"/>
        </w:rPr>
        <w:t></w:t>
      </w:r>
      <w:r>
        <w:rPr>
          <w:rFonts w:ascii="標楷體" w:eastAsia="標楷體" w:hAnsi="標楷體"/>
        </w:rPr>
        <w:t>」；若有未列之項目請自行增列於「其他」欄。</w:t>
      </w:r>
    </w:p>
    <w:p w:rsidR="00B917BA" w:rsidRPr="00B917BA" w:rsidRDefault="00B917BA" w:rsidP="00B917BA">
      <w:pPr>
        <w:spacing w:line="500" w:lineRule="exact"/>
        <w:rPr>
          <w:rFonts w:eastAsia="標楷體"/>
          <w:sz w:val="28"/>
          <w:szCs w:val="28"/>
        </w:rPr>
        <w:sectPr w:rsidR="00B917BA" w:rsidRPr="00B917BA" w:rsidSect="003C248C">
          <w:pgSz w:w="11907" w:h="16840" w:code="9"/>
          <w:pgMar w:top="1440" w:right="1800" w:bottom="1440" w:left="1800" w:header="851" w:footer="539" w:gutter="0"/>
          <w:cols w:space="425"/>
          <w:docGrid w:linePitch="387"/>
        </w:sectPr>
      </w:pPr>
    </w:p>
    <w:p w:rsidR="00F04E1A" w:rsidRPr="008670B3" w:rsidRDefault="00F04E1A" w:rsidP="00F04E1A">
      <w:pPr>
        <w:spacing w:line="500" w:lineRule="exact"/>
        <w:rPr>
          <w:rFonts w:eastAsia="標楷體"/>
          <w:sz w:val="28"/>
          <w:szCs w:val="28"/>
        </w:rPr>
      </w:pPr>
      <w:r>
        <w:rPr>
          <w:rFonts w:eastAsia="標楷體" w:hint="eastAsia"/>
          <w:sz w:val="28"/>
          <w:szCs w:val="28"/>
        </w:rPr>
        <w:lastRenderedPageBreak/>
        <w:t>附表八</w:t>
      </w:r>
      <w:r w:rsidRPr="008670B3">
        <w:rPr>
          <w:rFonts w:eastAsia="標楷體" w:hint="eastAsia"/>
          <w:sz w:val="28"/>
          <w:szCs w:val="28"/>
        </w:rPr>
        <w:t>：</w:t>
      </w:r>
    </w:p>
    <w:p w:rsidR="00F04E1A" w:rsidRPr="008670B3" w:rsidRDefault="00F04E1A" w:rsidP="00F04E1A">
      <w:pPr>
        <w:spacing w:afterLines="100" w:after="240"/>
        <w:jc w:val="center"/>
        <w:rPr>
          <w:rFonts w:ascii="標楷體" w:eastAsia="標楷體" w:hAnsi="標楷體"/>
          <w:sz w:val="32"/>
          <w:szCs w:val="32"/>
        </w:rPr>
      </w:pPr>
      <w:r w:rsidRPr="008670B3">
        <w:rPr>
          <w:rFonts w:ascii="標楷體" w:eastAsia="標楷體" w:hAnsi="標楷體" w:hint="eastAsia"/>
          <w:sz w:val="32"/>
          <w:szCs w:val="32"/>
        </w:rPr>
        <w:t>臺中市政府</w:t>
      </w:r>
      <w:r>
        <w:rPr>
          <w:rFonts w:ascii="標楷體" w:eastAsia="標楷體" w:hAnsi="標楷體" w:hint="eastAsia"/>
          <w:sz w:val="32"/>
          <w:szCs w:val="32"/>
        </w:rPr>
        <w:t>交通局</w:t>
      </w:r>
      <w:r w:rsidRPr="008670B3">
        <w:rPr>
          <w:rFonts w:ascii="標楷體" w:eastAsia="標楷體" w:hAnsi="標楷體" w:cs="標楷體" w:hint="eastAsia"/>
          <w:sz w:val="32"/>
          <w:szCs w:val="32"/>
        </w:rPr>
        <w:t xml:space="preserve"> </w:t>
      </w:r>
      <w:r>
        <w:rPr>
          <w:rFonts w:ascii="標楷體" w:eastAsia="標楷體" w:hAnsi="標楷體" w:cs="標楷體" w:hint="eastAsia"/>
          <w:sz w:val="32"/>
          <w:szCs w:val="32"/>
        </w:rPr>
        <w:t xml:space="preserve"> </w:t>
      </w:r>
      <w:r w:rsidRPr="008670B3">
        <w:rPr>
          <w:rFonts w:ascii="標楷體" w:eastAsia="標楷體" w:hAnsi="標楷體" w:cs="標楷體" w:hint="eastAsia"/>
          <w:sz w:val="32"/>
          <w:szCs w:val="32"/>
        </w:rPr>
        <w:t>月份</w:t>
      </w:r>
      <w:r w:rsidRPr="008670B3">
        <w:rPr>
          <w:rFonts w:ascii="標楷體" w:eastAsia="標楷體" w:hAnsi="標楷體" w:hint="eastAsia"/>
          <w:sz w:val="32"/>
          <w:szCs w:val="32"/>
        </w:rPr>
        <w:t>採購決標資訊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
        <w:gridCol w:w="1276"/>
        <w:gridCol w:w="1318"/>
        <w:gridCol w:w="1276"/>
        <w:gridCol w:w="1276"/>
        <w:gridCol w:w="1276"/>
        <w:gridCol w:w="1298"/>
        <w:gridCol w:w="1225"/>
        <w:gridCol w:w="1304"/>
        <w:gridCol w:w="777"/>
        <w:gridCol w:w="851"/>
        <w:gridCol w:w="1276"/>
        <w:gridCol w:w="850"/>
      </w:tblGrid>
      <w:tr w:rsidR="00F04E1A" w:rsidRPr="00E24C44" w:rsidTr="003C248C">
        <w:trPr>
          <w:jc w:val="center"/>
        </w:trPr>
        <w:tc>
          <w:tcPr>
            <w:tcW w:w="1048"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案號</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辦理機關</w:t>
            </w:r>
          </w:p>
        </w:tc>
        <w:tc>
          <w:tcPr>
            <w:tcW w:w="1318"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開標日期</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決標日期</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招標方式</w:t>
            </w:r>
          </w:p>
        </w:tc>
        <w:tc>
          <w:tcPr>
            <w:tcW w:w="1276"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採購類別</w:t>
            </w:r>
          </w:p>
        </w:tc>
        <w:tc>
          <w:tcPr>
            <w:tcW w:w="1298"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採購名稱</w:t>
            </w:r>
          </w:p>
        </w:tc>
        <w:tc>
          <w:tcPr>
            <w:tcW w:w="1225"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得標廠商</w:t>
            </w:r>
          </w:p>
        </w:tc>
        <w:tc>
          <w:tcPr>
            <w:tcW w:w="1304"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預算金額</w:t>
            </w:r>
          </w:p>
        </w:tc>
        <w:tc>
          <w:tcPr>
            <w:tcW w:w="777"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核定底價A</w:t>
            </w:r>
          </w:p>
        </w:tc>
        <w:tc>
          <w:tcPr>
            <w:tcW w:w="851" w:type="dxa"/>
            <w:shd w:val="clear" w:color="auto" w:fill="auto"/>
            <w:vAlign w:val="center"/>
          </w:tcPr>
          <w:p w:rsidR="00F04E1A" w:rsidRPr="00E24C44" w:rsidRDefault="00F04E1A" w:rsidP="003C248C">
            <w:pPr>
              <w:jc w:val="center"/>
              <w:rPr>
                <w:rFonts w:ascii="標楷體" w:eastAsia="標楷體" w:hAnsi="標楷體" w:cs="新細明體"/>
              </w:rPr>
            </w:pPr>
            <w:r w:rsidRPr="00E24C44">
              <w:rPr>
                <w:rFonts w:ascii="標楷體" w:eastAsia="標楷體" w:hAnsi="標楷體" w:hint="eastAsia"/>
              </w:rPr>
              <w:t>決標金額B</w:t>
            </w:r>
          </w:p>
        </w:tc>
        <w:tc>
          <w:tcPr>
            <w:tcW w:w="1276" w:type="dxa"/>
            <w:shd w:val="clear" w:color="auto" w:fill="auto"/>
            <w:vAlign w:val="center"/>
          </w:tcPr>
          <w:p w:rsidR="00F04E1A" w:rsidRPr="00E24C44" w:rsidRDefault="00F04E1A" w:rsidP="003C248C">
            <w:pPr>
              <w:jc w:val="center"/>
              <w:rPr>
                <w:rFonts w:ascii="標楷體" w:eastAsia="標楷體" w:hAnsi="標楷體"/>
              </w:rPr>
            </w:pPr>
            <w:r w:rsidRPr="00E24C44">
              <w:rPr>
                <w:rFonts w:ascii="標楷體" w:eastAsia="標楷體" w:hAnsi="標楷體" w:hint="eastAsia"/>
              </w:rPr>
              <w:t>標價方式</w:t>
            </w:r>
          </w:p>
        </w:tc>
        <w:tc>
          <w:tcPr>
            <w:tcW w:w="850" w:type="dxa"/>
            <w:shd w:val="clear" w:color="auto" w:fill="auto"/>
            <w:vAlign w:val="center"/>
          </w:tcPr>
          <w:p w:rsidR="00F04E1A" w:rsidRPr="00E24C44" w:rsidRDefault="00F04E1A" w:rsidP="003C248C">
            <w:pPr>
              <w:jc w:val="center"/>
              <w:rPr>
                <w:rFonts w:ascii="標楷體" w:eastAsia="標楷體" w:hAnsi="標楷體"/>
              </w:rPr>
            </w:pPr>
            <w:r w:rsidRPr="00E24C44">
              <w:rPr>
                <w:rFonts w:ascii="標楷體" w:eastAsia="標楷體" w:hAnsi="標楷體" w:hint="eastAsia"/>
              </w:rPr>
              <w:t>其他</w:t>
            </w:r>
          </w:p>
        </w:tc>
      </w:tr>
      <w:tr w:rsidR="00F04E1A" w:rsidRPr="0089722F" w:rsidTr="003C248C">
        <w:trPr>
          <w:trHeight w:val="680"/>
          <w:jc w:val="center"/>
        </w:trPr>
        <w:tc>
          <w:tcPr>
            <w:tcW w:w="1048"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318"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98"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25"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304"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777"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851" w:type="dxa"/>
            <w:shd w:val="clear" w:color="auto" w:fill="auto"/>
            <w:vAlign w:val="center"/>
          </w:tcPr>
          <w:p w:rsidR="00F04E1A" w:rsidRPr="0089722F" w:rsidRDefault="00F04E1A" w:rsidP="003C248C">
            <w:pPr>
              <w:jc w:val="cente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r w:rsidR="00F04E1A" w:rsidRPr="0089722F" w:rsidTr="003C248C">
        <w:trPr>
          <w:trHeight w:val="680"/>
          <w:jc w:val="center"/>
        </w:trPr>
        <w:tc>
          <w:tcPr>
            <w:tcW w:w="104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318"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1298" w:type="dxa"/>
            <w:shd w:val="clear" w:color="auto" w:fill="auto"/>
          </w:tcPr>
          <w:p w:rsidR="00F04E1A" w:rsidRPr="0089722F" w:rsidRDefault="00F04E1A" w:rsidP="003C248C">
            <w:pPr>
              <w:rPr>
                <w:rFonts w:ascii="標楷體" w:eastAsia="標楷體" w:hAnsi="標楷體"/>
                <w:sz w:val="28"/>
                <w:szCs w:val="28"/>
              </w:rPr>
            </w:pPr>
          </w:p>
        </w:tc>
        <w:tc>
          <w:tcPr>
            <w:tcW w:w="1225" w:type="dxa"/>
            <w:shd w:val="clear" w:color="auto" w:fill="auto"/>
          </w:tcPr>
          <w:p w:rsidR="00F04E1A" w:rsidRPr="0089722F" w:rsidRDefault="00F04E1A" w:rsidP="003C248C">
            <w:pPr>
              <w:rPr>
                <w:rFonts w:ascii="標楷體" w:eastAsia="標楷體" w:hAnsi="標楷體"/>
                <w:sz w:val="28"/>
                <w:szCs w:val="28"/>
              </w:rPr>
            </w:pPr>
          </w:p>
        </w:tc>
        <w:tc>
          <w:tcPr>
            <w:tcW w:w="1304" w:type="dxa"/>
            <w:shd w:val="clear" w:color="auto" w:fill="auto"/>
          </w:tcPr>
          <w:p w:rsidR="00F04E1A" w:rsidRPr="0089722F" w:rsidRDefault="00F04E1A" w:rsidP="003C248C">
            <w:pPr>
              <w:rPr>
                <w:rFonts w:ascii="標楷體" w:eastAsia="標楷體" w:hAnsi="標楷體"/>
                <w:sz w:val="28"/>
                <w:szCs w:val="28"/>
              </w:rPr>
            </w:pPr>
          </w:p>
        </w:tc>
        <w:tc>
          <w:tcPr>
            <w:tcW w:w="777" w:type="dxa"/>
            <w:shd w:val="clear" w:color="auto" w:fill="auto"/>
          </w:tcPr>
          <w:p w:rsidR="00F04E1A" w:rsidRPr="0089722F" w:rsidRDefault="00F04E1A" w:rsidP="003C248C">
            <w:pPr>
              <w:rPr>
                <w:rFonts w:ascii="標楷體" w:eastAsia="標楷體" w:hAnsi="標楷體"/>
                <w:sz w:val="28"/>
                <w:szCs w:val="28"/>
              </w:rPr>
            </w:pPr>
          </w:p>
        </w:tc>
        <w:tc>
          <w:tcPr>
            <w:tcW w:w="851" w:type="dxa"/>
            <w:shd w:val="clear" w:color="auto" w:fill="auto"/>
          </w:tcPr>
          <w:p w:rsidR="00F04E1A" w:rsidRPr="0089722F" w:rsidRDefault="00F04E1A" w:rsidP="003C248C">
            <w:pPr>
              <w:rPr>
                <w:rFonts w:ascii="標楷體" w:eastAsia="標楷體" w:hAnsi="標楷體"/>
                <w:sz w:val="28"/>
                <w:szCs w:val="28"/>
              </w:rPr>
            </w:pPr>
          </w:p>
        </w:tc>
        <w:tc>
          <w:tcPr>
            <w:tcW w:w="1276" w:type="dxa"/>
            <w:shd w:val="clear" w:color="auto" w:fill="auto"/>
          </w:tcPr>
          <w:p w:rsidR="00F04E1A" w:rsidRPr="0089722F" w:rsidRDefault="00F04E1A" w:rsidP="003C248C">
            <w:pPr>
              <w:rPr>
                <w:rFonts w:ascii="標楷體" w:eastAsia="標楷體" w:hAnsi="標楷體"/>
                <w:sz w:val="28"/>
                <w:szCs w:val="28"/>
              </w:rPr>
            </w:pPr>
          </w:p>
        </w:tc>
        <w:tc>
          <w:tcPr>
            <w:tcW w:w="850" w:type="dxa"/>
            <w:shd w:val="clear" w:color="auto" w:fill="auto"/>
          </w:tcPr>
          <w:p w:rsidR="00F04E1A" w:rsidRPr="0089722F" w:rsidRDefault="00F04E1A" w:rsidP="003C248C">
            <w:pPr>
              <w:rPr>
                <w:rFonts w:ascii="標楷體" w:eastAsia="標楷體" w:hAnsi="標楷體"/>
                <w:sz w:val="28"/>
                <w:szCs w:val="28"/>
              </w:rPr>
            </w:pPr>
          </w:p>
        </w:tc>
      </w:tr>
    </w:tbl>
    <w:p w:rsidR="00F04E1A" w:rsidRDefault="00F04E1A" w:rsidP="00F04E1A">
      <w:pPr>
        <w:sectPr w:rsidR="00F04E1A" w:rsidSect="003C248C">
          <w:pgSz w:w="16840" w:h="11907" w:orient="landscape" w:code="9"/>
          <w:pgMar w:top="1134" w:right="1134" w:bottom="1134" w:left="1134" w:header="851" w:footer="539" w:gutter="0"/>
          <w:cols w:space="425"/>
          <w:docGrid w:linePitch="387"/>
        </w:sectPr>
      </w:pPr>
    </w:p>
    <w:p w:rsidR="00F04E1A" w:rsidRPr="005F5D61" w:rsidRDefault="00F04E1A" w:rsidP="00F04E1A">
      <w:pPr>
        <w:pStyle w:val="Web"/>
        <w:snapToGrid w:val="0"/>
        <w:spacing w:line="360" w:lineRule="exact"/>
        <w:ind w:left="480"/>
        <w:jc w:val="center"/>
        <w:rPr>
          <w:rFonts w:ascii="標楷體" w:eastAsia="標楷體" w:hAnsi="標楷體"/>
          <w:b/>
          <w:bCs/>
          <w:sz w:val="28"/>
          <w:szCs w:val="28"/>
        </w:rPr>
      </w:pPr>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-212725</wp:posOffset>
                </wp:positionV>
                <wp:extent cx="937260" cy="504749"/>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5047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248C" w:rsidRPr="009D746D" w:rsidRDefault="003C248C" w:rsidP="00F04E1A">
                            <w:pPr>
                              <w:rPr>
                                <w:rFonts w:ascii="標楷體" w:eastAsia="標楷體" w:hAnsi="標楷體"/>
                                <w:sz w:val="28"/>
                                <w:szCs w:val="28"/>
                              </w:rPr>
                            </w:pPr>
                            <w:r w:rsidRPr="009D746D">
                              <w:rPr>
                                <w:rFonts w:ascii="標楷體" w:eastAsia="標楷體" w:hAnsi="標楷體" w:hint="eastAsia"/>
                                <w:sz w:val="28"/>
                                <w:szCs w:val="28"/>
                              </w:rPr>
                              <w:t>附表九</w:t>
                            </w:r>
                            <w:r>
                              <w:rPr>
                                <w:rFonts w:ascii="標楷體" w:eastAsia="標楷體" w:hAnsi="標楷體" w:hint="eastAsia"/>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 o:spid="_x0000_s1028" type="#_x0000_t202" style="position:absolute;left:0;text-align:left;margin-left:.15pt;margin-top:-16.75pt;width:73.8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" stroked="f">
                <v:textbox>
                  <w:txbxContent>
                    <w:p w:rsidR="003C248C" w:rsidRPr="009D746D" w:rsidRDefault="003C248C" w:rsidP="00F04E1A">
                      <w:pPr>
                        <w:rPr>
                          <w:rFonts w:ascii="標楷體" w:eastAsia="標楷體" w:hAnsi="標楷體"/>
                          <w:sz w:val="28"/>
                          <w:szCs w:val="28"/>
                        </w:rPr>
                      </w:pPr>
                      <w:r w:rsidRPr="009D746D">
                        <w:rPr>
                          <w:rFonts w:ascii="標楷體" w:eastAsia="標楷體" w:hAnsi="標楷體" w:hint="eastAsia"/>
                          <w:sz w:val="28"/>
                          <w:szCs w:val="28"/>
                        </w:rPr>
                        <w:t>附表九</w:t>
                      </w:r>
                      <w:r>
                        <w:rPr>
                          <w:rFonts w:ascii="標楷體" w:eastAsia="標楷體" w:hAnsi="標楷體" w:hint="eastAsia"/>
                          <w:sz w:val="28"/>
                          <w:szCs w:val="28"/>
                        </w:rPr>
                        <w:t>:</w:t>
                      </w:r>
                    </w:p>
                  </w:txbxContent>
                </v:textbox>
              </v:shape>
            </w:pict>
          </mc:Fallback>
        </mc:AlternateContent>
      </w:r>
      <w:r w:rsidRPr="005F5D61">
        <w:rPr>
          <w:rFonts w:ascii="標楷體" w:eastAsia="標楷體" w:hAnsi="標楷體" w:hint="eastAsia"/>
          <w:b/>
          <w:bCs/>
          <w:sz w:val="28"/>
          <w:szCs w:val="28"/>
        </w:rPr>
        <w:t>依政府採購法第五十八條處理總標價</w:t>
      </w:r>
    </w:p>
    <w:p w:rsidR="00F04E1A" w:rsidRPr="005F5D61" w:rsidRDefault="00F04E1A" w:rsidP="00F04E1A">
      <w:pPr>
        <w:pStyle w:val="Web"/>
        <w:snapToGrid w:val="0"/>
        <w:spacing w:line="360" w:lineRule="exact"/>
        <w:ind w:left="480"/>
        <w:jc w:val="center"/>
        <w:rPr>
          <w:rFonts w:ascii="標楷體" w:eastAsia="標楷體" w:hAnsi="標楷體"/>
          <w:b/>
          <w:bCs/>
          <w:color w:val="008000"/>
          <w:sz w:val="28"/>
          <w:szCs w:val="28"/>
        </w:rPr>
      </w:pPr>
      <w:r w:rsidRPr="005F5D61">
        <w:rPr>
          <w:rFonts w:ascii="標楷體" w:eastAsia="標楷體" w:hAnsi="標楷體" w:hint="eastAsia"/>
          <w:b/>
          <w:bCs/>
          <w:sz w:val="28"/>
          <w:szCs w:val="28"/>
        </w:rPr>
        <w:t>低於底價百分之八十案件之執行程序</w:t>
      </w:r>
    </w:p>
    <w:tbl>
      <w:tblPr>
        <w:tblW w:w="5000" w:type="pct"/>
        <w:tblCellSpacing w:w="7" w:type="dxa"/>
        <w:tblInd w:w="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1"/>
        <w:gridCol w:w="3427"/>
        <w:gridCol w:w="4667"/>
      </w:tblGrid>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center"/>
              <w:rPr>
                <w:kern w:val="2"/>
                <w:sz w:val="22"/>
                <w:szCs w:val="22"/>
              </w:rPr>
            </w:pPr>
            <w:r w:rsidRPr="005F5D61">
              <w:rPr>
                <w:rFonts w:ascii="標楷體" w:eastAsia="標楷體" w:hAnsi="標楷體" w:hint="eastAsia"/>
                <w:kern w:val="2"/>
                <w:sz w:val="22"/>
                <w:szCs w:val="22"/>
              </w:rPr>
              <w:t>項次</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center"/>
              <w:rPr>
                <w:kern w:val="2"/>
                <w:sz w:val="22"/>
                <w:szCs w:val="22"/>
              </w:rPr>
            </w:pPr>
            <w:r w:rsidRPr="005F5D61">
              <w:rPr>
                <w:rFonts w:ascii="標楷體" w:eastAsia="標楷體" w:hAnsi="標楷體" w:hint="eastAsia"/>
                <w:kern w:val="2"/>
                <w:sz w:val="22"/>
                <w:szCs w:val="22"/>
              </w:rPr>
              <w:t>最低標廠商總標價態樣</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center"/>
              <w:rPr>
                <w:kern w:val="2"/>
                <w:sz w:val="22"/>
                <w:szCs w:val="22"/>
              </w:rPr>
            </w:pPr>
            <w:r w:rsidRPr="005F5D61">
              <w:rPr>
                <w:rFonts w:ascii="標楷體" w:eastAsia="標楷體" w:hAnsi="標楷體" w:hint="eastAsia"/>
                <w:kern w:val="2"/>
                <w:sz w:val="22"/>
                <w:szCs w:val="22"/>
              </w:rPr>
              <w:t>機關執行程序</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一</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合於招標文件規定之最低標廠商(以下簡稱最低標)，其總標價在底價以下，但未低於底價之百分之八十，該最低標主動表示標價錯誤，要求不決標予該廠商或不接受決標、拒不簽約。</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無政府採購法(以下簡稱採購法)第五十八條之適用。不接受該最低標要求，照價決標。如最低標不接受決標或拒不簽約，依採購法第一百零一條、第一百零二條，並得依其施行細則第五十八條第二項規定處理。如有押標金，依招標文件之規定不予發還。</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二</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最低標之總標價低於底價之百分之八十，機關認為該總標價無顯不合理，無降低品質、不能誠信履約之虞或其他特殊情形。</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無需通知最低標提出說明及差額保證金，照價決標予最低標。最低標如不接受決標或拒不簽約，處理方式同第一項。</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三</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同前。但該最低標主動表示標價錯誤，要求不決標予該廠商或不接受決標、拒不簽約。</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無需通知最低標提出說明及差額保證金，不接受最低標要求，照價決標予最低標。最低標如不接受決標或拒不簽約，處理方式同第一項。</w:t>
            </w:r>
          </w:p>
        </w:tc>
      </w:tr>
      <w:tr w:rsidR="00F04E1A" w:rsidRPr="005F5D61" w:rsidTr="003C248C">
        <w:trPr>
          <w:trHeight w:val="4357"/>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四</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rPr>
                <w:kern w:val="2"/>
                <w:sz w:val="22"/>
                <w:szCs w:val="22"/>
              </w:rPr>
            </w:pPr>
            <w:r w:rsidRPr="005F5D61">
              <w:rPr>
                <w:rFonts w:ascii="標楷體" w:eastAsia="標楷體" w:hAnsi="標楷體" w:hint="eastAsia"/>
                <w:kern w:val="2"/>
                <w:sz w:val="22"/>
                <w:szCs w:val="22"/>
              </w:rPr>
              <w:t>最低標之總標價低於底價之百分之八十，</w:t>
            </w:r>
            <w:r w:rsidRPr="005F5D61">
              <w:rPr>
                <w:rFonts w:ascii="標楷體" w:eastAsia="標楷體" w:hAnsi="標楷體" w:hint="eastAsia"/>
                <w:color w:val="000000"/>
                <w:kern w:val="2"/>
                <w:sz w:val="22"/>
                <w:szCs w:val="22"/>
              </w:rPr>
              <w:t>但在底價百分之七十以上，機關</w:t>
            </w:r>
            <w:r w:rsidRPr="005F5D61">
              <w:rPr>
                <w:rFonts w:ascii="標楷體" w:eastAsia="標楷體" w:hAnsi="標楷體" w:hint="eastAsia"/>
                <w:kern w:val="2"/>
                <w:sz w:val="22"/>
                <w:szCs w:val="22"/>
              </w:rPr>
              <w:t>認為顯不合理，有降低品質、不能誠信履約之虞或其他特殊情形。</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both"/>
              <w:rPr>
                <w:rFonts w:ascii="標楷體" w:eastAsia="標楷體" w:hAnsi="標楷體"/>
                <w:kern w:val="2"/>
                <w:sz w:val="22"/>
                <w:szCs w:val="22"/>
              </w:rPr>
            </w:pPr>
            <w:r w:rsidRPr="005F5D61">
              <w:rPr>
                <w:rFonts w:ascii="標楷體" w:eastAsia="標楷體" w:hAnsi="標楷體" w:hint="eastAsia"/>
                <w:kern w:val="2"/>
                <w:sz w:val="22"/>
                <w:szCs w:val="22"/>
              </w:rPr>
              <w:t>限期(由機關視個案特性及實際需要，訂定合理之期限)通知最低標提出說明，不得未經說明而逕行通知最低標提出擔保（即押標金保證金暨其他擔保作業辦法第三十條所稱「差額保證金」），並視情形為下列之處理：</w:t>
            </w:r>
          </w:p>
          <w:p w:rsidR="00F04E1A" w:rsidRPr="005F5D61" w:rsidRDefault="00F04E1A" w:rsidP="00F04E1A">
            <w:pPr>
              <w:pStyle w:val="Web"/>
              <w:numPr>
                <w:ilvl w:val="0"/>
                <w:numId w:val="29"/>
              </w:numPr>
              <w:ind w:left="1020" w:hanging="540"/>
              <w:jc w:val="both"/>
              <w:rPr>
                <w:rFonts w:ascii="標楷體" w:eastAsia="標楷體" w:hAnsi="標楷體"/>
                <w:kern w:val="2"/>
                <w:sz w:val="22"/>
                <w:szCs w:val="22"/>
              </w:rPr>
            </w:pPr>
            <w:r w:rsidRPr="005F5D61">
              <w:rPr>
                <w:rFonts w:ascii="標楷體" w:eastAsia="標楷體" w:hAnsi="標楷體" w:hint="eastAsia"/>
                <w:kern w:val="2"/>
                <w:sz w:val="22"/>
                <w:szCs w:val="22"/>
              </w:rPr>
              <w:t>最低標於機關通知期限內提出說明，機關認為該說明合理，無需通知最低標提出差額保證金，照價決標予最低標。最低標如不接受決標或拒不簽約，依採購法第一百零一條、第一百零二條，並得依其施行細則第五十八條第二項規定處理。有押標金者，依招標文件之規定不予發還。</w:t>
            </w:r>
          </w:p>
          <w:p w:rsidR="00F04E1A" w:rsidRPr="005F5D61" w:rsidRDefault="00F04E1A" w:rsidP="00F04E1A">
            <w:pPr>
              <w:pStyle w:val="Web"/>
              <w:numPr>
                <w:ilvl w:val="0"/>
                <w:numId w:val="29"/>
              </w:numPr>
              <w:ind w:left="1020" w:hanging="540"/>
              <w:jc w:val="both"/>
              <w:rPr>
                <w:rFonts w:ascii="標楷體" w:eastAsia="標楷體" w:hAnsi="標楷體"/>
                <w:kern w:val="2"/>
                <w:sz w:val="22"/>
                <w:szCs w:val="22"/>
              </w:rPr>
            </w:pPr>
            <w:r w:rsidRPr="005F5D61">
              <w:rPr>
                <w:rFonts w:ascii="標楷體" w:eastAsia="標楷體" w:hAnsi="標楷體" w:hint="eastAsia"/>
                <w:kern w:val="2"/>
                <w:sz w:val="22"/>
                <w:szCs w:val="22"/>
              </w:rPr>
              <w:t>最低標於機關通知期限內提出說明，機關認為該說明顯不合理，有降低品質、不能誠信履約之虞或其他特殊情形者，不通知最低標提出差額保證金，逕不決標予該最低標。該最低標</w:t>
            </w:r>
            <w:r w:rsidRPr="005F5D61">
              <w:rPr>
                <w:rFonts w:ascii="標楷體" w:eastAsia="標楷體" w:hAnsi="標楷體" w:hint="eastAsia"/>
                <w:kern w:val="2"/>
                <w:sz w:val="22"/>
                <w:szCs w:val="22"/>
              </w:rPr>
              <w:lastRenderedPageBreak/>
              <w:t>表示願意提出差額保證金者，機關應予拒絕。</w:t>
            </w:r>
          </w:p>
          <w:p w:rsidR="00F04E1A" w:rsidRPr="005F5D61" w:rsidRDefault="00F04E1A" w:rsidP="00F04E1A">
            <w:pPr>
              <w:pStyle w:val="Web"/>
              <w:numPr>
                <w:ilvl w:val="0"/>
                <w:numId w:val="29"/>
              </w:numPr>
              <w:ind w:left="1020" w:hanging="540"/>
              <w:jc w:val="both"/>
              <w:rPr>
                <w:rFonts w:ascii="標楷體" w:eastAsia="標楷體" w:hAnsi="標楷體"/>
                <w:kern w:val="2"/>
                <w:sz w:val="22"/>
                <w:szCs w:val="22"/>
              </w:rPr>
            </w:pPr>
            <w:r w:rsidRPr="005F5D61">
              <w:rPr>
                <w:rFonts w:ascii="標楷體" w:eastAsia="標楷體" w:hAnsi="標楷體" w:hint="eastAsia"/>
                <w:kern w:val="2"/>
                <w:sz w:val="22"/>
                <w:szCs w:val="22"/>
              </w:rPr>
              <w:t>最低標於機關通知期限內提出說明，機關認為該說明尚非完全合理，但如最低標繳納差額保證金，即可避免降低品質不能誠信履約之疑慮者，通知最低標於五日內(或較長期間內)提出差額保證金，繳妥後再行決標予該最低標。廠商提出差額保證金後如不接受決標或拒不簽約，依採購法第一百零一條、第一百零二條，並得依其施行細則第五十八條第二項規定處理。有押標金者，依招標文件之規定不予發還。</w:t>
            </w:r>
          </w:p>
          <w:p w:rsidR="00F04E1A" w:rsidRPr="005F5D61" w:rsidRDefault="00F04E1A" w:rsidP="00F04E1A">
            <w:pPr>
              <w:pStyle w:val="Web"/>
              <w:ind w:left="440" w:hangingChars="200" w:hanging="440"/>
              <w:jc w:val="both"/>
              <w:rPr>
                <w:rFonts w:ascii="標楷體" w:eastAsia="標楷體" w:hAnsi="標楷體"/>
                <w:kern w:val="2"/>
                <w:sz w:val="22"/>
                <w:szCs w:val="22"/>
              </w:rPr>
            </w:pPr>
            <w:r w:rsidRPr="005F5D61">
              <w:rPr>
                <w:rFonts w:ascii="標楷體" w:eastAsia="標楷體" w:hAnsi="標楷體" w:hint="eastAsia"/>
                <w:kern w:val="2"/>
                <w:sz w:val="22"/>
                <w:szCs w:val="22"/>
              </w:rPr>
              <w:t>四、最低標未於機關通知期限內提出說明，或其說明尚非完全合理且未於機關通知期限內提出差額保證金者，不決標予該最低標。</w:t>
            </w:r>
          </w:p>
        </w:tc>
      </w:tr>
      <w:tr w:rsidR="00F04E1A" w:rsidRPr="005F5D61" w:rsidTr="003C248C">
        <w:trPr>
          <w:tblCellSpacing w:w="7" w:type="dxa"/>
        </w:trPr>
        <w:tc>
          <w:tcPr>
            <w:tcW w:w="198"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F04E1A">
            <w:pPr>
              <w:pStyle w:val="ac"/>
              <w:ind w:left="975" w:hanging="495"/>
              <w:rPr>
                <w:sz w:val="22"/>
              </w:rPr>
            </w:pPr>
            <w:r w:rsidRPr="005F5D61">
              <w:rPr>
                <w:rFonts w:hAnsi="標楷體" w:hint="eastAsia"/>
                <w:sz w:val="22"/>
              </w:rPr>
              <w:lastRenderedPageBreak/>
              <w:t>五</w:t>
            </w:r>
          </w:p>
        </w:tc>
        <w:tc>
          <w:tcPr>
            <w:tcW w:w="203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both"/>
              <w:rPr>
                <w:rFonts w:ascii="標楷體" w:eastAsia="標楷體" w:hAnsi="標楷體"/>
                <w:kern w:val="2"/>
                <w:sz w:val="22"/>
                <w:szCs w:val="22"/>
              </w:rPr>
            </w:pPr>
            <w:r w:rsidRPr="005F5D61">
              <w:rPr>
                <w:rFonts w:ascii="標楷體" w:eastAsia="標楷體" w:hAnsi="標楷體" w:hint="eastAsia"/>
                <w:kern w:val="2"/>
                <w:sz w:val="22"/>
                <w:szCs w:val="22"/>
              </w:rPr>
              <w:t>最低標之總標價低於底價之百分之七十，機關認為顯不合理，有降低品質、不能誠信履約之虞或其他特殊情形。</w:t>
            </w:r>
          </w:p>
        </w:tc>
        <w:tc>
          <w:tcPr>
            <w:tcW w:w="273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F04E1A" w:rsidRPr="005F5D61" w:rsidRDefault="00F04E1A" w:rsidP="003C248C">
            <w:pPr>
              <w:pStyle w:val="Web"/>
              <w:jc w:val="both"/>
              <w:rPr>
                <w:rFonts w:ascii="標楷體" w:eastAsia="標楷體" w:hAnsi="標楷體"/>
                <w:kern w:val="2"/>
                <w:sz w:val="22"/>
                <w:szCs w:val="22"/>
              </w:rPr>
            </w:pPr>
            <w:r w:rsidRPr="005F5D61">
              <w:rPr>
                <w:rFonts w:ascii="標楷體" w:eastAsia="標楷體" w:hAnsi="標楷體" w:hint="eastAsia"/>
                <w:kern w:val="2"/>
                <w:sz w:val="22"/>
                <w:szCs w:val="22"/>
              </w:rPr>
              <w:t>限期(由機關視個案特性及實際需要，訂定合理之期限)通知最低標提出說明，並視情形為下列之處理：</w:t>
            </w:r>
          </w:p>
          <w:p w:rsidR="00F04E1A" w:rsidRPr="005F5D61" w:rsidRDefault="00F04E1A" w:rsidP="00F04E1A">
            <w:pPr>
              <w:pStyle w:val="Web"/>
              <w:ind w:left="440" w:hangingChars="200" w:hanging="440"/>
              <w:jc w:val="both"/>
              <w:rPr>
                <w:rFonts w:ascii="標楷體" w:eastAsia="標楷體" w:hAnsi="標楷體"/>
                <w:kern w:val="2"/>
                <w:sz w:val="22"/>
                <w:szCs w:val="22"/>
              </w:rPr>
            </w:pPr>
            <w:r w:rsidRPr="005F5D61">
              <w:rPr>
                <w:rFonts w:ascii="標楷體" w:eastAsia="標楷體" w:hAnsi="標楷體" w:hint="eastAsia"/>
                <w:kern w:val="2"/>
                <w:sz w:val="22"/>
                <w:szCs w:val="22"/>
              </w:rPr>
              <w:t>一、最低標於機關通知期限內提出說明，機關認為該說明合理，無需通知最低標提出差額保證金，照價決標予最低標。最低標如不接受決標或拒不簽約，依採購法第一百零一條、第一百零二條，並得依其施行細則第五十八條第二項規定處理。有押標金者，依招標文件之規定不予發還。</w:t>
            </w:r>
          </w:p>
          <w:p w:rsidR="00F04E1A" w:rsidRPr="005F5D61" w:rsidRDefault="00F04E1A" w:rsidP="00F04E1A">
            <w:pPr>
              <w:pStyle w:val="Web"/>
              <w:ind w:left="440" w:hangingChars="200" w:hanging="440"/>
              <w:jc w:val="both"/>
              <w:rPr>
                <w:rFonts w:ascii="標楷體" w:eastAsia="標楷體" w:hAnsi="標楷體"/>
                <w:kern w:val="2"/>
                <w:sz w:val="22"/>
                <w:szCs w:val="22"/>
              </w:rPr>
            </w:pPr>
            <w:r w:rsidRPr="005F5D61">
              <w:rPr>
                <w:rFonts w:ascii="標楷體" w:eastAsia="標楷體" w:hAnsi="標楷體" w:hint="eastAsia"/>
                <w:kern w:val="2"/>
                <w:sz w:val="22"/>
                <w:szCs w:val="22"/>
              </w:rPr>
              <w:t>二、最低標未於機關通知期限內提出說明，或其提出之說明經機關認為顯不合理或尚非完全合理，有降低品質、不能誠信履約之虞或其他特殊情形者，不通知最低標提出差額保證金，逕不決標予該最低標。該最低標表示願意提出差額保證金者，機關應予拒絕。</w:t>
            </w:r>
          </w:p>
        </w:tc>
      </w:tr>
    </w:tbl>
    <w:p w:rsidR="00F04E1A" w:rsidRPr="005F5D61" w:rsidRDefault="00F04E1A" w:rsidP="00F04E1A">
      <w:pPr>
        <w:pStyle w:val="Web"/>
        <w:widowControl w:val="0"/>
        <w:snapToGrid w:val="0"/>
        <w:spacing w:before="0" w:beforeAutospacing="0" w:after="0" w:afterAutospacing="0" w:line="340" w:lineRule="exact"/>
        <w:rPr>
          <w:rFonts w:ascii="Times New Roman" w:eastAsia="標楷體"/>
          <w:sz w:val="22"/>
          <w:szCs w:val="22"/>
        </w:rPr>
      </w:pPr>
    </w:p>
    <w:p w:rsidR="00F04E1A" w:rsidRPr="005F5D61" w:rsidRDefault="00F04E1A" w:rsidP="00F04E1A">
      <w:pPr>
        <w:pStyle w:val="Web"/>
        <w:widowControl w:val="0"/>
        <w:snapToGrid w:val="0"/>
        <w:spacing w:before="0" w:beforeAutospacing="0" w:after="0" w:afterAutospacing="0" w:line="340" w:lineRule="exact"/>
        <w:rPr>
          <w:rFonts w:ascii="Times New Roman" w:eastAsia="標楷體"/>
          <w:sz w:val="22"/>
          <w:szCs w:val="22"/>
        </w:rPr>
      </w:pPr>
      <w:r w:rsidRPr="005F5D61">
        <w:rPr>
          <w:rFonts w:ascii="Times New Roman" w:eastAsia="標楷體" w:hint="eastAsia"/>
          <w:sz w:val="22"/>
          <w:szCs w:val="22"/>
        </w:rPr>
        <w:t>附註：</w:t>
      </w:r>
    </w:p>
    <w:p w:rsidR="00F04E1A" w:rsidRPr="005F5D61" w:rsidRDefault="00F04E1A" w:rsidP="00F04E1A">
      <w:pPr>
        <w:pStyle w:val="Web"/>
        <w:widowControl w:val="0"/>
        <w:snapToGrid w:val="0"/>
        <w:spacing w:before="0" w:beforeAutospacing="0" w:after="0" w:afterAutospacing="0" w:line="340" w:lineRule="exact"/>
        <w:rPr>
          <w:rFonts w:ascii="Times New Roman" w:eastAsia="標楷體"/>
          <w:sz w:val="22"/>
          <w:szCs w:val="22"/>
        </w:rPr>
      </w:pPr>
      <w:r w:rsidRPr="005F5D61">
        <w:rPr>
          <w:rFonts w:ascii="Times New Roman" w:eastAsia="標楷體" w:hint="eastAsia"/>
          <w:sz w:val="22"/>
          <w:szCs w:val="22"/>
        </w:rPr>
        <w:t>本程序之執行原則：</w:t>
      </w:r>
    </w:p>
    <w:p w:rsidR="00F04E1A" w:rsidRPr="005F5D61" w:rsidRDefault="00F04E1A" w:rsidP="00F04E1A">
      <w:pPr>
        <w:pStyle w:val="Web"/>
        <w:widowControl w:val="0"/>
        <w:numPr>
          <w:ilvl w:val="0"/>
          <w:numId w:val="30"/>
        </w:numPr>
        <w:snapToGrid w:val="0"/>
        <w:spacing w:before="0" w:beforeAutospacing="0" w:after="0" w:afterAutospacing="0" w:line="400" w:lineRule="exact"/>
        <w:ind w:left="962" w:hanging="482"/>
        <w:rPr>
          <w:rFonts w:ascii="標楷體" w:eastAsia="標楷體" w:hAnsi="標楷體"/>
          <w:sz w:val="22"/>
          <w:szCs w:val="22"/>
        </w:rPr>
      </w:pPr>
      <w:r w:rsidRPr="005F5D61">
        <w:rPr>
          <w:rFonts w:ascii="標楷體" w:eastAsia="標楷體" w:hAnsi="標楷體" w:hint="eastAsia"/>
          <w:bCs/>
          <w:sz w:val="22"/>
          <w:szCs w:val="22"/>
        </w:rPr>
        <w:lastRenderedPageBreak/>
        <w:t>訂有底價之採購，機關如發現</w:t>
      </w:r>
      <w:r w:rsidRPr="005F5D61">
        <w:rPr>
          <w:rFonts w:ascii="標楷體" w:eastAsia="標楷體" w:hAnsi="標楷體" w:hint="eastAsia"/>
          <w:sz w:val="22"/>
          <w:szCs w:val="22"/>
        </w:rPr>
        <w:t>底價偏高造成最低標標價偏低者，不適用採購法第五十八條之規定。</w:t>
      </w:r>
    </w:p>
    <w:p w:rsidR="00F04E1A" w:rsidRPr="005F5D61" w:rsidRDefault="00F04E1A" w:rsidP="00F04E1A">
      <w:pPr>
        <w:pStyle w:val="Web"/>
        <w:widowControl w:val="0"/>
        <w:numPr>
          <w:ilvl w:val="0"/>
          <w:numId w:val="30"/>
        </w:numPr>
        <w:snapToGrid w:val="0"/>
        <w:spacing w:before="0" w:beforeAutospacing="0" w:after="0" w:afterAutospacing="0" w:line="400" w:lineRule="exact"/>
        <w:ind w:left="962" w:hanging="482"/>
        <w:rPr>
          <w:rFonts w:ascii="標楷體" w:eastAsia="標楷體" w:hAnsi="標楷體"/>
          <w:sz w:val="22"/>
          <w:szCs w:val="22"/>
        </w:rPr>
      </w:pPr>
      <w:r w:rsidRPr="005F5D61">
        <w:rPr>
          <w:rFonts w:ascii="標楷體" w:eastAsia="標楷體" w:hAnsi="標楷體" w:hint="eastAsia"/>
          <w:sz w:val="22"/>
          <w:szCs w:val="22"/>
        </w:rPr>
        <w:t>機關通知廠商提出差額保證金前，應予提出說明之機會；廠商無自行擇定提出說明或差額保證金之權利。機關未通知廠商提出差額保證金者，縱廠商主動提出差額保證金，機關亦應拒絕。</w:t>
      </w:r>
    </w:p>
    <w:p w:rsidR="00F04E1A" w:rsidRPr="005F5D61"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5F5D61">
        <w:rPr>
          <w:rFonts w:ascii="標楷體" w:eastAsia="標楷體" w:hAnsi="標楷體" w:hint="eastAsia"/>
          <w:sz w:val="22"/>
          <w:szCs w:val="22"/>
        </w:rPr>
        <w:t>機關依本程序不決標予最低標廠商，而以次低標廠商為最低標廠商，其仍有標價偏低情形者，亦適用採購法第五十八條之規定。</w:t>
      </w:r>
    </w:p>
    <w:p w:rsidR="00F04E1A" w:rsidRPr="005F5D61"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5F5D61">
        <w:rPr>
          <w:rFonts w:ascii="標楷體" w:eastAsia="標楷體" w:hAnsi="標楷體" w:hint="eastAsia"/>
          <w:sz w:val="22"/>
          <w:szCs w:val="22"/>
        </w:rPr>
        <w:t>機關依本程序不決標予廠商，其有押標金者，發還之。但本程序載明不予發還者，不在此限。</w:t>
      </w:r>
    </w:p>
    <w:p w:rsidR="00F04E1A" w:rsidRPr="005F5D61"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5F5D61">
        <w:rPr>
          <w:rFonts w:ascii="標楷體" w:eastAsia="標楷體" w:hAnsi="標楷體" w:hint="eastAsia"/>
          <w:sz w:val="22"/>
          <w:szCs w:val="22"/>
        </w:rPr>
        <w:t>機關限期通知廠商提出說明之事項，可包括：（1）標價為何偏低；（2）以該標價承作，為何不會有降低品質、不能誠信履約之虞或其他特殊情形，並據以作為認定廠商說明是否合理之依據。廠商提出之說明，與完成招標標的之事項無關者，不予接受。</w:t>
      </w:r>
    </w:p>
    <w:p w:rsidR="00F04E1A" w:rsidRPr="005F5D61" w:rsidRDefault="00F04E1A" w:rsidP="00F04E1A">
      <w:pPr>
        <w:pStyle w:val="Web"/>
        <w:numPr>
          <w:ilvl w:val="0"/>
          <w:numId w:val="30"/>
        </w:numPr>
        <w:spacing w:line="400" w:lineRule="exact"/>
        <w:ind w:left="962" w:hanging="482"/>
        <w:jc w:val="both"/>
        <w:rPr>
          <w:rFonts w:eastAsia="標楷體" w:hAnsi="新細明體"/>
          <w:sz w:val="22"/>
          <w:szCs w:val="22"/>
        </w:rPr>
      </w:pPr>
      <w:r w:rsidRPr="005F5D61">
        <w:rPr>
          <w:rFonts w:ascii="標楷體" w:eastAsia="標楷體" w:hAnsi="標楷體" w:hint="eastAsia"/>
          <w:sz w:val="22"/>
          <w:szCs w:val="22"/>
        </w:rPr>
        <w:t>最低標未於機關通知期限內提出說明或差額保證金，或提出之說明不足採信，經機關重行評估結果，改變先前之認定，重行認為最低標之總標價無顯不合理，無降低品質、不能誠信履約之虞或其他特殊情形，照價決標予最低標。如最低標不接受決標或拒不簽約，依採購法第一百零一條、第一百零二條，並得依其施行細則第五十八條第二項規定處理。如有押標金，依招標文件之規定不予發還。</w:t>
      </w:r>
    </w:p>
    <w:p w:rsidR="00F04E1A" w:rsidRPr="005F5D61" w:rsidRDefault="00F04E1A" w:rsidP="00F04E1A">
      <w:pPr>
        <w:pStyle w:val="Web"/>
        <w:numPr>
          <w:ilvl w:val="0"/>
          <w:numId w:val="30"/>
        </w:numPr>
        <w:spacing w:line="400" w:lineRule="exact"/>
        <w:ind w:left="962" w:hanging="482"/>
        <w:jc w:val="both"/>
        <w:rPr>
          <w:rFonts w:eastAsia="標楷體"/>
          <w:sz w:val="22"/>
          <w:szCs w:val="22"/>
        </w:rPr>
      </w:pPr>
      <w:r w:rsidRPr="005F5D61">
        <w:rPr>
          <w:rFonts w:ascii="標楷體" w:eastAsia="標楷體" w:hAnsi="標楷體" w:hint="eastAsia"/>
          <w:sz w:val="22"/>
          <w:szCs w:val="22"/>
        </w:rPr>
        <w:t>機關限期通知廠商提出說明，其所訂期限及認定廠商說明是否合理之程序，應迅速合理，避免最低標與其他廠商串通瓜分利益，藉不提出說明或提出不合理之說明等情形，使機關不決標予該廠商，改決標予其他標價較高廠商。</w:t>
      </w:r>
    </w:p>
    <w:p w:rsidR="00F04E1A" w:rsidRPr="008D19C2" w:rsidRDefault="00F04E1A" w:rsidP="00F04E1A">
      <w:pPr>
        <w:pStyle w:val="Web"/>
        <w:numPr>
          <w:ilvl w:val="0"/>
          <w:numId w:val="30"/>
        </w:numPr>
        <w:spacing w:line="400" w:lineRule="exact"/>
        <w:ind w:left="962" w:hanging="482"/>
        <w:jc w:val="both"/>
        <w:rPr>
          <w:rFonts w:ascii="標楷體" w:eastAsia="標楷體" w:hAnsi="標楷體"/>
          <w:sz w:val="22"/>
          <w:szCs w:val="22"/>
        </w:rPr>
      </w:pPr>
      <w:r w:rsidRPr="008D19C2">
        <w:rPr>
          <w:rFonts w:ascii="標楷體" w:eastAsia="標楷體" w:hAnsi="標楷體" w:hint="eastAsia"/>
          <w:sz w:val="22"/>
          <w:szCs w:val="22"/>
        </w:rPr>
        <w:t>投標廠商之標價幣別，依招標文件規定在二種以上，其依採購法施行細則第六十四條規定折算總價以定標序供決標之用，如最低標廠商之總標價有採購法第五十八條前段情形，致未能於辦理決標作業當日完成決標程序者，製作保留決標紀錄，載明如有決標時，以保留決標日為決標日。</w:t>
      </w:r>
    </w:p>
    <w:p w:rsidR="00F04E1A" w:rsidRPr="00F04E1A" w:rsidRDefault="00F04E1A" w:rsidP="00F04E1A">
      <w:pPr>
        <w:pStyle w:val="a9"/>
        <w:spacing w:line="460" w:lineRule="exact"/>
        <w:ind w:leftChars="0" w:left="960"/>
        <w:rPr>
          <w:rFonts w:ascii="標楷體" w:eastAsia="標楷體" w:hAnsi="標楷體"/>
          <w:sz w:val="28"/>
        </w:rPr>
      </w:pPr>
    </w:p>
    <w:sectPr w:rsidR="00F04E1A" w:rsidRPr="00F04E1A" w:rsidSect="000854F0">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69B" w:rsidRDefault="0021069B" w:rsidP="00AB261B">
      <w:r>
        <w:separator/>
      </w:r>
    </w:p>
  </w:endnote>
  <w:endnote w:type="continuationSeparator" w:id="0">
    <w:p w:rsidR="0021069B" w:rsidRDefault="0021069B" w:rsidP="00AB2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48C" w:rsidRDefault="003C248C">
    <w:pPr>
      <w:pStyle w:val="a6"/>
      <w:jc w:val="center"/>
    </w:pPr>
  </w:p>
  <w:p w:rsidR="003C248C" w:rsidRDefault="003C248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69B" w:rsidRDefault="0021069B" w:rsidP="00AB261B">
      <w:r>
        <w:separator/>
      </w:r>
    </w:p>
  </w:footnote>
  <w:footnote w:type="continuationSeparator" w:id="0">
    <w:p w:rsidR="0021069B" w:rsidRDefault="0021069B" w:rsidP="00AB26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2F7E"/>
    <w:multiLevelType w:val="hybridMultilevel"/>
    <w:tmpl w:val="7F209166"/>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09A41C8F"/>
    <w:multiLevelType w:val="hybridMultilevel"/>
    <w:tmpl w:val="DAE07288"/>
    <w:lvl w:ilvl="0" w:tplc="12D00FB4">
      <w:start w:val="1"/>
      <w:numFmt w:val="taiwaneseCountingThousand"/>
      <w:lvlText w:val="%1、"/>
      <w:lvlJc w:val="left"/>
      <w:pPr>
        <w:ind w:left="960" w:hanging="676"/>
      </w:pPr>
      <w:rPr>
        <w:rFonts w:hint="eastAsia"/>
      </w:rPr>
    </w:lvl>
    <w:lvl w:ilvl="1" w:tplc="170C7A5A">
      <w:start w:val="1"/>
      <w:numFmt w:val="taiwaneseCountingThousand"/>
      <w:lvlText w:val="（%2）"/>
      <w:lvlJc w:val="left"/>
      <w:pPr>
        <w:ind w:left="1440" w:hanging="873"/>
      </w:pPr>
      <w:rPr>
        <w:rFonts w:ascii="標楷體" w:hAnsi="標楷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9F526EE"/>
    <w:multiLevelType w:val="hybridMultilevel"/>
    <w:tmpl w:val="5B16F5E8"/>
    <w:lvl w:ilvl="0" w:tplc="6EFC20BE">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C1B16BF"/>
    <w:multiLevelType w:val="multilevel"/>
    <w:tmpl w:val="9230D6CC"/>
    <w:lvl w:ilvl="0">
      <w:start w:val="1"/>
      <w:numFmt w:val="taiwaneseCountingThousand"/>
      <w:pStyle w:val="a"/>
      <w:suff w:val="nothing"/>
      <w:lvlText w:val="%1、"/>
      <w:lvlJc w:val="left"/>
      <w:pPr>
        <w:ind w:left="964" w:hanging="680"/>
      </w:pPr>
      <w:rPr>
        <w:rFonts w:ascii="標楷體" w:eastAsia="標楷體" w:hint="eastAsia"/>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C5F52CA"/>
    <w:multiLevelType w:val="hybridMultilevel"/>
    <w:tmpl w:val="55ECD0F6"/>
    <w:lvl w:ilvl="0" w:tplc="E6E6C18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0DCD281A"/>
    <w:multiLevelType w:val="hybridMultilevel"/>
    <w:tmpl w:val="BE507460"/>
    <w:lvl w:ilvl="0" w:tplc="4CEEBFC6">
      <w:start w:val="1"/>
      <w:numFmt w:val="taiwaneseCountingThousand"/>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4CC0F40"/>
    <w:multiLevelType w:val="hybridMultilevel"/>
    <w:tmpl w:val="93BC2E4E"/>
    <w:lvl w:ilvl="0" w:tplc="C3CE6A44">
      <w:start w:val="1"/>
      <w:numFmt w:val="taiwaneseCountingThousand"/>
      <w:lvlText w:val="（%1）"/>
      <w:lvlJc w:val="left"/>
      <w:pPr>
        <w:ind w:left="2575" w:hanging="873"/>
      </w:pPr>
      <w:rPr>
        <w:rFonts w:ascii="標楷體" w:hAnsi="標楷體" w:hint="eastAsia"/>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15EE0E48"/>
    <w:multiLevelType w:val="hybridMultilevel"/>
    <w:tmpl w:val="0C0C8FC6"/>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16B72459"/>
    <w:multiLevelType w:val="hybridMultilevel"/>
    <w:tmpl w:val="3850B31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1A015A78"/>
    <w:multiLevelType w:val="hybridMultilevel"/>
    <w:tmpl w:val="DC122F1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21BD04E6"/>
    <w:multiLevelType w:val="hybridMultilevel"/>
    <w:tmpl w:val="567E7012"/>
    <w:lvl w:ilvl="0" w:tplc="3B020BB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25DA458D"/>
    <w:multiLevelType w:val="hybridMultilevel"/>
    <w:tmpl w:val="095EC2A0"/>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15:restartNumberingAfterBreak="0">
    <w:nsid w:val="283246D1"/>
    <w:multiLevelType w:val="hybridMultilevel"/>
    <w:tmpl w:val="7862C624"/>
    <w:lvl w:ilvl="0" w:tplc="7424057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2DAC6D94"/>
    <w:multiLevelType w:val="hybridMultilevel"/>
    <w:tmpl w:val="40709CB8"/>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2F8B3138"/>
    <w:multiLevelType w:val="hybridMultilevel"/>
    <w:tmpl w:val="5F280992"/>
    <w:lvl w:ilvl="0" w:tplc="27F68C78">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36786209"/>
    <w:multiLevelType w:val="hybridMultilevel"/>
    <w:tmpl w:val="B05AFF9C"/>
    <w:lvl w:ilvl="0" w:tplc="F8A0DDD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3F073748"/>
    <w:multiLevelType w:val="hybridMultilevel"/>
    <w:tmpl w:val="10E2F5E2"/>
    <w:lvl w:ilvl="0" w:tplc="F6ACD86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41FC311C"/>
    <w:multiLevelType w:val="hybridMultilevel"/>
    <w:tmpl w:val="7EF03290"/>
    <w:lvl w:ilvl="0" w:tplc="EBB291B6">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42155F6E"/>
    <w:multiLevelType w:val="hybridMultilevel"/>
    <w:tmpl w:val="839EC02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 w15:restartNumberingAfterBreak="0">
    <w:nsid w:val="49835CF3"/>
    <w:multiLevelType w:val="hybridMultilevel"/>
    <w:tmpl w:val="04BAD23A"/>
    <w:lvl w:ilvl="0" w:tplc="77D231D4">
      <w:start w:val="1"/>
      <w:numFmt w:val="taiwaneseCountingThousand"/>
      <w:lvlText w:val="（%1）"/>
      <w:lvlJc w:val="left"/>
      <w:pPr>
        <w:ind w:left="1440" w:hanging="873"/>
      </w:pPr>
      <w:rPr>
        <w:rFonts w:ascii="標楷體" w:hAnsi="標楷體"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5049475E"/>
    <w:multiLevelType w:val="hybridMultilevel"/>
    <w:tmpl w:val="40B25A50"/>
    <w:lvl w:ilvl="0" w:tplc="D27C937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5A813F3E"/>
    <w:multiLevelType w:val="hybridMultilevel"/>
    <w:tmpl w:val="64F20014"/>
    <w:lvl w:ilvl="0" w:tplc="748EEF76">
      <w:start w:val="1"/>
      <w:numFmt w:val="taiwaneseCountingThousand"/>
      <w:lvlText w:val="%1、"/>
      <w:lvlJc w:val="left"/>
      <w:pPr>
        <w:tabs>
          <w:tab w:val="num" w:pos="480"/>
        </w:tabs>
        <w:ind w:left="480" w:hanging="480"/>
      </w:pPr>
    </w:lvl>
    <w:lvl w:ilvl="1" w:tplc="3A1EE028">
      <w:start w:val="1"/>
      <w:numFmt w:val="taiwaneseCountingThousand"/>
      <w:lvlText w:val="（%2）"/>
      <w:lvlJc w:val="left"/>
      <w:pPr>
        <w:tabs>
          <w:tab w:val="num" w:pos="1200"/>
        </w:tabs>
        <w:ind w:left="1200" w:hanging="720"/>
      </w:pPr>
      <w:rPr>
        <w:rFonts w:ascii="標楷體" w:hAnsi="標楷體"/>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96B6F41"/>
    <w:multiLevelType w:val="hybridMultilevel"/>
    <w:tmpl w:val="389290D4"/>
    <w:lvl w:ilvl="0" w:tplc="7ED8C8B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69A64223"/>
    <w:multiLevelType w:val="hybridMultilevel"/>
    <w:tmpl w:val="748A5238"/>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6B4927E5"/>
    <w:multiLevelType w:val="hybridMultilevel"/>
    <w:tmpl w:val="E3DC2A5C"/>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6B804FFC"/>
    <w:multiLevelType w:val="hybridMultilevel"/>
    <w:tmpl w:val="D7E6273C"/>
    <w:lvl w:ilvl="0" w:tplc="3C7CCD8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6F5D1615"/>
    <w:multiLevelType w:val="hybridMultilevel"/>
    <w:tmpl w:val="430A2104"/>
    <w:lvl w:ilvl="0" w:tplc="41943360">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70565356"/>
    <w:multiLevelType w:val="hybridMultilevel"/>
    <w:tmpl w:val="71C2983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791A3DBE"/>
    <w:multiLevelType w:val="hybridMultilevel"/>
    <w:tmpl w:val="DB0CE9AC"/>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15:restartNumberingAfterBreak="0">
    <w:nsid w:val="7ECC2879"/>
    <w:multiLevelType w:val="hybridMultilevel"/>
    <w:tmpl w:val="D07E2E16"/>
    <w:lvl w:ilvl="0" w:tplc="85AEFC90">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3"/>
  </w:num>
  <w:num w:numId="3">
    <w:abstractNumId w:val="18"/>
  </w:num>
  <w:num w:numId="4">
    <w:abstractNumId w:val="9"/>
  </w:num>
  <w:num w:numId="5">
    <w:abstractNumId w:val="2"/>
  </w:num>
  <w:num w:numId="6">
    <w:abstractNumId w:val="13"/>
  </w:num>
  <w:num w:numId="7">
    <w:abstractNumId w:val="17"/>
  </w:num>
  <w:num w:numId="8">
    <w:abstractNumId w:val="22"/>
  </w:num>
  <w:num w:numId="9">
    <w:abstractNumId w:val="6"/>
  </w:num>
  <w:num w:numId="10">
    <w:abstractNumId w:val="19"/>
  </w:num>
  <w:num w:numId="11">
    <w:abstractNumId w:val="26"/>
  </w:num>
  <w:num w:numId="12">
    <w:abstractNumId w:val="14"/>
  </w:num>
  <w:num w:numId="13">
    <w:abstractNumId w:val="0"/>
  </w:num>
  <w:num w:numId="14">
    <w:abstractNumId w:val="15"/>
  </w:num>
  <w:num w:numId="15">
    <w:abstractNumId w:val="16"/>
  </w:num>
  <w:num w:numId="16">
    <w:abstractNumId w:val="8"/>
  </w:num>
  <w:num w:numId="17">
    <w:abstractNumId w:val="11"/>
  </w:num>
  <w:num w:numId="18">
    <w:abstractNumId w:val="27"/>
  </w:num>
  <w:num w:numId="19">
    <w:abstractNumId w:val="20"/>
  </w:num>
  <w:num w:numId="20">
    <w:abstractNumId w:val="12"/>
  </w:num>
  <w:num w:numId="21">
    <w:abstractNumId w:val="25"/>
  </w:num>
  <w:num w:numId="22">
    <w:abstractNumId w:val="28"/>
  </w:num>
  <w:num w:numId="23">
    <w:abstractNumId w:val="24"/>
  </w:num>
  <w:num w:numId="24">
    <w:abstractNumId w:val="4"/>
  </w:num>
  <w:num w:numId="25">
    <w:abstractNumId w:val="7"/>
  </w:num>
  <w:num w:numId="26">
    <w:abstractNumId w:val="23"/>
  </w:num>
  <w:num w:numId="27">
    <w:abstractNumId w:val="29"/>
  </w:num>
  <w:num w:numId="28">
    <w:abstractNumId w:val="10"/>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88C"/>
    <w:rsid w:val="00037FA0"/>
    <w:rsid w:val="000854F0"/>
    <w:rsid w:val="000B6B30"/>
    <w:rsid w:val="00117537"/>
    <w:rsid w:val="00124BA3"/>
    <w:rsid w:val="001E60D5"/>
    <w:rsid w:val="001F4DB9"/>
    <w:rsid w:val="0021069B"/>
    <w:rsid w:val="0021459C"/>
    <w:rsid w:val="00232EFE"/>
    <w:rsid w:val="00233A0A"/>
    <w:rsid w:val="0025230E"/>
    <w:rsid w:val="002B131F"/>
    <w:rsid w:val="002C44CB"/>
    <w:rsid w:val="002E0892"/>
    <w:rsid w:val="002E1674"/>
    <w:rsid w:val="00315879"/>
    <w:rsid w:val="003C248C"/>
    <w:rsid w:val="00415E32"/>
    <w:rsid w:val="00455C34"/>
    <w:rsid w:val="004A04A6"/>
    <w:rsid w:val="004F31A7"/>
    <w:rsid w:val="00522FB0"/>
    <w:rsid w:val="00554A5C"/>
    <w:rsid w:val="005A22C3"/>
    <w:rsid w:val="005A66FE"/>
    <w:rsid w:val="005E737F"/>
    <w:rsid w:val="0068661B"/>
    <w:rsid w:val="00697E1A"/>
    <w:rsid w:val="00697F57"/>
    <w:rsid w:val="006A5B34"/>
    <w:rsid w:val="006C305E"/>
    <w:rsid w:val="006F523B"/>
    <w:rsid w:val="0070788C"/>
    <w:rsid w:val="00751E81"/>
    <w:rsid w:val="007860A1"/>
    <w:rsid w:val="0078670F"/>
    <w:rsid w:val="0080601B"/>
    <w:rsid w:val="00825877"/>
    <w:rsid w:val="0083123D"/>
    <w:rsid w:val="00895538"/>
    <w:rsid w:val="0089782E"/>
    <w:rsid w:val="00900EED"/>
    <w:rsid w:val="009076E9"/>
    <w:rsid w:val="00936FB3"/>
    <w:rsid w:val="00942A23"/>
    <w:rsid w:val="0095639F"/>
    <w:rsid w:val="00975FD2"/>
    <w:rsid w:val="00980369"/>
    <w:rsid w:val="00A54F6E"/>
    <w:rsid w:val="00A877E4"/>
    <w:rsid w:val="00AA7794"/>
    <w:rsid w:val="00AB261B"/>
    <w:rsid w:val="00AE4A43"/>
    <w:rsid w:val="00B1041A"/>
    <w:rsid w:val="00B45691"/>
    <w:rsid w:val="00B615AF"/>
    <w:rsid w:val="00B917BA"/>
    <w:rsid w:val="00BE6D37"/>
    <w:rsid w:val="00C0521B"/>
    <w:rsid w:val="00C550BD"/>
    <w:rsid w:val="00C66B4C"/>
    <w:rsid w:val="00C91E9F"/>
    <w:rsid w:val="00C93E4D"/>
    <w:rsid w:val="00CB7DF5"/>
    <w:rsid w:val="00CE11E8"/>
    <w:rsid w:val="00CF312B"/>
    <w:rsid w:val="00D03CF1"/>
    <w:rsid w:val="00D6143F"/>
    <w:rsid w:val="00D64391"/>
    <w:rsid w:val="00D65783"/>
    <w:rsid w:val="00D8395B"/>
    <w:rsid w:val="00DB6C33"/>
    <w:rsid w:val="00E325B5"/>
    <w:rsid w:val="00E67089"/>
    <w:rsid w:val="00E7456F"/>
    <w:rsid w:val="00E8159E"/>
    <w:rsid w:val="00E94916"/>
    <w:rsid w:val="00F04E1A"/>
    <w:rsid w:val="00F07302"/>
    <w:rsid w:val="00F270C8"/>
    <w:rsid w:val="00F27AFA"/>
    <w:rsid w:val="00F44CB7"/>
    <w:rsid w:val="00F53718"/>
    <w:rsid w:val="00F53930"/>
    <w:rsid w:val="00FD78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5B190E-46E6-45E7-8611-67A7E5549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3">
    <w:name w:val="heading 3"/>
    <w:basedOn w:val="a0"/>
    <w:next w:val="a0"/>
    <w:link w:val="30"/>
    <w:qFormat/>
    <w:rsid w:val="00117537"/>
    <w:pPr>
      <w:keepNext/>
      <w:widowControl/>
      <w:spacing w:line="720" w:lineRule="auto"/>
      <w:outlineLvl w:val="2"/>
    </w:pPr>
    <w:rPr>
      <w:rFonts w:ascii="Arial" w:eastAsia="新細明體" w:hAnsi="Arial" w:cs="Times New Roman"/>
      <w:b/>
      <w:bCs/>
      <w:kern w:val="0"/>
      <w:sz w:val="36"/>
      <w:szCs w:val="36"/>
    </w:rPr>
  </w:style>
  <w:style w:type="paragraph" w:styleId="4">
    <w:name w:val="heading 4"/>
    <w:basedOn w:val="a0"/>
    <w:next w:val="a0"/>
    <w:link w:val="40"/>
    <w:qFormat/>
    <w:rsid w:val="00BE6D37"/>
    <w:pPr>
      <w:keepNext/>
      <w:widowControl/>
      <w:spacing w:line="720" w:lineRule="auto"/>
      <w:outlineLvl w:val="3"/>
    </w:pPr>
    <w:rPr>
      <w:rFonts w:ascii="Arial" w:eastAsia="新細明體" w:hAnsi="Arial" w:cs="Times New Roman"/>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B261B"/>
    <w:pPr>
      <w:tabs>
        <w:tab w:val="center" w:pos="4153"/>
        <w:tab w:val="right" w:pos="8306"/>
      </w:tabs>
      <w:snapToGrid w:val="0"/>
    </w:pPr>
    <w:rPr>
      <w:sz w:val="20"/>
      <w:szCs w:val="20"/>
    </w:rPr>
  </w:style>
  <w:style w:type="character" w:customStyle="1" w:styleId="a5">
    <w:name w:val="頁首 字元"/>
    <w:basedOn w:val="a1"/>
    <w:link w:val="a4"/>
    <w:uiPriority w:val="99"/>
    <w:rsid w:val="00AB261B"/>
    <w:rPr>
      <w:sz w:val="20"/>
      <w:szCs w:val="20"/>
    </w:rPr>
  </w:style>
  <w:style w:type="paragraph" w:styleId="a6">
    <w:name w:val="footer"/>
    <w:basedOn w:val="a0"/>
    <w:link w:val="a7"/>
    <w:uiPriority w:val="99"/>
    <w:unhideWhenUsed/>
    <w:rsid w:val="00AB261B"/>
    <w:pPr>
      <w:tabs>
        <w:tab w:val="center" w:pos="4153"/>
        <w:tab w:val="right" w:pos="8306"/>
      </w:tabs>
      <w:snapToGrid w:val="0"/>
    </w:pPr>
    <w:rPr>
      <w:sz w:val="20"/>
      <w:szCs w:val="20"/>
    </w:rPr>
  </w:style>
  <w:style w:type="character" w:customStyle="1" w:styleId="a7">
    <w:name w:val="頁尾 字元"/>
    <w:basedOn w:val="a1"/>
    <w:link w:val="a6"/>
    <w:uiPriority w:val="99"/>
    <w:rsid w:val="00AB261B"/>
    <w:rPr>
      <w:sz w:val="20"/>
      <w:szCs w:val="20"/>
    </w:rPr>
  </w:style>
  <w:style w:type="paragraph" w:styleId="a8">
    <w:name w:val="List Paragraph"/>
    <w:basedOn w:val="a0"/>
    <w:uiPriority w:val="34"/>
    <w:qFormat/>
    <w:rsid w:val="00AB261B"/>
    <w:pPr>
      <w:ind w:leftChars="200" w:left="480"/>
    </w:pPr>
  </w:style>
  <w:style w:type="paragraph" w:customStyle="1" w:styleId="a">
    <w:name w:val="新公文編號階層"/>
    <w:basedOn w:val="a0"/>
    <w:rsid w:val="00AB261B"/>
    <w:pPr>
      <w:numPr>
        <w:numId w:val="2"/>
      </w:numPr>
    </w:pPr>
    <w:rPr>
      <w:rFonts w:ascii="Times New Roman" w:eastAsia="標楷體" w:hAnsi="Times New Roman" w:cs="Times New Roman"/>
      <w:sz w:val="32"/>
      <w:szCs w:val="20"/>
    </w:rPr>
  </w:style>
  <w:style w:type="paragraph" w:styleId="2">
    <w:name w:val="Body Text Indent 2"/>
    <w:basedOn w:val="a0"/>
    <w:link w:val="20"/>
    <w:rsid w:val="00AB261B"/>
    <w:pPr>
      <w:widowControl/>
      <w:spacing w:after="120" w:line="480" w:lineRule="auto"/>
      <w:ind w:leftChars="200" w:left="480"/>
    </w:pPr>
    <w:rPr>
      <w:rFonts w:ascii="Times New Roman" w:eastAsia="新細明體" w:hAnsi="Times New Roman" w:cs="Times New Roman"/>
      <w:kern w:val="0"/>
      <w:szCs w:val="24"/>
    </w:rPr>
  </w:style>
  <w:style w:type="character" w:customStyle="1" w:styleId="20">
    <w:name w:val="本文縮排 2 字元"/>
    <w:basedOn w:val="a1"/>
    <w:link w:val="2"/>
    <w:rsid w:val="00AB261B"/>
    <w:rPr>
      <w:rFonts w:ascii="Times New Roman" w:eastAsia="新細明體" w:hAnsi="Times New Roman" w:cs="Times New Roman"/>
      <w:kern w:val="0"/>
      <w:szCs w:val="24"/>
    </w:rPr>
  </w:style>
  <w:style w:type="paragraph" w:styleId="a9">
    <w:name w:val="Normal Indent"/>
    <w:basedOn w:val="a0"/>
    <w:rsid w:val="00BE6D37"/>
    <w:pPr>
      <w:ind w:leftChars="200" w:left="480"/>
    </w:pPr>
    <w:rPr>
      <w:rFonts w:ascii="Times New Roman" w:eastAsia="新細明體" w:hAnsi="Times New Roman" w:cs="Times New Roman"/>
      <w:szCs w:val="24"/>
    </w:rPr>
  </w:style>
  <w:style w:type="character" w:customStyle="1" w:styleId="40">
    <w:name w:val="標題 4 字元"/>
    <w:basedOn w:val="a1"/>
    <w:link w:val="4"/>
    <w:rsid w:val="00BE6D37"/>
    <w:rPr>
      <w:rFonts w:ascii="Arial" w:eastAsia="新細明體" w:hAnsi="Arial" w:cs="Times New Roman"/>
      <w:kern w:val="0"/>
      <w:sz w:val="36"/>
      <w:szCs w:val="36"/>
    </w:rPr>
  </w:style>
  <w:style w:type="table" w:styleId="aa">
    <w:name w:val="Table Grid"/>
    <w:basedOn w:val="a2"/>
    <w:rsid w:val="00BE6D3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117537"/>
    <w:rPr>
      <w:color w:val="0000FF"/>
      <w:u w:val="single"/>
    </w:rPr>
  </w:style>
  <w:style w:type="character" w:customStyle="1" w:styleId="30">
    <w:name w:val="標題 3 字元"/>
    <w:basedOn w:val="a1"/>
    <w:link w:val="3"/>
    <w:rsid w:val="00117537"/>
    <w:rPr>
      <w:rFonts w:ascii="Arial" w:eastAsia="新細明體" w:hAnsi="Arial" w:cs="Times New Roman"/>
      <w:b/>
      <w:bCs/>
      <w:kern w:val="0"/>
      <w:sz w:val="36"/>
      <w:szCs w:val="36"/>
    </w:rPr>
  </w:style>
  <w:style w:type="paragraph" w:styleId="ac">
    <w:name w:val="Body Text Indent"/>
    <w:basedOn w:val="a0"/>
    <w:link w:val="ad"/>
    <w:uiPriority w:val="99"/>
    <w:semiHidden/>
    <w:unhideWhenUsed/>
    <w:rsid w:val="00F04E1A"/>
    <w:pPr>
      <w:spacing w:after="120"/>
      <w:ind w:leftChars="200" w:left="480"/>
    </w:pPr>
  </w:style>
  <w:style w:type="character" w:customStyle="1" w:styleId="ad">
    <w:name w:val="本文縮排 字元"/>
    <w:basedOn w:val="a1"/>
    <w:link w:val="ac"/>
    <w:uiPriority w:val="99"/>
    <w:semiHidden/>
    <w:rsid w:val="00F04E1A"/>
  </w:style>
  <w:style w:type="paragraph" w:styleId="Web">
    <w:name w:val="Normal (Web)"/>
    <w:basedOn w:val="a0"/>
    <w:rsid w:val="00F04E1A"/>
    <w:pPr>
      <w:widowControl/>
      <w:spacing w:before="100" w:beforeAutospacing="1" w:after="100" w:afterAutospacing="1"/>
    </w:pPr>
    <w:rPr>
      <w:rFonts w:ascii="新細明體" w:eastAsia="新細明體" w:hAnsi="Times New Roman" w:cs="Times New Roman"/>
      <w:kern w:val="0"/>
      <w:szCs w:val="24"/>
    </w:rPr>
  </w:style>
  <w:style w:type="character" w:styleId="ae">
    <w:name w:val="Strong"/>
    <w:uiPriority w:val="22"/>
    <w:qFormat/>
    <w:rsid w:val="00F04E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cis.nat.gov.tw/cod/index.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CE525-FC56-450D-9934-ED43615A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2821</Words>
  <Characters>16084</Characters>
  <Application>Microsoft Office Word</Application>
  <DocSecurity>0</DocSecurity>
  <Lines>134</Lines>
  <Paragraphs>37</Paragraphs>
  <ScaleCrop>false</ScaleCrop>
  <Company>Hewlett-Packard Company</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李春杉</cp:lastModifiedBy>
  <cp:revision>3</cp:revision>
  <dcterms:created xsi:type="dcterms:W3CDTF">2018-03-21T00:30:00Z</dcterms:created>
  <dcterms:modified xsi:type="dcterms:W3CDTF">2018-03-21T00:30:00Z</dcterms:modified>
</cp:coreProperties>
</file>