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028" w:rsidRPr="00756D5C" w:rsidRDefault="00535028" w:rsidP="00535028">
      <w:pPr>
        <w:widowControl/>
        <w:rPr>
          <w:rFonts w:eastAsia="標楷體"/>
          <w:b/>
          <w:bCs/>
          <w:sz w:val="40"/>
          <w:szCs w:val="40"/>
        </w:rPr>
      </w:pPr>
      <w:r w:rsidRPr="00756D5C">
        <w:rPr>
          <w:rFonts w:ascii="標楷體" w:eastAsia="標楷體" w:hAnsi="標楷體" w:hint="eastAsia"/>
          <w:sz w:val="40"/>
          <w:szCs w:val="40"/>
        </w:rPr>
        <w:t>臺中市動物保護自治條例</w:t>
      </w:r>
      <w:r w:rsidR="0098203D">
        <w:rPr>
          <w:rFonts w:ascii="標楷體" w:eastAsia="標楷體" w:hAnsi="標楷體" w:hint="eastAsia"/>
          <w:sz w:val="40"/>
          <w:szCs w:val="40"/>
        </w:rPr>
        <w:t>部分條文</w:t>
      </w:r>
      <w:r w:rsidRPr="00756D5C">
        <w:rPr>
          <w:rFonts w:ascii="標楷體" w:eastAsia="標楷體" w:hAnsi="標楷體" w:hint="eastAsia"/>
          <w:sz w:val="40"/>
          <w:szCs w:val="40"/>
        </w:rPr>
        <w:t>修正草案</w:t>
      </w:r>
      <w:r w:rsidRPr="00756D5C">
        <w:rPr>
          <w:rFonts w:eastAsia="標楷體" w:hint="eastAsia"/>
          <w:bCs/>
          <w:sz w:val="40"/>
          <w:szCs w:val="40"/>
        </w:rPr>
        <w:t>總說明</w:t>
      </w:r>
    </w:p>
    <w:p w:rsidR="009A66BA" w:rsidRDefault="009A66BA" w:rsidP="009A66BA">
      <w:pPr>
        <w:adjustRightInd w:val="0"/>
        <w:snapToGrid w:val="0"/>
        <w:spacing w:line="460" w:lineRule="exact"/>
        <w:ind w:firstLineChars="202" w:firstLine="566"/>
        <w:jc w:val="both"/>
        <w:rPr>
          <w:rFonts w:eastAsia="標楷體"/>
          <w:bCs/>
          <w:sz w:val="28"/>
          <w:szCs w:val="28"/>
        </w:rPr>
      </w:pPr>
      <w:r>
        <w:rPr>
          <w:rFonts w:eastAsia="標楷體" w:hint="eastAsia"/>
          <w:bCs/>
          <w:sz w:val="28"/>
          <w:szCs w:val="28"/>
        </w:rPr>
        <w:t>因應動物保護法</w:t>
      </w:r>
      <w:r>
        <w:rPr>
          <w:rFonts w:eastAsia="標楷體" w:hint="eastAsia"/>
          <w:bCs/>
          <w:sz w:val="28"/>
          <w:szCs w:val="28"/>
        </w:rPr>
        <w:t>(</w:t>
      </w:r>
      <w:r>
        <w:rPr>
          <w:rFonts w:eastAsia="標楷體" w:hint="eastAsia"/>
          <w:bCs/>
          <w:sz w:val="28"/>
          <w:szCs w:val="28"/>
        </w:rPr>
        <w:t>以下簡稱動保法</w:t>
      </w:r>
      <w:r>
        <w:rPr>
          <w:rFonts w:eastAsia="標楷體" w:hint="eastAsia"/>
          <w:bCs/>
          <w:sz w:val="28"/>
          <w:szCs w:val="28"/>
        </w:rPr>
        <w:t>)106</w:t>
      </w:r>
      <w:r>
        <w:rPr>
          <w:rFonts w:eastAsia="標楷體" w:hint="eastAsia"/>
          <w:bCs/>
          <w:sz w:val="28"/>
          <w:szCs w:val="28"/>
        </w:rPr>
        <w:t>年</w:t>
      </w:r>
      <w:r>
        <w:rPr>
          <w:rFonts w:eastAsia="標楷體" w:hint="eastAsia"/>
          <w:bCs/>
          <w:sz w:val="28"/>
          <w:szCs w:val="28"/>
        </w:rPr>
        <w:t>4</w:t>
      </w:r>
      <w:r>
        <w:rPr>
          <w:rFonts w:eastAsia="標楷體" w:hint="eastAsia"/>
          <w:bCs/>
          <w:sz w:val="28"/>
          <w:szCs w:val="28"/>
        </w:rPr>
        <w:t>月</w:t>
      </w:r>
      <w:r>
        <w:rPr>
          <w:rFonts w:eastAsia="標楷體" w:hint="eastAsia"/>
          <w:bCs/>
          <w:sz w:val="28"/>
          <w:szCs w:val="28"/>
        </w:rPr>
        <w:t>26</w:t>
      </w:r>
      <w:r>
        <w:rPr>
          <w:rFonts w:eastAsia="標楷體" w:hint="eastAsia"/>
          <w:bCs/>
          <w:sz w:val="28"/>
          <w:szCs w:val="28"/>
        </w:rPr>
        <w:t>日修正並發布施行，本市動物保護自治條例亦需隨之調整，刪除與動保法重複之條文以免扞格，並增訂相關補充規定，以完備法令規定及增進執法效能。</w:t>
      </w:r>
    </w:p>
    <w:p w:rsidR="009A66BA" w:rsidRPr="00756D5C" w:rsidRDefault="009A66BA" w:rsidP="009A66BA">
      <w:pPr>
        <w:adjustRightInd w:val="0"/>
        <w:snapToGrid w:val="0"/>
        <w:spacing w:line="460" w:lineRule="exact"/>
        <w:ind w:firstLineChars="202" w:firstLine="566"/>
        <w:jc w:val="both"/>
        <w:rPr>
          <w:rFonts w:eastAsia="標楷體"/>
          <w:bCs/>
          <w:sz w:val="28"/>
          <w:szCs w:val="28"/>
        </w:rPr>
      </w:pPr>
      <w:r w:rsidRPr="00756D5C">
        <w:rPr>
          <w:rFonts w:eastAsia="標楷體" w:hint="eastAsia"/>
          <w:bCs/>
          <w:sz w:val="28"/>
          <w:szCs w:val="28"/>
        </w:rPr>
        <w:t>本次修正條文共計</w:t>
      </w:r>
      <w:r w:rsidR="0098203D">
        <w:rPr>
          <w:rFonts w:eastAsia="標楷體" w:hint="eastAsia"/>
          <w:bCs/>
          <w:color w:val="FF0000"/>
          <w:sz w:val="28"/>
          <w:szCs w:val="28"/>
        </w:rPr>
        <w:t>九</w:t>
      </w:r>
      <w:r w:rsidRPr="00756D5C">
        <w:rPr>
          <w:rFonts w:eastAsia="標楷體" w:hint="eastAsia"/>
          <w:bCs/>
          <w:sz w:val="28"/>
          <w:szCs w:val="28"/>
        </w:rPr>
        <w:t>條，其修正草案要點如下：</w:t>
      </w:r>
    </w:p>
    <w:p w:rsidR="009A66BA" w:rsidRPr="0025088C" w:rsidRDefault="009A66BA" w:rsidP="009A66BA">
      <w:pPr>
        <w:numPr>
          <w:ilvl w:val="0"/>
          <w:numId w:val="12"/>
        </w:numPr>
        <w:spacing w:line="600" w:lineRule="exact"/>
        <w:jc w:val="both"/>
        <w:rPr>
          <w:rStyle w:val="5yl5"/>
          <w:rFonts w:ascii="標楷體" w:eastAsia="標楷體" w:hAnsi="標楷體"/>
          <w:kern w:val="0"/>
          <w:sz w:val="28"/>
          <w:szCs w:val="32"/>
        </w:rPr>
      </w:pPr>
      <w:r w:rsidRPr="0025088C">
        <w:rPr>
          <w:rStyle w:val="5yl5"/>
          <w:rFonts w:ascii="標楷體" w:eastAsia="標楷體" w:hAnsi="標楷體" w:hint="eastAsia"/>
          <w:kern w:val="0"/>
          <w:sz w:val="28"/>
          <w:szCs w:val="32"/>
        </w:rPr>
        <w:t>增訂飼主攜帶寵物出入專供動物</w:t>
      </w:r>
      <w:r w:rsidR="00C11E14">
        <w:rPr>
          <w:rStyle w:val="5yl5"/>
          <w:rFonts w:ascii="標楷體" w:eastAsia="標楷體" w:hAnsi="標楷體" w:hint="eastAsia"/>
          <w:kern w:val="0"/>
          <w:sz w:val="28"/>
          <w:szCs w:val="32"/>
        </w:rPr>
        <w:t>使用</w:t>
      </w:r>
      <w:r w:rsidRPr="0025088C">
        <w:rPr>
          <w:rStyle w:val="5yl5"/>
          <w:rFonts w:ascii="標楷體" w:eastAsia="標楷體" w:hAnsi="標楷體" w:hint="eastAsia"/>
          <w:kern w:val="0"/>
          <w:sz w:val="28"/>
          <w:szCs w:val="32"/>
        </w:rPr>
        <w:t>之場所，得不受有關寵物防護措施規定之限制。(修正條文第四條第三項)</w:t>
      </w:r>
    </w:p>
    <w:p w:rsidR="009A66BA" w:rsidRPr="0025088C" w:rsidRDefault="009A66BA" w:rsidP="009A66BA">
      <w:pPr>
        <w:numPr>
          <w:ilvl w:val="0"/>
          <w:numId w:val="12"/>
        </w:numPr>
        <w:spacing w:line="600" w:lineRule="exact"/>
        <w:jc w:val="both"/>
        <w:rPr>
          <w:rStyle w:val="5yl5"/>
          <w:rFonts w:ascii="標楷體" w:eastAsia="標楷體" w:hAnsi="標楷體"/>
          <w:sz w:val="28"/>
          <w:szCs w:val="32"/>
        </w:rPr>
      </w:pPr>
      <w:r w:rsidRPr="0025088C">
        <w:rPr>
          <w:rStyle w:val="5yl5"/>
          <w:rFonts w:ascii="標楷體" w:eastAsia="標楷體" w:hAnsi="標楷體" w:hint="eastAsia"/>
          <w:sz w:val="28"/>
          <w:szCs w:val="32"/>
        </w:rPr>
        <w:t>增訂</w:t>
      </w:r>
      <w:r w:rsidR="00983849">
        <w:rPr>
          <w:rStyle w:val="5yl5"/>
          <w:rFonts w:ascii="標楷體" w:eastAsia="標楷體" w:hAnsi="標楷體" w:hint="eastAsia"/>
          <w:sz w:val="28"/>
          <w:szCs w:val="32"/>
        </w:rPr>
        <w:t>本市</w:t>
      </w:r>
      <w:r w:rsidRPr="0025088C">
        <w:rPr>
          <w:rStyle w:val="5yl5"/>
          <w:rFonts w:ascii="標楷體" w:eastAsia="標楷體" w:hAnsi="標楷體" w:hint="eastAsia"/>
          <w:sz w:val="28"/>
          <w:szCs w:val="32"/>
        </w:rPr>
        <w:t>高</w:t>
      </w:r>
      <w:r w:rsidR="005E234D">
        <w:rPr>
          <w:rStyle w:val="5yl5"/>
          <w:rFonts w:ascii="標楷體" w:eastAsia="標楷體" w:hAnsi="標楷體" w:hint="eastAsia"/>
          <w:sz w:val="28"/>
          <w:szCs w:val="32"/>
        </w:rPr>
        <w:t>級</w:t>
      </w:r>
      <w:r w:rsidRPr="0025088C">
        <w:rPr>
          <w:rStyle w:val="5yl5"/>
          <w:rFonts w:ascii="標楷體" w:eastAsia="標楷體" w:hAnsi="標楷體" w:hint="eastAsia"/>
          <w:sz w:val="28"/>
          <w:szCs w:val="32"/>
        </w:rPr>
        <w:t>中</w:t>
      </w:r>
      <w:r w:rsidR="005E234D">
        <w:rPr>
          <w:rStyle w:val="5yl5"/>
          <w:rFonts w:ascii="標楷體" w:eastAsia="標楷體" w:hAnsi="標楷體" w:hint="eastAsia"/>
          <w:sz w:val="28"/>
          <w:szCs w:val="32"/>
        </w:rPr>
        <w:t>等</w:t>
      </w:r>
      <w:r w:rsidRPr="0025088C">
        <w:rPr>
          <w:rStyle w:val="5yl5"/>
          <w:rFonts w:ascii="標楷體" w:eastAsia="標楷體" w:hAnsi="標楷體" w:hint="eastAsia"/>
          <w:sz w:val="28"/>
          <w:szCs w:val="32"/>
        </w:rPr>
        <w:t>以下各級學校</w:t>
      </w:r>
      <w:r w:rsidR="00983849">
        <w:rPr>
          <w:rStyle w:val="5yl5"/>
          <w:rFonts w:ascii="標楷體" w:eastAsia="標楷體" w:hAnsi="標楷體" w:hint="eastAsia"/>
          <w:sz w:val="28"/>
          <w:szCs w:val="32"/>
        </w:rPr>
        <w:t>應</w:t>
      </w:r>
      <w:r w:rsidRPr="0025088C">
        <w:rPr>
          <w:rStyle w:val="5yl5"/>
          <w:rFonts w:ascii="標楷體" w:eastAsia="標楷體" w:hAnsi="標楷體" w:hint="eastAsia"/>
          <w:sz w:val="28"/>
          <w:szCs w:val="32"/>
        </w:rPr>
        <w:t>派員參與</w:t>
      </w:r>
      <w:r w:rsidR="00983849" w:rsidRPr="0025088C">
        <w:rPr>
          <w:rStyle w:val="5yl5"/>
          <w:rFonts w:ascii="標楷體" w:eastAsia="標楷體" w:hAnsi="標楷體" w:hint="eastAsia"/>
          <w:sz w:val="28"/>
          <w:szCs w:val="32"/>
        </w:rPr>
        <w:t>動保處辦理</w:t>
      </w:r>
      <w:r w:rsidR="00983849">
        <w:rPr>
          <w:rStyle w:val="5yl5"/>
          <w:rFonts w:ascii="標楷體" w:eastAsia="標楷體" w:hAnsi="標楷體" w:hint="eastAsia"/>
          <w:sz w:val="28"/>
          <w:szCs w:val="32"/>
        </w:rPr>
        <w:t>之動物保護教育相關研習</w:t>
      </w:r>
      <w:r w:rsidR="00983849" w:rsidRPr="0025088C">
        <w:rPr>
          <w:rStyle w:val="5yl5"/>
          <w:rFonts w:ascii="標楷體" w:eastAsia="標楷體" w:hAnsi="標楷體" w:hint="eastAsia"/>
          <w:sz w:val="28"/>
          <w:szCs w:val="32"/>
        </w:rPr>
        <w:t>課程及</w:t>
      </w:r>
      <w:r w:rsidRPr="0025088C">
        <w:rPr>
          <w:rStyle w:val="5yl5"/>
          <w:rFonts w:ascii="標楷體" w:eastAsia="標楷體" w:hAnsi="標楷體" w:hint="eastAsia"/>
          <w:sz w:val="28"/>
          <w:szCs w:val="32"/>
        </w:rPr>
        <w:t>參</w:t>
      </w:r>
      <w:r w:rsidR="00983849">
        <w:rPr>
          <w:rStyle w:val="5yl5"/>
          <w:rFonts w:ascii="標楷體" w:eastAsia="標楷體" w:hAnsi="標楷體" w:hint="eastAsia"/>
          <w:sz w:val="28"/>
          <w:szCs w:val="32"/>
        </w:rPr>
        <w:t>與研習課程</w:t>
      </w:r>
      <w:r w:rsidRPr="0025088C">
        <w:rPr>
          <w:rStyle w:val="5yl5"/>
          <w:rFonts w:ascii="標楷體" w:eastAsia="標楷體" w:hAnsi="標楷體" w:hint="eastAsia"/>
          <w:sz w:val="28"/>
          <w:szCs w:val="32"/>
        </w:rPr>
        <w:t>人員得予敘獎之規定。(修正條文第十四條)</w:t>
      </w:r>
    </w:p>
    <w:p w:rsidR="009A66BA" w:rsidRPr="0025088C" w:rsidRDefault="009A66BA" w:rsidP="009A66BA">
      <w:pPr>
        <w:numPr>
          <w:ilvl w:val="0"/>
          <w:numId w:val="12"/>
        </w:numPr>
        <w:spacing w:line="600" w:lineRule="exact"/>
        <w:jc w:val="both"/>
        <w:rPr>
          <w:rStyle w:val="5yl5"/>
          <w:rFonts w:ascii="標楷體" w:eastAsia="標楷體" w:hAnsi="標楷體"/>
          <w:sz w:val="28"/>
          <w:szCs w:val="32"/>
        </w:rPr>
      </w:pPr>
      <w:r w:rsidRPr="0025088C">
        <w:rPr>
          <w:rStyle w:val="5yl5"/>
          <w:rFonts w:ascii="標楷體" w:eastAsia="標楷體" w:hAnsi="標楷體" w:hint="eastAsia"/>
          <w:sz w:val="28"/>
          <w:szCs w:val="32"/>
        </w:rPr>
        <w:t>對於飼主未替寵物辦理登記者，得逕處罰鍰或限期令其改善，屆期未改善者得按次處罰之規定，提供稽查及裁量之彈性空間。(修正條文第十六條)</w:t>
      </w:r>
    </w:p>
    <w:p w:rsidR="009A66BA" w:rsidRDefault="009A66BA" w:rsidP="009A66BA">
      <w:pPr>
        <w:numPr>
          <w:ilvl w:val="0"/>
          <w:numId w:val="12"/>
        </w:numPr>
        <w:spacing w:line="600" w:lineRule="exact"/>
        <w:jc w:val="both"/>
        <w:rPr>
          <w:rFonts w:ascii="標楷體" w:eastAsia="標楷體" w:hAnsi="標楷體"/>
          <w:kern w:val="0"/>
          <w:sz w:val="28"/>
          <w:szCs w:val="32"/>
        </w:rPr>
      </w:pPr>
      <w:r w:rsidRPr="0025088C">
        <w:rPr>
          <w:rStyle w:val="5yl5"/>
          <w:rFonts w:ascii="標楷體" w:eastAsia="標楷體" w:hAnsi="標楷體" w:hint="eastAsia"/>
          <w:sz w:val="28"/>
          <w:szCs w:val="32"/>
        </w:rPr>
        <w:t>為避免因疏縱導致特定寵物任意繁衍，造成流浪動物問題，增訂已提出免絕育申報之特定寵物飼主倘違反動物保護法第二十條第一項規定</w:t>
      </w:r>
      <w:r w:rsidRPr="0025088C">
        <w:rPr>
          <w:rFonts w:ascii="標楷體" w:eastAsia="標楷體" w:hAnsi="標楷體" w:hint="eastAsia"/>
          <w:kern w:val="0"/>
          <w:sz w:val="28"/>
          <w:szCs w:val="32"/>
        </w:rPr>
        <w:t>，可不經勸導逕予處罰之規定。(修正條文第十八條第二款)</w:t>
      </w:r>
    </w:p>
    <w:p w:rsidR="0098203D" w:rsidRPr="0098203D" w:rsidRDefault="0098203D" w:rsidP="0098203D">
      <w:pPr>
        <w:numPr>
          <w:ilvl w:val="0"/>
          <w:numId w:val="12"/>
        </w:numPr>
        <w:spacing w:line="600" w:lineRule="exact"/>
        <w:jc w:val="both"/>
        <w:rPr>
          <w:rStyle w:val="5yl5"/>
          <w:rFonts w:ascii="標楷體" w:eastAsia="標楷體" w:hAnsi="標楷體"/>
          <w:sz w:val="28"/>
          <w:szCs w:val="32"/>
        </w:rPr>
      </w:pPr>
      <w:r w:rsidRPr="0025088C">
        <w:rPr>
          <w:rStyle w:val="5yl5"/>
          <w:rFonts w:ascii="標楷體" w:eastAsia="標楷體" w:hAnsi="標楷體" w:hint="eastAsia"/>
          <w:sz w:val="28"/>
          <w:szCs w:val="32"/>
        </w:rPr>
        <w:t>增訂未經主管機關許可持有獸鋏之罰則。(第十</w:t>
      </w:r>
      <w:r>
        <w:rPr>
          <w:rStyle w:val="5yl5"/>
          <w:rFonts w:ascii="標楷體" w:eastAsia="標楷體" w:hAnsi="標楷體" w:hint="eastAsia"/>
          <w:sz w:val="28"/>
          <w:szCs w:val="32"/>
        </w:rPr>
        <w:t>八</w:t>
      </w:r>
      <w:r w:rsidRPr="0025088C">
        <w:rPr>
          <w:rStyle w:val="5yl5"/>
          <w:rFonts w:ascii="標楷體" w:eastAsia="標楷體" w:hAnsi="標楷體" w:hint="eastAsia"/>
          <w:sz w:val="28"/>
          <w:szCs w:val="32"/>
        </w:rPr>
        <w:t>條第三款</w:t>
      </w:r>
      <w:r w:rsidRPr="0025088C">
        <w:rPr>
          <w:rStyle w:val="5yl5"/>
          <w:rFonts w:ascii="標楷體" w:eastAsia="標楷體" w:hAnsi="標楷體"/>
          <w:sz w:val="28"/>
          <w:szCs w:val="32"/>
        </w:rPr>
        <w:t>）</w:t>
      </w:r>
    </w:p>
    <w:p w:rsidR="00535028" w:rsidRPr="009A66BA" w:rsidRDefault="009A66BA" w:rsidP="009A66BA">
      <w:pPr>
        <w:numPr>
          <w:ilvl w:val="0"/>
          <w:numId w:val="12"/>
        </w:numPr>
        <w:spacing w:line="600" w:lineRule="exact"/>
        <w:jc w:val="both"/>
        <w:rPr>
          <w:rFonts w:ascii="標楷體" w:eastAsia="標楷體" w:hAnsi="標楷體"/>
          <w:kern w:val="0"/>
          <w:sz w:val="28"/>
          <w:szCs w:val="32"/>
        </w:rPr>
      </w:pPr>
      <w:r w:rsidRPr="009A66BA">
        <w:rPr>
          <w:rStyle w:val="5yl5"/>
          <w:rFonts w:ascii="標楷體" w:eastAsia="標楷體" w:hAnsi="標楷體" w:hint="eastAsia"/>
          <w:sz w:val="28"/>
          <w:szCs w:val="32"/>
        </w:rPr>
        <w:t>配合本自治條例修正案、動物保護法及特定寵物業管理辦法修正，各條文酌予文字修正。(修正條文第四條至第</w:t>
      </w:r>
      <w:r w:rsidR="0098203D">
        <w:rPr>
          <w:rStyle w:val="5yl5"/>
          <w:rFonts w:ascii="標楷體" w:eastAsia="標楷體" w:hAnsi="標楷體" w:hint="eastAsia"/>
          <w:sz w:val="28"/>
          <w:szCs w:val="32"/>
        </w:rPr>
        <w:t>七</w:t>
      </w:r>
      <w:r w:rsidRPr="009A66BA">
        <w:rPr>
          <w:rStyle w:val="5yl5"/>
          <w:rFonts w:ascii="標楷體" w:eastAsia="標楷體" w:hAnsi="標楷體" w:hint="eastAsia"/>
          <w:sz w:val="28"/>
          <w:szCs w:val="32"/>
        </w:rPr>
        <w:t>條</w:t>
      </w:r>
      <w:r w:rsidR="0098203D">
        <w:rPr>
          <w:rStyle w:val="5yl5"/>
          <w:rFonts w:ascii="標楷體" w:eastAsia="標楷體" w:hAnsi="標楷體" w:hint="eastAsia"/>
          <w:sz w:val="28"/>
          <w:szCs w:val="32"/>
        </w:rPr>
        <w:t>、第十五條</w:t>
      </w:r>
      <w:r w:rsidR="001E48AF">
        <w:rPr>
          <w:rStyle w:val="5yl5"/>
          <w:rFonts w:ascii="標楷體" w:eastAsia="標楷體" w:hAnsi="標楷體" w:hint="eastAsia"/>
          <w:sz w:val="28"/>
          <w:szCs w:val="32"/>
        </w:rPr>
        <w:t>至第十七條</w:t>
      </w:r>
      <w:r w:rsidRPr="009A66BA">
        <w:rPr>
          <w:rStyle w:val="5yl5"/>
          <w:rFonts w:ascii="標楷體" w:eastAsia="標楷體" w:hAnsi="標楷體" w:hint="eastAsia"/>
          <w:sz w:val="28"/>
          <w:szCs w:val="32"/>
        </w:rPr>
        <w:t>)</w:t>
      </w:r>
    </w:p>
    <w:p w:rsidR="00535028" w:rsidRPr="00756D5C" w:rsidRDefault="00535028" w:rsidP="00535028">
      <w:pPr>
        <w:spacing w:line="500" w:lineRule="exact"/>
        <w:rPr>
          <w:rFonts w:eastAsia="標楷體"/>
          <w:bCs/>
          <w:sz w:val="40"/>
          <w:szCs w:val="40"/>
        </w:rPr>
      </w:pPr>
      <w:r w:rsidRPr="00756D5C">
        <w:rPr>
          <w:rFonts w:ascii="標楷體" w:eastAsia="標楷體" w:hAnsi="標楷體" w:cs="DFKaiShu-W7-HK-BF"/>
          <w:kern w:val="0"/>
          <w:sz w:val="40"/>
          <w:szCs w:val="40"/>
        </w:rPr>
        <w:br w:type="page"/>
      </w:r>
      <w:r w:rsidRPr="00756D5C">
        <w:rPr>
          <w:rFonts w:ascii="標楷體" w:eastAsia="標楷體" w:hAnsi="標楷體" w:cs="DFKaiShu-W7-HK-BF" w:hint="eastAsia"/>
          <w:kern w:val="0"/>
          <w:sz w:val="40"/>
          <w:szCs w:val="40"/>
        </w:rPr>
        <w:lastRenderedPageBreak/>
        <w:t>臺中市動物保護自治條例</w:t>
      </w:r>
      <w:r w:rsidR="0087111E">
        <w:rPr>
          <w:rFonts w:ascii="標楷體" w:eastAsia="標楷體" w:hAnsi="標楷體" w:cs="DFKaiShu-W7-HK-BF" w:hint="eastAsia"/>
          <w:kern w:val="0"/>
          <w:sz w:val="40"/>
          <w:szCs w:val="40"/>
        </w:rPr>
        <w:t>部分條文</w:t>
      </w:r>
      <w:r w:rsidRPr="00756D5C">
        <w:rPr>
          <w:rFonts w:ascii="標楷體" w:eastAsia="標楷體" w:hAnsi="標楷體" w:cs="DFKaiShu-W7-HK-BF" w:hint="eastAsia"/>
          <w:kern w:val="0"/>
          <w:sz w:val="40"/>
          <w:szCs w:val="40"/>
        </w:rPr>
        <w:t>修正草案條文對照表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7"/>
        <w:gridCol w:w="2926"/>
        <w:gridCol w:w="2924"/>
      </w:tblGrid>
      <w:tr w:rsidR="00535028" w:rsidRPr="00756D5C" w:rsidTr="002227E2">
        <w:tc>
          <w:tcPr>
            <w:tcW w:w="1667" w:type="pct"/>
          </w:tcPr>
          <w:p w:rsidR="00535028" w:rsidRPr="00756D5C" w:rsidRDefault="00535028" w:rsidP="00C35B42">
            <w:pPr>
              <w:jc w:val="distribute"/>
              <w:rPr>
                <w:rFonts w:ascii="標楷體" w:eastAsia="標楷體" w:hAnsi="標楷體"/>
              </w:rPr>
            </w:pPr>
            <w:r w:rsidRPr="00756D5C">
              <w:rPr>
                <w:rFonts w:ascii="標楷體" w:eastAsia="標楷體" w:hAnsi="標楷體" w:hint="eastAsia"/>
              </w:rPr>
              <w:t>修正條文</w:t>
            </w:r>
          </w:p>
        </w:tc>
        <w:tc>
          <w:tcPr>
            <w:tcW w:w="1667" w:type="pct"/>
          </w:tcPr>
          <w:p w:rsidR="00535028" w:rsidRPr="00756D5C" w:rsidRDefault="00535028" w:rsidP="00C35B42">
            <w:pPr>
              <w:jc w:val="distribute"/>
              <w:rPr>
                <w:rFonts w:ascii="標楷體" w:eastAsia="標楷體" w:hAnsi="標楷體"/>
              </w:rPr>
            </w:pPr>
            <w:r w:rsidRPr="00756D5C">
              <w:rPr>
                <w:rFonts w:ascii="標楷體" w:eastAsia="標楷體" w:hAnsi="標楷體" w:hint="eastAsia"/>
              </w:rPr>
              <w:t>現行條文</w:t>
            </w:r>
          </w:p>
        </w:tc>
        <w:tc>
          <w:tcPr>
            <w:tcW w:w="1666" w:type="pct"/>
          </w:tcPr>
          <w:p w:rsidR="00535028" w:rsidRPr="00756D5C" w:rsidRDefault="00535028" w:rsidP="00C35B42">
            <w:pPr>
              <w:jc w:val="distribute"/>
              <w:rPr>
                <w:rFonts w:ascii="標楷體" w:eastAsia="標楷體" w:hAnsi="標楷體"/>
              </w:rPr>
            </w:pPr>
            <w:r w:rsidRPr="00756D5C">
              <w:rPr>
                <w:rFonts w:ascii="標楷體" w:eastAsia="標楷體" w:hAnsi="標楷體" w:hint="eastAsia"/>
              </w:rPr>
              <w:t>說明</w:t>
            </w:r>
          </w:p>
        </w:tc>
      </w:tr>
      <w:tr w:rsidR="00535028" w:rsidRPr="00756D5C" w:rsidTr="002227E2">
        <w:tc>
          <w:tcPr>
            <w:tcW w:w="1667" w:type="pct"/>
          </w:tcPr>
          <w:p w:rsidR="00535028" w:rsidRPr="00756D5C" w:rsidRDefault="00535028" w:rsidP="00C35B42">
            <w:pPr>
              <w:pStyle w:val="a7"/>
              <w:ind w:leftChars="1" w:hangingChars="117" w:hanging="281"/>
              <w:rPr>
                <w:color w:val="auto"/>
              </w:rPr>
            </w:pPr>
          </w:p>
        </w:tc>
        <w:tc>
          <w:tcPr>
            <w:tcW w:w="1667" w:type="pct"/>
          </w:tcPr>
          <w:p w:rsidR="00535028" w:rsidRPr="00756D5C" w:rsidRDefault="00E94F77" w:rsidP="00E94F77">
            <w:pPr>
              <w:pStyle w:val="a7"/>
              <w:ind w:leftChars="1" w:left="285" w:firstLineChars="0"/>
              <w:rPr>
                <w:color w:val="auto"/>
              </w:rPr>
            </w:pPr>
            <w:r w:rsidRPr="00E94F77">
              <w:rPr>
                <w:rFonts w:hint="eastAsia"/>
                <w:color w:val="auto"/>
              </w:rPr>
              <w:t>第一條　臺中市（以下簡稱本市）為尊重動物生命、增進動物福利、維護公共安全及加強飼主管理寵物責任，特制定本自治條例。</w:t>
            </w:r>
          </w:p>
        </w:tc>
        <w:tc>
          <w:tcPr>
            <w:tcW w:w="1666" w:type="pct"/>
          </w:tcPr>
          <w:p w:rsidR="00535028" w:rsidRPr="00756D5C" w:rsidRDefault="00535028" w:rsidP="00C35B42">
            <w:pPr>
              <w:jc w:val="both"/>
              <w:rPr>
                <w:rFonts w:ascii="標楷體" w:eastAsia="標楷體" w:hAnsi="標楷體"/>
              </w:rPr>
            </w:pPr>
            <w:r w:rsidRPr="00756D5C">
              <w:rPr>
                <w:rFonts w:ascii="標楷體" w:eastAsia="標楷體" w:hAnsi="標楷體" w:hint="eastAsia"/>
              </w:rPr>
              <w:t>本條未修正。</w:t>
            </w:r>
          </w:p>
        </w:tc>
      </w:tr>
      <w:tr w:rsidR="00535028" w:rsidRPr="00756D5C" w:rsidTr="002227E2">
        <w:tc>
          <w:tcPr>
            <w:tcW w:w="1667" w:type="pct"/>
          </w:tcPr>
          <w:p w:rsidR="00535028" w:rsidRPr="00756D5C" w:rsidRDefault="00535028" w:rsidP="00C35B42">
            <w:pPr>
              <w:pStyle w:val="a7"/>
              <w:ind w:leftChars="1" w:hangingChars="117" w:hanging="281"/>
              <w:rPr>
                <w:color w:val="auto"/>
              </w:rPr>
            </w:pPr>
          </w:p>
        </w:tc>
        <w:tc>
          <w:tcPr>
            <w:tcW w:w="1667" w:type="pct"/>
          </w:tcPr>
          <w:p w:rsidR="00535028" w:rsidRPr="00756D5C" w:rsidRDefault="00E94F77" w:rsidP="00E94F77">
            <w:pPr>
              <w:pStyle w:val="a7"/>
              <w:ind w:leftChars="1" w:left="285" w:firstLineChars="0"/>
              <w:rPr>
                <w:color w:val="auto"/>
              </w:rPr>
            </w:pPr>
            <w:r w:rsidRPr="00E94F77">
              <w:rPr>
                <w:rFonts w:hint="eastAsia"/>
                <w:color w:val="auto"/>
              </w:rPr>
              <w:t>第二條　本自治條例之主管機關為臺中市政府農業局（以下簡稱農業局），執行機關為臺中市動物保護防疫處（以下簡稱動保處）。</w:t>
            </w:r>
          </w:p>
        </w:tc>
        <w:tc>
          <w:tcPr>
            <w:tcW w:w="1666" w:type="pct"/>
          </w:tcPr>
          <w:p w:rsidR="00535028" w:rsidRPr="00756D5C" w:rsidRDefault="00035953" w:rsidP="00C35B42">
            <w:pPr>
              <w:jc w:val="both"/>
              <w:rPr>
                <w:rFonts w:ascii="標楷體" w:eastAsia="標楷體" w:hAnsi="標楷體"/>
              </w:rPr>
            </w:pPr>
            <w:r w:rsidRPr="00756D5C">
              <w:rPr>
                <w:rFonts w:ascii="標楷體" w:eastAsia="標楷體" w:hAnsi="標楷體" w:hint="eastAsia"/>
              </w:rPr>
              <w:t>本條未修正。</w:t>
            </w:r>
          </w:p>
        </w:tc>
      </w:tr>
      <w:tr w:rsidR="00535028" w:rsidRPr="00756D5C" w:rsidTr="002227E2">
        <w:tc>
          <w:tcPr>
            <w:tcW w:w="1667" w:type="pct"/>
          </w:tcPr>
          <w:p w:rsidR="00535028" w:rsidRPr="00756D5C" w:rsidRDefault="00535028" w:rsidP="00C35B42">
            <w:pPr>
              <w:adjustRightInd w:val="0"/>
              <w:snapToGrid w:val="0"/>
              <w:ind w:leftChars="105" w:left="768" w:hangingChars="215" w:hanging="516"/>
              <w:jc w:val="both"/>
              <w:rPr>
                <w:rFonts w:ascii="標楷體" w:eastAsia="標楷體" w:hAnsi="標楷體"/>
                <w:u w:val="single"/>
              </w:rPr>
            </w:pPr>
          </w:p>
        </w:tc>
        <w:tc>
          <w:tcPr>
            <w:tcW w:w="1667" w:type="pct"/>
          </w:tcPr>
          <w:p w:rsidR="00E94F77" w:rsidRPr="00E94F77" w:rsidRDefault="00E94F77" w:rsidP="00E94F77">
            <w:pPr>
              <w:pStyle w:val="a7"/>
              <w:ind w:leftChars="1" w:left="285" w:firstLineChars="0"/>
              <w:rPr>
                <w:color w:val="auto"/>
              </w:rPr>
            </w:pPr>
            <w:r w:rsidRPr="00E94F77">
              <w:rPr>
                <w:rFonts w:hint="eastAsia"/>
                <w:color w:val="auto"/>
              </w:rPr>
              <w:t>第三條　本自治條例用詞，定義如下：</w:t>
            </w:r>
          </w:p>
          <w:p w:rsidR="00E94F77" w:rsidRPr="00E94F77" w:rsidRDefault="00E94F77" w:rsidP="00E94F77">
            <w:pPr>
              <w:pStyle w:val="a7"/>
              <w:ind w:leftChars="108" w:left="683" w:firstLineChars="0" w:hanging="424"/>
              <w:rPr>
                <w:color w:val="auto"/>
              </w:rPr>
            </w:pPr>
            <w:r w:rsidRPr="00E94F77">
              <w:rPr>
                <w:rFonts w:hint="eastAsia"/>
                <w:color w:val="auto"/>
              </w:rPr>
              <w:t>一、動物：指犬、貓及其他人為飼養或管領之脊椎動物，包括經濟動物、實驗動物、寵物及其他動物。</w:t>
            </w:r>
          </w:p>
          <w:p w:rsidR="00E94F77" w:rsidRPr="00E94F77" w:rsidRDefault="00E94F77" w:rsidP="00E94F77">
            <w:pPr>
              <w:pStyle w:val="a7"/>
              <w:ind w:leftChars="108" w:left="683" w:firstLineChars="0" w:hanging="424"/>
              <w:rPr>
                <w:color w:val="auto"/>
              </w:rPr>
            </w:pPr>
            <w:r w:rsidRPr="00E94F77">
              <w:rPr>
                <w:rFonts w:hint="eastAsia"/>
                <w:color w:val="auto"/>
              </w:rPr>
              <w:t>二、飼主：指動物之所有人或實際管領動物之人。</w:t>
            </w:r>
          </w:p>
          <w:p w:rsidR="00535028" w:rsidRPr="00756D5C" w:rsidRDefault="00E94F77" w:rsidP="00E94F77">
            <w:pPr>
              <w:pStyle w:val="a7"/>
              <w:ind w:leftChars="108" w:left="683" w:firstLineChars="0" w:hanging="424"/>
            </w:pPr>
            <w:r w:rsidRPr="00E94F77">
              <w:rPr>
                <w:rFonts w:hint="eastAsia"/>
                <w:color w:val="auto"/>
              </w:rPr>
              <w:t>三、寵物：指犬、貓及其他供玩賞、伴侶之目的而飼養或管領之動物。</w:t>
            </w:r>
          </w:p>
        </w:tc>
        <w:tc>
          <w:tcPr>
            <w:tcW w:w="1666" w:type="pct"/>
          </w:tcPr>
          <w:p w:rsidR="00535028" w:rsidRPr="00756D5C" w:rsidRDefault="00535028" w:rsidP="00C35B42">
            <w:pPr>
              <w:jc w:val="both"/>
              <w:rPr>
                <w:rFonts w:ascii="標楷體" w:eastAsia="標楷體" w:hAnsi="標楷體"/>
              </w:rPr>
            </w:pPr>
            <w:r w:rsidRPr="00756D5C">
              <w:rPr>
                <w:rFonts w:ascii="標楷體" w:eastAsia="標楷體" w:hAnsi="標楷體" w:hint="eastAsia"/>
              </w:rPr>
              <w:t>本條未修正。</w:t>
            </w:r>
          </w:p>
        </w:tc>
      </w:tr>
      <w:tr w:rsidR="00535028" w:rsidRPr="00756D5C" w:rsidTr="002227E2">
        <w:tc>
          <w:tcPr>
            <w:tcW w:w="1667" w:type="pct"/>
          </w:tcPr>
          <w:p w:rsidR="009A66BA" w:rsidRDefault="00BF338E" w:rsidP="009A66BA">
            <w:pPr>
              <w:pStyle w:val="a7"/>
              <w:ind w:leftChars="1" w:left="285" w:firstLineChars="0"/>
              <w:rPr>
                <w:color w:val="auto"/>
              </w:rPr>
            </w:pPr>
            <w:r w:rsidRPr="00E94F77">
              <w:rPr>
                <w:rFonts w:hint="eastAsia"/>
                <w:color w:val="auto"/>
              </w:rPr>
              <w:t xml:space="preserve">第四條　</w:t>
            </w:r>
            <w:r w:rsidR="009A66BA" w:rsidRPr="00E94F77">
              <w:rPr>
                <w:rFonts w:hint="eastAsia"/>
                <w:color w:val="auto"/>
              </w:rPr>
              <w:t>飼主攜帶寵物出入公共場所或公眾得出入之場所，應依其寵物之體型及種類，使用鏈繩、箱籠或其他適當防護措施。</w:t>
            </w:r>
          </w:p>
          <w:p w:rsidR="009A66BA" w:rsidRDefault="009A66BA" w:rsidP="009A66BA">
            <w:pPr>
              <w:pStyle w:val="a7"/>
              <w:ind w:leftChars="1" w:left="285" w:firstLineChars="0"/>
              <w:rPr>
                <w:color w:val="auto"/>
              </w:rPr>
            </w:pPr>
            <w:r>
              <w:rPr>
                <w:rFonts w:hint="eastAsia"/>
                <w:color w:val="auto"/>
              </w:rPr>
              <w:t xml:space="preserve">　　　</w:t>
            </w:r>
            <w:r w:rsidRPr="00BF338E">
              <w:rPr>
                <w:rFonts w:hint="eastAsia"/>
                <w:color w:val="auto"/>
              </w:rPr>
              <w:t>未依前項規定採取</w:t>
            </w:r>
            <w:r w:rsidRPr="00BF338E">
              <w:rPr>
                <w:rFonts w:hint="eastAsia"/>
                <w:color w:val="auto"/>
              </w:rPr>
              <w:lastRenderedPageBreak/>
              <w:t>適當防護措施之寵物，必要時得由動保處保護送交動物收容處所或其指定之場所。</w:t>
            </w:r>
          </w:p>
          <w:p w:rsidR="00BF338E" w:rsidRPr="00BF338E" w:rsidRDefault="009A66BA" w:rsidP="00023DD8">
            <w:pPr>
              <w:pStyle w:val="a7"/>
              <w:ind w:leftChars="1" w:left="285" w:firstLineChars="0"/>
              <w:rPr>
                <w:color w:val="auto"/>
              </w:rPr>
            </w:pPr>
            <w:r>
              <w:rPr>
                <w:rFonts w:hint="eastAsia"/>
                <w:color w:val="auto"/>
              </w:rPr>
              <w:t xml:space="preserve">　　　</w:t>
            </w:r>
            <w:r w:rsidR="00023DD8">
              <w:rPr>
                <w:rFonts w:hint="eastAsia"/>
                <w:color w:val="auto"/>
                <w:u w:val="single"/>
              </w:rPr>
              <w:t>飼主攜帶寵物出入專供動物使用</w:t>
            </w:r>
            <w:r w:rsidRPr="008E1B49">
              <w:rPr>
                <w:rFonts w:hint="eastAsia"/>
                <w:color w:val="auto"/>
                <w:u w:val="single"/>
              </w:rPr>
              <w:t>之場所，得依該</w:t>
            </w:r>
            <w:r w:rsidR="00023DD8">
              <w:rPr>
                <w:rFonts w:hint="eastAsia"/>
                <w:color w:val="auto"/>
                <w:u w:val="single"/>
              </w:rPr>
              <w:t>場所</w:t>
            </w:r>
            <w:r w:rsidRPr="008E1B49">
              <w:rPr>
                <w:rFonts w:hint="eastAsia"/>
                <w:color w:val="auto"/>
                <w:u w:val="single"/>
              </w:rPr>
              <w:t>使用規範辦理，不受本條第一項規定限制。</w:t>
            </w:r>
          </w:p>
        </w:tc>
        <w:tc>
          <w:tcPr>
            <w:tcW w:w="1667" w:type="pct"/>
          </w:tcPr>
          <w:p w:rsidR="00E94F77" w:rsidRPr="00E94F77" w:rsidRDefault="00E94F77" w:rsidP="00E94F77">
            <w:pPr>
              <w:pStyle w:val="a7"/>
              <w:ind w:leftChars="1" w:left="285" w:firstLineChars="0"/>
              <w:rPr>
                <w:color w:val="auto"/>
              </w:rPr>
            </w:pPr>
            <w:r w:rsidRPr="00E94F77">
              <w:rPr>
                <w:rFonts w:hint="eastAsia"/>
                <w:color w:val="auto"/>
              </w:rPr>
              <w:lastRenderedPageBreak/>
              <w:t>第四條　飼主攜帶寵物出入公共場所或公眾得出入之場所，應依其寵物之體型及種類，使用鏈繩、箱籠或其他適當防護措施。</w:t>
            </w:r>
          </w:p>
          <w:p w:rsidR="00E94F77" w:rsidRPr="00E94F77" w:rsidRDefault="00E94F77" w:rsidP="00E94F77">
            <w:pPr>
              <w:pStyle w:val="a7"/>
              <w:ind w:leftChars="1" w:left="285" w:firstLineChars="0"/>
              <w:rPr>
                <w:color w:val="auto"/>
              </w:rPr>
            </w:pPr>
            <w:r w:rsidRPr="00E94F77">
              <w:rPr>
                <w:rFonts w:hint="eastAsia"/>
                <w:color w:val="auto"/>
              </w:rPr>
              <w:t xml:space="preserve">　　</w:t>
            </w:r>
            <w:r>
              <w:rPr>
                <w:rFonts w:hint="eastAsia"/>
                <w:color w:val="auto"/>
              </w:rPr>
              <w:t xml:space="preserve">　</w:t>
            </w:r>
            <w:r w:rsidRPr="00E94F77">
              <w:rPr>
                <w:rFonts w:hint="eastAsia"/>
                <w:color w:val="auto"/>
              </w:rPr>
              <w:t>未依前項規定採取</w:t>
            </w:r>
            <w:r w:rsidRPr="00E94F77">
              <w:rPr>
                <w:rFonts w:hint="eastAsia"/>
                <w:color w:val="auto"/>
              </w:rPr>
              <w:lastRenderedPageBreak/>
              <w:t>適當防護措施之寵物，必要時得由動保處保護送交動物收容處所或其指定之場所。</w:t>
            </w:r>
          </w:p>
          <w:p w:rsidR="00E94F77" w:rsidRPr="00BF338E" w:rsidRDefault="00E94F77" w:rsidP="00E94F77">
            <w:pPr>
              <w:pStyle w:val="a7"/>
              <w:ind w:leftChars="1" w:left="285" w:firstLineChars="0"/>
              <w:rPr>
                <w:color w:val="auto"/>
                <w:u w:val="single"/>
              </w:rPr>
            </w:pPr>
            <w:r w:rsidRPr="00E94F77">
              <w:rPr>
                <w:rFonts w:hint="eastAsia"/>
                <w:color w:val="auto"/>
              </w:rPr>
              <w:t xml:space="preserve">　</w:t>
            </w:r>
            <w:r w:rsidRPr="00BF338E">
              <w:rPr>
                <w:rFonts w:hint="eastAsia"/>
                <w:color w:val="auto"/>
              </w:rPr>
              <w:t xml:space="preserve">　　</w:t>
            </w:r>
            <w:r w:rsidRPr="00BF338E">
              <w:rPr>
                <w:rFonts w:hint="eastAsia"/>
                <w:color w:val="auto"/>
                <w:u w:val="single"/>
              </w:rPr>
              <w:t>任何人對遊蕩於公共場所或公眾得出入之場所之應辦理登記之寵物，得予以捕捉保護送交或通知動物收容處所或指定之場所，並依下列規定處置：</w:t>
            </w:r>
          </w:p>
          <w:p w:rsidR="00E94F77" w:rsidRPr="00BF338E" w:rsidRDefault="00E94F77" w:rsidP="00E94F77">
            <w:pPr>
              <w:pStyle w:val="a7"/>
              <w:ind w:leftChars="108" w:left="683" w:firstLineChars="0" w:hanging="424"/>
              <w:rPr>
                <w:color w:val="auto"/>
                <w:u w:val="single"/>
              </w:rPr>
            </w:pPr>
            <w:r w:rsidRPr="00BF338E">
              <w:rPr>
                <w:rFonts w:hint="eastAsia"/>
                <w:color w:val="auto"/>
                <w:u w:val="single"/>
              </w:rPr>
              <w:t>一、經獸醫師檢查患有法定傳染病、重病無法治癒或其他緊急狀況，嚴重影響人畜健康或公共衛生者，應即予人道方式處理之。</w:t>
            </w:r>
          </w:p>
          <w:p w:rsidR="00535028" w:rsidRPr="00756D5C" w:rsidRDefault="00E94F77" w:rsidP="00E94F77">
            <w:pPr>
              <w:pStyle w:val="a7"/>
              <w:ind w:leftChars="108" w:left="683" w:firstLineChars="0" w:hanging="424"/>
            </w:pPr>
            <w:r w:rsidRPr="00BF338E">
              <w:rPr>
                <w:rFonts w:hint="eastAsia"/>
                <w:color w:val="auto"/>
                <w:u w:val="single"/>
              </w:rPr>
              <w:t>二、具身分標識者，應儘速通知飼主認領、無身分標識者應公告招領，經通知或公告逾十二日未認領者，得視動物健康狀況給予絕育、疫苗注射、開放認養或人道方式處理之。</w:t>
            </w:r>
          </w:p>
        </w:tc>
        <w:tc>
          <w:tcPr>
            <w:tcW w:w="1666" w:type="pct"/>
          </w:tcPr>
          <w:p w:rsidR="009A66BA" w:rsidRPr="00756D5C" w:rsidRDefault="009A66BA" w:rsidP="009A66BA">
            <w:pPr>
              <w:ind w:leftChars="14" w:left="600" w:hangingChars="236" w:hanging="566"/>
              <w:jc w:val="both"/>
              <w:rPr>
                <w:rFonts w:ascii="標楷體" w:eastAsia="標楷體" w:hAnsi="標楷體"/>
              </w:rPr>
            </w:pPr>
            <w:r w:rsidRPr="00756D5C">
              <w:rPr>
                <w:rFonts w:ascii="標楷體" w:eastAsia="標楷體" w:hAnsi="標楷體" w:hint="eastAsia"/>
              </w:rPr>
              <w:lastRenderedPageBreak/>
              <w:t>一、</w:t>
            </w:r>
            <w:r>
              <w:rPr>
                <w:rFonts w:ascii="標楷體" w:eastAsia="標楷體" w:hAnsi="標楷體" w:hint="eastAsia"/>
              </w:rPr>
              <w:t>刪除原第三項與動物保護法第二十一條第一項規定重複之內容</w:t>
            </w:r>
            <w:r w:rsidRPr="00756D5C">
              <w:rPr>
                <w:rFonts w:ascii="標楷體" w:eastAsia="標楷體" w:hAnsi="標楷體" w:hint="eastAsia"/>
              </w:rPr>
              <w:t>。</w:t>
            </w:r>
          </w:p>
          <w:p w:rsidR="00535028" w:rsidRPr="00817A0C" w:rsidRDefault="009A66BA" w:rsidP="009A66BA">
            <w:pPr>
              <w:ind w:leftChars="14" w:left="600" w:hangingChars="236" w:hanging="566"/>
              <w:jc w:val="both"/>
              <w:rPr>
                <w:rFonts w:ascii="標楷體" w:eastAsia="標楷體" w:hAnsi="標楷體"/>
              </w:rPr>
            </w:pPr>
            <w:r w:rsidRPr="00756D5C">
              <w:rPr>
                <w:rFonts w:ascii="標楷體" w:eastAsia="標楷體" w:hAnsi="標楷體" w:hint="eastAsia"/>
              </w:rPr>
              <w:t>二、</w:t>
            </w:r>
            <w:r w:rsidR="00023DD8">
              <w:rPr>
                <w:rFonts w:ascii="標楷體" w:eastAsia="標楷體" w:hAnsi="標楷體" w:hint="eastAsia"/>
              </w:rPr>
              <w:t>增訂寵物於專供寵物使用之場所</w:t>
            </w:r>
            <w:r>
              <w:rPr>
                <w:rFonts w:ascii="標楷體" w:eastAsia="標楷體" w:hAnsi="標楷體" w:hint="eastAsia"/>
              </w:rPr>
              <w:t>活動時，得依該</w:t>
            </w:r>
            <w:r w:rsidR="00023DD8">
              <w:rPr>
                <w:rFonts w:ascii="標楷體" w:eastAsia="標楷體" w:hAnsi="標楷體" w:hint="eastAsia"/>
              </w:rPr>
              <w:t>場所</w:t>
            </w:r>
            <w:r>
              <w:rPr>
                <w:rFonts w:ascii="標楷體" w:eastAsia="標楷體" w:hAnsi="標楷體" w:hint="eastAsia"/>
              </w:rPr>
              <w:t>之使用</w:t>
            </w:r>
            <w:r>
              <w:rPr>
                <w:rFonts w:ascii="標楷體" w:eastAsia="標楷體" w:hAnsi="標楷體" w:hint="eastAsia"/>
              </w:rPr>
              <w:lastRenderedPageBreak/>
              <w:t>規範辦理之規定。</w:t>
            </w:r>
          </w:p>
        </w:tc>
      </w:tr>
      <w:tr w:rsidR="00535028" w:rsidRPr="00756D5C" w:rsidTr="002227E2">
        <w:tc>
          <w:tcPr>
            <w:tcW w:w="1667" w:type="pct"/>
          </w:tcPr>
          <w:p w:rsidR="00535028" w:rsidRPr="00F972C9" w:rsidRDefault="0003646D" w:rsidP="0003646D">
            <w:pPr>
              <w:ind w:left="240" w:hangingChars="100" w:hanging="240"/>
              <w:jc w:val="both"/>
              <w:rPr>
                <w:rFonts w:ascii="標楷體" w:eastAsia="標楷體" w:hAnsi="標楷體"/>
                <w:u w:val="single"/>
              </w:rPr>
            </w:pPr>
            <w:r w:rsidRPr="00E94F77">
              <w:rPr>
                <w:rFonts w:ascii="標楷體" w:eastAsia="標楷體" w:hAnsi="標楷體" w:hint="eastAsia"/>
              </w:rPr>
              <w:lastRenderedPageBreak/>
              <w:t xml:space="preserve">第五條　</w:t>
            </w:r>
            <w:r w:rsidR="009A66BA" w:rsidRPr="00E94F77">
              <w:rPr>
                <w:rFonts w:ascii="標楷體" w:eastAsia="標楷體" w:hAnsi="標楷體" w:hint="eastAsia"/>
              </w:rPr>
              <w:t>應辦理登記之寵物飼主</w:t>
            </w:r>
            <w:r w:rsidR="009A66BA" w:rsidRPr="0003646D">
              <w:rPr>
                <w:rFonts w:ascii="標楷體" w:eastAsia="標楷體" w:hAnsi="標楷體" w:hint="eastAsia"/>
                <w:u w:val="single"/>
              </w:rPr>
              <w:t>，應</w:t>
            </w:r>
            <w:r w:rsidR="009A66BA" w:rsidRPr="00E94F77">
              <w:rPr>
                <w:rFonts w:ascii="標楷體" w:eastAsia="標楷體" w:hAnsi="標楷體" w:hint="eastAsia"/>
              </w:rPr>
              <w:t>攜帶</w:t>
            </w:r>
            <w:r w:rsidR="009A66BA" w:rsidRPr="0003646D">
              <w:rPr>
                <w:rFonts w:ascii="標楷體" w:eastAsia="標楷體" w:hAnsi="標楷體" w:hint="eastAsia"/>
                <w:u w:val="single"/>
              </w:rPr>
              <w:t>寵物</w:t>
            </w:r>
            <w:r w:rsidR="009A66BA" w:rsidRPr="00E94F77">
              <w:rPr>
                <w:rFonts w:ascii="標楷體" w:eastAsia="標楷體" w:hAnsi="標楷體" w:hint="eastAsia"/>
              </w:rPr>
              <w:t>至動保處或其指定處所辦理寵物登記，並應植入晶片，取得寵物登記證明。</w:t>
            </w:r>
          </w:p>
        </w:tc>
        <w:tc>
          <w:tcPr>
            <w:tcW w:w="1667" w:type="pct"/>
          </w:tcPr>
          <w:p w:rsidR="00535028" w:rsidRPr="00756D5C" w:rsidRDefault="00E94F77" w:rsidP="00E94F77">
            <w:pPr>
              <w:adjustRightInd w:val="0"/>
              <w:snapToGrid w:val="0"/>
              <w:ind w:left="252" w:hangingChars="105" w:hanging="252"/>
              <w:jc w:val="both"/>
              <w:rPr>
                <w:rFonts w:ascii="標楷體" w:eastAsia="標楷體" w:hAnsi="標楷體"/>
              </w:rPr>
            </w:pPr>
            <w:r w:rsidRPr="00E94F77">
              <w:rPr>
                <w:rFonts w:ascii="標楷體" w:eastAsia="標楷體" w:hAnsi="標楷體" w:hint="eastAsia"/>
              </w:rPr>
              <w:t>第五條　應辦理登記之寵物飼主</w:t>
            </w:r>
            <w:r w:rsidRPr="0003646D">
              <w:rPr>
                <w:rFonts w:ascii="標楷體" w:eastAsia="標楷體" w:hAnsi="標楷體" w:hint="eastAsia"/>
                <w:u w:val="single"/>
              </w:rPr>
              <w:t>、繁殖及買賣特定寵物業者，應於該寵物出生、取得、轉讓日起四個月內，</w:t>
            </w:r>
            <w:r w:rsidRPr="00E94F77">
              <w:rPr>
                <w:rFonts w:ascii="標楷體" w:eastAsia="標楷體" w:hAnsi="標楷體" w:hint="eastAsia"/>
              </w:rPr>
              <w:t>攜帶至動保處或其指定處所辦理寵物登記，並應植入晶片，取得寵物登記證明。</w:t>
            </w:r>
          </w:p>
        </w:tc>
        <w:tc>
          <w:tcPr>
            <w:tcW w:w="1666" w:type="pct"/>
          </w:tcPr>
          <w:p w:rsidR="009A66BA" w:rsidRPr="0003646D" w:rsidRDefault="009A66BA" w:rsidP="009A66BA">
            <w:pPr>
              <w:pStyle w:val="a8"/>
              <w:numPr>
                <w:ilvl w:val="0"/>
                <w:numId w:val="1"/>
              </w:numPr>
              <w:ind w:leftChars="0"/>
              <w:jc w:val="both"/>
              <w:rPr>
                <w:rFonts w:ascii="標楷體" w:eastAsia="標楷體" w:hAnsi="標楷體"/>
              </w:rPr>
            </w:pPr>
            <w:r w:rsidRPr="0003646D">
              <w:rPr>
                <w:rFonts w:ascii="標楷體" w:eastAsia="標楷體" w:hAnsi="標楷體" w:hint="eastAsia"/>
              </w:rPr>
              <w:t>刪除本條有關特定寵物業者</w:t>
            </w:r>
            <w:r>
              <w:rPr>
                <w:rFonts w:ascii="標楷體" w:eastAsia="標楷體" w:hAnsi="標楷體" w:hint="eastAsia"/>
              </w:rPr>
              <w:t>及寵物出生、取得、轉讓日起四個月內之規定。</w:t>
            </w:r>
          </w:p>
          <w:p w:rsidR="009A66BA" w:rsidRDefault="009A66BA" w:rsidP="009A66BA">
            <w:pPr>
              <w:pStyle w:val="a8"/>
              <w:numPr>
                <w:ilvl w:val="0"/>
                <w:numId w:val="1"/>
              </w:numPr>
              <w:ind w:leftChars="0"/>
              <w:jc w:val="both"/>
              <w:rPr>
                <w:rFonts w:ascii="標楷體" w:eastAsia="標楷體" w:hAnsi="標楷體"/>
                <w:kern w:val="0"/>
              </w:rPr>
            </w:pPr>
            <w:r w:rsidRPr="0003646D">
              <w:rPr>
                <w:rFonts w:ascii="標楷體" w:eastAsia="標楷體" w:hAnsi="標楷體" w:hint="eastAsia"/>
                <w:kern w:val="0"/>
              </w:rPr>
              <w:t>因應特定寵物業管理辦法106年10月16日修正施行，</w:t>
            </w:r>
            <w:r>
              <w:rPr>
                <w:rFonts w:ascii="標楷體" w:eastAsia="標楷體" w:hAnsi="標楷體" w:hint="eastAsia"/>
                <w:kern w:val="0"/>
              </w:rPr>
              <w:t>已規定特定寵物業者應於特定寵物出生後即植入晶片及辦理寵物登</w:t>
            </w:r>
            <w:r>
              <w:rPr>
                <w:rFonts w:ascii="標楷體" w:eastAsia="標楷體" w:hAnsi="標楷體" w:hint="eastAsia"/>
                <w:kern w:val="0"/>
              </w:rPr>
              <w:lastRenderedPageBreak/>
              <w:t>記，爰刪除本條有關業者之規定，以免扞格。</w:t>
            </w:r>
          </w:p>
          <w:p w:rsidR="0003646D" w:rsidRPr="00852A22" w:rsidRDefault="009A66BA" w:rsidP="009A66BA">
            <w:pPr>
              <w:pStyle w:val="a8"/>
              <w:numPr>
                <w:ilvl w:val="0"/>
                <w:numId w:val="1"/>
              </w:numPr>
              <w:ind w:leftChars="0"/>
              <w:jc w:val="both"/>
              <w:rPr>
                <w:rFonts w:ascii="標楷體" w:eastAsia="標楷體" w:hAnsi="標楷體"/>
                <w:kern w:val="0"/>
              </w:rPr>
            </w:pPr>
            <w:r>
              <w:rPr>
                <w:rFonts w:ascii="標楷體" w:eastAsia="標楷體" w:hAnsi="標楷體" w:hint="eastAsia"/>
                <w:kern w:val="0"/>
              </w:rPr>
              <w:t>另於一般飼主飼養寵物之查核中，尚難以舉證該寵物系自何時取得或轉讓，爰刪除本條有關寵物出生、取得、轉讓日起四個月內應辦理寵物登記及植入晶片之規定。並於本自治條例第十六條中增訂限期改善之規定，以符合稽查實務。</w:t>
            </w:r>
          </w:p>
        </w:tc>
      </w:tr>
      <w:tr w:rsidR="00535028" w:rsidRPr="00756D5C" w:rsidTr="002227E2">
        <w:tc>
          <w:tcPr>
            <w:tcW w:w="1667" w:type="pct"/>
          </w:tcPr>
          <w:p w:rsidR="00143891" w:rsidRDefault="002261F3" w:rsidP="00143891">
            <w:pPr>
              <w:adjustRightInd w:val="0"/>
              <w:snapToGrid w:val="0"/>
              <w:ind w:left="252" w:hangingChars="105" w:hanging="252"/>
              <w:jc w:val="both"/>
              <w:rPr>
                <w:rFonts w:ascii="標楷體" w:eastAsia="標楷體" w:hAnsi="標楷體"/>
              </w:rPr>
            </w:pPr>
            <w:r w:rsidRPr="00E94F77">
              <w:rPr>
                <w:rFonts w:ascii="標楷體" w:eastAsia="標楷體" w:hAnsi="標楷體" w:hint="eastAsia"/>
              </w:rPr>
              <w:lastRenderedPageBreak/>
              <w:t xml:space="preserve">第六條　</w:t>
            </w:r>
            <w:r w:rsidR="00143891" w:rsidRPr="00E558C9">
              <w:rPr>
                <w:rFonts w:ascii="標楷體" w:eastAsia="標楷體" w:hAnsi="標楷體" w:hint="eastAsia"/>
              </w:rPr>
              <w:t>雇主應防止勞工於工作場所、宿舍或其他由雇主提供之活動空間</w:t>
            </w:r>
            <w:r w:rsidR="00143891" w:rsidRPr="00E558C9">
              <w:rPr>
                <w:rFonts w:ascii="標楷體" w:eastAsia="標楷體" w:hAnsi="標楷體" w:hint="eastAsia"/>
                <w:u w:val="single"/>
              </w:rPr>
              <w:t>宰殺犬、貓或販賣、購買、食用或持有其屠體、內臟或含有其成分之食品。</w:t>
            </w:r>
          </w:p>
          <w:p w:rsidR="00535028" w:rsidRPr="00756D5C" w:rsidRDefault="00143891" w:rsidP="00143891">
            <w:pPr>
              <w:adjustRightInd w:val="0"/>
              <w:snapToGrid w:val="0"/>
              <w:ind w:left="252" w:hangingChars="105" w:hanging="252"/>
              <w:jc w:val="both"/>
              <w:rPr>
                <w:rFonts w:ascii="標楷體" w:eastAsia="標楷體" w:hAnsi="標楷體"/>
              </w:rPr>
            </w:pPr>
            <w:r w:rsidRPr="00E94F77">
              <w:rPr>
                <w:rFonts w:ascii="標楷體" w:eastAsia="標楷體" w:hAnsi="標楷體" w:hint="eastAsia"/>
              </w:rPr>
              <w:t xml:space="preserve">　　</w:t>
            </w:r>
            <w:r>
              <w:rPr>
                <w:rFonts w:ascii="標楷體" w:eastAsia="標楷體" w:hAnsi="標楷體" w:hint="eastAsia"/>
              </w:rPr>
              <w:t xml:space="preserve">　</w:t>
            </w:r>
            <w:r w:rsidRPr="00E94F77">
              <w:rPr>
                <w:rFonts w:ascii="標楷體" w:eastAsia="標楷體" w:hAnsi="標楷體" w:hint="eastAsia"/>
              </w:rPr>
              <w:t>前項所規定雇主，依該勞工行為時之勞雇關係認定之。</w:t>
            </w:r>
          </w:p>
        </w:tc>
        <w:tc>
          <w:tcPr>
            <w:tcW w:w="1667" w:type="pct"/>
          </w:tcPr>
          <w:p w:rsidR="00E94F77" w:rsidRPr="00C873B6" w:rsidRDefault="00E94F77" w:rsidP="00E94F77">
            <w:pPr>
              <w:adjustRightInd w:val="0"/>
              <w:snapToGrid w:val="0"/>
              <w:ind w:left="252" w:hangingChars="105" w:hanging="252"/>
              <w:jc w:val="both"/>
              <w:rPr>
                <w:rFonts w:ascii="標楷體" w:eastAsia="標楷體" w:hAnsi="標楷體"/>
                <w:u w:val="single"/>
              </w:rPr>
            </w:pPr>
            <w:r w:rsidRPr="00E94F77">
              <w:rPr>
                <w:rFonts w:ascii="標楷體" w:eastAsia="標楷體" w:hAnsi="標楷體" w:hint="eastAsia"/>
              </w:rPr>
              <w:t xml:space="preserve">第六條　</w:t>
            </w:r>
            <w:r w:rsidRPr="00C873B6">
              <w:rPr>
                <w:rFonts w:ascii="標楷體" w:eastAsia="標楷體" w:hAnsi="標楷體" w:hint="eastAsia"/>
                <w:u w:val="single"/>
              </w:rPr>
              <w:t>任何人不得食用犬貓且不得販賣、購買或持有犬、貓之屠體、內臟或含有其成分之食品。</w:t>
            </w:r>
          </w:p>
          <w:p w:rsidR="00E94F77" w:rsidRPr="00C873B6" w:rsidRDefault="00E94F77" w:rsidP="00E94F77">
            <w:pPr>
              <w:adjustRightInd w:val="0"/>
              <w:snapToGrid w:val="0"/>
              <w:ind w:left="252" w:hangingChars="105" w:hanging="252"/>
              <w:jc w:val="both"/>
              <w:rPr>
                <w:rFonts w:ascii="標楷體" w:eastAsia="標楷體" w:hAnsi="標楷體"/>
                <w:u w:val="single"/>
              </w:rPr>
            </w:pPr>
            <w:r w:rsidRPr="00C873B6">
              <w:rPr>
                <w:rFonts w:ascii="標楷體" w:eastAsia="標楷體" w:hAnsi="標楷體" w:hint="eastAsia"/>
              </w:rPr>
              <w:t xml:space="preserve">      </w:t>
            </w:r>
            <w:r w:rsidRPr="00E558C9">
              <w:rPr>
                <w:rFonts w:ascii="標楷體" w:eastAsia="標楷體" w:hAnsi="標楷體" w:hint="eastAsia"/>
              </w:rPr>
              <w:t>雇主應防止勞工於工作場所、宿舍或其他由雇主提供之活動空間</w:t>
            </w:r>
            <w:r w:rsidRPr="00C873B6">
              <w:rPr>
                <w:rFonts w:ascii="標楷體" w:eastAsia="標楷體" w:hAnsi="標楷體" w:hint="eastAsia"/>
                <w:u w:val="single"/>
              </w:rPr>
              <w:t>有宰殺犬、貓或前項所規定之行為。</w:t>
            </w:r>
          </w:p>
          <w:p w:rsidR="00535028" w:rsidRPr="00756D5C" w:rsidRDefault="00E94F77" w:rsidP="00E94F77">
            <w:pPr>
              <w:adjustRightInd w:val="0"/>
              <w:snapToGrid w:val="0"/>
              <w:ind w:left="252" w:hangingChars="105" w:hanging="252"/>
              <w:jc w:val="both"/>
              <w:rPr>
                <w:rFonts w:ascii="標楷體" w:eastAsia="標楷體" w:hAnsi="標楷體"/>
              </w:rPr>
            </w:pPr>
            <w:r w:rsidRPr="00E94F77">
              <w:rPr>
                <w:rFonts w:ascii="標楷體" w:eastAsia="標楷體" w:hAnsi="標楷體" w:hint="eastAsia"/>
              </w:rPr>
              <w:t xml:space="preserve">　　</w:t>
            </w:r>
            <w:r>
              <w:rPr>
                <w:rFonts w:ascii="標楷體" w:eastAsia="標楷體" w:hAnsi="標楷體" w:hint="eastAsia"/>
              </w:rPr>
              <w:t xml:space="preserve">　</w:t>
            </w:r>
            <w:r w:rsidRPr="00E94F77">
              <w:rPr>
                <w:rFonts w:ascii="標楷體" w:eastAsia="標楷體" w:hAnsi="標楷體" w:hint="eastAsia"/>
              </w:rPr>
              <w:t>前項所規定雇主，依該勞工行為時之勞雇關係認定之。</w:t>
            </w:r>
          </w:p>
        </w:tc>
        <w:tc>
          <w:tcPr>
            <w:tcW w:w="1666" w:type="pct"/>
          </w:tcPr>
          <w:p w:rsidR="00143891" w:rsidRDefault="00143891" w:rsidP="00143891">
            <w:pPr>
              <w:pStyle w:val="a8"/>
              <w:numPr>
                <w:ilvl w:val="0"/>
                <w:numId w:val="2"/>
              </w:numPr>
              <w:ind w:leftChars="0"/>
              <w:jc w:val="both"/>
              <w:rPr>
                <w:rFonts w:ascii="標楷體" w:eastAsia="標楷體" w:hAnsi="標楷體"/>
              </w:rPr>
            </w:pPr>
            <w:r>
              <w:rPr>
                <w:rFonts w:ascii="標楷體" w:eastAsia="標楷體" w:hAnsi="標楷體" w:hint="eastAsia"/>
              </w:rPr>
              <w:t>動物保護法經修正，已於第十二條第三項第一款規定不得</w:t>
            </w:r>
            <w:r w:rsidRPr="00C873B6">
              <w:rPr>
                <w:rFonts w:ascii="標楷體" w:eastAsia="標楷體" w:hAnsi="標楷體" w:hint="eastAsia"/>
              </w:rPr>
              <w:t>宰殺犬、貓或販賣、購買、食用或持有其屠體、內臟或含有其成分之食品。</w:t>
            </w:r>
            <w:r>
              <w:rPr>
                <w:rFonts w:ascii="標楷體" w:eastAsia="標楷體" w:hAnsi="標楷體" w:hint="eastAsia"/>
              </w:rPr>
              <w:t>爰刪除本條第一項與動物保護法重複之規定。</w:t>
            </w:r>
          </w:p>
          <w:p w:rsidR="00C873B6" w:rsidRPr="00852A22" w:rsidRDefault="00143891" w:rsidP="00143891">
            <w:pPr>
              <w:pStyle w:val="a8"/>
              <w:numPr>
                <w:ilvl w:val="0"/>
                <w:numId w:val="2"/>
              </w:numPr>
              <w:ind w:leftChars="0"/>
              <w:jc w:val="both"/>
              <w:rPr>
                <w:rFonts w:ascii="標楷體" w:eastAsia="標楷體" w:hAnsi="標楷體"/>
              </w:rPr>
            </w:pPr>
            <w:r>
              <w:rPr>
                <w:rFonts w:ascii="標楷體" w:eastAsia="標楷體" w:hAnsi="標楷體" w:hint="eastAsia"/>
              </w:rPr>
              <w:t>修改有關雇主應防止勞工於工作場所宰殺、販賣、購買、食用犬貓等行為之規範，以呼應動物保護法第十二條第三項第一款之規定。</w:t>
            </w:r>
          </w:p>
        </w:tc>
      </w:tr>
      <w:tr w:rsidR="00535028" w:rsidRPr="00756D5C" w:rsidTr="002227E2">
        <w:tc>
          <w:tcPr>
            <w:tcW w:w="1667" w:type="pct"/>
          </w:tcPr>
          <w:p w:rsidR="00164880" w:rsidRPr="00E94F77" w:rsidRDefault="00164880" w:rsidP="00164880">
            <w:pPr>
              <w:adjustRightInd w:val="0"/>
              <w:snapToGrid w:val="0"/>
              <w:ind w:left="252" w:hangingChars="105" w:hanging="252"/>
              <w:jc w:val="both"/>
              <w:rPr>
                <w:rFonts w:ascii="標楷體" w:eastAsia="標楷體" w:hAnsi="標楷體"/>
              </w:rPr>
            </w:pPr>
            <w:r w:rsidRPr="00E94F77">
              <w:rPr>
                <w:rFonts w:ascii="標楷體" w:eastAsia="標楷體" w:hAnsi="標楷體" w:hint="eastAsia"/>
              </w:rPr>
              <w:t>第七條　農業局接獲通報於公共場所或公眾得出入之場所發現受難、受虐或受傷之動物時，應予以救援、收容及提供必要之緊急醫療照顧；並得協請臺中市政府(以下簡稱本府)相關機</w:t>
            </w:r>
            <w:r w:rsidRPr="00E94F77">
              <w:rPr>
                <w:rFonts w:ascii="標楷體" w:eastAsia="標楷體" w:hAnsi="標楷體" w:hint="eastAsia"/>
              </w:rPr>
              <w:lastRenderedPageBreak/>
              <w:t>關支援或委託獸醫診療機構、民間團體(機構)辦理。</w:t>
            </w:r>
          </w:p>
          <w:p w:rsidR="00535028" w:rsidRPr="00756D5C" w:rsidRDefault="00164880" w:rsidP="00164880">
            <w:pPr>
              <w:adjustRightInd w:val="0"/>
              <w:snapToGrid w:val="0"/>
              <w:ind w:left="252" w:hangingChars="105" w:hanging="252"/>
              <w:jc w:val="both"/>
              <w:rPr>
                <w:rFonts w:ascii="標楷體" w:eastAsia="標楷體" w:hAnsi="標楷體"/>
              </w:rPr>
            </w:pPr>
            <w:r w:rsidRPr="00E94F77">
              <w:rPr>
                <w:rFonts w:ascii="標楷體" w:eastAsia="標楷體" w:hAnsi="標楷體" w:hint="eastAsia"/>
              </w:rPr>
              <w:t xml:space="preserve">　　　農業局為審議動物救援、收容及緊急醫療費用等事宜，應設</w:t>
            </w:r>
            <w:r w:rsidRPr="00164880">
              <w:rPr>
                <w:rFonts w:ascii="標楷體" w:eastAsia="標楷體" w:hAnsi="標楷體" w:hint="eastAsia"/>
                <w:u w:val="single"/>
              </w:rPr>
              <w:t>審議</w:t>
            </w:r>
            <w:r w:rsidRPr="00E94F77">
              <w:rPr>
                <w:rFonts w:ascii="標楷體" w:eastAsia="標楷體" w:hAnsi="標楷體" w:hint="eastAsia"/>
              </w:rPr>
              <w:t>小組，其設置要點由農業局定之。</w:t>
            </w:r>
          </w:p>
        </w:tc>
        <w:tc>
          <w:tcPr>
            <w:tcW w:w="1667" w:type="pct"/>
          </w:tcPr>
          <w:p w:rsidR="00E94F77" w:rsidRPr="00E94F77" w:rsidRDefault="00E94F77" w:rsidP="00E94F77">
            <w:pPr>
              <w:adjustRightInd w:val="0"/>
              <w:snapToGrid w:val="0"/>
              <w:ind w:left="252" w:hangingChars="105" w:hanging="252"/>
              <w:jc w:val="both"/>
              <w:rPr>
                <w:rFonts w:ascii="標楷體" w:eastAsia="標楷體" w:hAnsi="標楷體"/>
              </w:rPr>
            </w:pPr>
            <w:r w:rsidRPr="00E94F77">
              <w:rPr>
                <w:rFonts w:ascii="標楷體" w:eastAsia="標楷體" w:hAnsi="標楷體" w:hint="eastAsia"/>
              </w:rPr>
              <w:lastRenderedPageBreak/>
              <w:t>第七條　農業局接獲通報於公共場所或公眾得出入之場所發現受難、受虐或受傷之動物時，應予以救援、收容及提供必要之緊急醫療照顧；並得協請臺中市政府(以下簡稱本府)相關機</w:t>
            </w:r>
            <w:r w:rsidRPr="00E94F77">
              <w:rPr>
                <w:rFonts w:ascii="標楷體" w:eastAsia="標楷體" w:hAnsi="標楷體" w:hint="eastAsia"/>
              </w:rPr>
              <w:lastRenderedPageBreak/>
              <w:t>關支援或委託獸醫診療機構、民間團體(機構)辦理。</w:t>
            </w:r>
          </w:p>
          <w:p w:rsidR="00535028" w:rsidRPr="00756D5C" w:rsidRDefault="00E94F77" w:rsidP="00E94F77">
            <w:pPr>
              <w:adjustRightInd w:val="0"/>
              <w:snapToGrid w:val="0"/>
              <w:ind w:left="252" w:hangingChars="105" w:hanging="252"/>
              <w:jc w:val="both"/>
              <w:rPr>
                <w:rFonts w:ascii="標楷體" w:eastAsia="標楷體" w:hAnsi="標楷體"/>
              </w:rPr>
            </w:pPr>
            <w:r w:rsidRPr="00E94F77">
              <w:rPr>
                <w:rFonts w:ascii="標楷體" w:eastAsia="標楷體" w:hAnsi="標楷體" w:hint="eastAsia"/>
              </w:rPr>
              <w:t xml:space="preserve">　　　農業局為審議動物救援、收容及緊急醫療費用等事宜，應設</w:t>
            </w:r>
            <w:r w:rsidRPr="00164880">
              <w:rPr>
                <w:rFonts w:ascii="標楷體" w:eastAsia="標楷體" w:hAnsi="標楷體" w:hint="eastAsia"/>
                <w:u w:val="single"/>
              </w:rPr>
              <w:t>動物救援</w:t>
            </w:r>
            <w:r w:rsidRPr="00E94F77">
              <w:rPr>
                <w:rFonts w:ascii="標楷體" w:eastAsia="標楷體" w:hAnsi="標楷體" w:hint="eastAsia"/>
              </w:rPr>
              <w:t>小組，其設置要點由農業局定之。</w:t>
            </w:r>
          </w:p>
        </w:tc>
        <w:tc>
          <w:tcPr>
            <w:tcW w:w="1666" w:type="pct"/>
          </w:tcPr>
          <w:p w:rsidR="00535028" w:rsidRPr="00852A22" w:rsidRDefault="00164880" w:rsidP="00C35B42">
            <w:pPr>
              <w:jc w:val="both"/>
              <w:rPr>
                <w:rFonts w:ascii="標楷體" w:eastAsia="標楷體" w:hAnsi="標楷體"/>
              </w:rPr>
            </w:pPr>
            <w:r>
              <w:rPr>
                <w:rFonts w:ascii="標楷體" w:eastAsia="標楷體" w:hAnsi="標楷體" w:hint="eastAsia"/>
              </w:rPr>
              <w:lastRenderedPageBreak/>
              <w:t>修改動物救援小組為審議小組，以符合該小組之實際功能。</w:t>
            </w:r>
          </w:p>
        </w:tc>
      </w:tr>
      <w:tr w:rsidR="00535028" w:rsidRPr="00756D5C" w:rsidTr="002227E2">
        <w:tc>
          <w:tcPr>
            <w:tcW w:w="1667" w:type="pct"/>
          </w:tcPr>
          <w:p w:rsidR="00535028" w:rsidRPr="00756D5C" w:rsidRDefault="00535028" w:rsidP="00C35B42">
            <w:pPr>
              <w:adjustRightInd w:val="0"/>
              <w:snapToGrid w:val="0"/>
              <w:ind w:left="252" w:hangingChars="105" w:hanging="252"/>
              <w:jc w:val="both"/>
              <w:rPr>
                <w:rFonts w:ascii="標楷體" w:eastAsia="標楷體" w:hAnsi="標楷體"/>
              </w:rPr>
            </w:pPr>
          </w:p>
        </w:tc>
        <w:tc>
          <w:tcPr>
            <w:tcW w:w="1667" w:type="pct"/>
          </w:tcPr>
          <w:p w:rsidR="00935098" w:rsidRPr="00935098" w:rsidRDefault="00935098" w:rsidP="00935098">
            <w:pPr>
              <w:adjustRightInd w:val="0"/>
              <w:snapToGrid w:val="0"/>
              <w:ind w:left="252" w:hangingChars="105" w:hanging="252"/>
              <w:jc w:val="both"/>
              <w:rPr>
                <w:rFonts w:ascii="標楷體" w:eastAsia="標楷體" w:hAnsi="標楷體"/>
              </w:rPr>
            </w:pPr>
            <w:r w:rsidRPr="00935098">
              <w:rPr>
                <w:rFonts w:ascii="標楷體" w:eastAsia="標楷體" w:hAnsi="標楷體" w:hint="eastAsia"/>
              </w:rPr>
              <w:t>第八條　民眾認養或認領本市動物收容處所之犬貓，得免負擔下列費用：</w:t>
            </w:r>
          </w:p>
          <w:p w:rsidR="00935098" w:rsidRPr="00FE29E4" w:rsidRDefault="00935098" w:rsidP="00FE29E4">
            <w:pPr>
              <w:pStyle w:val="a7"/>
              <w:ind w:leftChars="108" w:left="683" w:firstLineChars="0" w:hanging="424"/>
              <w:rPr>
                <w:color w:val="auto"/>
              </w:rPr>
            </w:pPr>
            <w:r w:rsidRPr="00FE29E4">
              <w:rPr>
                <w:rFonts w:hint="eastAsia"/>
                <w:color w:val="auto"/>
              </w:rPr>
              <w:t>一、認養流浪犬貓者：寵物晶片費、植入手續費、寵物登記費及狂犬病預防注射費。</w:t>
            </w:r>
          </w:p>
          <w:p w:rsidR="00935098" w:rsidRPr="00FE29E4" w:rsidRDefault="00935098" w:rsidP="00FE29E4">
            <w:pPr>
              <w:pStyle w:val="a7"/>
              <w:ind w:leftChars="108" w:left="683" w:firstLineChars="0" w:hanging="424"/>
              <w:rPr>
                <w:color w:val="auto"/>
              </w:rPr>
            </w:pPr>
            <w:r w:rsidRPr="00FE29E4">
              <w:rPr>
                <w:rFonts w:hint="eastAsia"/>
                <w:color w:val="auto"/>
              </w:rPr>
              <w:t>二、飼主認領家犬、家貓者：寵物登記費及狂犬病預防注射費。</w:t>
            </w:r>
          </w:p>
          <w:p w:rsidR="00FE29E4" w:rsidRDefault="00935098" w:rsidP="00FE29E4">
            <w:pPr>
              <w:adjustRightInd w:val="0"/>
              <w:snapToGrid w:val="0"/>
              <w:ind w:left="252" w:hangingChars="105" w:hanging="252"/>
              <w:jc w:val="both"/>
              <w:rPr>
                <w:rFonts w:ascii="標楷體" w:eastAsia="標楷體" w:hAnsi="標楷體"/>
              </w:rPr>
            </w:pPr>
            <w:r w:rsidRPr="00935098">
              <w:rPr>
                <w:rFonts w:ascii="標楷體" w:eastAsia="標楷體" w:hAnsi="標楷體" w:hint="eastAsia"/>
              </w:rPr>
              <w:t xml:space="preserve">　　　為鼓勵本市市民為其飼養之寵物辦理寵物登記、絕育及植入晶片，農業局得補助相關費用。</w:t>
            </w:r>
          </w:p>
          <w:p w:rsidR="00535028" w:rsidRPr="00756D5C" w:rsidRDefault="00FE29E4" w:rsidP="00FE29E4">
            <w:pPr>
              <w:adjustRightInd w:val="0"/>
              <w:snapToGrid w:val="0"/>
              <w:ind w:left="252" w:hangingChars="105" w:hanging="252"/>
              <w:jc w:val="both"/>
              <w:rPr>
                <w:rFonts w:ascii="標楷體" w:eastAsia="標楷體" w:hAnsi="標楷體"/>
              </w:rPr>
            </w:pPr>
            <w:r>
              <w:rPr>
                <w:rFonts w:ascii="標楷體" w:eastAsia="標楷體" w:hAnsi="標楷體" w:hint="eastAsia"/>
              </w:rPr>
              <w:t xml:space="preserve">　　　</w:t>
            </w:r>
            <w:r w:rsidR="00935098" w:rsidRPr="00935098">
              <w:rPr>
                <w:rFonts w:ascii="標楷體" w:eastAsia="標楷體" w:hAnsi="標楷體" w:hint="eastAsia"/>
              </w:rPr>
              <w:t>前項補助登記及絕育之寵物種類及費用，由農業局公告之。</w:t>
            </w:r>
          </w:p>
        </w:tc>
        <w:tc>
          <w:tcPr>
            <w:tcW w:w="1666" w:type="pct"/>
          </w:tcPr>
          <w:p w:rsidR="00535028" w:rsidRPr="000C70D5" w:rsidRDefault="00447D75" w:rsidP="00C35B42">
            <w:pPr>
              <w:ind w:leftChars="14" w:left="490" w:hangingChars="190" w:hanging="456"/>
              <w:jc w:val="both"/>
              <w:rPr>
                <w:rFonts w:ascii="標楷體" w:eastAsia="標楷體" w:hAnsi="標楷體"/>
                <w:kern w:val="0"/>
              </w:rPr>
            </w:pPr>
            <w:r w:rsidRPr="00756D5C">
              <w:rPr>
                <w:rFonts w:ascii="標楷體" w:eastAsia="標楷體" w:hAnsi="標楷體" w:hint="eastAsia"/>
              </w:rPr>
              <w:t>本條未修正。</w:t>
            </w:r>
          </w:p>
        </w:tc>
      </w:tr>
      <w:tr w:rsidR="00535028" w:rsidRPr="00756D5C" w:rsidTr="002227E2">
        <w:tc>
          <w:tcPr>
            <w:tcW w:w="1667" w:type="pct"/>
          </w:tcPr>
          <w:p w:rsidR="00535028" w:rsidRPr="00756D5C" w:rsidRDefault="00535028" w:rsidP="00C35B42">
            <w:pPr>
              <w:adjustRightInd w:val="0"/>
              <w:snapToGrid w:val="0"/>
              <w:ind w:leftChars="100" w:left="240" w:firstLineChars="200" w:firstLine="480"/>
              <w:jc w:val="both"/>
              <w:rPr>
                <w:rFonts w:ascii="標楷體" w:eastAsia="標楷體" w:hAnsi="標楷體"/>
              </w:rPr>
            </w:pPr>
          </w:p>
        </w:tc>
        <w:tc>
          <w:tcPr>
            <w:tcW w:w="1667" w:type="pct"/>
          </w:tcPr>
          <w:p w:rsidR="00B54F31" w:rsidRPr="00B54F31" w:rsidRDefault="00B54F31" w:rsidP="00B54F31">
            <w:pPr>
              <w:adjustRightInd w:val="0"/>
              <w:snapToGrid w:val="0"/>
              <w:ind w:left="252" w:hangingChars="105" w:hanging="252"/>
              <w:jc w:val="both"/>
              <w:rPr>
                <w:rFonts w:ascii="標楷體" w:eastAsia="標楷體" w:hAnsi="標楷體"/>
              </w:rPr>
            </w:pPr>
            <w:r w:rsidRPr="00B54F31">
              <w:rPr>
                <w:rFonts w:ascii="標楷體" w:eastAsia="標楷體" w:hAnsi="標楷體" w:hint="eastAsia"/>
              </w:rPr>
              <w:t>第九條　動保處應置動物保護檢查員，負責轄區動物保護案件、虐待傷害動物案件及使用獸鋏取締等事項。</w:t>
            </w:r>
          </w:p>
          <w:p w:rsidR="00B54F31" w:rsidRPr="00B54F31" w:rsidRDefault="00B54F31" w:rsidP="00B54F31">
            <w:pPr>
              <w:adjustRightInd w:val="0"/>
              <w:snapToGrid w:val="0"/>
              <w:ind w:left="252" w:hangingChars="105" w:hanging="252"/>
              <w:jc w:val="both"/>
              <w:rPr>
                <w:rFonts w:ascii="標楷體" w:eastAsia="標楷體" w:hAnsi="標楷體"/>
              </w:rPr>
            </w:pPr>
            <w:r w:rsidRPr="00B54F31">
              <w:rPr>
                <w:rFonts w:ascii="標楷體" w:eastAsia="標楷體" w:hAnsi="標楷體" w:hint="eastAsia"/>
              </w:rPr>
              <w:t xml:space="preserve">　　</w:t>
            </w:r>
            <w:r>
              <w:rPr>
                <w:rFonts w:ascii="標楷體" w:eastAsia="標楷體" w:hAnsi="標楷體" w:hint="eastAsia"/>
              </w:rPr>
              <w:t xml:space="preserve">　</w:t>
            </w:r>
            <w:r w:rsidRPr="00B54F31">
              <w:rPr>
                <w:rFonts w:ascii="標楷體" w:eastAsia="標楷體" w:hAnsi="標楷體" w:hint="eastAsia"/>
              </w:rPr>
              <w:t>動物保護檢查員執行前項職務時，得請警察人員協助。</w:t>
            </w:r>
          </w:p>
          <w:p w:rsidR="00535028" w:rsidRPr="00B54F31" w:rsidRDefault="00B54F31" w:rsidP="00B54F31">
            <w:pPr>
              <w:adjustRightInd w:val="0"/>
              <w:snapToGrid w:val="0"/>
              <w:ind w:left="252" w:hangingChars="105" w:hanging="252"/>
              <w:jc w:val="both"/>
              <w:rPr>
                <w:rFonts w:ascii="標楷體" w:eastAsia="標楷體" w:hAnsi="標楷體"/>
              </w:rPr>
            </w:pPr>
            <w:r w:rsidRPr="00B54F31">
              <w:rPr>
                <w:rFonts w:ascii="標楷體" w:eastAsia="標楷體" w:hAnsi="標楷體" w:hint="eastAsia"/>
              </w:rPr>
              <w:t xml:space="preserve">　　</w:t>
            </w:r>
            <w:r>
              <w:rPr>
                <w:rFonts w:ascii="標楷體" w:eastAsia="標楷體" w:hAnsi="標楷體" w:hint="eastAsia"/>
              </w:rPr>
              <w:t xml:space="preserve">　</w:t>
            </w:r>
            <w:r w:rsidRPr="00B54F31">
              <w:rPr>
                <w:rFonts w:ascii="標楷體" w:eastAsia="標楷體" w:hAnsi="標楷體" w:hint="eastAsia"/>
              </w:rPr>
              <w:t>警察人員協助辦理前項業務績效優良者，農業局得建請警察局獎勵。</w:t>
            </w:r>
          </w:p>
        </w:tc>
        <w:tc>
          <w:tcPr>
            <w:tcW w:w="1666" w:type="pct"/>
          </w:tcPr>
          <w:p w:rsidR="00535028" w:rsidRPr="00756D5C" w:rsidRDefault="00447D75" w:rsidP="00C35B42">
            <w:pPr>
              <w:ind w:left="2"/>
              <w:jc w:val="both"/>
              <w:rPr>
                <w:rFonts w:ascii="標楷體" w:eastAsia="標楷體" w:hAnsi="標楷體"/>
                <w:kern w:val="0"/>
              </w:rPr>
            </w:pPr>
            <w:r w:rsidRPr="00756D5C">
              <w:rPr>
                <w:rFonts w:ascii="標楷體" w:eastAsia="標楷體" w:hAnsi="標楷體" w:hint="eastAsia"/>
              </w:rPr>
              <w:t>本條未修正。</w:t>
            </w:r>
          </w:p>
        </w:tc>
      </w:tr>
      <w:tr w:rsidR="00535028" w:rsidRPr="00756D5C" w:rsidTr="002227E2">
        <w:tc>
          <w:tcPr>
            <w:tcW w:w="1667" w:type="pct"/>
          </w:tcPr>
          <w:p w:rsidR="00535028" w:rsidRPr="00756D5C" w:rsidRDefault="00535028" w:rsidP="00C35B42">
            <w:pPr>
              <w:adjustRightInd w:val="0"/>
              <w:snapToGrid w:val="0"/>
              <w:ind w:left="252" w:hangingChars="105" w:hanging="252"/>
              <w:jc w:val="both"/>
              <w:rPr>
                <w:rFonts w:ascii="標楷體" w:eastAsia="標楷體" w:hAnsi="標楷體"/>
              </w:rPr>
            </w:pPr>
          </w:p>
        </w:tc>
        <w:tc>
          <w:tcPr>
            <w:tcW w:w="1667" w:type="pct"/>
          </w:tcPr>
          <w:p w:rsidR="00B54F31" w:rsidRPr="00B54F31" w:rsidRDefault="00B54F31" w:rsidP="00B54F31">
            <w:pPr>
              <w:adjustRightInd w:val="0"/>
              <w:snapToGrid w:val="0"/>
              <w:ind w:left="252" w:hangingChars="105" w:hanging="252"/>
              <w:jc w:val="both"/>
              <w:rPr>
                <w:rFonts w:ascii="標楷體" w:eastAsia="標楷體" w:hAnsi="標楷體"/>
              </w:rPr>
            </w:pPr>
            <w:r w:rsidRPr="00B54F31">
              <w:rPr>
                <w:rFonts w:ascii="標楷體" w:eastAsia="標楷體" w:hAnsi="標楷體" w:hint="eastAsia"/>
              </w:rPr>
              <w:t>第十條　對於違反動物保護法、本自治條例或其他相關法令之行為，民</w:t>
            </w:r>
            <w:r w:rsidRPr="00B54F31">
              <w:rPr>
                <w:rFonts w:ascii="標楷體" w:eastAsia="標楷體" w:hAnsi="標楷體" w:hint="eastAsia"/>
              </w:rPr>
              <w:lastRenderedPageBreak/>
              <w:t>眾得敘明事實或檢具證據資料，向動保處提出檢舉，動保處並得獎勵之。</w:t>
            </w:r>
          </w:p>
          <w:p w:rsidR="00B54F31" w:rsidRPr="00B54F31" w:rsidRDefault="00B54F31" w:rsidP="00B54F31">
            <w:pPr>
              <w:adjustRightInd w:val="0"/>
              <w:snapToGrid w:val="0"/>
              <w:ind w:left="252" w:hangingChars="105" w:hanging="252"/>
              <w:jc w:val="both"/>
              <w:rPr>
                <w:rFonts w:ascii="標楷體" w:eastAsia="標楷體" w:hAnsi="標楷體"/>
              </w:rPr>
            </w:pPr>
            <w:r w:rsidRPr="00B54F31">
              <w:rPr>
                <w:rFonts w:ascii="標楷體" w:eastAsia="標楷體" w:hAnsi="標楷體" w:hint="eastAsia"/>
              </w:rPr>
              <w:t xml:space="preserve">　　</w:t>
            </w:r>
            <w:r>
              <w:rPr>
                <w:rFonts w:ascii="標楷體" w:eastAsia="標楷體" w:hAnsi="標楷體" w:hint="eastAsia"/>
              </w:rPr>
              <w:t xml:space="preserve">　</w:t>
            </w:r>
            <w:r w:rsidRPr="00B54F31">
              <w:rPr>
                <w:rFonts w:ascii="標楷體" w:eastAsia="標楷體" w:hAnsi="標楷體" w:hint="eastAsia"/>
              </w:rPr>
              <w:t>動保處發現或受理前項檢舉案件，動物保護檢查員得會同警察人員，進入公共場所或公眾得出入之場所及私人場所進行調查、取締及緊急保護安置受虐動物。但對於私人場所進行調查、取締及緊急安置受虐動物，應經場所所有人、負責人或管理人同意始得為之。</w:t>
            </w:r>
          </w:p>
          <w:p w:rsidR="00535028" w:rsidRPr="00756D5C" w:rsidRDefault="00B54F31" w:rsidP="00B54F31">
            <w:pPr>
              <w:adjustRightInd w:val="0"/>
              <w:snapToGrid w:val="0"/>
              <w:ind w:left="252" w:hangingChars="105" w:hanging="252"/>
              <w:jc w:val="both"/>
              <w:rPr>
                <w:rFonts w:ascii="標楷體" w:eastAsia="標楷體" w:hAnsi="標楷體"/>
              </w:rPr>
            </w:pPr>
            <w:r w:rsidRPr="00B54F31">
              <w:rPr>
                <w:rFonts w:ascii="標楷體" w:eastAsia="標楷體" w:hAnsi="標楷體" w:hint="eastAsia"/>
              </w:rPr>
              <w:t xml:space="preserve">　　</w:t>
            </w:r>
            <w:r>
              <w:rPr>
                <w:rFonts w:ascii="標楷體" w:eastAsia="標楷體" w:hAnsi="標楷體" w:hint="eastAsia"/>
              </w:rPr>
              <w:t xml:space="preserve">　</w:t>
            </w:r>
            <w:r w:rsidRPr="00B54F31">
              <w:rPr>
                <w:rFonts w:ascii="標楷體" w:eastAsia="標楷體" w:hAnsi="標楷體" w:hint="eastAsia"/>
              </w:rPr>
              <w:t>前項執行人員執勤時，應出示執行職務之證明文件或顯示足資識別之標誌。</w:t>
            </w:r>
          </w:p>
        </w:tc>
        <w:tc>
          <w:tcPr>
            <w:tcW w:w="1666" w:type="pct"/>
          </w:tcPr>
          <w:p w:rsidR="00535028" w:rsidRPr="00756D5C" w:rsidRDefault="00447D75" w:rsidP="00C35B42">
            <w:pPr>
              <w:ind w:leftChars="19" w:left="507" w:hangingChars="192" w:hanging="461"/>
              <w:jc w:val="both"/>
              <w:rPr>
                <w:rFonts w:ascii="標楷體" w:eastAsia="標楷體" w:hAnsi="標楷體"/>
              </w:rPr>
            </w:pPr>
            <w:r w:rsidRPr="00756D5C">
              <w:rPr>
                <w:rFonts w:ascii="標楷體" w:eastAsia="標楷體" w:hAnsi="標楷體" w:hint="eastAsia"/>
              </w:rPr>
              <w:lastRenderedPageBreak/>
              <w:t>本條未修正。</w:t>
            </w:r>
          </w:p>
        </w:tc>
      </w:tr>
      <w:tr w:rsidR="00535028" w:rsidRPr="00756D5C" w:rsidTr="002227E2">
        <w:tc>
          <w:tcPr>
            <w:tcW w:w="1667" w:type="pct"/>
          </w:tcPr>
          <w:p w:rsidR="00535028" w:rsidRPr="00756D5C" w:rsidRDefault="00535028" w:rsidP="00C35B42">
            <w:pPr>
              <w:spacing w:line="0" w:lineRule="atLeast"/>
              <w:ind w:leftChars="117" w:left="281" w:firstLineChars="1" w:firstLine="2"/>
              <w:jc w:val="both"/>
              <w:rPr>
                <w:rFonts w:ascii="標楷體" w:eastAsia="標楷體" w:hAnsi="標楷體"/>
              </w:rPr>
            </w:pPr>
          </w:p>
        </w:tc>
        <w:tc>
          <w:tcPr>
            <w:tcW w:w="1667" w:type="pct"/>
          </w:tcPr>
          <w:p w:rsidR="00644229" w:rsidRPr="00644229" w:rsidRDefault="00644229" w:rsidP="00644229">
            <w:pPr>
              <w:adjustRightInd w:val="0"/>
              <w:snapToGrid w:val="0"/>
              <w:ind w:left="252" w:hangingChars="105" w:hanging="252"/>
              <w:jc w:val="both"/>
              <w:rPr>
                <w:rFonts w:ascii="標楷體" w:eastAsia="標楷體" w:hAnsi="標楷體"/>
              </w:rPr>
            </w:pPr>
            <w:r w:rsidRPr="00644229">
              <w:rPr>
                <w:rFonts w:ascii="標楷體" w:eastAsia="標楷體" w:hAnsi="標楷體" w:hint="eastAsia"/>
              </w:rPr>
              <w:t>第十一條　農業局得輔導、協助及委託民間機構或團體設置動物收容處所，必要時，由農業局協調相關單位提供公有土地充作流浪犬隻收容處所。</w:t>
            </w:r>
          </w:p>
          <w:p w:rsidR="00644229" w:rsidRPr="00644229" w:rsidRDefault="00644229" w:rsidP="00644229">
            <w:pPr>
              <w:adjustRightInd w:val="0"/>
              <w:snapToGrid w:val="0"/>
              <w:ind w:left="252" w:hangingChars="105" w:hanging="252"/>
              <w:jc w:val="both"/>
              <w:rPr>
                <w:rFonts w:ascii="標楷體" w:eastAsia="標楷體" w:hAnsi="標楷體"/>
              </w:rPr>
            </w:pPr>
            <w:r w:rsidRPr="00644229">
              <w:rPr>
                <w:rFonts w:ascii="標楷體" w:eastAsia="標楷體" w:hAnsi="標楷體" w:hint="eastAsia"/>
              </w:rPr>
              <w:t xml:space="preserve">　　</w:t>
            </w:r>
            <w:r>
              <w:rPr>
                <w:rFonts w:ascii="標楷體" w:eastAsia="標楷體" w:hAnsi="標楷體" w:hint="eastAsia"/>
              </w:rPr>
              <w:t xml:space="preserve">　</w:t>
            </w:r>
            <w:r w:rsidRPr="00644229">
              <w:rPr>
                <w:rFonts w:ascii="標楷體" w:eastAsia="標楷體" w:hAnsi="標楷體" w:hint="eastAsia"/>
              </w:rPr>
              <w:t>各級學校、民間機構或團體得檢具計畫書向農業局申請補助或受委託辦理動物認養、絕育、救援、收容管理及動物保護教育宣導等有關動物保護防疫工作事項。</w:t>
            </w:r>
          </w:p>
          <w:p w:rsidR="00535028" w:rsidRPr="00756D5C" w:rsidRDefault="00644229" w:rsidP="00644229">
            <w:pPr>
              <w:adjustRightInd w:val="0"/>
              <w:snapToGrid w:val="0"/>
              <w:ind w:left="252" w:hangingChars="105" w:hanging="252"/>
              <w:jc w:val="both"/>
              <w:rPr>
                <w:rFonts w:ascii="標楷體" w:eastAsia="標楷體" w:hAnsi="標楷體"/>
              </w:rPr>
            </w:pPr>
            <w:r w:rsidRPr="00644229">
              <w:rPr>
                <w:rFonts w:ascii="標楷體" w:eastAsia="標楷體" w:hAnsi="標楷體" w:hint="eastAsia"/>
              </w:rPr>
              <w:t xml:space="preserve">　　</w:t>
            </w:r>
            <w:r>
              <w:rPr>
                <w:rFonts w:ascii="標楷體" w:eastAsia="標楷體" w:hAnsi="標楷體" w:hint="eastAsia"/>
              </w:rPr>
              <w:t xml:space="preserve">　</w:t>
            </w:r>
            <w:r w:rsidRPr="00644229">
              <w:rPr>
                <w:rFonts w:ascii="標楷體" w:eastAsia="標楷體" w:hAnsi="標楷體" w:hint="eastAsia"/>
              </w:rPr>
              <w:t>接受補助或委託辦理前項工作績效優良者，農業局得予以獎勵，其獎勵辦法由農業局定之。</w:t>
            </w:r>
          </w:p>
        </w:tc>
        <w:tc>
          <w:tcPr>
            <w:tcW w:w="1666" w:type="pct"/>
          </w:tcPr>
          <w:p w:rsidR="00535028" w:rsidRPr="00447D75" w:rsidRDefault="00447D75" w:rsidP="00447D75">
            <w:pPr>
              <w:jc w:val="both"/>
              <w:rPr>
                <w:rFonts w:ascii="標楷體" w:eastAsia="標楷體" w:hAnsi="標楷體"/>
              </w:rPr>
            </w:pPr>
            <w:r w:rsidRPr="00447D75">
              <w:rPr>
                <w:rFonts w:ascii="標楷體" w:eastAsia="標楷體" w:hAnsi="標楷體" w:hint="eastAsia"/>
              </w:rPr>
              <w:t>本條未修正。</w:t>
            </w:r>
          </w:p>
        </w:tc>
      </w:tr>
      <w:tr w:rsidR="00535028" w:rsidRPr="00756D5C" w:rsidTr="002227E2">
        <w:tc>
          <w:tcPr>
            <w:tcW w:w="1667" w:type="pct"/>
          </w:tcPr>
          <w:p w:rsidR="00535028" w:rsidRPr="00756D5C" w:rsidRDefault="00535028" w:rsidP="00C35B42">
            <w:pPr>
              <w:adjustRightInd w:val="0"/>
              <w:snapToGrid w:val="0"/>
              <w:spacing w:line="0" w:lineRule="atLeast"/>
              <w:ind w:leftChars="105" w:left="252"/>
              <w:jc w:val="both"/>
              <w:rPr>
                <w:rFonts w:ascii="標楷體" w:eastAsia="標楷體" w:hAnsi="標楷體"/>
              </w:rPr>
            </w:pPr>
          </w:p>
        </w:tc>
        <w:tc>
          <w:tcPr>
            <w:tcW w:w="1667" w:type="pct"/>
          </w:tcPr>
          <w:p w:rsidR="00644229" w:rsidRPr="00644229" w:rsidRDefault="00644229" w:rsidP="00644229">
            <w:pPr>
              <w:adjustRightInd w:val="0"/>
              <w:snapToGrid w:val="0"/>
              <w:ind w:left="252" w:hangingChars="105" w:hanging="252"/>
              <w:jc w:val="both"/>
              <w:rPr>
                <w:rFonts w:ascii="標楷體" w:eastAsia="標楷體" w:hAnsi="標楷體"/>
              </w:rPr>
            </w:pPr>
            <w:r w:rsidRPr="00644229">
              <w:rPr>
                <w:rFonts w:ascii="標楷體" w:eastAsia="標楷體" w:hAnsi="標楷體" w:hint="eastAsia"/>
              </w:rPr>
              <w:t>第十二條　以營利為目的，經營特定寵物之繁殖、買賣或寄養業者，應依特定寵物業管理辦法</w:t>
            </w:r>
            <w:r w:rsidRPr="00644229">
              <w:rPr>
                <w:rFonts w:ascii="標楷體" w:eastAsia="標楷體" w:hAnsi="標楷體" w:hint="eastAsia"/>
              </w:rPr>
              <w:lastRenderedPageBreak/>
              <w:t>規定向本府取得許可，並依法辦理營業登記後，始得營業。</w:t>
            </w:r>
          </w:p>
          <w:p w:rsidR="00644229" w:rsidRPr="00644229" w:rsidRDefault="00644229" w:rsidP="00644229">
            <w:pPr>
              <w:adjustRightInd w:val="0"/>
              <w:snapToGrid w:val="0"/>
              <w:ind w:left="252" w:hangingChars="105" w:hanging="252"/>
              <w:jc w:val="both"/>
              <w:rPr>
                <w:rFonts w:ascii="標楷體" w:eastAsia="標楷體" w:hAnsi="標楷體"/>
              </w:rPr>
            </w:pPr>
            <w:r>
              <w:rPr>
                <w:rFonts w:ascii="標楷體" w:eastAsia="標楷體" w:hAnsi="標楷體" w:hint="eastAsia"/>
              </w:rPr>
              <w:t xml:space="preserve">　　　</w:t>
            </w:r>
            <w:r w:rsidRPr="00644229">
              <w:rPr>
                <w:rFonts w:ascii="標楷體" w:eastAsia="標楷體" w:hAnsi="標楷體" w:hint="eastAsia"/>
              </w:rPr>
              <w:t>前項業者應於營業後一個月內加入本市寵物商業同業公會為會員。</w:t>
            </w:r>
          </w:p>
          <w:p w:rsidR="00535028" w:rsidRPr="00644229" w:rsidRDefault="00644229" w:rsidP="00644229">
            <w:pPr>
              <w:adjustRightInd w:val="0"/>
              <w:snapToGrid w:val="0"/>
              <w:ind w:left="252" w:hangingChars="105" w:hanging="252"/>
              <w:jc w:val="both"/>
              <w:rPr>
                <w:rFonts w:ascii="標楷體" w:eastAsia="標楷體" w:hAnsi="標楷體"/>
              </w:rPr>
            </w:pPr>
            <w:r>
              <w:rPr>
                <w:rFonts w:ascii="標楷體" w:eastAsia="標楷體" w:hAnsi="標楷體" w:hint="eastAsia"/>
              </w:rPr>
              <w:t xml:space="preserve">　　　</w:t>
            </w:r>
            <w:r w:rsidRPr="00644229">
              <w:rPr>
                <w:rFonts w:ascii="標楷體" w:eastAsia="標楷體" w:hAnsi="標楷體" w:hint="eastAsia"/>
              </w:rPr>
              <w:t>前項公會應配合農業局並輔導所屬會員推動動物保護工作。</w:t>
            </w:r>
          </w:p>
        </w:tc>
        <w:tc>
          <w:tcPr>
            <w:tcW w:w="1666" w:type="pct"/>
          </w:tcPr>
          <w:p w:rsidR="00535028" w:rsidRPr="00447D75" w:rsidRDefault="00447D75" w:rsidP="00447D75">
            <w:pPr>
              <w:jc w:val="both"/>
              <w:rPr>
                <w:rFonts w:ascii="標楷體" w:eastAsia="標楷體" w:hAnsi="標楷體"/>
              </w:rPr>
            </w:pPr>
            <w:r w:rsidRPr="00756D5C">
              <w:rPr>
                <w:rFonts w:ascii="標楷體" w:eastAsia="標楷體" w:hAnsi="標楷體" w:hint="eastAsia"/>
              </w:rPr>
              <w:lastRenderedPageBreak/>
              <w:t>本條未修正。</w:t>
            </w:r>
          </w:p>
        </w:tc>
      </w:tr>
      <w:tr w:rsidR="00535028" w:rsidRPr="00756D5C" w:rsidTr="002227E2">
        <w:tc>
          <w:tcPr>
            <w:tcW w:w="1667" w:type="pct"/>
          </w:tcPr>
          <w:p w:rsidR="00535028" w:rsidRPr="00756D5C" w:rsidRDefault="00535028" w:rsidP="00C35B42">
            <w:pPr>
              <w:adjustRightInd w:val="0"/>
              <w:snapToGrid w:val="0"/>
              <w:ind w:left="283" w:hangingChars="118" w:hanging="283"/>
              <w:jc w:val="both"/>
              <w:rPr>
                <w:rFonts w:ascii="標楷體" w:eastAsia="標楷體" w:hAnsi="標楷體"/>
              </w:rPr>
            </w:pPr>
          </w:p>
        </w:tc>
        <w:tc>
          <w:tcPr>
            <w:tcW w:w="1667" w:type="pct"/>
          </w:tcPr>
          <w:p w:rsidR="00C8795E" w:rsidRPr="00C8795E" w:rsidRDefault="00C8795E" w:rsidP="00C8795E">
            <w:pPr>
              <w:adjustRightInd w:val="0"/>
              <w:snapToGrid w:val="0"/>
              <w:ind w:left="252" w:hangingChars="105" w:hanging="252"/>
              <w:jc w:val="both"/>
              <w:rPr>
                <w:rFonts w:ascii="標楷體" w:eastAsia="標楷體" w:hAnsi="標楷體"/>
              </w:rPr>
            </w:pPr>
            <w:r w:rsidRPr="00C8795E">
              <w:rPr>
                <w:rFonts w:ascii="標楷體" w:eastAsia="標楷體" w:hAnsi="標楷體" w:hint="eastAsia"/>
              </w:rPr>
              <w:t>第十三條　本府應設動物福利基金，以提升本市動物福利。</w:t>
            </w:r>
          </w:p>
          <w:p w:rsidR="00535028" w:rsidRPr="00C8795E" w:rsidRDefault="00C8795E" w:rsidP="00C8795E">
            <w:pPr>
              <w:adjustRightInd w:val="0"/>
              <w:snapToGrid w:val="0"/>
              <w:ind w:left="252" w:hangingChars="105" w:hanging="252"/>
              <w:jc w:val="both"/>
              <w:rPr>
                <w:rFonts w:ascii="標楷體" w:eastAsia="標楷體" w:hAnsi="標楷體"/>
              </w:rPr>
            </w:pPr>
            <w:r w:rsidRPr="00C8795E">
              <w:rPr>
                <w:rFonts w:ascii="標楷體" w:eastAsia="標楷體" w:hAnsi="標楷體" w:hint="eastAsia"/>
              </w:rPr>
              <w:t xml:space="preserve">　　　前項基金之收支保管及運用辦法由農業局另定之。</w:t>
            </w:r>
          </w:p>
        </w:tc>
        <w:tc>
          <w:tcPr>
            <w:tcW w:w="1666" w:type="pct"/>
          </w:tcPr>
          <w:p w:rsidR="00535028" w:rsidRPr="00447D75" w:rsidRDefault="00447D75" w:rsidP="00447D75">
            <w:pPr>
              <w:jc w:val="both"/>
              <w:rPr>
                <w:rFonts w:ascii="標楷體" w:eastAsia="標楷體" w:hAnsi="標楷體"/>
              </w:rPr>
            </w:pPr>
            <w:r w:rsidRPr="00756D5C">
              <w:rPr>
                <w:rFonts w:ascii="標楷體" w:eastAsia="標楷體" w:hAnsi="標楷體" w:hint="eastAsia"/>
              </w:rPr>
              <w:t>本條未修正。</w:t>
            </w:r>
          </w:p>
        </w:tc>
      </w:tr>
      <w:tr w:rsidR="00535028" w:rsidRPr="00756D5C" w:rsidTr="002227E2">
        <w:tc>
          <w:tcPr>
            <w:tcW w:w="1667" w:type="pct"/>
          </w:tcPr>
          <w:p w:rsidR="00143891" w:rsidRDefault="00447D75" w:rsidP="00143891">
            <w:pPr>
              <w:adjustRightInd w:val="0"/>
              <w:snapToGrid w:val="0"/>
              <w:ind w:left="283" w:hangingChars="118" w:hanging="283"/>
              <w:jc w:val="both"/>
              <w:rPr>
                <w:rFonts w:ascii="標楷體" w:eastAsia="標楷體" w:hAnsi="標楷體"/>
              </w:rPr>
            </w:pPr>
            <w:r>
              <w:rPr>
                <w:rFonts w:ascii="標楷體" w:eastAsia="標楷體" w:hAnsi="標楷體" w:hint="eastAsia"/>
              </w:rPr>
              <w:t xml:space="preserve">第十四條　</w:t>
            </w:r>
            <w:r w:rsidR="00143891" w:rsidRPr="001324D5">
              <w:rPr>
                <w:rFonts w:ascii="標楷體" w:eastAsia="標楷體" w:hAnsi="標楷體" w:hint="eastAsia"/>
                <w:u w:val="single"/>
              </w:rPr>
              <w:t>本市高級中等以</w:t>
            </w:r>
            <w:r w:rsidR="00143891">
              <w:rPr>
                <w:rFonts w:ascii="標楷體" w:eastAsia="標楷體" w:hAnsi="標楷體" w:hint="eastAsia"/>
                <w:u w:val="single"/>
              </w:rPr>
              <w:t>下學校應指派環境或生命教育業務承辦人員參與</w:t>
            </w:r>
            <w:r w:rsidR="006054DE" w:rsidRPr="007C3D02">
              <w:rPr>
                <w:rFonts w:ascii="標楷體" w:eastAsia="標楷體" w:hAnsi="標楷體" w:hint="eastAsia"/>
                <w:u w:val="single"/>
              </w:rPr>
              <w:t>動保處辦理</w:t>
            </w:r>
            <w:r w:rsidR="006054DE">
              <w:rPr>
                <w:rFonts w:ascii="標楷體" w:eastAsia="標楷體" w:hAnsi="標楷體" w:hint="eastAsia"/>
                <w:u w:val="single"/>
              </w:rPr>
              <w:t>之</w:t>
            </w:r>
            <w:r w:rsidR="006054DE" w:rsidRPr="007C3D02">
              <w:rPr>
                <w:rFonts w:ascii="標楷體" w:eastAsia="標楷體" w:hAnsi="標楷體" w:hint="eastAsia"/>
                <w:u w:val="single"/>
              </w:rPr>
              <w:t>動物保護教育相關</w:t>
            </w:r>
            <w:r w:rsidR="006054DE">
              <w:rPr>
                <w:rFonts w:ascii="標楷體" w:eastAsia="標楷體" w:hAnsi="標楷體" w:hint="eastAsia"/>
                <w:u w:val="single"/>
              </w:rPr>
              <w:t>研習</w:t>
            </w:r>
            <w:r w:rsidR="006054DE" w:rsidRPr="007C3D02">
              <w:rPr>
                <w:rFonts w:ascii="標楷體" w:eastAsia="標楷體" w:hAnsi="標楷體" w:hint="eastAsia"/>
                <w:u w:val="single"/>
              </w:rPr>
              <w:t>課程</w:t>
            </w:r>
            <w:r w:rsidR="00143891" w:rsidRPr="007C3D02">
              <w:rPr>
                <w:rFonts w:ascii="標楷體" w:eastAsia="標楷體" w:hAnsi="標楷體" w:hint="eastAsia"/>
                <w:u w:val="single"/>
              </w:rPr>
              <w:t>。</w:t>
            </w:r>
          </w:p>
          <w:p w:rsidR="0072482C" w:rsidRPr="007C3D02" w:rsidRDefault="00143891" w:rsidP="00842924">
            <w:pPr>
              <w:adjustRightInd w:val="0"/>
              <w:snapToGrid w:val="0"/>
              <w:ind w:left="283" w:hangingChars="118" w:hanging="283"/>
              <w:jc w:val="both"/>
              <w:rPr>
                <w:rFonts w:ascii="標楷體" w:eastAsia="標楷體" w:hAnsi="標楷體"/>
                <w:u w:val="single"/>
              </w:rPr>
            </w:pPr>
            <w:r>
              <w:rPr>
                <w:rFonts w:ascii="標楷體" w:eastAsia="標楷體" w:hAnsi="標楷體" w:hint="eastAsia"/>
              </w:rPr>
              <w:t xml:space="preserve">　　　</w:t>
            </w:r>
            <w:r w:rsidRPr="007C3D02">
              <w:rPr>
                <w:rFonts w:ascii="標楷體" w:eastAsia="標楷體" w:hAnsi="標楷體" w:hint="eastAsia"/>
                <w:u w:val="single"/>
              </w:rPr>
              <w:t>參與前項</w:t>
            </w:r>
            <w:r w:rsidR="0096523C">
              <w:rPr>
                <w:rFonts w:ascii="標楷體" w:eastAsia="標楷體" w:hAnsi="標楷體" w:hint="eastAsia"/>
                <w:u w:val="single"/>
              </w:rPr>
              <w:t>研習</w:t>
            </w:r>
            <w:r w:rsidRPr="007C3D02">
              <w:rPr>
                <w:rFonts w:ascii="標楷體" w:eastAsia="標楷體" w:hAnsi="標楷體" w:hint="eastAsia"/>
                <w:u w:val="single"/>
              </w:rPr>
              <w:t>課程之教師</w:t>
            </w:r>
            <w:r>
              <w:rPr>
                <w:rFonts w:ascii="標楷體" w:eastAsia="標楷體" w:hAnsi="標楷體" w:hint="eastAsia"/>
                <w:u w:val="single"/>
              </w:rPr>
              <w:t>或承辦人員</w:t>
            </w:r>
            <w:r w:rsidRPr="007C3D02">
              <w:rPr>
                <w:rFonts w:ascii="標楷體" w:eastAsia="標楷體" w:hAnsi="標楷體" w:hint="eastAsia"/>
                <w:u w:val="single"/>
              </w:rPr>
              <w:t>，得由農業局</w:t>
            </w:r>
            <w:r w:rsidR="00842924">
              <w:rPr>
                <w:rFonts w:ascii="標楷體" w:eastAsia="標楷體" w:hAnsi="標楷體" w:hint="eastAsia"/>
                <w:u w:val="single"/>
              </w:rPr>
              <w:t>建</w:t>
            </w:r>
            <w:r w:rsidRPr="007C3D02">
              <w:rPr>
                <w:rFonts w:ascii="標楷體" w:eastAsia="標楷體" w:hAnsi="標楷體" w:hint="eastAsia"/>
                <w:u w:val="single"/>
              </w:rPr>
              <w:t>請教育局</w:t>
            </w:r>
            <w:r>
              <w:rPr>
                <w:rFonts w:ascii="標楷體" w:eastAsia="標楷體" w:hAnsi="標楷體" w:hint="eastAsia"/>
                <w:u w:val="single"/>
              </w:rPr>
              <w:t>辦理</w:t>
            </w:r>
            <w:r w:rsidRPr="007C3D02">
              <w:rPr>
                <w:rFonts w:ascii="標楷體" w:eastAsia="標楷體" w:hAnsi="標楷體" w:hint="eastAsia"/>
                <w:u w:val="single"/>
              </w:rPr>
              <w:t>敘獎。</w:t>
            </w:r>
          </w:p>
        </w:tc>
        <w:tc>
          <w:tcPr>
            <w:tcW w:w="1667" w:type="pct"/>
          </w:tcPr>
          <w:p w:rsidR="00535028" w:rsidRPr="00035953" w:rsidRDefault="00035953" w:rsidP="00035953">
            <w:pPr>
              <w:adjustRightInd w:val="0"/>
              <w:snapToGrid w:val="0"/>
              <w:ind w:left="252" w:hangingChars="105" w:hanging="252"/>
              <w:jc w:val="both"/>
              <w:rPr>
                <w:rFonts w:ascii="標楷體" w:eastAsia="標楷體" w:hAnsi="標楷體"/>
              </w:rPr>
            </w:pPr>
            <w:r w:rsidRPr="00035953">
              <w:rPr>
                <w:rFonts w:ascii="標楷體" w:eastAsia="標楷體" w:hAnsi="標楷體" w:hint="eastAsia"/>
              </w:rPr>
              <w:t xml:space="preserve">第十四條　</w:t>
            </w:r>
            <w:r w:rsidRPr="007C3D02">
              <w:rPr>
                <w:rFonts w:ascii="標楷體" w:eastAsia="標楷體" w:hAnsi="標楷體" w:hint="eastAsia"/>
                <w:u w:val="single"/>
              </w:rPr>
              <w:t>違反第六條第一項規定者，處新臺幣一萬五千元以上七萬五千元以下罰鍰。</w:t>
            </w:r>
          </w:p>
        </w:tc>
        <w:tc>
          <w:tcPr>
            <w:tcW w:w="1666" w:type="pct"/>
          </w:tcPr>
          <w:p w:rsidR="00A66438" w:rsidRPr="00A66438" w:rsidRDefault="00A66438" w:rsidP="00A66438">
            <w:pPr>
              <w:pStyle w:val="a8"/>
              <w:numPr>
                <w:ilvl w:val="0"/>
                <w:numId w:val="6"/>
              </w:numPr>
              <w:ind w:leftChars="0"/>
              <w:jc w:val="both"/>
              <w:rPr>
                <w:rFonts w:ascii="標楷體" w:eastAsia="標楷體" w:hAnsi="標楷體"/>
              </w:rPr>
            </w:pPr>
            <w:r w:rsidRPr="00A66438">
              <w:rPr>
                <w:rFonts w:ascii="標楷體" w:eastAsia="標楷體" w:hAnsi="標楷體" w:hint="eastAsia"/>
              </w:rPr>
              <w:t>原條文刪除，原條文規定罰則已於動物保護法第27條第6款規定訂之。</w:t>
            </w:r>
          </w:p>
          <w:p w:rsidR="00535028" w:rsidRPr="000C70D5" w:rsidRDefault="00143891" w:rsidP="00A66438">
            <w:pPr>
              <w:pStyle w:val="a8"/>
              <w:numPr>
                <w:ilvl w:val="0"/>
                <w:numId w:val="6"/>
              </w:numPr>
              <w:ind w:leftChars="0"/>
              <w:jc w:val="both"/>
              <w:rPr>
                <w:rFonts w:ascii="標楷體" w:eastAsia="標楷體" w:hAnsi="標楷體"/>
              </w:rPr>
            </w:pPr>
            <w:r>
              <w:rPr>
                <w:rFonts w:ascii="標楷體" w:eastAsia="標楷體" w:hAnsi="標楷體" w:hint="eastAsia"/>
              </w:rPr>
              <w:t>參考高雄市動物保護自治條例，</w:t>
            </w:r>
            <w:r w:rsidRPr="00A66438">
              <w:rPr>
                <w:rFonts w:ascii="標楷體" w:eastAsia="標楷體" w:hAnsi="標楷體" w:hint="eastAsia"/>
              </w:rPr>
              <w:t>增訂</w:t>
            </w:r>
            <w:r w:rsidRPr="001324D5">
              <w:rPr>
                <w:rFonts w:ascii="標楷體" w:eastAsia="標楷體" w:hAnsi="標楷體" w:hint="eastAsia"/>
              </w:rPr>
              <w:t>本市高級中等以下學校應指派環境或生命教育業務承辦人員</w:t>
            </w:r>
            <w:r w:rsidRPr="00A66438">
              <w:rPr>
                <w:rFonts w:ascii="標楷體" w:eastAsia="標楷體" w:hAnsi="標楷體" w:hint="eastAsia"/>
              </w:rPr>
              <w:t>參與動物保護</w:t>
            </w:r>
            <w:r>
              <w:rPr>
                <w:rFonts w:ascii="標楷體" w:eastAsia="標楷體" w:hAnsi="標楷體" w:hint="eastAsia"/>
              </w:rPr>
              <w:t>研習</w:t>
            </w:r>
            <w:r w:rsidRPr="00A66438">
              <w:rPr>
                <w:rFonts w:ascii="標楷體" w:eastAsia="標楷體" w:hAnsi="標楷體" w:hint="eastAsia"/>
              </w:rPr>
              <w:t>課程及得由農業局建請敘獎之規定。</w:t>
            </w:r>
          </w:p>
        </w:tc>
      </w:tr>
      <w:tr w:rsidR="00535028" w:rsidRPr="00756D5C" w:rsidTr="002227E2">
        <w:tc>
          <w:tcPr>
            <w:tcW w:w="1667" w:type="pct"/>
          </w:tcPr>
          <w:p w:rsidR="00C805C5" w:rsidRPr="00035953" w:rsidRDefault="00C805C5" w:rsidP="00C805C5">
            <w:pPr>
              <w:adjustRightInd w:val="0"/>
              <w:snapToGrid w:val="0"/>
              <w:ind w:left="252" w:hangingChars="105" w:hanging="252"/>
              <w:jc w:val="both"/>
              <w:rPr>
                <w:rFonts w:ascii="標楷體" w:eastAsia="標楷體" w:hAnsi="標楷體"/>
              </w:rPr>
            </w:pPr>
            <w:r w:rsidRPr="00035953">
              <w:rPr>
                <w:rFonts w:ascii="標楷體" w:eastAsia="標楷體" w:hAnsi="標楷體" w:hint="eastAsia"/>
              </w:rPr>
              <w:t>第十五條　雇主違反第六條第</w:t>
            </w:r>
            <w:r w:rsidRPr="00C805C5">
              <w:rPr>
                <w:rFonts w:ascii="標楷體" w:eastAsia="標楷體" w:hAnsi="標楷體" w:hint="eastAsia"/>
                <w:u w:val="single"/>
              </w:rPr>
              <w:t>一</w:t>
            </w:r>
            <w:r w:rsidRPr="00035953">
              <w:rPr>
                <w:rFonts w:ascii="標楷體" w:eastAsia="標楷體" w:hAnsi="標楷體" w:hint="eastAsia"/>
              </w:rPr>
              <w:t>項規定者，處新臺幣一萬五千元以上七萬五千元以下罰鍰。但對於所僱勞工之違法情事，雇主舉證已善盡教育宣導責任者，免予處罰。</w:t>
            </w:r>
          </w:p>
          <w:p w:rsidR="00535028" w:rsidRPr="00756D5C" w:rsidRDefault="00C805C5" w:rsidP="00C805C5">
            <w:pPr>
              <w:adjustRightInd w:val="0"/>
              <w:snapToGrid w:val="0"/>
              <w:spacing w:line="0" w:lineRule="atLeast"/>
              <w:ind w:left="252" w:hangingChars="105" w:hanging="252"/>
              <w:jc w:val="both"/>
              <w:rPr>
                <w:rFonts w:ascii="標楷體" w:eastAsia="標楷體" w:hAnsi="標楷體"/>
              </w:rPr>
            </w:pPr>
            <w:r>
              <w:rPr>
                <w:rFonts w:ascii="標楷體" w:eastAsia="標楷體" w:hAnsi="標楷體" w:hint="eastAsia"/>
              </w:rPr>
              <w:t xml:space="preserve">　　　</w:t>
            </w:r>
            <w:r w:rsidRPr="00035953">
              <w:rPr>
                <w:rFonts w:ascii="標楷體" w:eastAsia="標楷體" w:hAnsi="標楷體" w:hint="eastAsia"/>
              </w:rPr>
              <w:t>前項所稱善盡教育宣導責任，係指雇主以張貼宣導海報或辦理法規宣導課程等方式，向勞工宣導法令規定，並有書面或影音記錄者。</w:t>
            </w:r>
          </w:p>
        </w:tc>
        <w:tc>
          <w:tcPr>
            <w:tcW w:w="1667" w:type="pct"/>
          </w:tcPr>
          <w:p w:rsidR="00035953" w:rsidRPr="00035953" w:rsidRDefault="00035953" w:rsidP="00035953">
            <w:pPr>
              <w:adjustRightInd w:val="0"/>
              <w:snapToGrid w:val="0"/>
              <w:ind w:left="252" w:hangingChars="105" w:hanging="252"/>
              <w:jc w:val="both"/>
              <w:rPr>
                <w:rFonts w:ascii="標楷體" w:eastAsia="標楷體" w:hAnsi="標楷體"/>
              </w:rPr>
            </w:pPr>
            <w:r w:rsidRPr="00035953">
              <w:rPr>
                <w:rFonts w:ascii="標楷體" w:eastAsia="標楷體" w:hAnsi="標楷體" w:hint="eastAsia"/>
              </w:rPr>
              <w:t>第十五條　雇主違反第六條第</w:t>
            </w:r>
            <w:r w:rsidRPr="00C805C5">
              <w:rPr>
                <w:rFonts w:ascii="標楷體" w:eastAsia="標楷體" w:hAnsi="標楷體" w:hint="eastAsia"/>
                <w:u w:val="single"/>
              </w:rPr>
              <w:t>二</w:t>
            </w:r>
            <w:r w:rsidRPr="00035953">
              <w:rPr>
                <w:rFonts w:ascii="標楷體" w:eastAsia="標楷體" w:hAnsi="標楷體" w:hint="eastAsia"/>
              </w:rPr>
              <w:t>項規定者，處新臺幣一萬五千元以上七萬五千元以下罰鍰。但對於所僱勞工之違法情事，雇主舉證已善盡教育宣導責任者，免予處罰。</w:t>
            </w:r>
          </w:p>
          <w:p w:rsidR="00535028" w:rsidRPr="00035953" w:rsidRDefault="00035953" w:rsidP="00035953">
            <w:pPr>
              <w:adjustRightInd w:val="0"/>
              <w:snapToGrid w:val="0"/>
              <w:ind w:left="252" w:hangingChars="105" w:hanging="252"/>
              <w:jc w:val="both"/>
              <w:rPr>
                <w:rFonts w:ascii="標楷體" w:eastAsia="標楷體" w:hAnsi="標楷體"/>
              </w:rPr>
            </w:pPr>
            <w:r>
              <w:rPr>
                <w:rFonts w:ascii="標楷體" w:eastAsia="標楷體" w:hAnsi="標楷體" w:hint="eastAsia"/>
              </w:rPr>
              <w:t xml:space="preserve">　　　</w:t>
            </w:r>
            <w:r w:rsidRPr="00035953">
              <w:rPr>
                <w:rFonts w:ascii="標楷體" w:eastAsia="標楷體" w:hAnsi="標楷體" w:hint="eastAsia"/>
              </w:rPr>
              <w:t>前項所稱善盡教育宣導責任，係指雇主以張貼宣導海報或辦理法規宣導課程等方式，向勞工宣導法令規定，並有書面或影音記錄者。</w:t>
            </w:r>
          </w:p>
        </w:tc>
        <w:tc>
          <w:tcPr>
            <w:tcW w:w="1666" w:type="pct"/>
          </w:tcPr>
          <w:p w:rsidR="00535028" w:rsidRPr="00AF10D8" w:rsidRDefault="00C805C5" w:rsidP="00AF10D8">
            <w:pPr>
              <w:jc w:val="both"/>
              <w:rPr>
                <w:rFonts w:ascii="標楷體" w:eastAsia="標楷體" w:hAnsi="標楷體"/>
              </w:rPr>
            </w:pPr>
            <w:r w:rsidRPr="00AF10D8">
              <w:rPr>
                <w:rFonts w:ascii="標楷體" w:eastAsia="標楷體" w:hAnsi="標楷體" w:hint="eastAsia"/>
              </w:rPr>
              <w:t>隨第六條一併修正。</w:t>
            </w:r>
          </w:p>
        </w:tc>
      </w:tr>
      <w:tr w:rsidR="00134365" w:rsidRPr="00756D5C" w:rsidTr="002227E2">
        <w:tc>
          <w:tcPr>
            <w:tcW w:w="1667" w:type="pct"/>
          </w:tcPr>
          <w:p w:rsidR="00134365" w:rsidRPr="00756D5C" w:rsidRDefault="00C805C5" w:rsidP="00C805C5">
            <w:pPr>
              <w:ind w:left="240" w:hangingChars="100" w:hanging="240"/>
              <w:jc w:val="both"/>
              <w:rPr>
                <w:rFonts w:ascii="標楷體" w:eastAsia="標楷體" w:hAnsi="標楷體"/>
                <w:bCs/>
              </w:rPr>
            </w:pPr>
            <w:r w:rsidRPr="00035953">
              <w:rPr>
                <w:rFonts w:ascii="標楷體" w:eastAsia="標楷體" w:hAnsi="標楷體" w:hint="eastAsia"/>
              </w:rPr>
              <w:lastRenderedPageBreak/>
              <w:t>第十六條　違反第五條之規定者，處新臺幣一萬元以上五萬元以下罰鍰</w:t>
            </w:r>
            <w:r w:rsidRPr="00C805C5">
              <w:rPr>
                <w:rFonts w:ascii="標楷體" w:eastAsia="標楷體" w:hAnsi="標楷體" w:hint="eastAsia"/>
                <w:u w:val="single"/>
              </w:rPr>
              <w:t>，或限期令其改善；經限期令其改善，屆期未改善者，得按次處罰之</w:t>
            </w:r>
            <w:r w:rsidRPr="00035953">
              <w:rPr>
                <w:rFonts w:ascii="標楷體" w:eastAsia="標楷體" w:hAnsi="標楷體" w:hint="eastAsia"/>
              </w:rPr>
              <w:t>。</w:t>
            </w:r>
          </w:p>
        </w:tc>
        <w:tc>
          <w:tcPr>
            <w:tcW w:w="1667" w:type="pct"/>
          </w:tcPr>
          <w:p w:rsidR="00134365" w:rsidRPr="00035953" w:rsidRDefault="00035953" w:rsidP="00035953">
            <w:pPr>
              <w:adjustRightInd w:val="0"/>
              <w:snapToGrid w:val="0"/>
              <w:ind w:left="252" w:hangingChars="105" w:hanging="252"/>
              <w:jc w:val="both"/>
              <w:rPr>
                <w:rFonts w:ascii="標楷體" w:eastAsia="標楷體" w:hAnsi="標楷體"/>
              </w:rPr>
            </w:pPr>
            <w:r w:rsidRPr="00035953">
              <w:rPr>
                <w:rFonts w:ascii="標楷體" w:eastAsia="標楷體" w:hAnsi="標楷體" w:hint="eastAsia"/>
              </w:rPr>
              <w:t>第十六條　違反第五條之規定者，處新臺幣一萬元以上五萬元以下罰鍰。</w:t>
            </w:r>
          </w:p>
        </w:tc>
        <w:tc>
          <w:tcPr>
            <w:tcW w:w="1666" w:type="pct"/>
          </w:tcPr>
          <w:p w:rsidR="00134365" w:rsidRPr="00AF10D8" w:rsidRDefault="004D2244" w:rsidP="003624CC">
            <w:pPr>
              <w:ind w:left="-2"/>
              <w:jc w:val="both"/>
              <w:rPr>
                <w:rFonts w:ascii="標楷體" w:eastAsia="標楷體" w:hAnsi="標楷體"/>
              </w:rPr>
            </w:pPr>
            <w:r>
              <w:rPr>
                <w:rFonts w:ascii="標楷體" w:eastAsia="標楷體" w:hAnsi="標楷體" w:hint="eastAsia"/>
              </w:rPr>
              <w:t>參考動物保護法第二十七條體例，</w:t>
            </w:r>
            <w:r w:rsidR="003624CC">
              <w:rPr>
                <w:rFonts w:ascii="標楷體" w:eastAsia="標楷體" w:hAnsi="標楷體" w:hint="eastAsia"/>
              </w:rPr>
              <w:t>增訂</w:t>
            </w:r>
            <w:r w:rsidR="002C0C4B">
              <w:rPr>
                <w:rFonts w:ascii="標楷體" w:eastAsia="標楷體" w:hAnsi="標楷體" w:hint="eastAsia"/>
              </w:rPr>
              <w:t>對於飼主未替寵物辦理登記者，得逕處</w:t>
            </w:r>
            <w:r w:rsidR="003624CC">
              <w:rPr>
                <w:rFonts w:ascii="標楷體" w:eastAsia="標楷體" w:hAnsi="標楷體" w:hint="eastAsia"/>
              </w:rPr>
              <w:t>罰鍰或限期令其改善，屆期未改善者得按次處罰之規定，提供稽查及裁量之彈性空間</w:t>
            </w:r>
            <w:r w:rsidR="00C805C5" w:rsidRPr="00AF10D8">
              <w:rPr>
                <w:rFonts w:ascii="標楷體" w:eastAsia="標楷體" w:hAnsi="標楷體" w:hint="eastAsia"/>
              </w:rPr>
              <w:t>。</w:t>
            </w:r>
          </w:p>
        </w:tc>
      </w:tr>
      <w:tr w:rsidR="00535028" w:rsidRPr="00756D5C" w:rsidTr="002227E2">
        <w:tc>
          <w:tcPr>
            <w:tcW w:w="1667" w:type="pct"/>
          </w:tcPr>
          <w:p w:rsidR="00535028" w:rsidRPr="00756D5C" w:rsidRDefault="00C805C5" w:rsidP="00C35B42">
            <w:pPr>
              <w:adjustRightInd w:val="0"/>
              <w:snapToGrid w:val="0"/>
              <w:ind w:left="252" w:hangingChars="105" w:hanging="252"/>
              <w:jc w:val="both"/>
              <w:rPr>
                <w:rFonts w:ascii="標楷體" w:eastAsia="標楷體" w:hAnsi="標楷體"/>
              </w:rPr>
            </w:pPr>
            <w:r w:rsidRPr="00035953">
              <w:rPr>
                <w:rFonts w:ascii="標楷體" w:eastAsia="標楷體" w:hAnsi="標楷體" w:hint="eastAsia"/>
              </w:rPr>
              <w:t>第十七條　場所所有人、負責人或管理人違反第十條第二項規定，規避、妨礙或拒絕動物保護檢查員進行調查、取締及緊急保護安置受虐動物者，處新臺幣一萬元以上五萬元以下罰鍰</w:t>
            </w:r>
            <w:r w:rsidRPr="00C805C5">
              <w:rPr>
                <w:rFonts w:ascii="標楷體" w:eastAsia="標楷體" w:hAnsi="標楷體" w:hint="eastAsia"/>
                <w:u w:val="single"/>
              </w:rPr>
              <w:t>，並得按次處罰之</w:t>
            </w:r>
            <w:r w:rsidRPr="00035953">
              <w:rPr>
                <w:rFonts w:ascii="標楷體" w:eastAsia="標楷體" w:hAnsi="標楷體" w:hint="eastAsia"/>
              </w:rPr>
              <w:t>。</w:t>
            </w:r>
          </w:p>
        </w:tc>
        <w:tc>
          <w:tcPr>
            <w:tcW w:w="1667" w:type="pct"/>
          </w:tcPr>
          <w:p w:rsidR="00535028" w:rsidRPr="00035953" w:rsidRDefault="00035953" w:rsidP="00035953">
            <w:pPr>
              <w:adjustRightInd w:val="0"/>
              <w:snapToGrid w:val="0"/>
              <w:ind w:left="252" w:hangingChars="105" w:hanging="252"/>
              <w:jc w:val="both"/>
              <w:rPr>
                <w:rFonts w:ascii="標楷體" w:eastAsia="標楷體" w:hAnsi="標楷體"/>
              </w:rPr>
            </w:pPr>
            <w:r w:rsidRPr="00035953">
              <w:rPr>
                <w:rFonts w:ascii="標楷體" w:eastAsia="標楷體" w:hAnsi="標楷體" w:hint="eastAsia"/>
              </w:rPr>
              <w:t>第十七條　場所所有人、負責人或管理人違反第十條第二項規定，規避、妨礙或拒絕動物保護檢查員進行調查、取締及緊急保護安置受虐動物者，處新臺幣一萬元以上五萬元以下罰鍰。</w:t>
            </w:r>
          </w:p>
        </w:tc>
        <w:tc>
          <w:tcPr>
            <w:tcW w:w="1666" w:type="pct"/>
          </w:tcPr>
          <w:p w:rsidR="00535028" w:rsidRPr="00C805C5" w:rsidRDefault="00C805C5" w:rsidP="00C805C5">
            <w:pPr>
              <w:jc w:val="both"/>
              <w:rPr>
                <w:rFonts w:ascii="標楷體" w:eastAsia="標楷體" w:hAnsi="標楷體"/>
              </w:rPr>
            </w:pPr>
            <w:r>
              <w:rPr>
                <w:rFonts w:ascii="標楷體" w:eastAsia="標楷體" w:hAnsi="標楷體" w:hint="eastAsia"/>
              </w:rPr>
              <w:t>增訂得按次處罰之規定。</w:t>
            </w:r>
          </w:p>
        </w:tc>
      </w:tr>
      <w:tr w:rsidR="00535028" w:rsidRPr="00756D5C" w:rsidTr="002227E2">
        <w:tc>
          <w:tcPr>
            <w:tcW w:w="1667" w:type="pct"/>
          </w:tcPr>
          <w:p w:rsidR="00143891" w:rsidRPr="00842924" w:rsidRDefault="00E425FA" w:rsidP="00143891">
            <w:pPr>
              <w:adjustRightInd w:val="0"/>
              <w:snapToGrid w:val="0"/>
              <w:ind w:leftChars="1" w:left="283" w:hangingChars="117" w:hanging="281"/>
              <w:jc w:val="both"/>
              <w:rPr>
                <w:rFonts w:ascii="標楷體" w:eastAsia="標楷體" w:hAnsi="標楷體"/>
              </w:rPr>
            </w:pPr>
            <w:r w:rsidRPr="00842924">
              <w:rPr>
                <w:rFonts w:ascii="標楷體" w:eastAsia="標楷體" w:hAnsi="標楷體" w:hint="eastAsia"/>
              </w:rPr>
              <w:t xml:space="preserve">第十八條　</w:t>
            </w:r>
            <w:r w:rsidR="00143891" w:rsidRPr="00842924">
              <w:rPr>
                <w:rFonts w:ascii="標楷體" w:eastAsia="標楷體" w:hAnsi="標楷體" w:hint="eastAsia"/>
              </w:rPr>
              <w:t>有下列情事之一者，處新臺幣三千元以上一萬五千元以下罰鍰，並得按次處罰之：</w:t>
            </w:r>
          </w:p>
          <w:p w:rsidR="00143891" w:rsidRPr="00842924" w:rsidRDefault="00143891" w:rsidP="00143891">
            <w:pPr>
              <w:adjustRightInd w:val="0"/>
              <w:snapToGrid w:val="0"/>
              <w:ind w:leftChars="-1" w:left="615" w:hangingChars="257" w:hanging="617"/>
              <w:jc w:val="both"/>
              <w:rPr>
                <w:rFonts w:ascii="標楷體" w:eastAsia="標楷體" w:hAnsi="標楷體"/>
              </w:rPr>
            </w:pPr>
            <w:r w:rsidRPr="00842924">
              <w:rPr>
                <w:rFonts w:ascii="標楷體" w:eastAsia="標楷體" w:hAnsi="標楷體" w:hint="eastAsia"/>
              </w:rPr>
              <w:t xml:space="preserve">  一、違反第四條第一項規定，經動保處勸導並令其限期改善，逾時未改善者。</w:t>
            </w:r>
          </w:p>
          <w:p w:rsidR="00143891" w:rsidRPr="00842924" w:rsidRDefault="00143891" w:rsidP="00143891">
            <w:pPr>
              <w:adjustRightInd w:val="0"/>
              <w:snapToGrid w:val="0"/>
              <w:ind w:leftChars="-1" w:left="615" w:hangingChars="257" w:hanging="617"/>
              <w:jc w:val="both"/>
              <w:rPr>
                <w:rFonts w:ascii="標楷體" w:eastAsia="標楷體" w:hAnsi="標楷體"/>
                <w:kern w:val="0"/>
                <w:u w:val="single"/>
              </w:rPr>
            </w:pPr>
            <w:r w:rsidRPr="00842924">
              <w:rPr>
                <w:rFonts w:ascii="標楷體" w:eastAsia="標楷體" w:hAnsi="標楷體" w:hint="eastAsia"/>
                <w:kern w:val="0"/>
              </w:rPr>
              <w:t xml:space="preserve">　二、</w:t>
            </w:r>
            <w:r w:rsidRPr="00842924">
              <w:rPr>
                <w:rFonts w:ascii="標楷體" w:eastAsia="標楷體" w:hAnsi="標楷體" w:hint="eastAsia"/>
                <w:kern w:val="0"/>
                <w:u w:val="single"/>
              </w:rPr>
              <w:t>所飼養特定寵物經依動物保護法第二十二條第三項規定申報提出繁殖管理說明並免絕育後，有違反動物保護法第二十條第一項規定者。</w:t>
            </w:r>
          </w:p>
          <w:p w:rsidR="00E425FA" w:rsidRPr="00574347" w:rsidRDefault="00143891" w:rsidP="003A098E">
            <w:pPr>
              <w:adjustRightInd w:val="0"/>
              <w:snapToGrid w:val="0"/>
              <w:ind w:leftChars="-1" w:left="615" w:hangingChars="257" w:hanging="617"/>
              <w:jc w:val="both"/>
              <w:rPr>
                <w:rFonts w:ascii="標楷體" w:eastAsia="標楷體" w:hAnsi="標楷體"/>
                <w:kern w:val="0"/>
                <w:u w:val="single"/>
              </w:rPr>
            </w:pPr>
            <w:r w:rsidRPr="00842924">
              <w:rPr>
                <w:rFonts w:ascii="標楷體" w:eastAsia="標楷體" w:hAnsi="標楷體" w:hint="eastAsia"/>
                <w:kern w:val="0"/>
              </w:rPr>
              <w:t xml:space="preserve">　</w:t>
            </w:r>
            <w:r w:rsidRPr="00842924">
              <w:rPr>
                <w:rFonts w:ascii="標楷體" w:eastAsia="標楷體" w:hAnsi="標楷體" w:hint="eastAsia"/>
                <w:kern w:val="0"/>
                <w:u w:val="single"/>
              </w:rPr>
              <w:t>三、</w:t>
            </w:r>
            <w:r w:rsidR="00842924" w:rsidRPr="00842924">
              <w:rPr>
                <w:rFonts w:ascii="標楷體" w:eastAsia="標楷體" w:hAnsi="標楷體" w:hint="eastAsia"/>
                <w:kern w:val="0"/>
                <w:u w:val="single"/>
              </w:rPr>
              <w:t>未經主管機關許可</w:t>
            </w:r>
            <w:r w:rsidRPr="00842924">
              <w:rPr>
                <w:rFonts w:ascii="標楷體" w:eastAsia="標楷體" w:hAnsi="標楷體" w:hint="eastAsia"/>
                <w:kern w:val="0"/>
                <w:u w:val="single"/>
              </w:rPr>
              <w:t>持有獸鋏，除處以罰鍰外，並得沒入其獸鋏。但本自治條例Ｏ年Ｏ月Ｏ日修正施行前已持有，並於本自治條例修正施行之日起一年內，主動交予農業局或自行銷毀者，不予處罰。</w:t>
            </w:r>
          </w:p>
        </w:tc>
        <w:tc>
          <w:tcPr>
            <w:tcW w:w="1667" w:type="pct"/>
          </w:tcPr>
          <w:p w:rsidR="00535028" w:rsidRPr="00035953" w:rsidRDefault="00035953" w:rsidP="00035953">
            <w:pPr>
              <w:adjustRightInd w:val="0"/>
              <w:snapToGrid w:val="0"/>
              <w:ind w:left="252" w:hangingChars="105" w:hanging="252"/>
              <w:jc w:val="both"/>
              <w:rPr>
                <w:rFonts w:ascii="標楷體" w:eastAsia="標楷體" w:hAnsi="標楷體"/>
              </w:rPr>
            </w:pPr>
            <w:r w:rsidRPr="00035953">
              <w:rPr>
                <w:rFonts w:ascii="標楷體" w:eastAsia="標楷體" w:hAnsi="標楷體" w:hint="eastAsia"/>
              </w:rPr>
              <w:t xml:space="preserve">第十八條　</w:t>
            </w:r>
            <w:r w:rsidRPr="003228F7">
              <w:rPr>
                <w:rFonts w:ascii="標楷體" w:eastAsia="標楷體" w:hAnsi="標楷體" w:hint="eastAsia"/>
                <w:u w:val="single"/>
              </w:rPr>
              <w:t>違反第四條第一項規定，動保處應勸導並令其限期改善；逾時未改善者，處新臺幣三千元以上一萬五千元以下罰鍰，並得按次處罰。</w:t>
            </w:r>
          </w:p>
        </w:tc>
        <w:tc>
          <w:tcPr>
            <w:tcW w:w="1666" w:type="pct"/>
          </w:tcPr>
          <w:p w:rsidR="00143891" w:rsidRDefault="00143891" w:rsidP="00143891">
            <w:pPr>
              <w:pStyle w:val="a8"/>
              <w:numPr>
                <w:ilvl w:val="0"/>
                <w:numId w:val="10"/>
              </w:numPr>
              <w:ind w:leftChars="0"/>
              <w:jc w:val="both"/>
              <w:rPr>
                <w:rFonts w:ascii="標楷體" w:eastAsia="標楷體" w:hAnsi="標楷體"/>
              </w:rPr>
            </w:pPr>
            <w:r>
              <w:rPr>
                <w:rFonts w:ascii="標楷體" w:eastAsia="標楷體" w:hAnsi="標楷體" w:hint="eastAsia"/>
              </w:rPr>
              <w:t>修改本條體例並增訂第二款，如飼主已依動物保護法第二十二條第三項規定申報寵物不予絕育後，如有違反本自治條例第四條第一項規定得不經勸導予以處罰之規定。</w:t>
            </w:r>
          </w:p>
          <w:p w:rsidR="00143891" w:rsidRDefault="00143891" w:rsidP="00143891">
            <w:pPr>
              <w:pStyle w:val="a8"/>
              <w:numPr>
                <w:ilvl w:val="0"/>
                <w:numId w:val="10"/>
              </w:numPr>
              <w:ind w:leftChars="0"/>
              <w:jc w:val="both"/>
              <w:rPr>
                <w:rFonts w:ascii="標楷體" w:eastAsia="標楷體" w:hAnsi="標楷體"/>
              </w:rPr>
            </w:pPr>
            <w:r>
              <w:rPr>
                <w:rFonts w:ascii="標楷體" w:eastAsia="標楷體" w:hAnsi="標楷體" w:hint="eastAsia"/>
              </w:rPr>
              <w:t>依</w:t>
            </w:r>
            <w:r w:rsidRPr="00E607EB">
              <w:rPr>
                <w:rFonts w:ascii="標楷體" w:eastAsia="標楷體" w:hAnsi="標楷體" w:hint="eastAsia"/>
              </w:rPr>
              <w:t>動物保護法第二十二條第三項規定：「第一項業者以外之特定寵物飼主應為寵物絕育，但飼主向直轄市、縣（市）主管機關申報並提出繁殖管理說明後得免絕育，如有繁殖需求亦應申報，並在寵物出生後依第十九條規定，植入晶片，辦理寵物登記。」</w:t>
            </w:r>
            <w:r>
              <w:rPr>
                <w:rFonts w:ascii="標楷體" w:eastAsia="標楷體" w:hAnsi="標楷體" w:hint="eastAsia"/>
              </w:rPr>
              <w:t>本規定之用意乃在特定寵物業者外之特定寵物</w:t>
            </w:r>
            <w:r>
              <w:rPr>
                <w:rFonts w:ascii="標楷體" w:eastAsia="標楷體" w:hAnsi="標楷體" w:hint="eastAsia"/>
              </w:rPr>
              <w:lastRenderedPageBreak/>
              <w:t>應以絕育為原則，以杜絕其意外生育，強化流浪動物源頭管理。如飼主依上述規定</w:t>
            </w:r>
            <w:r w:rsidRPr="00E607EB">
              <w:rPr>
                <w:rFonts w:ascii="標楷體" w:eastAsia="標楷體" w:hAnsi="標楷體" w:hint="eastAsia"/>
              </w:rPr>
              <w:t>提出繁殖管理說明</w:t>
            </w:r>
            <w:r>
              <w:rPr>
                <w:rFonts w:ascii="標楷體" w:eastAsia="標楷體" w:hAnsi="標楷體" w:hint="eastAsia"/>
              </w:rPr>
              <w:t>且</w:t>
            </w:r>
            <w:r w:rsidRPr="00E607EB">
              <w:rPr>
                <w:rFonts w:ascii="標楷體" w:eastAsia="標楷體" w:hAnsi="標楷體" w:hint="eastAsia"/>
              </w:rPr>
              <w:t>免絕育</w:t>
            </w:r>
            <w:r>
              <w:rPr>
                <w:rFonts w:ascii="標楷體" w:eastAsia="標楷體" w:hAnsi="標楷體" w:hint="eastAsia"/>
              </w:rPr>
              <w:t>所飼養寵物，自應知曉並負擔防止其寵物意外生育之責，如仍未善盡管理之責，放任未經絕育之特定寵物遊蕩而無妥善防護措施，則動保處得不經勸導，逕予處罰。</w:t>
            </w:r>
          </w:p>
          <w:p w:rsidR="00E607EB" w:rsidRPr="00842924" w:rsidRDefault="0073440D" w:rsidP="00842924">
            <w:pPr>
              <w:pStyle w:val="a8"/>
              <w:numPr>
                <w:ilvl w:val="0"/>
                <w:numId w:val="10"/>
              </w:numPr>
              <w:ind w:leftChars="0"/>
              <w:jc w:val="both"/>
              <w:rPr>
                <w:rFonts w:ascii="標楷體" w:eastAsia="標楷體" w:hAnsi="標楷體"/>
              </w:rPr>
            </w:pPr>
            <w:r>
              <w:rPr>
                <w:rFonts w:ascii="標楷體" w:eastAsia="標楷體" w:hAnsi="標楷體" w:hint="eastAsia"/>
              </w:rPr>
              <w:t>動物保護法第十四條之二規定：「</w:t>
            </w:r>
            <w:r w:rsidRPr="00AF0172">
              <w:rPr>
                <w:rFonts w:ascii="標楷體" w:eastAsia="標楷體" w:hAnsi="標楷體" w:hint="eastAsia"/>
              </w:rPr>
              <w:t>非經中央主管機關許可，任何人不得製造、販賣、陳列或輸出入獸鋏。</w:t>
            </w:r>
            <w:r>
              <w:rPr>
                <w:rFonts w:ascii="標楷體" w:eastAsia="標楷體" w:hAnsi="標楷體" w:hint="eastAsia"/>
              </w:rPr>
              <w:t>」惟並未規定不得持有獸鋏，爰新增</w:t>
            </w:r>
            <w:r w:rsidR="00842924">
              <w:rPr>
                <w:rFonts w:ascii="標楷體" w:eastAsia="標楷體" w:hAnsi="標楷體" w:hint="eastAsia"/>
              </w:rPr>
              <w:t>第三</w:t>
            </w:r>
            <w:r w:rsidR="003A098E">
              <w:rPr>
                <w:rFonts w:ascii="標楷體" w:eastAsia="標楷體" w:hAnsi="標楷體" w:hint="eastAsia"/>
              </w:rPr>
              <w:t>款</w:t>
            </w:r>
            <w:r>
              <w:rPr>
                <w:rFonts w:ascii="標楷體" w:eastAsia="標楷體" w:hAnsi="標楷體" w:hint="eastAsia"/>
              </w:rPr>
              <w:t>規定</w:t>
            </w:r>
            <w:r w:rsidR="00842924">
              <w:rPr>
                <w:rFonts w:ascii="標楷體" w:eastAsia="標楷體" w:hAnsi="標楷體" w:hint="eastAsia"/>
              </w:rPr>
              <w:t>，</w:t>
            </w:r>
            <w:r>
              <w:rPr>
                <w:rFonts w:ascii="標楷體" w:eastAsia="標楷體" w:hAnsi="標楷體" w:hint="eastAsia"/>
              </w:rPr>
              <w:t>以杜絕民眾使用獸鋏違法捕捉動物。</w:t>
            </w:r>
            <w:r w:rsidR="00842924">
              <w:rPr>
                <w:rFonts w:ascii="標楷體" w:eastAsia="標楷體" w:hAnsi="標楷體" w:hint="eastAsia"/>
              </w:rPr>
              <w:t>並考量行政法規之比例原則，於該款並明文規定自本自治條例修正施行後1年內</w:t>
            </w:r>
            <w:r w:rsidR="00842924" w:rsidRPr="00F96BC1">
              <w:rPr>
                <w:rFonts w:ascii="標楷體" w:eastAsia="標楷體" w:hAnsi="標楷體" w:hint="eastAsia"/>
              </w:rPr>
              <w:t>，</w:t>
            </w:r>
            <w:r w:rsidR="00842924">
              <w:rPr>
                <w:rFonts w:ascii="標楷體" w:eastAsia="標楷體" w:hAnsi="標楷體" w:hint="eastAsia"/>
              </w:rPr>
              <w:t>將</w:t>
            </w:r>
            <w:r w:rsidR="00842924" w:rsidRPr="00F96BC1">
              <w:rPr>
                <w:rFonts w:ascii="標楷體" w:eastAsia="標楷體" w:hAnsi="標楷體" w:hint="eastAsia"/>
              </w:rPr>
              <w:t>所持有之獸鋏主動交予農業局或自行銷毀者，不予處罰。</w:t>
            </w:r>
          </w:p>
        </w:tc>
      </w:tr>
      <w:tr w:rsidR="002227E2" w:rsidRPr="00756D5C" w:rsidTr="002227E2">
        <w:tc>
          <w:tcPr>
            <w:tcW w:w="1667" w:type="pct"/>
          </w:tcPr>
          <w:p w:rsidR="002227E2" w:rsidRPr="00444822" w:rsidRDefault="002227E2" w:rsidP="002227E2">
            <w:pPr>
              <w:adjustRightInd w:val="0"/>
              <w:snapToGrid w:val="0"/>
              <w:ind w:leftChars="1" w:left="283" w:hangingChars="117" w:hanging="281"/>
              <w:jc w:val="both"/>
              <w:rPr>
                <w:rFonts w:ascii="標楷體" w:eastAsia="標楷體" w:hAnsi="標楷體"/>
                <w:color w:val="FF0000"/>
                <w:u w:val="single"/>
              </w:rPr>
            </w:pPr>
          </w:p>
        </w:tc>
        <w:tc>
          <w:tcPr>
            <w:tcW w:w="1667" w:type="pct"/>
          </w:tcPr>
          <w:p w:rsidR="002227E2" w:rsidRPr="00035953" w:rsidRDefault="00035953" w:rsidP="00035953">
            <w:pPr>
              <w:adjustRightInd w:val="0"/>
              <w:snapToGrid w:val="0"/>
              <w:ind w:leftChars="1" w:left="285" w:hangingChars="118" w:hanging="283"/>
              <w:jc w:val="both"/>
              <w:rPr>
                <w:rFonts w:ascii="標楷體" w:eastAsia="標楷體" w:hAnsi="標楷體"/>
              </w:rPr>
            </w:pPr>
            <w:r w:rsidRPr="00035953">
              <w:rPr>
                <w:rFonts w:ascii="標楷體" w:eastAsia="標楷體" w:hAnsi="標楷體" w:hint="eastAsia"/>
              </w:rPr>
              <w:t>第十九條　本自治條例自公布日施行。</w:t>
            </w:r>
          </w:p>
        </w:tc>
        <w:tc>
          <w:tcPr>
            <w:tcW w:w="1666" w:type="pct"/>
          </w:tcPr>
          <w:p w:rsidR="002227E2" w:rsidRPr="00FE09B2" w:rsidRDefault="0073440D" w:rsidP="00FE09B2">
            <w:pPr>
              <w:jc w:val="both"/>
              <w:rPr>
                <w:rFonts w:ascii="標楷體" w:eastAsia="標楷體" w:hAnsi="標楷體"/>
              </w:rPr>
            </w:pPr>
            <w:r>
              <w:rPr>
                <w:rFonts w:ascii="標楷體" w:eastAsia="標楷體" w:hAnsi="標楷體" w:hint="eastAsia"/>
              </w:rPr>
              <w:t>本條未修正。</w:t>
            </w:r>
          </w:p>
        </w:tc>
      </w:tr>
    </w:tbl>
    <w:p w:rsidR="00535028" w:rsidRPr="00756D5C" w:rsidRDefault="00535028" w:rsidP="00535028"/>
    <w:p w:rsidR="00535028" w:rsidRDefault="00535028" w:rsidP="00535028">
      <w:pPr>
        <w:widowControl/>
        <w:rPr>
          <w:rFonts w:ascii="標楷體" w:eastAsia="標楷體" w:hAnsi="標楷體"/>
          <w:sz w:val="28"/>
        </w:rPr>
      </w:pPr>
      <w:r>
        <w:rPr>
          <w:rFonts w:ascii="標楷體" w:eastAsia="標楷體" w:hAnsi="標楷體"/>
          <w:sz w:val="28"/>
        </w:rPr>
        <w:br w:type="page"/>
      </w:r>
    </w:p>
    <w:p w:rsidR="00535028" w:rsidRDefault="00535028" w:rsidP="00535028">
      <w:pPr>
        <w:spacing w:line="460" w:lineRule="exact"/>
        <w:rPr>
          <w:rFonts w:ascii="標楷體" w:eastAsia="標楷體" w:hAnsi="標楷體" w:cs="DFKaiShu-W7-HK-BF"/>
          <w:kern w:val="0"/>
          <w:sz w:val="40"/>
          <w:szCs w:val="40"/>
        </w:rPr>
      </w:pPr>
      <w:r w:rsidRPr="00756D5C">
        <w:rPr>
          <w:rFonts w:ascii="標楷體" w:eastAsia="標楷體" w:hAnsi="標楷體" w:cs="DFKaiShu-W7-HK-BF" w:hint="eastAsia"/>
          <w:kern w:val="0"/>
          <w:sz w:val="40"/>
          <w:szCs w:val="40"/>
        </w:rPr>
        <w:lastRenderedPageBreak/>
        <w:t>臺中市動物保護自治條例</w:t>
      </w:r>
      <w:r w:rsidR="0087111E">
        <w:rPr>
          <w:rFonts w:ascii="標楷體" w:eastAsia="標楷體" w:hAnsi="標楷體" w:cs="DFKaiShu-W7-HK-BF" w:hint="eastAsia"/>
          <w:kern w:val="0"/>
          <w:sz w:val="40"/>
          <w:szCs w:val="40"/>
        </w:rPr>
        <w:t>部分條文</w:t>
      </w:r>
      <w:r w:rsidRPr="00756D5C">
        <w:rPr>
          <w:rFonts w:ascii="標楷體" w:eastAsia="標楷體" w:hAnsi="標楷體" w:cs="DFKaiShu-W7-HK-BF" w:hint="eastAsia"/>
          <w:kern w:val="0"/>
          <w:sz w:val="40"/>
          <w:szCs w:val="40"/>
        </w:rPr>
        <w:t>修正草案條文</w:t>
      </w:r>
    </w:p>
    <w:p w:rsidR="00535028" w:rsidRDefault="00535028" w:rsidP="00535028">
      <w:pPr>
        <w:spacing w:line="460" w:lineRule="exact"/>
        <w:rPr>
          <w:rFonts w:ascii="標楷體" w:eastAsia="標楷體" w:hAnsi="標楷體" w:cs="DFKaiShu-W7-HK-BF"/>
          <w:kern w:val="0"/>
          <w:sz w:val="40"/>
          <w:szCs w:val="40"/>
        </w:rPr>
      </w:pPr>
    </w:p>
    <w:p w:rsidR="00535028" w:rsidRDefault="00535028" w:rsidP="00535028">
      <w:pPr>
        <w:spacing w:line="460" w:lineRule="exact"/>
        <w:ind w:left="848" w:hangingChars="303" w:hanging="848"/>
        <w:rPr>
          <w:rFonts w:ascii="標楷體" w:eastAsia="標楷體" w:hAnsi="標楷體"/>
          <w:sz w:val="28"/>
        </w:rPr>
      </w:pPr>
      <w:r w:rsidRPr="00775E36">
        <w:rPr>
          <w:rFonts w:ascii="標楷體" w:eastAsia="標楷體" w:hAnsi="標楷體" w:hint="eastAsia"/>
          <w:sz w:val="28"/>
        </w:rPr>
        <w:t>第一條</w:t>
      </w:r>
      <w:r>
        <w:rPr>
          <w:rFonts w:ascii="標楷體" w:eastAsia="標楷體" w:hAnsi="標楷體" w:hint="eastAsia"/>
          <w:sz w:val="28"/>
        </w:rPr>
        <w:t xml:space="preserve">　　</w:t>
      </w:r>
      <w:r w:rsidR="00486D1A" w:rsidRPr="00486D1A">
        <w:rPr>
          <w:rFonts w:ascii="標楷體" w:eastAsia="標楷體" w:hAnsi="標楷體" w:hint="eastAsia"/>
          <w:sz w:val="28"/>
        </w:rPr>
        <w:t>臺中市（以下簡稱本市）為尊重動物生命、增進動物福利、維護公共安全及加強飼主管理寵物責任，特制定本自治條例。</w:t>
      </w:r>
    </w:p>
    <w:p w:rsidR="00535028" w:rsidRDefault="00535028" w:rsidP="00535028">
      <w:pPr>
        <w:spacing w:line="460" w:lineRule="exact"/>
        <w:ind w:left="848" w:hangingChars="303" w:hanging="848"/>
        <w:rPr>
          <w:rFonts w:ascii="標楷體" w:eastAsia="標楷體" w:hAnsi="標楷體"/>
          <w:sz w:val="28"/>
        </w:rPr>
      </w:pPr>
      <w:r w:rsidRPr="00775E36">
        <w:rPr>
          <w:rFonts w:ascii="標楷體" w:eastAsia="標楷體" w:hAnsi="標楷體" w:hint="eastAsia"/>
          <w:sz w:val="28"/>
        </w:rPr>
        <w:t>第二條</w:t>
      </w:r>
      <w:r>
        <w:rPr>
          <w:rFonts w:ascii="標楷體" w:eastAsia="標楷體" w:hAnsi="標楷體" w:hint="eastAsia"/>
          <w:sz w:val="28"/>
        </w:rPr>
        <w:t xml:space="preserve">　　</w:t>
      </w:r>
      <w:r w:rsidR="00486D1A" w:rsidRPr="00486D1A">
        <w:rPr>
          <w:rFonts w:ascii="標楷體" w:eastAsia="標楷體" w:hAnsi="標楷體" w:hint="eastAsia"/>
          <w:sz w:val="28"/>
        </w:rPr>
        <w:t>本自治條例之主管機關為臺中市政府農業局（以下簡稱農業局），執行機關為臺中市動物保護防疫處（以下簡稱動保處）。</w:t>
      </w:r>
    </w:p>
    <w:p w:rsidR="00535028" w:rsidRPr="00775E36" w:rsidRDefault="00535028" w:rsidP="00535028">
      <w:pPr>
        <w:spacing w:line="460" w:lineRule="exact"/>
        <w:ind w:left="848" w:hangingChars="303" w:hanging="848"/>
        <w:rPr>
          <w:rFonts w:ascii="標楷體" w:eastAsia="標楷體" w:hAnsi="標楷體"/>
          <w:sz w:val="28"/>
        </w:rPr>
      </w:pPr>
      <w:r w:rsidRPr="00775E36">
        <w:rPr>
          <w:rFonts w:ascii="標楷體" w:eastAsia="標楷體" w:hAnsi="標楷體" w:hint="eastAsia"/>
          <w:sz w:val="28"/>
        </w:rPr>
        <w:t xml:space="preserve">第三條　</w:t>
      </w:r>
      <w:r>
        <w:rPr>
          <w:rFonts w:ascii="標楷體" w:eastAsia="標楷體" w:hAnsi="標楷體" w:hint="eastAsia"/>
          <w:sz w:val="28"/>
        </w:rPr>
        <w:t xml:space="preserve">　</w:t>
      </w:r>
      <w:r w:rsidR="00486D1A" w:rsidRPr="00486D1A">
        <w:rPr>
          <w:rFonts w:ascii="標楷體" w:eastAsia="標楷體" w:hAnsi="標楷體" w:hint="eastAsia"/>
          <w:sz w:val="28"/>
        </w:rPr>
        <w:t>本自治條例用詞，定義如下：</w:t>
      </w:r>
    </w:p>
    <w:p w:rsidR="00535028" w:rsidRPr="00775E36" w:rsidRDefault="00535028" w:rsidP="00535028">
      <w:pPr>
        <w:spacing w:line="460" w:lineRule="exact"/>
        <w:ind w:leftChars="592" w:left="2017" w:hangingChars="213" w:hanging="596"/>
        <w:rPr>
          <w:rFonts w:ascii="標楷體" w:eastAsia="標楷體" w:hAnsi="標楷體"/>
          <w:sz w:val="28"/>
        </w:rPr>
      </w:pPr>
      <w:r w:rsidRPr="00775E36">
        <w:rPr>
          <w:rFonts w:ascii="標楷體" w:eastAsia="標楷體" w:hAnsi="標楷體" w:hint="eastAsia"/>
          <w:sz w:val="28"/>
        </w:rPr>
        <w:t>一、</w:t>
      </w:r>
      <w:r w:rsidR="00486D1A" w:rsidRPr="00486D1A">
        <w:rPr>
          <w:rFonts w:ascii="標楷體" w:eastAsia="標楷體" w:hAnsi="標楷體" w:hint="eastAsia"/>
          <w:sz w:val="28"/>
        </w:rPr>
        <w:t>動物：指犬、貓及其他人為飼養或管領之脊椎動物，包括經濟動物、實驗動物、寵物及其他動物。</w:t>
      </w:r>
    </w:p>
    <w:p w:rsidR="00535028" w:rsidRPr="00775E36" w:rsidRDefault="00535028" w:rsidP="00535028">
      <w:pPr>
        <w:spacing w:line="460" w:lineRule="exact"/>
        <w:ind w:leftChars="592" w:left="2017" w:hangingChars="213" w:hanging="596"/>
        <w:rPr>
          <w:rFonts w:ascii="標楷體" w:eastAsia="標楷體" w:hAnsi="標楷體"/>
          <w:sz w:val="28"/>
        </w:rPr>
      </w:pPr>
      <w:r w:rsidRPr="00775E36">
        <w:rPr>
          <w:rFonts w:ascii="標楷體" w:eastAsia="標楷體" w:hAnsi="標楷體" w:hint="eastAsia"/>
          <w:sz w:val="28"/>
        </w:rPr>
        <w:t>二、</w:t>
      </w:r>
      <w:r w:rsidR="00486D1A" w:rsidRPr="00486D1A">
        <w:rPr>
          <w:rFonts w:ascii="標楷體" w:eastAsia="標楷體" w:hAnsi="標楷體" w:hint="eastAsia"/>
          <w:sz w:val="28"/>
        </w:rPr>
        <w:t>飼主：指動物之所有人或實際管領動物之人。</w:t>
      </w:r>
    </w:p>
    <w:p w:rsidR="00535028" w:rsidRDefault="00535028" w:rsidP="00535028">
      <w:pPr>
        <w:spacing w:line="460" w:lineRule="exact"/>
        <w:ind w:leftChars="592" w:left="2017" w:hangingChars="213" w:hanging="596"/>
        <w:rPr>
          <w:rFonts w:ascii="標楷體" w:eastAsia="標楷體" w:hAnsi="標楷體"/>
          <w:sz w:val="28"/>
        </w:rPr>
      </w:pPr>
      <w:r w:rsidRPr="00775E36">
        <w:rPr>
          <w:rFonts w:ascii="標楷體" w:eastAsia="標楷體" w:hAnsi="標楷體" w:hint="eastAsia"/>
          <w:sz w:val="28"/>
        </w:rPr>
        <w:t>三、</w:t>
      </w:r>
      <w:r w:rsidR="008A04A9" w:rsidRPr="008A04A9">
        <w:rPr>
          <w:rFonts w:ascii="標楷體" w:eastAsia="標楷體" w:hAnsi="標楷體" w:hint="eastAsia"/>
          <w:sz w:val="28"/>
        </w:rPr>
        <w:t>寵物：指犬、貓及其他供玩賞、伴侶之目的而飼養或管領之動物。</w:t>
      </w:r>
    </w:p>
    <w:p w:rsidR="00E405FB" w:rsidRPr="00E405FB" w:rsidRDefault="00535028" w:rsidP="00E405FB">
      <w:pPr>
        <w:spacing w:line="460" w:lineRule="exact"/>
        <w:ind w:left="848" w:hangingChars="303" w:hanging="848"/>
        <w:rPr>
          <w:rFonts w:ascii="標楷體" w:eastAsia="標楷體" w:hAnsi="標楷體"/>
          <w:sz w:val="28"/>
        </w:rPr>
      </w:pPr>
      <w:r w:rsidRPr="00775E36">
        <w:rPr>
          <w:rFonts w:ascii="標楷體" w:eastAsia="標楷體" w:hAnsi="標楷體" w:hint="eastAsia"/>
          <w:sz w:val="28"/>
        </w:rPr>
        <w:t xml:space="preserve">第四條　</w:t>
      </w:r>
      <w:r>
        <w:rPr>
          <w:rFonts w:ascii="標楷體" w:eastAsia="標楷體" w:hAnsi="標楷體" w:hint="eastAsia"/>
          <w:sz w:val="28"/>
        </w:rPr>
        <w:t xml:space="preserve">　</w:t>
      </w:r>
      <w:r w:rsidR="00E405FB" w:rsidRPr="00E405FB">
        <w:rPr>
          <w:rFonts w:ascii="標楷體" w:eastAsia="標楷體" w:hAnsi="標楷體" w:hint="eastAsia"/>
          <w:sz w:val="28"/>
        </w:rPr>
        <w:t>飼主攜帶寵物出入公共場所或公眾得出入之場所，應依其寵物之體型及種類，使用鏈繩、箱籠或其他適當防護措施。</w:t>
      </w:r>
    </w:p>
    <w:p w:rsidR="00E405FB" w:rsidRPr="00E405FB" w:rsidRDefault="00E405FB" w:rsidP="00E405FB">
      <w:pPr>
        <w:spacing w:line="460" w:lineRule="exact"/>
        <w:ind w:left="848" w:hangingChars="303" w:hanging="848"/>
        <w:rPr>
          <w:rFonts w:ascii="標楷體" w:eastAsia="標楷體" w:hAnsi="標楷體"/>
          <w:sz w:val="28"/>
        </w:rPr>
      </w:pPr>
      <w:r w:rsidRPr="00E405FB">
        <w:rPr>
          <w:rFonts w:ascii="標楷體" w:eastAsia="標楷體" w:hAnsi="標楷體" w:hint="eastAsia"/>
          <w:sz w:val="28"/>
        </w:rPr>
        <w:t xml:space="preserve">　　　</w:t>
      </w:r>
      <w:r>
        <w:rPr>
          <w:rFonts w:ascii="標楷體" w:eastAsia="標楷體" w:hAnsi="標楷體" w:hint="eastAsia"/>
          <w:sz w:val="28"/>
        </w:rPr>
        <w:t xml:space="preserve">　　</w:t>
      </w:r>
      <w:r w:rsidRPr="00E405FB">
        <w:rPr>
          <w:rFonts w:ascii="標楷體" w:eastAsia="標楷體" w:hAnsi="標楷體" w:hint="eastAsia"/>
          <w:sz w:val="28"/>
        </w:rPr>
        <w:t>未依前項規定採取適當防護措施之寵物，必要時得由動保處保護送交動物收容處所或其指定之場所。</w:t>
      </w:r>
    </w:p>
    <w:p w:rsidR="00535028" w:rsidRDefault="00E405FB" w:rsidP="00E405FB">
      <w:pPr>
        <w:spacing w:line="460" w:lineRule="exact"/>
        <w:ind w:left="848" w:hangingChars="303" w:hanging="848"/>
        <w:rPr>
          <w:rFonts w:ascii="標楷體" w:eastAsia="標楷體" w:hAnsi="標楷體"/>
          <w:sz w:val="28"/>
        </w:rPr>
      </w:pPr>
      <w:r w:rsidRPr="00E405FB">
        <w:rPr>
          <w:rFonts w:ascii="標楷體" w:eastAsia="標楷體" w:hAnsi="標楷體" w:hint="eastAsia"/>
          <w:sz w:val="28"/>
        </w:rPr>
        <w:t xml:space="preserve">　　　</w:t>
      </w:r>
      <w:r>
        <w:rPr>
          <w:rFonts w:ascii="標楷體" w:eastAsia="標楷體" w:hAnsi="標楷體" w:hint="eastAsia"/>
          <w:sz w:val="28"/>
        </w:rPr>
        <w:t xml:space="preserve">　　</w:t>
      </w:r>
      <w:r w:rsidR="00C8745F" w:rsidRPr="00C8745F">
        <w:rPr>
          <w:rFonts w:ascii="標楷體" w:eastAsia="標楷體" w:hAnsi="標楷體" w:hint="eastAsia"/>
          <w:sz w:val="28"/>
        </w:rPr>
        <w:t>飼主攜帶寵物出入專供動物使用之場所，得依該場所使用規範辦理，不受本條第一項規定限制。</w:t>
      </w:r>
    </w:p>
    <w:p w:rsidR="00535028" w:rsidRDefault="00535028" w:rsidP="00535028">
      <w:pPr>
        <w:spacing w:line="460" w:lineRule="exact"/>
        <w:ind w:left="848" w:hangingChars="303" w:hanging="848"/>
        <w:rPr>
          <w:rFonts w:ascii="標楷體" w:eastAsia="標楷體" w:hAnsi="標楷體"/>
          <w:sz w:val="28"/>
        </w:rPr>
      </w:pPr>
      <w:r w:rsidRPr="00775E36">
        <w:rPr>
          <w:rFonts w:ascii="標楷體" w:eastAsia="標楷體" w:hAnsi="標楷體" w:hint="eastAsia"/>
          <w:sz w:val="28"/>
        </w:rPr>
        <w:t>第五條</w:t>
      </w:r>
      <w:r>
        <w:rPr>
          <w:rFonts w:ascii="標楷體" w:eastAsia="標楷體" w:hAnsi="標楷體" w:hint="eastAsia"/>
          <w:sz w:val="28"/>
        </w:rPr>
        <w:t xml:space="preserve">　</w:t>
      </w:r>
      <w:r w:rsidRPr="00775E36">
        <w:rPr>
          <w:rFonts w:ascii="標楷體" w:eastAsia="標楷體" w:hAnsi="標楷體" w:hint="eastAsia"/>
          <w:sz w:val="28"/>
        </w:rPr>
        <w:t xml:space="preserve">　</w:t>
      </w:r>
      <w:r w:rsidR="00E405FB" w:rsidRPr="00E405FB">
        <w:rPr>
          <w:rFonts w:ascii="標楷體" w:eastAsia="標楷體" w:hAnsi="標楷體" w:hint="eastAsia"/>
          <w:sz w:val="28"/>
        </w:rPr>
        <w:t>應辦理登記之寵物飼主，應攜帶寵物至動保處或其指定處所辦理寵物登記，並應植入晶片，取得寵物登記證明。</w:t>
      </w:r>
    </w:p>
    <w:p w:rsidR="005F671A" w:rsidRPr="005F671A" w:rsidRDefault="00535028" w:rsidP="005F671A">
      <w:pPr>
        <w:spacing w:line="460" w:lineRule="exact"/>
        <w:ind w:left="848" w:hangingChars="303" w:hanging="848"/>
        <w:rPr>
          <w:rFonts w:ascii="標楷體" w:eastAsia="標楷體" w:hAnsi="標楷體"/>
          <w:sz w:val="28"/>
        </w:rPr>
      </w:pPr>
      <w:r w:rsidRPr="00542125">
        <w:rPr>
          <w:rFonts w:ascii="標楷體" w:eastAsia="標楷體" w:hAnsi="標楷體" w:hint="eastAsia"/>
          <w:sz w:val="28"/>
        </w:rPr>
        <w:t>第六條</w:t>
      </w:r>
      <w:r>
        <w:rPr>
          <w:rFonts w:ascii="標楷體" w:eastAsia="標楷體" w:hAnsi="標楷體" w:hint="eastAsia"/>
          <w:sz w:val="28"/>
        </w:rPr>
        <w:t xml:space="preserve">　</w:t>
      </w:r>
      <w:r w:rsidRPr="00542125">
        <w:rPr>
          <w:rFonts w:ascii="標楷體" w:eastAsia="標楷體" w:hAnsi="標楷體" w:hint="eastAsia"/>
          <w:sz w:val="28"/>
        </w:rPr>
        <w:t xml:space="preserve">　</w:t>
      </w:r>
      <w:r w:rsidR="005F671A" w:rsidRPr="005F671A">
        <w:rPr>
          <w:rFonts w:ascii="標楷體" w:eastAsia="標楷體" w:hAnsi="標楷體" w:hint="eastAsia"/>
          <w:sz w:val="28"/>
        </w:rPr>
        <w:t>雇主應防止勞工於工作場所、宿舍或其他由雇主提供之活動空間宰殺犬、貓或販賣、購買、食用或持有其屠體、內臟或含有其成分之食品。</w:t>
      </w:r>
    </w:p>
    <w:p w:rsidR="00535028" w:rsidRDefault="005F671A" w:rsidP="005F671A">
      <w:pPr>
        <w:spacing w:line="460" w:lineRule="exact"/>
        <w:ind w:left="848" w:hangingChars="303" w:hanging="848"/>
        <w:rPr>
          <w:rFonts w:ascii="標楷體" w:eastAsia="標楷體" w:hAnsi="標楷體"/>
          <w:sz w:val="28"/>
        </w:rPr>
      </w:pPr>
      <w:r w:rsidRPr="005F671A">
        <w:rPr>
          <w:rFonts w:ascii="標楷體" w:eastAsia="標楷體" w:hAnsi="標楷體" w:hint="eastAsia"/>
          <w:sz w:val="28"/>
        </w:rPr>
        <w:t xml:space="preserve">　　　</w:t>
      </w:r>
      <w:r>
        <w:rPr>
          <w:rFonts w:ascii="標楷體" w:eastAsia="標楷體" w:hAnsi="標楷體" w:hint="eastAsia"/>
          <w:sz w:val="28"/>
        </w:rPr>
        <w:t xml:space="preserve">　　</w:t>
      </w:r>
      <w:r w:rsidRPr="005F671A">
        <w:rPr>
          <w:rFonts w:ascii="標楷體" w:eastAsia="標楷體" w:hAnsi="標楷體" w:hint="eastAsia"/>
          <w:sz w:val="28"/>
        </w:rPr>
        <w:t>前項所規定雇主，依該勞工行為時之勞雇關係認定之。</w:t>
      </w:r>
    </w:p>
    <w:p w:rsidR="00BD0A83" w:rsidRPr="00BD0A83" w:rsidRDefault="00535028" w:rsidP="00BD0A83">
      <w:pPr>
        <w:spacing w:line="460" w:lineRule="exact"/>
        <w:ind w:left="848" w:hangingChars="303" w:hanging="848"/>
        <w:rPr>
          <w:rFonts w:ascii="標楷體" w:eastAsia="標楷體" w:hAnsi="標楷體"/>
          <w:sz w:val="28"/>
        </w:rPr>
      </w:pPr>
      <w:r w:rsidRPr="00542125">
        <w:rPr>
          <w:rFonts w:ascii="標楷體" w:eastAsia="標楷體" w:hAnsi="標楷體" w:hint="eastAsia"/>
          <w:sz w:val="28"/>
        </w:rPr>
        <w:t>第七條</w:t>
      </w:r>
      <w:r>
        <w:rPr>
          <w:rFonts w:ascii="標楷體" w:eastAsia="標楷體" w:hAnsi="標楷體" w:hint="eastAsia"/>
          <w:sz w:val="28"/>
        </w:rPr>
        <w:t xml:space="preserve">　</w:t>
      </w:r>
      <w:r w:rsidRPr="00542125">
        <w:rPr>
          <w:rFonts w:ascii="標楷體" w:eastAsia="標楷體" w:hAnsi="標楷體" w:hint="eastAsia"/>
          <w:sz w:val="28"/>
        </w:rPr>
        <w:t xml:space="preserve">　</w:t>
      </w:r>
      <w:r w:rsidR="00BD0A83" w:rsidRPr="00BD0A83">
        <w:rPr>
          <w:rFonts w:ascii="標楷體" w:eastAsia="標楷體" w:hAnsi="標楷體" w:hint="eastAsia"/>
          <w:sz w:val="28"/>
        </w:rPr>
        <w:t>農業局接獲通報於公共場所或公眾得出入之場所發現受難、受虐或受傷之動物時，應予以救援、收容及提供必要之緊急醫療照顧；並得協請臺中市政府(以下簡稱本府)相關機關支援或委託獸醫診療機構、民間團體(機構)辦理。</w:t>
      </w:r>
    </w:p>
    <w:p w:rsidR="00535028" w:rsidRDefault="00BD0A83" w:rsidP="00BD0A83">
      <w:pPr>
        <w:spacing w:line="460" w:lineRule="exact"/>
        <w:ind w:left="848" w:hangingChars="303" w:hanging="848"/>
        <w:rPr>
          <w:rFonts w:ascii="標楷體" w:eastAsia="標楷體" w:hAnsi="標楷體"/>
          <w:sz w:val="28"/>
        </w:rPr>
      </w:pPr>
      <w:r w:rsidRPr="00BD0A83">
        <w:rPr>
          <w:rFonts w:ascii="標楷體" w:eastAsia="標楷體" w:hAnsi="標楷體" w:hint="eastAsia"/>
          <w:sz w:val="28"/>
        </w:rPr>
        <w:t xml:space="preserve">　　　</w:t>
      </w:r>
      <w:r>
        <w:rPr>
          <w:rFonts w:ascii="標楷體" w:eastAsia="標楷體" w:hAnsi="標楷體" w:hint="eastAsia"/>
          <w:sz w:val="28"/>
        </w:rPr>
        <w:t xml:space="preserve">　　</w:t>
      </w:r>
      <w:r w:rsidRPr="00BD0A83">
        <w:rPr>
          <w:rFonts w:ascii="標楷體" w:eastAsia="標楷體" w:hAnsi="標楷體" w:hint="eastAsia"/>
          <w:sz w:val="28"/>
        </w:rPr>
        <w:t>農業局為審議動物救援、收容及緊急醫療費用等事宜，應設審議小組，其設置要點由農業局定之。</w:t>
      </w:r>
    </w:p>
    <w:p w:rsidR="00535028" w:rsidRPr="00542125" w:rsidRDefault="00535028" w:rsidP="00535028">
      <w:pPr>
        <w:spacing w:line="460" w:lineRule="exact"/>
        <w:ind w:left="848" w:hangingChars="303" w:hanging="848"/>
        <w:rPr>
          <w:rFonts w:ascii="標楷體" w:eastAsia="標楷體" w:hAnsi="標楷體"/>
          <w:sz w:val="28"/>
        </w:rPr>
      </w:pPr>
      <w:r w:rsidRPr="00542125">
        <w:rPr>
          <w:rFonts w:ascii="標楷體" w:eastAsia="標楷體" w:hAnsi="標楷體" w:hint="eastAsia"/>
          <w:sz w:val="28"/>
        </w:rPr>
        <w:lastRenderedPageBreak/>
        <w:t xml:space="preserve">第八條　</w:t>
      </w:r>
      <w:r>
        <w:rPr>
          <w:rFonts w:ascii="標楷體" w:eastAsia="標楷體" w:hAnsi="標楷體" w:hint="eastAsia"/>
          <w:sz w:val="28"/>
        </w:rPr>
        <w:t xml:space="preserve">　</w:t>
      </w:r>
      <w:r w:rsidR="008A04A9" w:rsidRPr="008A04A9">
        <w:rPr>
          <w:rFonts w:ascii="標楷體" w:eastAsia="標楷體" w:hAnsi="標楷體" w:hint="eastAsia"/>
          <w:sz w:val="28"/>
        </w:rPr>
        <w:t>民眾認養或認領本市動物收容處所之犬貓，得免負擔下列費用：</w:t>
      </w:r>
    </w:p>
    <w:p w:rsidR="00535028" w:rsidRPr="00542125" w:rsidRDefault="00535028" w:rsidP="00535028">
      <w:pPr>
        <w:spacing w:line="460" w:lineRule="exact"/>
        <w:ind w:leftChars="592" w:left="1987" w:hangingChars="202" w:hanging="566"/>
        <w:rPr>
          <w:rFonts w:ascii="標楷體" w:eastAsia="標楷體" w:hAnsi="標楷體"/>
          <w:sz w:val="28"/>
        </w:rPr>
      </w:pPr>
      <w:r w:rsidRPr="00542125">
        <w:rPr>
          <w:rFonts w:ascii="標楷體" w:eastAsia="標楷體" w:hAnsi="標楷體" w:hint="eastAsia"/>
          <w:sz w:val="28"/>
        </w:rPr>
        <w:t>一、</w:t>
      </w:r>
      <w:r w:rsidR="008A04A9" w:rsidRPr="008A04A9">
        <w:rPr>
          <w:rFonts w:ascii="標楷體" w:eastAsia="標楷體" w:hAnsi="標楷體" w:hint="eastAsia"/>
          <w:sz w:val="28"/>
        </w:rPr>
        <w:t>認養流浪犬貓者：寵物晶片費、植入手續費、寵物登記費及狂犬病預防注射費。</w:t>
      </w:r>
    </w:p>
    <w:p w:rsidR="00535028" w:rsidRPr="00542125" w:rsidRDefault="00535028" w:rsidP="00535028">
      <w:pPr>
        <w:spacing w:line="460" w:lineRule="exact"/>
        <w:ind w:leftChars="592" w:left="1987" w:hangingChars="202" w:hanging="566"/>
        <w:rPr>
          <w:rFonts w:ascii="標楷體" w:eastAsia="標楷體" w:hAnsi="標楷體"/>
          <w:sz w:val="28"/>
        </w:rPr>
      </w:pPr>
      <w:r w:rsidRPr="00542125">
        <w:rPr>
          <w:rFonts w:ascii="標楷體" w:eastAsia="標楷體" w:hAnsi="標楷體" w:hint="eastAsia"/>
          <w:sz w:val="28"/>
        </w:rPr>
        <w:t>二、</w:t>
      </w:r>
      <w:r w:rsidR="008A04A9" w:rsidRPr="008A04A9">
        <w:rPr>
          <w:rFonts w:ascii="標楷體" w:eastAsia="標楷體" w:hAnsi="標楷體" w:hint="eastAsia"/>
          <w:sz w:val="28"/>
        </w:rPr>
        <w:t>飼主認領家犬、家貓者：寵物登記費及狂犬病預防注射費。</w:t>
      </w:r>
    </w:p>
    <w:p w:rsidR="008A04A9" w:rsidRPr="008A04A9" w:rsidRDefault="00535028" w:rsidP="008A04A9">
      <w:pPr>
        <w:spacing w:line="460" w:lineRule="exact"/>
        <w:ind w:leftChars="592" w:left="1987" w:hangingChars="202" w:hanging="566"/>
        <w:rPr>
          <w:rFonts w:ascii="標楷體" w:eastAsia="標楷體" w:hAnsi="標楷體"/>
          <w:sz w:val="28"/>
        </w:rPr>
      </w:pPr>
      <w:r w:rsidRPr="00542125">
        <w:rPr>
          <w:rFonts w:ascii="標楷體" w:eastAsia="標楷體" w:hAnsi="標楷體" w:hint="eastAsia"/>
          <w:sz w:val="28"/>
        </w:rPr>
        <w:t xml:space="preserve">　　　</w:t>
      </w:r>
      <w:r w:rsidR="008A04A9" w:rsidRPr="008A04A9">
        <w:rPr>
          <w:rFonts w:ascii="標楷體" w:eastAsia="標楷體" w:hAnsi="標楷體" w:hint="eastAsia"/>
          <w:sz w:val="28"/>
        </w:rPr>
        <w:t>為鼓勵本市市民為其飼養之寵物辦理寵物登記、絕育及植入晶片，農業局得補助相關費用。</w:t>
      </w:r>
    </w:p>
    <w:p w:rsidR="00535028" w:rsidRDefault="008A04A9" w:rsidP="008A04A9">
      <w:pPr>
        <w:spacing w:line="460" w:lineRule="exact"/>
        <w:ind w:leftChars="592" w:left="1987" w:hangingChars="202" w:hanging="566"/>
        <w:rPr>
          <w:rFonts w:ascii="標楷體" w:eastAsia="標楷體" w:hAnsi="標楷體"/>
          <w:sz w:val="28"/>
        </w:rPr>
      </w:pPr>
      <w:r w:rsidRPr="008A04A9">
        <w:rPr>
          <w:rFonts w:ascii="標楷體" w:eastAsia="標楷體" w:hAnsi="標楷體" w:hint="eastAsia"/>
          <w:sz w:val="28"/>
        </w:rPr>
        <w:t>前項補助登記及絕育之寵物種類及費用，由農業局公告之。</w:t>
      </w:r>
    </w:p>
    <w:p w:rsidR="00535028" w:rsidRPr="00542125" w:rsidRDefault="00535028" w:rsidP="00535028">
      <w:pPr>
        <w:spacing w:line="460" w:lineRule="exact"/>
        <w:ind w:leftChars="1" w:left="848" w:hangingChars="302" w:hanging="846"/>
        <w:rPr>
          <w:rFonts w:ascii="標楷體" w:eastAsia="標楷體" w:hAnsi="標楷體"/>
          <w:sz w:val="28"/>
        </w:rPr>
      </w:pPr>
      <w:r w:rsidRPr="00542125">
        <w:rPr>
          <w:rFonts w:ascii="標楷體" w:eastAsia="標楷體" w:hAnsi="標楷體" w:hint="eastAsia"/>
          <w:sz w:val="28"/>
        </w:rPr>
        <w:t>第九條</w:t>
      </w:r>
      <w:r>
        <w:rPr>
          <w:rFonts w:ascii="標楷體" w:eastAsia="標楷體" w:hAnsi="標楷體" w:hint="eastAsia"/>
          <w:sz w:val="28"/>
        </w:rPr>
        <w:t xml:space="preserve">　</w:t>
      </w:r>
      <w:r w:rsidRPr="00542125">
        <w:rPr>
          <w:rFonts w:ascii="標楷體" w:eastAsia="標楷體" w:hAnsi="標楷體" w:hint="eastAsia"/>
          <w:sz w:val="28"/>
        </w:rPr>
        <w:t xml:space="preserve">　</w:t>
      </w:r>
      <w:r w:rsidR="008A04A9" w:rsidRPr="008A04A9">
        <w:rPr>
          <w:rFonts w:ascii="標楷體" w:eastAsia="標楷體" w:hAnsi="標楷體" w:hint="eastAsia"/>
          <w:sz w:val="28"/>
        </w:rPr>
        <w:t>動保處應置動物保護檢查員，負責轄區動物保護案件、虐待傷害動物案件及使用獸鋏取締等事項。</w:t>
      </w:r>
    </w:p>
    <w:p w:rsidR="00535028" w:rsidRPr="00542125" w:rsidRDefault="00535028" w:rsidP="00535028">
      <w:pPr>
        <w:spacing w:line="460" w:lineRule="exact"/>
        <w:ind w:leftChars="353" w:left="847" w:firstLineChars="1" w:firstLine="3"/>
        <w:rPr>
          <w:rFonts w:ascii="標楷體" w:eastAsia="標楷體" w:hAnsi="標楷體"/>
          <w:sz w:val="28"/>
        </w:rPr>
      </w:pPr>
      <w:r w:rsidRPr="00542125">
        <w:rPr>
          <w:rFonts w:ascii="標楷體" w:eastAsia="標楷體" w:hAnsi="標楷體" w:hint="eastAsia"/>
          <w:sz w:val="28"/>
        </w:rPr>
        <w:t xml:space="preserve">　　</w:t>
      </w:r>
      <w:r w:rsidR="008A04A9" w:rsidRPr="008A04A9">
        <w:rPr>
          <w:rFonts w:ascii="標楷體" w:eastAsia="標楷體" w:hAnsi="標楷體" w:hint="eastAsia"/>
          <w:sz w:val="28"/>
        </w:rPr>
        <w:t>動物保護檢查員執行前項職務時，得請警察人員協助。</w:t>
      </w:r>
    </w:p>
    <w:p w:rsidR="00535028" w:rsidRDefault="00535028" w:rsidP="00535028">
      <w:pPr>
        <w:spacing w:line="460" w:lineRule="exact"/>
        <w:ind w:leftChars="353" w:left="847" w:firstLineChars="1" w:firstLine="3"/>
        <w:rPr>
          <w:rFonts w:ascii="標楷體" w:eastAsia="標楷體" w:hAnsi="標楷體"/>
          <w:sz w:val="28"/>
        </w:rPr>
      </w:pPr>
      <w:r w:rsidRPr="00542125">
        <w:rPr>
          <w:rFonts w:ascii="標楷體" w:eastAsia="標楷體" w:hAnsi="標楷體" w:hint="eastAsia"/>
          <w:sz w:val="28"/>
        </w:rPr>
        <w:t xml:space="preserve">　　</w:t>
      </w:r>
      <w:r w:rsidR="008A04A9" w:rsidRPr="008A04A9">
        <w:rPr>
          <w:rFonts w:ascii="標楷體" w:eastAsia="標楷體" w:hAnsi="標楷體" w:hint="eastAsia"/>
          <w:sz w:val="28"/>
        </w:rPr>
        <w:t>警察人員協助辦理前項業務績效優良者，農業局得建請警察局獎勵。</w:t>
      </w:r>
    </w:p>
    <w:p w:rsidR="00535028" w:rsidRPr="00542125" w:rsidRDefault="00535028" w:rsidP="00535028">
      <w:pPr>
        <w:spacing w:line="460" w:lineRule="exact"/>
        <w:ind w:leftChars="1" w:left="848" w:hangingChars="302" w:hanging="846"/>
        <w:rPr>
          <w:rFonts w:ascii="標楷體" w:eastAsia="標楷體" w:hAnsi="標楷體"/>
          <w:sz w:val="28"/>
        </w:rPr>
      </w:pPr>
      <w:r w:rsidRPr="00542125">
        <w:rPr>
          <w:rFonts w:ascii="標楷體" w:eastAsia="標楷體" w:hAnsi="標楷體" w:hint="eastAsia"/>
          <w:sz w:val="28"/>
        </w:rPr>
        <w:t>第十條</w:t>
      </w:r>
      <w:r>
        <w:rPr>
          <w:rFonts w:ascii="標楷體" w:eastAsia="標楷體" w:hAnsi="標楷體" w:hint="eastAsia"/>
          <w:sz w:val="28"/>
        </w:rPr>
        <w:t xml:space="preserve">　</w:t>
      </w:r>
      <w:r w:rsidRPr="00542125">
        <w:rPr>
          <w:rFonts w:ascii="標楷體" w:eastAsia="標楷體" w:hAnsi="標楷體" w:hint="eastAsia"/>
          <w:sz w:val="28"/>
        </w:rPr>
        <w:t xml:space="preserve">　</w:t>
      </w:r>
      <w:r w:rsidR="008A04A9" w:rsidRPr="008A04A9">
        <w:rPr>
          <w:rFonts w:ascii="標楷體" w:eastAsia="標楷體" w:hAnsi="標楷體" w:hint="eastAsia"/>
          <w:sz w:val="28"/>
        </w:rPr>
        <w:t>對於違反動物保護法、本自治條例或其他相關法令之行為，民眾得敘明事實或檢具證據資料，向動保處提出檢舉，動保處並得獎勵之。</w:t>
      </w:r>
    </w:p>
    <w:p w:rsidR="00535028" w:rsidRPr="00542125" w:rsidRDefault="00535028" w:rsidP="00535028">
      <w:pPr>
        <w:spacing w:line="460" w:lineRule="exact"/>
        <w:ind w:leftChars="353" w:left="847" w:firstLineChars="1" w:firstLine="3"/>
        <w:rPr>
          <w:rFonts w:ascii="標楷體" w:eastAsia="標楷體" w:hAnsi="標楷體"/>
          <w:sz w:val="28"/>
        </w:rPr>
      </w:pPr>
      <w:r>
        <w:rPr>
          <w:rFonts w:ascii="標楷體" w:eastAsia="標楷體" w:hAnsi="標楷體" w:hint="eastAsia"/>
          <w:sz w:val="28"/>
        </w:rPr>
        <w:t xml:space="preserve">　　</w:t>
      </w:r>
      <w:r w:rsidR="008A04A9" w:rsidRPr="008A04A9">
        <w:rPr>
          <w:rFonts w:ascii="標楷體" w:eastAsia="標楷體" w:hAnsi="標楷體" w:hint="eastAsia"/>
          <w:sz w:val="28"/>
        </w:rPr>
        <w:t>動保處發現或受理前項檢舉案件，動物保護檢查員得會同警察人員，進入公共場所或公眾得出入之場所及私人場所進行調查、取締及緊急保護安置受虐動物。但對於私人場所進行調查、取締及緊急安置受虐動物，應經場所所有人、負責人或管理人同意始得為之。</w:t>
      </w:r>
    </w:p>
    <w:p w:rsidR="00535028" w:rsidRDefault="00535028" w:rsidP="00535028">
      <w:pPr>
        <w:spacing w:line="460" w:lineRule="exact"/>
        <w:ind w:leftChars="353" w:left="847" w:firstLineChars="1" w:firstLine="3"/>
        <w:rPr>
          <w:rFonts w:ascii="標楷體" w:eastAsia="標楷體" w:hAnsi="標楷體"/>
          <w:sz w:val="28"/>
        </w:rPr>
      </w:pPr>
      <w:r w:rsidRPr="00542125">
        <w:rPr>
          <w:rFonts w:ascii="標楷體" w:eastAsia="標楷體" w:hAnsi="標楷體" w:hint="eastAsia"/>
          <w:sz w:val="28"/>
        </w:rPr>
        <w:t xml:space="preserve">　　</w:t>
      </w:r>
      <w:r w:rsidR="008A04A9" w:rsidRPr="008A04A9">
        <w:rPr>
          <w:rFonts w:ascii="標楷體" w:eastAsia="標楷體" w:hAnsi="標楷體" w:hint="eastAsia"/>
          <w:sz w:val="28"/>
        </w:rPr>
        <w:t>前項執行人員執勤時，應出示執行職務之證明文件或顯示足資識別之標誌。</w:t>
      </w:r>
    </w:p>
    <w:p w:rsidR="00535028" w:rsidRDefault="00535028" w:rsidP="00535028">
      <w:pPr>
        <w:spacing w:line="460" w:lineRule="exact"/>
        <w:ind w:leftChars="1" w:left="1189" w:hangingChars="424" w:hanging="1187"/>
        <w:rPr>
          <w:rFonts w:ascii="標楷體" w:eastAsia="標楷體" w:hAnsi="標楷體"/>
          <w:sz w:val="28"/>
        </w:rPr>
      </w:pPr>
      <w:r w:rsidRPr="00542125">
        <w:rPr>
          <w:rFonts w:ascii="標楷體" w:eastAsia="標楷體" w:hAnsi="標楷體" w:hint="eastAsia"/>
          <w:sz w:val="28"/>
        </w:rPr>
        <w:t xml:space="preserve">第十一條　</w:t>
      </w:r>
      <w:r>
        <w:rPr>
          <w:rFonts w:ascii="標楷體" w:eastAsia="標楷體" w:hAnsi="標楷體" w:hint="eastAsia"/>
          <w:sz w:val="28"/>
        </w:rPr>
        <w:t xml:space="preserve">　</w:t>
      </w:r>
      <w:r w:rsidR="008A04A9" w:rsidRPr="008A04A9">
        <w:rPr>
          <w:rFonts w:ascii="標楷體" w:eastAsia="標楷體" w:hAnsi="標楷體" w:hint="eastAsia"/>
          <w:sz w:val="28"/>
        </w:rPr>
        <w:t>農業局得輔導、協助及委託民間機構或團體設置動物收容處所，必要時，由農業局協調相關單位提供公有土地充作流浪犬隻收容處所。</w:t>
      </w:r>
    </w:p>
    <w:p w:rsidR="00535028" w:rsidRDefault="00535028" w:rsidP="00535028">
      <w:pPr>
        <w:spacing w:line="460" w:lineRule="exact"/>
        <w:ind w:leftChars="495" w:left="1188" w:firstLineChars="10" w:firstLine="28"/>
        <w:rPr>
          <w:rFonts w:ascii="標楷體" w:eastAsia="標楷體" w:hAnsi="標楷體"/>
          <w:sz w:val="28"/>
        </w:rPr>
      </w:pPr>
      <w:r>
        <w:rPr>
          <w:rFonts w:ascii="標楷體" w:eastAsia="標楷體" w:hAnsi="標楷體" w:hint="eastAsia"/>
          <w:sz w:val="28"/>
        </w:rPr>
        <w:t xml:space="preserve">　　</w:t>
      </w:r>
      <w:r w:rsidR="008A04A9" w:rsidRPr="008A04A9">
        <w:rPr>
          <w:rFonts w:ascii="標楷體" w:eastAsia="標楷體" w:hAnsi="標楷體" w:hint="eastAsia"/>
          <w:sz w:val="28"/>
        </w:rPr>
        <w:t>各級學校、民間機構或團體得檢具計畫書向農業局申請補助或受委託辦理動物認養、絕育、救援、收容管理及動物保護教育宣導等有關動物保護防疫工作事項。</w:t>
      </w:r>
    </w:p>
    <w:p w:rsidR="00535028" w:rsidRDefault="00535028" w:rsidP="00535028">
      <w:pPr>
        <w:spacing w:line="460" w:lineRule="exact"/>
        <w:ind w:leftChars="495" w:left="1188" w:firstLineChars="10" w:firstLine="28"/>
        <w:rPr>
          <w:rFonts w:ascii="標楷體" w:eastAsia="標楷體" w:hAnsi="標楷體"/>
          <w:sz w:val="28"/>
        </w:rPr>
      </w:pPr>
      <w:r>
        <w:rPr>
          <w:rFonts w:ascii="標楷體" w:eastAsia="標楷體" w:hAnsi="標楷體" w:hint="eastAsia"/>
          <w:sz w:val="28"/>
        </w:rPr>
        <w:lastRenderedPageBreak/>
        <w:t xml:space="preserve">　　</w:t>
      </w:r>
      <w:r w:rsidR="008A04A9" w:rsidRPr="008A04A9">
        <w:rPr>
          <w:rFonts w:ascii="標楷體" w:eastAsia="標楷體" w:hAnsi="標楷體" w:hint="eastAsia"/>
          <w:sz w:val="28"/>
        </w:rPr>
        <w:t>接受補助或委託辦理前項工作績效優良者，農業局得予以獎勵，其獎勵辦法由農業局定之。</w:t>
      </w:r>
    </w:p>
    <w:p w:rsidR="00535028" w:rsidRPr="00542125" w:rsidRDefault="00535028" w:rsidP="00535028">
      <w:pPr>
        <w:spacing w:line="460" w:lineRule="exact"/>
        <w:ind w:left="1187" w:hangingChars="424" w:hanging="1187"/>
        <w:rPr>
          <w:rFonts w:ascii="標楷體" w:eastAsia="標楷體" w:hAnsi="標楷體"/>
          <w:sz w:val="28"/>
        </w:rPr>
      </w:pPr>
      <w:r w:rsidRPr="00542125">
        <w:rPr>
          <w:rFonts w:ascii="標楷體" w:eastAsia="標楷體" w:hAnsi="標楷體" w:hint="eastAsia"/>
          <w:sz w:val="28"/>
        </w:rPr>
        <w:t xml:space="preserve">第十二條　</w:t>
      </w:r>
      <w:r>
        <w:rPr>
          <w:rFonts w:ascii="標楷體" w:eastAsia="標楷體" w:hAnsi="標楷體" w:hint="eastAsia"/>
          <w:sz w:val="28"/>
        </w:rPr>
        <w:t xml:space="preserve">　</w:t>
      </w:r>
      <w:r w:rsidR="008A04A9" w:rsidRPr="008A04A9">
        <w:rPr>
          <w:rFonts w:ascii="標楷體" w:eastAsia="標楷體" w:hAnsi="標楷體" w:hint="eastAsia"/>
          <w:sz w:val="28"/>
        </w:rPr>
        <w:t>以營利為目的，經營特定寵物之繁殖、買賣或寄養業者，應依特定寵物業管理辦法規定向本府取得許可，並依法辦理營業登記後，始得營業。</w:t>
      </w:r>
    </w:p>
    <w:p w:rsidR="00535028" w:rsidRPr="00542125" w:rsidRDefault="00535028" w:rsidP="00535028">
      <w:pPr>
        <w:spacing w:line="460" w:lineRule="exact"/>
        <w:ind w:left="1187" w:hangingChars="424" w:hanging="1187"/>
        <w:rPr>
          <w:rFonts w:ascii="標楷體" w:eastAsia="標楷體" w:hAnsi="標楷體"/>
          <w:sz w:val="28"/>
        </w:rPr>
      </w:pPr>
      <w:r w:rsidRPr="00542125">
        <w:rPr>
          <w:rFonts w:ascii="標楷體" w:eastAsia="標楷體" w:hAnsi="標楷體" w:hint="eastAsia"/>
          <w:sz w:val="28"/>
        </w:rPr>
        <w:t xml:space="preserve">　　　</w:t>
      </w:r>
      <w:r>
        <w:rPr>
          <w:rFonts w:ascii="標楷體" w:eastAsia="標楷體" w:hAnsi="標楷體" w:hint="eastAsia"/>
          <w:sz w:val="28"/>
        </w:rPr>
        <w:t xml:space="preserve">　　　</w:t>
      </w:r>
      <w:r w:rsidR="008A04A9" w:rsidRPr="008A04A9">
        <w:rPr>
          <w:rFonts w:ascii="標楷體" w:eastAsia="標楷體" w:hAnsi="標楷體" w:hint="eastAsia"/>
          <w:sz w:val="28"/>
        </w:rPr>
        <w:t>前項業者應於營業後一個月內加入本市寵物商業同業公會為會員。</w:t>
      </w:r>
    </w:p>
    <w:p w:rsidR="00535028" w:rsidRDefault="00535028" w:rsidP="00535028">
      <w:pPr>
        <w:spacing w:line="460" w:lineRule="exact"/>
        <w:ind w:left="1187" w:hangingChars="424" w:hanging="1187"/>
        <w:rPr>
          <w:rFonts w:ascii="標楷體" w:eastAsia="標楷體" w:hAnsi="標楷體"/>
          <w:sz w:val="28"/>
        </w:rPr>
      </w:pPr>
      <w:r w:rsidRPr="00542125">
        <w:rPr>
          <w:rFonts w:ascii="標楷體" w:eastAsia="標楷體" w:hAnsi="標楷體" w:hint="eastAsia"/>
          <w:sz w:val="28"/>
        </w:rPr>
        <w:t xml:space="preserve">　　　</w:t>
      </w:r>
      <w:r>
        <w:rPr>
          <w:rFonts w:ascii="標楷體" w:eastAsia="標楷體" w:hAnsi="標楷體" w:hint="eastAsia"/>
          <w:sz w:val="28"/>
        </w:rPr>
        <w:t xml:space="preserve">　　　</w:t>
      </w:r>
      <w:r w:rsidR="008A04A9" w:rsidRPr="008A04A9">
        <w:rPr>
          <w:rFonts w:ascii="標楷體" w:eastAsia="標楷體" w:hAnsi="標楷體" w:hint="eastAsia"/>
          <w:sz w:val="28"/>
        </w:rPr>
        <w:t>前項公會應配合農業局並輔導所屬會員推動動物保護工作。</w:t>
      </w:r>
    </w:p>
    <w:p w:rsidR="00535028" w:rsidRPr="00542125" w:rsidRDefault="00535028" w:rsidP="00535028">
      <w:pPr>
        <w:spacing w:line="460" w:lineRule="exact"/>
        <w:ind w:left="1187" w:hangingChars="424" w:hanging="1187"/>
        <w:rPr>
          <w:rFonts w:ascii="標楷體" w:eastAsia="標楷體" w:hAnsi="標楷體"/>
          <w:sz w:val="28"/>
        </w:rPr>
      </w:pPr>
      <w:r w:rsidRPr="00542125">
        <w:rPr>
          <w:rFonts w:ascii="標楷體" w:eastAsia="標楷體" w:hAnsi="標楷體" w:hint="eastAsia"/>
          <w:sz w:val="28"/>
        </w:rPr>
        <w:t xml:space="preserve">第十三條　</w:t>
      </w:r>
      <w:r>
        <w:rPr>
          <w:rFonts w:ascii="標楷體" w:eastAsia="標楷體" w:hAnsi="標楷體" w:hint="eastAsia"/>
          <w:sz w:val="28"/>
        </w:rPr>
        <w:t xml:space="preserve">　</w:t>
      </w:r>
      <w:r w:rsidR="008A04A9" w:rsidRPr="008A04A9">
        <w:rPr>
          <w:rFonts w:ascii="標楷體" w:eastAsia="標楷體" w:hAnsi="標楷體" w:hint="eastAsia"/>
          <w:sz w:val="28"/>
        </w:rPr>
        <w:t>本府應設動物福利基金，以提升本市動物福利。</w:t>
      </w:r>
    </w:p>
    <w:p w:rsidR="00535028" w:rsidRDefault="00535028" w:rsidP="00535028">
      <w:pPr>
        <w:spacing w:line="460" w:lineRule="exact"/>
        <w:ind w:left="1187" w:hangingChars="424" w:hanging="1187"/>
        <w:rPr>
          <w:rFonts w:ascii="標楷體" w:eastAsia="標楷體" w:hAnsi="標楷體"/>
          <w:sz w:val="28"/>
        </w:rPr>
      </w:pPr>
      <w:r w:rsidRPr="00542125">
        <w:rPr>
          <w:rFonts w:ascii="標楷體" w:eastAsia="標楷體" w:hAnsi="標楷體" w:hint="eastAsia"/>
          <w:sz w:val="28"/>
        </w:rPr>
        <w:t xml:space="preserve">　　　</w:t>
      </w:r>
      <w:r>
        <w:rPr>
          <w:rFonts w:ascii="標楷體" w:eastAsia="標楷體" w:hAnsi="標楷體" w:hint="eastAsia"/>
          <w:sz w:val="28"/>
        </w:rPr>
        <w:t xml:space="preserve">　　　</w:t>
      </w:r>
      <w:r w:rsidR="008A04A9" w:rsidRPr="008A04A9">
        <w:rPr>
          <w:rFonts w:ascii="標楷體" w:eastAsia="標楷體" w:hAnsi="標楷體" w:hint="eastAsia"/>
          <w:sz w:val="28"/>
        </w:rPr>
        <w:t>前項基金之收支保管及運用辦法由農業局另定之。</w:t>
      </w:r>
    </w:p>
    <w:p w:rsidR="00BD0A83" w:rsidRPr="00BD0A83" w:rsidRDefault="00535028" w:rsidP="00BD0A83">
      <w:pPr>
        <w:spacing w:line="460" w:lineRule="exact"/>
        <w:ind w:left="1187" w:hangingChars="424" w:hanging="1187"/>
        <w:rPr>
          <w:rFonts w:ascii="標楷體" w:eastAsia="標楷體" w:hAnsi="標楷體"/>
          <w:sz w:val="28"/>
        </w:rPr>
      </w:pPr>
      <w:r w:rsidRPr="00542125">
        <w:rPr>
          <w:rFonts w:ascii="標楷體" w:eastAsia="標楷體" w:hAnsi="標楷體" w:hint="eastAsia"/>
          <w:sz w:val="28"/>
        </w:rPr>
        <w:t>第十四條</w:t>
      </w:r>
      <w:r w:rsidR="008A04A9">
        <w:rPr>
          <w:rFonts w:ascii="標楷體" w:eastAsia="標楷體" w:hAnsi="標楷體" w:hint="eastAsia"/>
          <w:sz w:val="28"/>
        </w:rPr>
        <w:t xml:space="preserve">　　</w:t>
      </w:r>
      <w:r w:rsidR="00C8745F" w:rsidRPr="00C8745F">
        <w:rPr>
          <w:rFonts w:ascii="標楷體" w:eastAsia="標楷體" w:hAnsi="標楷體" w:hint="eastAsia"/>
          <w:sz w:val="28"/>
        </w:rPr>
        <w:t>本市高級中等以下學校應指派環境或生命教育業務承辦人員參與動保處</w:t>
      </w:r>
      <w:bookmarkStart w:id="0" w:name="_GoBack"/>
      <w:bookmarkEnd w:id="0"/>
      <w:r w:rsidR="00C8745F" w:rsidRPr="00C8745F">
        <w:rPr>
          <w:rFonts w:ascii="標楷體" w:eastAsia="標楷體" w:hAnsi="標楷體" w:hint="eastAsia"/>
          <w:sz w:val="28"/>
        </w:rPr>
        <w:t>辦理之動物保護教育相關研習課程。</w:t>
      </w:r>
    </w:p>
    <w:p w:rsidR="008A04A9" w:rsidRDefault="00BD0A83" w:rsidP="00BD0A83">
      <w:pPr>
        <w:spacing w:line="460" w:lineRule="exact"/>
        <w:ind w:left="1187" w:hangingChars="424" w:hanging="1187"/>
        <w:rPr>
          <w:rFonts w:ascii="標楷體" w:eastAsia="標楷體" w:hAnsi="標楷體"/>
          <w:sz w:val="28"/>
        </w:rPr>
      </w:pPr>
      <w:r w:rsidRPr="00BD0A83">
        <w:rPr>
          <w:rFonts w:ascii="標楷體" w:eastAsia="標楷體" w:hAnsi="標楷體" w:hint="eastAsia"/>
          <w:sz w:val="28"/>
        </w:rPr>
        <w:t xml:space="preserve">　　　</w:t>
      </w:r>
      <w:r>
        <w:rPr>
          <w:rFonts w:ascii="標楷體" w:eastAsia="標楷體" w:hAnsi="標楷體" w:hint="eastAsia"/>
          <w:sz w:val="28"/>
        </w:rPr>
        <w:t xml:space="preserve">　　　</w:t>
      </w:r>
      <w:r w:rsidRPr="00BD0A83">
        <w:rPr>
          <w:rFonts w:ascii="標楷體" w:eastAsia="標楷體" w:hAnsi="標楷體" w:hint="eastAsia"/>
          <w:sz w:val="28"/>
        </w:rPr>
        <w:t>參與前項</w:t>
      </w:r>
      <w:r w:rsidR="0096523C">
        <w:rPr>
          <w:rFonts w:ascii="標楷體" w:eastAsia="標楷體" w:hAnsi="標楷體" w:hint="eastAsia"/>
          <w:sz w:val="28"/>
        </w:rPr>
        <w:t>研習</w:t>
      </w:r>
      <w:r w:rsidRPr="00BD0A83">
        <w:rPr>
          <w:rFonts w:ascii="標楷體" w:eastAsia="標楷體" w:hAnsi="標楷體" w:hint="eastAsia"/>
          <w:sz w:val="28"/>
        </w:rPr>
        <w:t>課程之教師或承辦人員，得由農業局建請教育局辦理敘獎。</w:t>
      </w:r>
    </w:p>
    <w:p w:rsidR="00BD0A83" w:rsidRPr="00BD0A83" w:rsidRDefault="008A04A9" w:rsidP="00BD0A83">
      <w:pPr>
        <w:spacing w:line="460" w:lineRule="exact"/>
        <w:ind w:left="1187" w:hangingChars="424" w:hanging="1187"/>
        <w:rPr>
          <w:rFonts w:ascii="標楷體" w:eastAsia="標楷體" w:hAnsi="標楷體"/>
          <w:sz w:val="28"/>
        </w:rPr>
      </w:pPr>
      <w:r>
        <w:rPr>
          <w:rFonts w:ascii="標楷體" w:eastAsia="標楷體" w:hAnsi="標楷體" w:hint="eastAsia"/>
          <w:sz w:val="28"/>
        </w:rPr>
        <w:t>第十五條</w:t>
      </w:r>
      <w:r w:rsidR="00535028" w:rsidRPr="00542125">
        <w:rPr>
          <w:rFonts w:ascii="標楷體" w:eastAsia="標楷體" w:hAnsi="標楷體" w:hint="eastAsia"/>
          <w:sz w:val="28"/>
        </w:rPr>
        <w:t xml:space="preserve">　</w:t>
      </w:r>
      <w:r w:rsidR="00535028">
        <w:rPr>
          <w:rFonts w:ascii="標楷體" w:eastAsia="標楷體" w:hAnsi="標楷體" w:hint="eastAsia"/>
          <w:sz w:val="28"/>
        </w:rPr>
        <w:t xml:space="preserve">　</w:t>
      </w:r>
      <w:r w:rsidR="00BD0A83" w:rsidRPr="00BD0A83">
        <w:rPr>
          <w:rFonts w:ascii="標楷體" w:eastAsia="標楷體" w:hAnsi="標楷體" w:hint="eastAsia"/>
          <w:sz w:val="28"/>
        </w:rPr>
        <w:t>雇主違反第六條第一項規定者，處新臺幣一萬五千元以上七萬五千元以下罰鍰。但對於所僱勞工之違法情事，雇主舉證已善盡教育宣導責任者，免予處罰。</w:t>
      </w:r>
    </w:p>
    <w:p w:rsidR="00535028" w:rsidRDefault="00BD0A83" w:rsidP="00BD0A83">
      <w:pPr>
        <w:spacing w:line="460" w:lineRule="exact"/>
        <w:ind w:left="1187" w:hangingChars="424" w:hanging="1187"/>
        <w:rPr>
          <w:rFonts w:ascii="標楷體" w:eastAsia="標楷體" w:hAnsi="標楷體"/>
          <w:sz w:val="28"/>
        </w:rPr>
      </w:pPr>
      <w:r w:rsidRPr="00BD0A83">
        <w:rPr>
          <w:rFonts w:ascii="標楷體" w:eastAsia="標楷體" w:hAnsi="標楷體" w:hint="eastAsia"/>
          <w:sz w:val="28"/>
        </w:rPr>
        <w:t xml:space="preserve">　　　</w:t>
      </w:r>
      <w:r>
        <w:rPr>
          <w:rFonts w:ascii="標楷體" w:eastAsia="標楷體" w:hAnsi="標楷體" w:hint="eastAsia"/>
          <w:sz w:val="28"/>
        </w:rPr>
        <w:t xml:space="preserve">　　　</w:t>
      </w:r>
      <w:r w:rsidRPr="00BD0A83">
        <w:rPr>
          <w:rFonts w:ascii="標楷體" w:eastAsia="標楷體" w:hAnsi="標楷體" w:hint="eastAsia"/>
          <w:sz w:val="28"/>
        </w:rPr>
        <w:t>前項所稱善盡教育宣導責任，係指雇主以張貼宣導海報或辦理法規宣導課程等方式，向勞工宣導法令規定，並有書面或影音記錄者。</w:t>
      </w:r>
    </w:p>
    <w:p w:rsidR="00535028" w:rsidRDefault="008A04A9" w:rsidP="00535028">
      <w:pPr>
        <w:spacing w:line="460" w:lineRule="exact"/>
        <w:ind w:left="1187" w:hangingChars="424" w:hanging="1187"/>
        <w:rPr>
          <w:rFonts w:ascii="標楷體" w:eastAsia="標楷體" w:hAnsi="標楷體"/>
          <w:sz w:val="28"/>
        </w:rPr>
      </w:pPr>
      <w:r>
        <w:rPr>
          <w:rFonts w:ascii="標楷體" w:eastAsia="標楷體" w:hAnsi="標楷體" w:hint="eastAsia"/>
          <w:sz w:val="28"/>
        </w:rPr>
        <w:t>第十六</w:t>
      </w:r>
      <w:r w:rsidR="00535028" w:rsidRPr="00542125">
        <w:rPr>
          <w:rFonts w:ascii="標楷體" w:eastAsia="標楷體" w:hAnsi="標楷體" w:hint="eastAsia"/>
          <w:sz w:val="28"/>
        </w:rPr>
        <w:t xml:space="preserve">條　</w:t>
      </w:r>
      <w:r w:rsidR="00535028">
        <w:rPr>
          <w:rFonts w:ascii="標楷體" w:eastAsia="標楷體" w:hAnsi="標楷體" w:hint="eastAsia"/>
          <w:sz w:val="28"/>
        </w:rPr>
        <w:t xml:space="preserve">　</w:t>
      </w:r>
      <w:r w:rsidR="00BD0A83" w:rsidRPr="00BD0A83">
        <w:rPr>
          <w:rFonts w:ascii="標楷體" w:eastAsia="標楷體" w:hAnsi="標楷體" w:hint="eastAsia"/>
          <w:sz w:val="28"/>
        </w:rPr>
        <w:t>違反第五條之規定者，處新臺幣一萬元以上五萬元以下罰鍰，或限期令其改善；經限期令其改善，屆期未改善者，得按次處罰之。</w:t>
      </w:r>
    </w:p>
    <w:p w:rsidR="00535028" w:rsidRDefault="008A04A9" w:rsidP="008A04A9">
      <w:pPr>
        <w:spacing w:line="460" w:lineRule="exact"/>
        <w:ind w:left="1187" w:hangingChars="424" w:hanging="1187"/>
        <w:rPr>
          <w:rFonts w:ascii="標楷體" w:eastAsia="標楷體" w:hAnsi="標楷體"/>
          <w:sz w:val="28"/>
        </w:rPr>
      </w:pPr>
      <w:r>
        <w:rPr>
          <w:rFonts w:ascii="標楷體" w:eastAsia="標楷體" w:hAnsi="標楷體" w:hint="eastAsia"/>
          <w:sz w:val="28"/>
        </w:rPr>
        <w:t>第十七</w:t>
      </w:r>
      <w:r w:rsidR="00535028" w:rsidRPr="00542125">
        <w:rPr>
          <w:rFonts w:ascii="標楷體" w:eastAsia="標楷體" w:hAnsi="標楷體" w:hint="eastAsia"/>
          <w:sz w:val="28"/>
        </w:rPr>
        <w:t xml:space="preserve">條　</w:t>
      </w:r>
      <w:r w:rsidR="00535028">
        <w:rPr>
          <w:rFonts w:ascii="標楷體" w:eastAsia="標楷體" w:hAnsi="標楷體" w:hint="eastAsia"/>
          <w:sz w:val="28"/>
        </w:rPr>
        <w:t xml:space="preserve">　</w:t>
      </w:r>
      <w:r w:rsidR="00BD0A83" w:rsidRPr="00BD0A83">
        <w:rPr>
          <w:rFonts w:ascii="標楷體" w:eastAsia="標楷體" w:hAnsi="標楷體" w:hint="eastAsia"/>
          <w:sz w:val="28"/>
        </w:rPr>
        <w:t>場所所有人、負責人或管理人違反第十條第二項規定，規避、妨礙或拒絕動物保護檢查員進行調查、取締及緊急保護安置受虐動物者，處新臺幣一萬元以上五萬元以下罰鍰，並得按次處罰之。</w:t>
      </w:r>
    </w:p>
    <w:p w:rsidR="00BD0A83" w:rsidRPr="00BD0A83" w:rsidRDefault="008A04A9" w:rsidP="00BD0A83">
      <w:pPr>
        <w:spacing w:line="460" w:lineRule="exact"/>
        <w:ind w:left="1190" w:hangingChars="425" w:hanging="1190"/>
        <w:rPr>
          <w:rFonts w:ascii="標楷體" w:eastAsia="標楷體" w:hAnsi="標楷體"/>
          <w:sz w:val="28"/>
        </w:rPr>
      </w:pPr>
      <w:r>
        <w:rPr>
          <w:rFonts w:ascii="標楷體" w:eastAsia="標楷體" w:hAnsi="標楷體" w:hint="eastAsia"/>
          <w:sz w:val="28"/>
        </w:rPr>
        <w:t>第十八</w:t>
      </w:r>
      <w:r w:rsidR="00535028" w:rsidRPr="00040866">
        <w:rPr>
          <w:rFonts w:ascii="標楷體" w:eastAsia="標楷體" w:hAnsi="標楷體" w:hint="eastAsia"/>
          <w:sz w:val="28"/>
        </w:rPr>
        <w:t xml:space="preserve">條　</w:t>
      </w:r>
      <w:r w:rsidR="00535028">
        <w:rPr>
          <w:rFonts w:ascii="標楷體" w:eastAsia="標楷體" w:hAnsi="標楷體" w:hint="eastAsia"/>
          <w:sz w:val="28"/>
        </w:rPr>
        <w:t xml:space="preserve">　</w:t>
      </w:r>
      <w:r w:rsidR="00BD0A83" w:rsidRPr="00BD0A83">
        <w:rPr>
          <w:rFonts w:ascii="標楷體" w:eastAsia="標楷體" w:hAnsi="標楷體" w:hint="eastAsia"/>
          <w:sz w:val="28"/>
        </w:rPr>
        <w:t>有下列情事之一者，處新臺幣三千元以上一萬五千元以下罰鍰，並得按次處罰之：</w:t>
      </w:r>
    </w:p>
    <w:p w:rsidR="00BD0A83" w:rsidRPr="00BD0A83" w:rsidRDefault="00BD0A83" w:rsidP="00BD0A83">
      <w:pPr>
        <w:spacing w:line="460" w:lineRule="exact"/>
        <w:ind w:leftChars="600" w:left="2266" w:hangingChars="295" w:hanging="826"/>
        <w:rPr>
          <w:rFonts w:ascii="標楷體" w:eastAsia="標楷體" w:hAnsi="標楷體"/>
          <w:sz w:val="28"/>
        </w:rPr>
      </w:pPr>
      <w:r w:rsidRPr="00BD0A83">
        <w:rPr>
          <w:rFonts w:ascii="標楷體" w:eastAsia="標楷體" w:hAnsi="標楷體" w:hint="eastAsia"/>
          <w:sz w:val="28"/>
        </w:rPr>
        <w:lastRenderedPageBreak/>
        <w:t xml:space="preserve">  一、違反第四條第一項規定，經動保處勸導並令其限期改善，逾時未改善者。</w:t>
      </w:r>
    </w:p>
    <w:p w:rsidR="00BD0A83" w:rsidRPr="00BD0A83" w:rsidRDefault="00BD0A83" w:rsidP="00BD0A83">
      <w:pPr>
        <w:spacing w:line="460" w:lineRule="exact"/>
        <w:ind w:leftChars="600" w:left="2266" w:hangingChars="295" w:hanging="826"/>
        <w:rPr>
          <w:rFonts w:ascii="標楷體" w:eastAsia="標楷體" w:hAnsi="標楷體"/>
          <w:sz w:val="28"/>
        </w:rPr>
      </w:pPr>
      <w:r w:rsidRPr="00BD0A83">
        <w:rPr>
          <w:rFonts w:ascii="標楷體" w:eastAsia="標楷體" w:hAnsi="標楷體" w:hint="eastAsia"/>
          <w:sz w:val="28"/>
        </w:rPr>
        <w:t xml:space="preserve">　二、所飼養特定寵物經依動物保護法第二十二條第三項規定申報提出繁殖管理說明並免絕育後，有違反動物保護法第二十條第一項規定者。</w:t>
      </w:r>
    </w:p>
    <w:p w:rsidR="00535028" w:rsidRDefault="00BD0A83" w:rsidP="00BD0A83">
      <w:pPr>
        <w:spacing w:line="460" w:lineRule="exact"/>
        <w:ind w:leftChars="600" w:left="2266" w:hangingChars="295" w:hanging="826"/>
        <w:rPr>
          <w:rFonts w:ascii="標楷體" w:eastAsia="標楷體" w:hAnsi="標楷體"/>
          <w:sz w:val="28"/>
        </w:rPr>
      </w:pPr>
      <w:r w:rsidRPr="00BD0A83">
        <w:rPr>
          <w:rFonts w:ascii="標楷體" w:eastAsia="標楷體" w:hAnsi="標楷體" w:hint="eastAsia"/>
          <w:sz w:val="28"/>
        </w:rPr>
        <w:t xml:space="preserve">　三、未經主管機關許可持有獸鋏，除處以罰鍰外，並得沒入其獸鋏。但本自治條例Ｏ年Ｏ月Ｏ日修正施行前已持有，並於本自治條例修正施行之日起一年內，主動交予農業局或自行銷毀者，不予處罰。</w:t>
      </w:r>
    </w:p>
    <w:p w:rsidR="00535028" w:rsidRPr="00542125" w:rsidRDefault="008A04A9" w:rsidP="00535028">
      <w:pPr>
        <w:spacing w:line="460" w:lineRule="exact"/>
        <w:ind w:left="1190" w:hangingChars="425" w:hanging="1190"/>
        <w:rPr>
          <w:rFonts w:ascii="標楷體" w:eastAsia="標楷體" w:hAnsi="標楷體"/>
          <w:sz w:val="28"/>
        </w:rPr>
      </w:pPr>
      <w:r>
        <w:rPr>
          <w:rFonts w:ascii="標楷體" w:eastAsia="標楷體" w:hAnsi="標楷體" w:hint="eastAsia"/>
          <w:sz w:val="28"/>
        </w:rPr>
        <w:t>第十九</w:t>
      </w:r>
      <w:r w:rsidR="00535028" w:rsidRPr="00040866">
        <w:rPr>
          <w:rFonts w:ascii="標楷體" w:eastAsia="標楷體" w:hAnsi="標楷體" w:hint="eastAsia"/>
          <w:sz w:val="28"/>
        </w:rPr>
        <w:t>條</w:t>
      </w:r>
      <w:r w:rsidR="00535028">
        <w:rPr>
          <w:rFonts w:ascii="標楷體" w:eastAsia="標楷體" w:hAnsi="標楷體" w:hint="eastAsia"/>
          <w:sz w:val="28"/>
        </w:rPr>
        <w:t xml:space="preserve">　　</w:t>
      </w:r>
      <w:r w:rsidR="00535028" w:rsidRPr="00040866">
        <w:rPr>
          <w:rFonts w:ascii="標楷體" w:eastAsia="標楷體" w:hAnsi="標楷體" w:hint="eastAsia"/>
          <w:sz w:val="28"/>
        </w:rPr>
        <w:t>本自治條例自公布日施行。</w:t>
      </w:r>
    </w:p>
    <w:p w:rsidR="00A10666" w:rsidRPr="00535028" w:rsidRDefault="00A10666"/>
    <w:sectPr w:rsidR="00A10666" w:rsidRPr="00535028" w:rsidSect="00A4625B">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9C7" w:rsidRDefault="000019C7" w:rsidP="00A10666">
      <w:r>
        <w:separator/>
      </w:r>
    </w:p>
  </w:endnote>
  <w:endnote w:type="continuationSeparator" w:id="0">
    <w:p w:rsidR="000019C7" w:rsidRDefault="000019C7" w:rsidP="00A10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DFKaiShu-W7-HK-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9C7" w:rsidRDefault="000019C7" w:rsidP="00A10666">
      <w:r>
        <w:separator/>
      </w:r>
    </w:p>
  </w:footnote>
  <w:footnote w:type="continuationSeparator" w:id="0">
    <w:p w:rsidR="000019C7" w:rsidRDefault="000019C7" w:rsidP="00A106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05165"/>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
    <w:nsid w:val="13AA07A7"/>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
    <w:nsid w:val="15B735EB"/>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nsid w:val="1C2915E9"/>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4">
    <w:nsid w:val="3C15396A"/>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
    <w:nsid w:val="49796D7D"/>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6">
    <w:nsid w:val="4A8E6D3F"/>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nsid w:val="4CE81E02"/>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8">
    <w:nsid w:val="63EA4153"/>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9">
    <w:nsid w:val="64CD62C5"/>
    <w:multiLevelType w:val="hybridMultilevel"/>
    <w:tmpl w:val="06683C60"/>
    <w:lvl w:ilvl="0" w:tplc="8CA05D6A">
      <w:start w:val="1"/>
      <w:numFmt w:val="taiwaneseCountingThousand"/>
      <w:lvlText w:val="%1、"/>
      <w:lvlJc w:val="left"/>
      <w:pPr>
        <w:ind w:left="1215" w:hanging="720"/>
      </w:pPr>
      <w:rPr>
        <w:rFonts w:hint="default"/>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10">
    <w:nsid w:val="660F14D1"/>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1">
    <w:nsid w:val="71620D79"/>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num w:numId="1">
    <w:abstractNumId w:val="5"/>
  </w:num>
  <w:num w:numId="2">
    <w:abstractNumId w:val="7"/>
  </w:num>
  <w:num w:numId="3">
    <w:abstractNumId w:val="3"/>
  </w:num>
  <w:num w:numId="4">
    <w:abstractNumId w:val="11"/>
  </w:num>
  <w:num w:numId="5">
    <w:abstractNumId w:val="1"/>
  </w:num>
  <w:num w:numId="6">
    <w:abstractNumId w:val="0"/>
  </w:num>
  <w:num w:numId="7">
    <w:abstractNumId w:val="8"/>
  </w:num>
  <w:num w:numId="8">
    <w:abstractNumId w:val="2"/>
  </w:num>
  <w:num w:numId="9">
    <w:abstractNumId w:val="6"/>
  </w:num>
  <w:num w:numId="10">
    <w:abstractNumId w:val="10"/>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E70"/>
    <w:rsid w:val="000019C7"/>
    <w:rsid w:val="000209E3"/>
    <w:rsid w:val="00023DD8"/>
    <w:rsid w:val="0003241F"/>
    <w:rsid w:val="00035953"/>
    <w:rsid w:val="0003646D"/>
    <w:rsid w:val="00041800"/>
    <w:rsid w:val="00044C70"/>
    <w:rsid w:val="00045790"/>
    <w:rsid w:val="00051BFA"/>
    <w:rsid w:val="000552F3"/>
    <w:rsid w:val="00056146"/>
    <w:rsid w:val="00056856"/>
    <w:rsid w:val="00080AEF"/>
    <w:rsid w:val="000856E5"/>
    <w:rsid w:val="000B6135"/>
    <w:rsid w:val="000D3BC8"/>
    <w:rsid w:val="000D58A0"/>
    <w:rsid w:val="00112E26"/>
    <w:rsid w:val="0011575B"/>
    <w:rsid w:val="00134365"/>
    <w:rsid w:val="00137965"/>
    <w:rsid w:val="00143891"/>
    <w:rsid w:val="001625B8"/>
    <w:rsid w:val="00164880"/>
    <w:rsid w:val="001E48AF"/>
    <w:rsid w:val="002227E2"/>
    <w:rsid w:val="002261F3"/>
    <w:rsid w:val="00273A38"/>
    <w:rsid w:val="002766E0"/>
    <w:rsid w:val="002C0C4B"/>
    <w:rsid w:val="002D35CB"/>
    <w:rsid w:val="002E7677"/>
    <w:rsid w:val="002F3463"/>
    <w:rsid w:val="003228F7"/>
    <w:rsid w:val="003624CC"/>
    <w:rsid w:val="00382D00"/>
    <w:rsid w:val="00387E9A"/>
    <w:rsid w:val="003969E0"/>
    <w:rsid w:val="003A098E"/>
    <w:rsid w:val="003C2538"/>
    <w:rsid w:val="004163B9"/>
    <w:rsid w:val="00444822"/>
    <w:rsid w:val="00447D75"/>
    <w:rsid w:val="00451EC2"/>
    <w:rsid w:val="00486D1A"/>
    <w:rsid w:val="004D2244"/>
    <w:rsid w:val="00534234"/>
    <w:rsid w:val="00535028"/>
    <w:rsid w:val="00574347"/>
    <w:rsid w:val="00581E02"/>
    <w:rsid w:val="005D3A58"/>
    <w:rsid w:val="005E234D"/>
    <w:rsid w:val="005E5D6C"/>
    <w:rsid w:val="005E66F7"/>
    <w:rsid w:val="005F671A"/>
    <w:rsid w:val="006054DE"/>
    <w:rsid w:val="0061004A"/>
    <w:rsid w:val="00644229"/>
    <w:rsid w:val="00645900"/>
    <w:rsid w:val="006663CF"/>
    <w:rsid w:val="0068759F"/>
    <w:rsid w:val="006E427C"/>
    <w:rsid w:val="006E4CFF"/>
    <w:rsid w:val="00701AAA"/>
    <w:rsid w:val="0072482C"/>
    <w:rsid w:val="0073440D"/>
    <w:rsid w:val="00791DCA"/>
    <w:rsid w:val="007960DA"/>
    <w:rsid w:val="007B0D8D"/>
    <w:rsid w:val="007C3D02"/>
    <w:rsid w:val="007C5DD2"/>
    <w:rsid w:val="007D2C58"/>
    <w:rsid w:val="00815FAE"/>
    <w:rsid w:val="00842924"/>
    <w:rsid w:val="0087111E"/>
    <w:rsid w:val="008A04A9"/>
    <w:rsid w:val="008D347E"/>
    <w:rsid w:val="00927FF2"/>
    <w:rsid w:val="00935098"/>
    <w:rsid w:val="0095613D"/>
    <w:rsid w:val="0096523C"/>
    <w:rsid w:val="0098203D"/>
    <w:rsid w:val="00983849"/>
    <w:rsid w:val="009A66BA"/>
    <w:rsid w:val="009B0537"/>
    <w:rsid w:val="00A0140A"/>
    <w:rsid w:val="00A10666"/>
    <w:rsid w:val="00A27A15"/>
    <w:rsid w:val="00A4625B"/>
    <w:rsid w:val="00A55E70"/>
    <w:rsid w:val="00A66438"/>
    <w:rsid w:val="00AF10D8"/>
    <w:rsid w:val="00B42FE8"/>
    <w:rsid w:val="00B54F31"/>
    <w:rsid w:val="00B74D97"/>
    <w:rsid w:val="00BC06CC"/>
    <w:rsid w:val="00BD0A83"/>
    <w:rsid w:val="00BD1701"/>
    <w:rsid w:val="00BF338E"/>
    <w:rsid w:val="00C11E14"/>
    <w:rsid w:val="00C263B1"/>
    <w:rsid w:val="00C61B70"/>
    <w:rsid w:val="00C805C5"/>
    <w:rsid w:val="00C873B6"/>
    <w:rsid w:val="00C8745F"/>
    <w:rsid w:val="00C8795E"/>
    <w:rsid w:val="00CA59BD"/>
    <w:rsid w:val="00D1026E"/>
    <w:rsid w:val="00D84CDE"/>
    <w:rsid w:val="00DA0F17"/>
    <w:rsid w:val="00DD7ADA"/>
    <w:rsid w:val="00DF2910"/>
    <w:rsid w:val="00E170EA"/>
    <w:rsid w:val="00E23DA1"/>
    <w:rsid w:val="00E405FB"/>
    <w:rsid w:val="00E425FA"/>
    <w:rsid w:val="00E558C9"/>
    <w:rsid w:val="00E56F85"/>
    <w:rsid w:val="00E607EB"/>
    <w:rsid w:val="00E9436E"/>
    <w:rsid w:val="00E94F77"/>
    <w:rsid w:val="00EB670F"/>
    <w:rsid w:val="00EF7272"/>
    <w:rsid w:val="00F077F7"/>
    <w:rsid w:val="00F924EC"/>
    <w:rsid w:val="00F972C9"/>
    <w:rsid w:val="00FA6817"/>
    <w:rsid w:val="00FC75AF"/>
    <w:rsid w:val="00FD1836"/>
    <w:rsid w:val="00FD2A49"/>
    <w:rsid w:val="00FE09B2"/>
    <w:rsid w:val="00FE29E4"/>
    <w:rsid w:val="00FF13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21689AF-B309-4437-B133-9E7DF2F6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E70"/>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customStyle="1" w:styleId="a7">
    <w:name w:val="草案條文"/>
    <w:basedOn w:val="a"/>
    <w:qFormat/>
    <w:rsid w:val="00535028"/>
    <w:pPr>
      <w:ind w:left="283" w:hangingChars="118" w:hanging="283"/>
      <w:jc w:val="both"/>
    </w:pPr>
    <w:rPr>
      <w:rFonts w:ascii="標楷體" w:eastAsia="標楷體" w:hAnsi="標楷體"/>
      <w:color w:val="000000"/>
      <w:szCs w:val="24"/>
    </w:rPr>
  </w:style>
  <w:style w:type="paragraph" w:styleId="a8">
    <w:name w:val="List Paragraph"/>
    <w:basedOn w:val="a"/>
    <w:uiPriority w:val="34"/>
    <w:qFormat/>
    <w:rsid w:val="00535028"/>
    <w:pPr>
      <w:ind w:leftChars="200" w:left="480"/>
    </w:pPr>
    <w:rPr>
      <w:szCs w:val="24"/>
    </w:rPr>
  </w:style>
  <w:style w:type="character" w:customStyle="1" w:styleId="5yl5">
    <w:name w:val="_5yl5"/>
    <w:rsid w:val="009A66BA"/>
  </w:style>
  <w:style w:type="paragraph" w:styleId="a9">
    <w:name w:val="Balloon Text"/>
    <w:basedOn w:val="a"/>
    <w:link w:val="aa"/>
    <w:uiPriority w:val="99"/>
    <w:semiHidden/>
    <w:unhideWhenUsed/>
    <w:rsid w:val="0004180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4180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06772">
      <w:bodyDiv w:val="1"/>
      <w:marLeft w:val="0"/>
      <w:marRight w:val="0"/>
      <w:marTop w:val="0"/>
      <w:marBottom w:val="0"/>
      <w:divBdr>
        <w:top w:val="none" w:sz="0" w:space="0" w:color="auto"/>
        <w:left w:val="none" w:sz="0" w:space="0" w:color="auto"/>
        <w:bottom w:val="none" w:sz="0" w:space="0" w:color="auto"/>
        <w:right w:val="none" w:sz="0" w:space="0" w:color="auto"/>
      </w:divBdr>
    </w:div>
    <w:div w:id="463809799">
      <w:bodyDiv w:val="1"/>
      <w:marLeft w:val="0"/>
      <w:marRight w:val="0"/>
      <w:marTop w:val="0"/>
      <w:marBottom w:val="0"/>
      <w:divBdr>
        <w:top w:val="none" w:sz="0" w:space="0" w:color="auto"/>
        <w:left w:val="none" w:sz="0" w:space="0" w:color="auto"/>
        <w:bottom w:val="none" w:sz="0" w:space="0" w:color="auto"/>
        <w:right w:val="none" w:sz="0" w:space="0" w:color="auto"/>
      </w:divBdr>
    </w:div>
    <w:div w:id="725643115">
      <w:bodyDiv w:val="1"/>
      <w:marLeft w:val="0"/>
      <w:marRight w:val="0"/>
      <w:marTop w:val="0"/>
      <w:marBottom w:val="0"/>
      <w:divBdr>
        <w:top w:val="none" w:sz="0" w:space="0" w:color="auto"/>
        <w:left w:val="none" w:sz="0" w:space="0" w:color="auto"/>
        <w:bottom w:val="none" w:sz="0" w:space="0" w:color="auto"/>
        <w:right w:val="none" w:sz="0" w:space="0" w:color="auto"/>
      </w:divBdr>
    </w:div>
    <w:div w:id="162780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17F02-B6B3-4355-9165-F9D7A7AEC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1075</Words>
  <Characters>6129</Characters>
  <Application>Microsoft Office Word</Application>
  <DocSecurity>0</DocSecurity>
  <Lines>51</Lines>
  <Paragraphs>14</Paragraphs>
  <ScaleCrop>false</ScaleCrop>
  <Company/>
  <LinksUpToDate>false</LinksUpToDate>
  <CharactersWithSpaces>7190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張麗華</dc:creator>
  <cp:lastModifiedBy>User</cp:lastModifiedBy>
  <cp:revision>17</cp:revision>
  <cp:lastPrinted>2018-02-08T00:50:00Z</cp:lastPrinted>
  <dcterms:created xsi:type="dcterms:W3CDTF">2018-02-12T07:39:00Z</dcterms:created>
  <dcterms:modified xsi:type="dcterms:W3CDTF">2018-02-21T02:25:00Z</dcterms:modified>
</cp:coreProperties>
</file>