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36C" w:rsidRDefault="00B45383" w:rsidP="00B1614B">
      <w:pPr>
        <w:spacing w:line="600" w:lineRule="exact"/>
        <w:rPr>
          <w:rFonts w:ascii="標楷體" w:eastAsia="標楷體" w:hAnsi="標楷體"/>
          <w:bCs/>
          <w:kern w:val="0"/>
          <w:sz w:val="40"/>
          <w:szCs w:val="40"/>
        </w:rPr>
      </w:pPr>
      <w:r w:rsidRPr="00026A3F">
        <w:rPr>
          <w:rFonts w:ascii="標楷體" w:eastAsia="標楷體" w:hAnsi="標楷體" w:hint="eastAsia"/>
          <w:bCs/>
          <w:kern w:val="0"/>
          <w:sz w:val="40"/>
          <w:szCs w:val="40"/>
        </w:rPr>
        <w:t>臺中市政府獎勵補助消費者保護團體作業要點</w:t>
      </w:r>
    </w:p>
    <w:p w:rsidR="000A6C90" w:rsidRDefault="000A6C90" w:rsidP="0039107C">
      <w:pPr>
        <w:spacing w:line="500" w:lineRule="exact"/>
        <w:rPr>
          <w:rFonts w:ascii="標楷體" w:eastAsia="標楷體" w:hAnsi="標楷體"/>
          <w:sz w:val="28"/>
          <w:szCs w:val="28"/>
        </w:rPr>
      </w:pPr>
      <w:r w:rsidRPr="000A6C90">
        <w:rPr>
          <w:rFonts w:ascii="標楷體" w:eastAsia="標楷體" w:hAnsi="標楷體" w:hint="eastAsia"/>
          <w:sz w:val="28"/>
          <w:szCs w:val="28"/>
        </w:rPr>
        <w:t>中華民國10</w:t>
      </w:r>
      <w:r w:rsidR="00093D45">
        <w:rPr>
          <w:rFonts w:ascii="標楷體" w:eastAsia="標楷體" w:hAnsi="標楷體" w:hint="eastAsia"/>
          <w:sz w:val="28"/>
          <w:szCs w:val="28"/>
        </w:rPr>
        <w:t>7</w:t>
      </w:r>
      <w:r w:rsidRPr="000A6C90">
        <w:rPr>
          <w:rFonts w:ascii="標楷體" w:eastAsia="標楷體" w:hAnsi="標楷體" w:hint="eastAsia"/>
          <w:sz w:val="28"/>
          <w:szCs w:val="28"/>
        </w:rPr>
        <w:t>年</w:t>
      </w:r>
      <w:r w:rsidR="00093D45">
        <w:rPr>
          <w:rFonts w:ascii="標楷體" w:eastAsia="標楷體" w:hAnsi="標楷體" w:hint="eastAsia"/>
          <w:sz w:val="28"/>
          <w:szCs w:val="28"/>
        </w:rPr>
        <w:t>2</w:t>
      </w:r>
      <w:r w:rsidRPr="000A6C90">
        <w:rPr>
          <w:rFonts w:ascii="標楷體" w:eastAsia="標楷體" w:hAnsi="標楷體" w:hint="eastAsia"/>
          <w:sz w:val="28"/>
          <w:szCs w:val="28"/>
        </w:rPr>
        <w:t>月</w:t>
      </w:r>
      <w:r w:rsidR="00093D45">
        <w:rPr>
          <w:rFonts w:ascii="標楷體" w:eastAsia="標楷體" w:hAnsi="標楷體" w:hint="eastAsia"/>
          <w:sz w:val="28"/>
          <w:szCs w:val="28"/>
        </w:rPr>
        <w:t>7</w:t>
      </w:r>
      <w:bookmarkStart w:id="0" w:name="_GoBack"/>
      <w:bookmarkEnd w:id="0"/>
      <w:r w:rsidRPr="000A6C90">
        <w:rPr>
          <w:rFonts w:ascii="標楷體" w:eastAsia="標楷體" w:hAnsi="標楷體" w:hint="eastAsia"/>
          <w:sz w:val="28"/>
          <w:szCs w:val="28"/>
        </w:rPr>
        <w:t>日</w:t>
      </w:r>
    </w:p>
    <w:p w:rsidR="000A6C90" w:rsidRDefault="0039107C" w:rsidP="0039107C">
      <w:pPr>
        <w:spacing w:line="500" w:lineRule="exact"/>
        <w:rPr>
          <w:rFonts w:ascii="標楷體" w:eastAsia="標楷體" w:hAnsi="標楷體"/>
          <w:sz w:val="28"/>
          <w:szCs w:val="28"/>
        </w:rPr>
      </w:pPr>
      <w:r>
        <w:rPr>
          <w:rFonts w:ascii="標楷體" w:eastAsia="標楷體" w:hAnsi="標楷體" w:hint="eastAsia"/>
          <w:sz w:val="28"/>
          <w:szCs w:val="28"/>
        </w:rPr>
        <w:t>發文字號：府授法消字第1070021555號 修正</w:t>
      </w:r>
    </w:p>
    <w:p w:rsidR="0039107C" w:rsidRDefault="00A80DEA" w:rsidP="00A80DEA">
      <w:pPr>
        <w:spacing w:line="500" w:lineRule="exact"/>
        <w:ind w:left="560" w:hangingChars="200" w:hanging="560"/>
        <w:rPr>
          <w:rFonts w:ascii="標楷體" w:eastAsia="標楷體" w:hAnsi="標楷體"/>
          <w:sz w:val="28"/>
          <w:szCs w:val="28"/>
        </w:rPr>
      </w:pPr>
      <w:r w:rsidRPr="00A80DEA">
        <w:rPr>
          <w:rFonts w:ascii="標楷體" w:eastAsia="標楷體" w:hAnsi="標楷體"/>
          <w:sz w:val="28"/>
          <w:szCs w:val="28"/>
        </w:rPr>
        <w:t>一、臺中市政府（以下簡稱本府）為加強與消費者保護團體合作，提升臺中市（以下簡稱本市）消費者保護工作績效，特訂定本要點。</w:t>
      </w:r>
    </w:p>
    <w:p w:rsidR="00A80DEA" w:rsidRDefault="00B85B78" w:rsidP="00A80DEA">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Pr="00B85B78">
        <w:rPr>
          <w:rFonts w:ascii="標楷體" w:eastAsia="標楷體" w:hAnsi="標楷體" w:hint="eastAsia"/>
          <w:sz w:val="28"/>
          <w:szCs w:val="28"/>
        </w:rPr>
        <w:t>本要點所稱執行機關，為本府所屬各目的事業主管機關；所稱消費者保護團體，為依法登記設立，並經消費者保護團體主管機關認定者。</w:t>
      </w:r>
    </w:p>
    <w:p w:rsidR="009804BB" w:rsidRPr="009804BB" w:rsidRDefault="009804BB" w:rsidP="009804BB">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Pr="009804BB">
        <w:rPr>
          <w:rFonts w:ascii="標楷體" w:eastAsia="標楷體" w:hAnsi="標楷體"/>
          <w:sz w:val="28"/>
          <w:szCs w:val="28"/>
        </w:rPr>
        <w:t>消費者保護團體有下列各款情形之一者，執行機關或本府法制局得簽陳本府核可後，頒發獎狀或獎牌予以獎勵：</w:t>
      </w:r>
    </w:p>
    <w:p w:rsidR="009804BB" w:rsidRPr="009804BB" w:rsidRDefault="009804BB" w:rsidP="009804BB">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9804BB">
        <w:rPr>
          <w:rFonts w:ascii="標楷體" w:eastAsia="標楷體" w:hAnsi="標楷體"/>
          <w:sz w:val="28"/>
          <w:szCs w:val="28"/>
        </w:rPr>
        <w:t>（一）辦理本市消費者保護工作，有具體優良事蹟者。</w:t>
      </w:r>
    </w:p>
    <w:p w:rsidR="009804BB" w:rsidRPr="009804BB" w:rsidRDefault="009804BB" w:rsidP="009804BB">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9804BB">
        <w:rPr>
          <w:rFonts w:ascii="標楷體" w:eastAsia="標楷體" w:hAnsi="標楷體"/>
          <w:sz w:val="28"/>
          <w:szCs w:val="28"/>
        </w:rPr>
        <w:t>（二）協助本府辦理消費者保護工作，成效顯著有具體貢獻者。</w:t>
      </w:r>
    </w:p>
    <w:p w:rsidR="00B85B78" w:rsidRDefault="009804BB" w:rsidP="009804BB">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9804BB">
        <w:rPr>
          <w:rFonts w:ascii="標楷體" w:eastAsia="標楷體" w:hAnsi="標楷體"/>
          <w:sz w:val="28"/>
          <w:szCs w:val="28"/>
        </w:rPr>
        <w:t>（三）辦理本市消費者保護教育訓練宣導每年達三千人次，對消費者權益保護之促進有貢獻者。</w:t>
      </w:r>
    </w:p>
    <w:p w:rsidR="00141A7C" w:rsidRPr="00141A7C" w:rsidRDefault="00141A7C" w:rsidP="00141A7C">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四、</w:t>
      </w:r>
      <w:r w:rsidRPr="00141A7C">
        <w:rPr>
          <w:rFonts w:ascii="標楷體" w:eastAsia="標楷體" w:hAnsi="標楷體"/>
          <w:sz w:val="28"/>
          <w:szCs w:val="28"/>
        </w:rPr>
        <w:t>消費者保護團體符合前點各款規定者，得檢附下列文件向本府申請獎勵：</w:t>
      </w:r>
    </w:p>
    <w:p w:rsidR="00141A7C" w:rsidRPr="00141A7C" w:rsidRDefault="00141A7C" w:rsidP="00141A7C">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141A7C">
        <w:rPr>
          <w:rFonts w:ascii="標楷體" w:eastAsia="標楷體" w:hAnsi="標楷體"/>
          <w:sz w:val="28"/>
          <w:szCs w:val="28"/>
        </w:rPr>
        <w:t>（一）申請書正本。</w:t>
      </w:r>
    </w:p>
    <w:p w:rsidR="00141A7C" w:rsidRPr="00141A7C" w:rsidRDefault="00141A7C" w:rsidP="00141A7C">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141A7C">
        <w:rPr>
          <w:rFonts w:ascii="標楷體" w:eastAsia="標楷體" w:hAnsi="標楷體"/>
          <w:sz w:val="28"/>
          <w:szCs w:val="28"/>
        </w:rPr>
        <w:t>（二）主管機關核發之設立許可證書影本。</w:t>
      </w:r>
    </w:p>
    <w:p w:rsidR="00141A7C" w:rsidRPr="00141A7C" w:rsidRDefault="00141A7C" w:rsidP="00141A7C">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141A7C">
        <w:rPr>
          <w:rFonts w:ascii="標楷體" w:eastAsia="標楷體" w:hAnsi="標楷體"/>
          <w:sz w:val="28"/>
          <w:szCs w:val="28"/>
        </w:rPr>
        <w:t>（三）符合前點各款事由之證明文件影本。</w:t>
      </w:r>
    </w:p>
    <w:p w:rsidR="00141A7C" w:rsidRDefault="00141A7C" w:rsidP="00141A7C">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141A7C">
        <w:rPr>
          <w:rFonts w:ascii="標楷體" w:eastAsia="標楷體" w:hAnsi="標楷體"/>
          <w:sz w:val="28"/>
          <w:szCs w:val="28"/>
        </w:rPr>
        <w:t>前項申請文件未完備者，應於接獲通知後七日內補正，逾期未補正、補正不全或無法補正者，不予受理。</w:t>
      </w:r>
    </w:p>
    <w:p w:rsidR="00FC7123" w:rsidRPr="00FC7123" w:rsidRDefault="00104AFC" w:rsidP="00FC7123">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五、</w:t>
      </w:r>
      <w:r w:rsidR="00FC7123" w:rsidRPr="00FC7123">
        <w:rPr>
          <w:rFonts w:ascii="標楷體" w:eastAsia="標楷體" w:hAnsi="標楷體"/>
          <w:sz w:val="28"/>
          <w:szCs w:val="28"/>
        </w:rPr>
        <w:t>消費者保護團體有下列各款條件之一者，得以書面向本府申請補助款：</w:t>
      </w:r>
    </w:p>
    <w:p w:rsidR="00FC7123" w:rsidRPr="00FC7123" w:rsidRDefault="00FC7123" w:rsidP="00FC7123">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（一）協助本市消費者依消費者保護法第五十條或第五十三條規定提起消費訴訟。</w:t>
      </w:r>
    </w:p>
    <w:p w:rsidR="00FC7123" w:rsidRPr="00FC7123" w:rsidRDefault="00FC7123" w:rsidP="00FC7123">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（二）與執行機關或本府法制局合辦消費者保護教育宣導活動或</w:t>
      </w:r>
      <w:r w:rsidRPr="00FC7123">
        <w:rPr>
          <w:rFonts w:ascii="標楷體" w:eastAsia="標楷體" w:hAnsi="標楷體"/>
          <w:sz w:val="28"/>
          <w:szCs w:val="28"/>
        </w:rPr>
        <w:lastRenderedPageBreak/>
        <w:t>共同編印消費者保護教育文宣或書刊。</w:t>
      </w:r>
    </w:p>
    <w:p w:rsidR="00FC7123" w:rsidRPr="00FC7123" w:rsidRDefault="00FC7123" w:rsidP="00FC7123">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（三）以本市消費者或企業經營者為對象，辦理消費者保護教育或宣導計畫。</w:t>
      </w:r>
    </w:p>
    <w:p w:rsidR="00FC7123" w:rsidRPr="00FC7123" w:rsidRDefault="00FC7123" w:rsidP="00FC7123">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（四）辦理商品或服務之調查、檢驗、檢測並發布相關消費資訊之活動。</w:t>
      </w:r>
    </w:p>
    <w:p w:rsidR="00FC7123" w:rsidRPr="00FC7123" w:rsidRDefault="00FC7123" w:rsidP="00FC7123">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前項第一款補助，得按審級逐次補助。</w:t>
      </w:r>
    </w:p>
    <w:p w:rsidR="00FC7123" w:rsidRPr="00FC7123" w:rsidRDefault="00FC7123" w:rsidP="00FC7123">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消費者保護團體以第一項第一款事由申請補助款或曾協助消費者團體訴訟者，得列為優先補助對象。</w:t>
      </w:r>
    </w:p>
    <w:p w:rsidR="00104AFC" w:rsidRDefault="00FC7123" w:rsidP="00FC7123">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FC7123">
        <w:rPr>
          <w:rFonts w:ascii="標楷體" w:eastAsia="標楷體" w:hAnsi="標楷體"/>
          <w:sz w:val="28"/>
          <w:szCs w:val="28"/>
        </w:rPr>
        <w:t>第一項補助金額，應視計畫或活動內容及年度申請案件數與預算狀況核給之。同一年度核給同一消費者保護團體累計補助金額最高以新臺幣二萬元為限。</w:t>
      </w:r>
    </w:p>
    <w:p w:rsidR="00805DA0" w:rsidRPr="00805DA0" w:rsidRDefault="00805DA0" w:rsidP="00805DA0">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Pr="00805DA0">
        <w:rPr>
          <w:rFonts w:ascii="標楷體" w:eastAsia="標楷體" w:hAnsi="標楷體"/>
          <w:sz w:val="28"/>
          <w:szCs w:val="28"/>
        </w:rPr>
        <w:t>消費者保護團體依前點規定申請補助款時，應以書面向本府提出申請，並檢附下列文件：</w:t>
      </w:r>
    </w:p>
    <w:p w:rsidR="00805DA0" w:rsidRPr="00805DA0" w:rsidRDefault="00805DA0" w:rsidP="00805DA0">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805DA0">
        <w:rPr>
          <w:rFonts w:ascii="標楷體" w:eastAsia="標楷體" w:hAnsi="標楷體"/>
          <w:sz w:val="28"/>
          <w:szCs w:val="28"/>
        </w:rPr>
        <w:t>（一）申請書正本。</w:t>
      </w:r>
    </w:p>
    <w:p w:rsidR="00805DA0" w:rsidRPr="00805DA0" w:rsidRDefault="00805DA0" w:rsidP="00805DA0">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805DA0">
        <w:rPr>
          <w:rFonts w:ascii="標楷體" w:eastAsia="標楷體" w:hAnsi="標楷體"/>
          <w:sz w:val="28"/>
          <w:szCs w:val="28"/>
        </w:rPr>
        <w:t>（二）主管機關核發之設立許可證書影本。</w:t>
      </w:r>
    </w:p>
    <w:p w:rsidR="00805DA0" w:rsidRPr="00805DA0" w:rsidRDefault="00805DA0" w:rsidP="00805DA0">
      <w:pPr>
        <w:spacing w:line="500" w:lineRule="exact"/>
        <w:ind w:left="1260" w:hangingChars="450" w:hanging="1260"/>
        <w:rPr>
          <w:rFonts w:ascii="標楷體" w:eastAsia="標楷體" w:hAnsi="標楷體"/>
          <w:sz w:val="28"/>
          <w:szCs w:val="28"/>
        </w:rPr>
      </w:pPr>
      <w:r>
        <w:rPr>
          <w:rFonts w:ascii="標楷體" w:eastAsia="標楷體" w:hAnsi="標楷體" w:hint="eastAsia"/>
          <w:sz w:val="28"/>
          <w:szCs w:val="28"/>
        </w:rPr>
        <w:t xml:space="preserve">   </w:t>
      </w:r>
      <w:r w:rsidRPr="00805DA0">
        <w:rPr>
          <w:rFonts w:ascii="標楷體" w:eastAsia="標楷體" w:hAnsi="標楷體"/>
          <w:sz w:val="28"/>
          <w:szCs w:val="28"/>
        </w:rPr>
        <w:t>（三）依前點第一項第一款規定申請補助者，應載明訴訟原因；依前點第一項第二款至第四款規定申請補助者，應提出計畫書，計畫書應適當選定績效衡量指標，作為辦理補助案件成果考核及效益評估之參據。</w:t>
      </w:r>
    </w:p>
    <w:p w:rsidR="00805DA0" w:rsidRPr="00805DA0" w:rsidRDefault="00805DA0" w:rsidP="00805DA0">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805DA0">
        <w:rPr>
          <w:rFonts w:ascii="標楷體" w:eastAsia="標楷體" w:hAnsi="標楷體"/>
          <w:sz w:val="28"/>
          <w:szCs w:val="28"/>
        </w:rPr>
        <w:t>（四）經費概算及來源，並載明其他機關之補助金額。</w:t>
      </w:r>
    </w:p>
    <w:p w:rsidR="00805DA0" w:rsidRDefault="005F3B40" w:rsidP="00805DA0">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805DA0" w:rsidRPr="00805DA0">
        <w:rPr>
          <w:rFonts w:ascii="標楷體" w:eastAsia="標楷體" w:hAnsi="標楷體"/>
          <w:sz w:val="28"/>
          <w:szCs w:val="28"/>
        </w:rPr>
        <w:t>前項申請文件未完備者，應於接獲通知後七日內補正，逾期未補正、補正不全或無法補正者，不予受理。</w:t>
      </w:r>
    </w:p>
    <w:p w:rsidR="00F25B79" w:rsidRPr="00F25B79" w:rsidRDefault="00F25B79" w:rsidP="00F25B79">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七、</w:t>
      </w:r>
      <w:r w:rsidRPr="00F25B79">
        <w:rPr>
          <w:rFonts w:ascii="標楷體" w:eastAsia="標楷體" w:hAnsi="標楷體"/>
          <w:sz w:val="28"/>
          <w:szCs w:val="28"/>
        </w:rPr>
        <w:t>消費者保護團體申請補助款案件，由本府法制局受理提報消費者保護委員會審議通過，並陳報本府核准後補助之。</w:t>
      </w:r>
    </w:p>
    <w:p w:rsidR="00F25B79" w:rsidRPr="00A80DEA" w:rsidRDefault="00F25B79" w:rsidP="00F25B79">
      <w:pPr>
        <w:spacing w:line="5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 xml:space="preserve">    </w:t>
      </w:r>
      <w:r w:rsidRPr="00F25B79">
        <w:rPr>
          <w:rFonts w:ascii="標楷體" w:eastAsia="標楷體" w:hAnsi="標楷體"/>
          <w:sz w:val="28"/>
          <w:szCs w:val="28"/>
        </w:rPr>
        <w:t>本府應將審查結果以書面通知申請者，並將核准補助之對象及金額公告於網站。</w:t>
      </w:r>
    </w:p>
    <w:p w:rsidR="00B1614B" w:rsidRPr="00B1614B" w:rsidRDefault="00B1614B" w:rsidP="0039107C">
      <w:pPr>
        <w:spacing w:line="500" w:lineRule="exact"/>
        <w:ind w:left="560" w:hangingChars="200" w:hanging="560"/>
        <w:jc w:val="both"/>
        <w:rPr>
          <w:rStyle w:val="class27"/>
          <w:rFonts w:ascii="標楷體" w:eastAsia="標楷體" w:hAnsi="標楷體"/>
          <w:sz w:val="28"/>
          <w:szCs w:val="28"/>
        </w:rPr>
      </w:pPr>
      <w:r w:rsidRPr="00B1614B">
        <w:rPr>
          <w:rStyle w:val="class27"/>
          <w:rFonts w:ascii="標楷體" w:eastAsia="標楷體" w:hAnsi="標楷體" w:hint="eastAsia"/>
          <w:sz w:val="28"/>
          <w:szCs w:val="28"/>
        </w:rPr>
        <w:t>八、消費者保護團體於接獲本府通知核准補助款後，應依計畫或活動</w:t>
      </w:r>
      <w:r w:rsidRPr="00B1614B">
        <w:rPr>
          <w:rStyle w:val="class27"/>
          <w:rFonts w:ascii="標楷體" w:eastAsia="標楷體" w:hAnsi="標楷體" w:hint="eastAsia"/>
          <w:sz w:val="28"/>
          <w:szCs w:val="28"/>
        </w:rPr>
        <w:lastRenderedPageBreak/>
        <w:t>內容確實執行，並於執行結束後一個月內檢附下列文件，開立領據函送本府請撥款項。但受補（捐）助對象檢附支出憑證確有困難者，得就該部分列明原因，報經本府法制局同意並簽奉本府核定，得不檢附支出憑證，自行留存支出憑證。</w:t>
      </w:r>
    </w:p>
    <w:p w:rsidR="00B1614B" w:rsidRPr="00B1614B" w:rsidRDefault="00B1614B" w:rsidP="0039107C">
      <w:pPr>
        <w:spacing w:line="500" w:lineRule="exact"/>
        <w:ind w:left="1120" w:hangingChars="400" w:hanging="1120"/>
        <w:jc w:val="both"/>
        <w:rPr>
          <w:rStyle w:val="class27"/>
          <w:rFonts w:ascii="標楷體" w:eastAsia="標楷體" w:hAnsi="標楷體"/>
          <w:sz w:val="28"/>
          <w:szCs w:val="28"/>
        </w:rPr>
      </w:pPr>
      <w:r w:rsidRPr="00B1614B">
        <w:rPr>
          <w:rStyle w:val="class27"/>
          <w:rFonts w:ascii="標楷體" w:eastAsia="標楷體" w:hAnsi="標楷體" w:hint="eastAsia"/>
          <w:sz w:val="28"/>
          <w:szCs w:val="28"/>
        </w:rPr>
        <w:t xml:space="preserve">   </w:t>
      </w:r>
      <w:r w:rsidR="00026A3F">
        <w:rPr>
          <w:rStyle w:val="class27"/>
          <w:rFonts w:ascii="標楷體" w:eastAsia="標楷體" w:hAnsi="標楷體" w:hint="eastAsia"/>
          <w:sz w:val="28"/>
          <w:szCs w:val="28"/>
        </w:rPr>
        <w:t xml:space="preserve"> </w:t>
      </w:r>
      <w:r w:rsidRPr="00B1614B">
        <w:rPr>
          <w:rStyle w:val="class27"/>
          <w:rFonts w:ascii="標楷體" w:eastAsia="標楷體" w:hAnsi="標楷體" w:hint="eastAsia"/>
          <w:sz w:val="28"/>
          <w:szCs w:val="28"/>
        </w:rPr>
        <w:t>(一)依第五點第一項第一款申請補助款者，應提出判決書影本；於訴訟上和解者應檢附和解筆錄影本。</w:t>
      </w:r>
    </w:p>
    <w:p w:rsidR="00B1614B" w:rsidRPr="00B1614B" w:rsidRDefault="00B1614B" w:rsidP="0039107C">
      <w:pPr>
        <w:spacing w:line="500" w:lineRule="exact"/>
        <w:ind w:left="1120" w:hangingChars="400" w:hanging="1120"/>
        <w:jc w:val="both"/>
        <w:rPr>
          <w:rStyle w:val="class27"/>
          <w:rFonts w:ascii="標楷體" w:eastAsia="標楷體" w:hAnsi="標楷體"/>
          <w:sz w:val="28"/>
          <w:szCs w:val="28"/>
        </w:rPr>
      </w:pPr>
      <w:r w:rsidRPr="00B1614B">
        <w:rPr>
          <w:rStyle w:val="class27"/>
          <w:rFonts w:ascii="標楷體" w:eastAsia="標楷體" w:hAnsi="標楷體" w:hint="eastAsia"/>
          <w:sz w:val="28"/>
          <w:szCs w:val="28"/>
        </w:rPr>
        <w:t xml:space="preserve">   </w:t>
      </w:r>
      <w:r w:rsidR="00026A3F">
        <w:rPr>
          <w:rStyle w:val="class27"/>
          <w:rFonts w:ascii="標楷體" w:eastAsia="標楷體" w:hAnsi="標楷體" w:hint="eastAsia"/>
          <w:sz w:val="28"/>
          <w:szCs w:val="28"/>
        </w:rPr>
        <w:t xml:space="preserve"> </w:t>
      </w:r>
      <w:r w:rsidRPr="00B1614B">
        <w:rPr>
          <w:rStyle w:val="class27"/>
          <w:rFonts w:ascii="標楷體" w:eastAsia="標楷體" w:hAnsi="標楷體" w:hint="eastAsia"/>
          <w:sz w:val="28"/>
          <w:szCs w:val="28"/>
        </w:rPr>
        <w:t>(二)依第五點第一項第二款至第四款申請補助款者，應提出成果報告（含活動照片或相關資料）。</w:t>
      </w:r>
    </w:p>
    <w:p w:rsidR="006F27C2" w:rsidRPr="006F27C2" w:rsidRDefault="00B1614B" w:rsidP="0039107C">
      <w:pPr>
        <w:spacing w:line="500" w:lineRule="exact"/>
        <w:jc w:val="both"/>
        <w:rPr>
          <w:rStyle w:val="class27"/>
          <w:rFonts w:ascii="標楷體" w:eastAsia="標楷體" w:hAnsi="標楷體"/>
          <w:sz w:val="28"/>
          <w:szCs w:val="28"/>
        </w:rPr>
      </w:pPr>
      <w:r w:rsidRPr="00B1614B">
        <w:rPr>
          <w:rStyle w:val="class27"/>
          <w:rFonts w:ascii="標楷體" w:eastAsia="標楷體" w:hAnsi="標楷體" w:hint="eastAsia"/>
          <w:sz w:val="28"/>
          <w:szCs w:val="28"/>
        </w:rPr>
        <w:t xml:space="preserve">  </w:t>
      </w:r>
      <w:r w:rsidR="00026A3F">
        <w:rPr>
          <w:rStyle w:val="class27"/>
          <w:rFonts w:ascii="標楷體" w:eastAsia="標楷體" w:hAnsi="標楷體" w:hint="eastAsia"/>
          <w:sz w:val="28"/>
          <w:szCs w:val="28"/>
        </w:rPr>
        <w:t xml:space="preserve"> </w:t>
      </w:r>
      <w:r w:rsidR="00026A3F" w:rsidRPr="00026A3F">
        <w:rPr>
          <w:rStyle w:val="class27"/>
          <w:rFonts w:ascii="標楷體" w:eastAsia="標楷體" w:hAnsi="標楷體" w:hint="eastAsia"/>
          <w:sz w:val="28"/>
          <w:szCs w:val="28"/>
        </w:rPr>
        <w:t>（三）</w:t>
      </w:r>
      <w:r w:rsidRPr="00B1614B">
        <w:rPr>
          <w:rStyle w:val="class27"/>
          <w:rFonts w:ascii="標楷體" w:eastAsia="標楷體" w:hAnsi="標楷體" w:hint="eastAsia"/>
          <w:sz w:val="28"/>
          <w:szCs w:val="28"/>
        </w:rPr>
        <w:t>實支經費結算表、支出憑證及各機關補助金額。</w:t>
      </w:r>
    </w:p>
    <w:p w:rsidR="00B1614B" w:rsidRPr="00B1614B" w:rsidRDefault="00B1614B" w:rsidP="00CA5BCB">
      <w:pPr>
        <w:spacing w:line="500" w:lineRule="exact"/>
        <w:ind w:left="560" w:hangingChars="200" w:hanging="560"/>
        <w:rPr>
          <w:rFonts w:ascii="標楷體" w:eastAsia="標楷體" w:hAnsi="標楷體"/>
          <w:bCs/>
          <w:kern w:val="0"/>
          <w:sz w:val="28"/>
          <w:szCs w:val="28"/>
        </w:rPr>
      </w:pPr>
      <w:r w:rsidRPr="00B1614B">
        <w:rPr>
          <w:rFonts w:ascii="標楷體" w:eastAsia="標楷體" w:hAnsi="標楷體" w:hint="eastAsia"/>
          <w:bCs/>
          <w:kern w:val="0"/>
          <w:sz w:val="28"/>
          <w:szCs w:val="28"/>
        </w:rPr>
        <w:t>九、受補助之消費者保護團體於辦理經費請款結報時，除前點規定外，並應辦理下列事項：</w:t>
      </w:r>
    </w:p>
    <w:p w:rsidR="00B1614B" w:rsidRPr="00B1614B" w:rsidRDefault="00CA5BCB" w:rsidP="00026A3F">
      <w:pPr>
        <w:spacing w:line="500" w:lineRule="exact"/>
        <w:ind w:left="1120" w:hangingChars="400" w:hanging="1120"/>
        <w:rPr>
          <w:rFonts w:ascii="標楷體" w:eastAsia="標楷體" w:hAnsi="標楷體"/>
          <w:bCs/>
          <w:kern w:val="0"/>
          <w:sz w:val="28"/>
          <w:szCs w:val="28"/>
        </w:rPr>
      </w:pPr>
      <w:r>
        <w:rPr>
          <w:rFonts w:ascii="標楷體" w:eastAsia="標楷體" w:hAnsi="標楷體" w:hint="eastAsia"/>
          <w:bCs/>
          <w:kern w:val="0"/>
          <w:sz w:val="28"/>
          <w:szCs w:val="28"/>
        </w:rPr>
        <w:t xml:space="preserve">  </w:t>
      </w:r>
      <w:r w:rsidR="00026A3F">
        <w:rPr>
          <w:rFonts w:ascii="標楷體" w:eastAsia="標楷體" w:hAnsi="標楷體" w:hint="eastAsia"/>
          <w:bCs/>
          <w:kern w:val="0"/>
          <w:sz w:val="28"/>
          <w:szCs w:val="28"/>
        </w:rPr>
        <w:t xml:space="preserve">  </w:t>
      </w:r>
      <w:r w:rsidR="00026A3F" w:rsidRPr="00026A3F">
        <w:rPr>
          <w:rFonts w:ascii="標楷體" w:eastAsia="標楷體" w:hAnsi="標楷體" w:hint="eastAsia"/>
          <w:bCs/>
          <w:kern w:val="0"/>
          <w:sz w:val="28"/>
          <w:szCs w:val="28"/>
        </w:rPr>
        <w:t>(一)</w:t>
      </w:r>
      <w:r w:rsidR="00B1614B" w:rsidRPr="00B1614B">
        <w:rPr>
          <w:rFonts w:ascii="標楷體" w:eastAsia="標楷體" w:hAnsi="標楷體" w:hint="eastAsia"/>
          <w:bCs/>
          <w:kern w:val="0"/>
          <w:sz w:val="28"/>
          <w:szCs w:val="28"/>
        </w:rPr>
        <w:t>所檢附之支出憑證應依</w:t>
      </w:r>
      <w:r w:rsidR="00DA6BBC">
        <w:rPr>
          <w:rFonts w:ascii="標楷體" w:eastAsia="標楷體" w:hAnsi="標楷體" w:hint="eastAsia"/>
          <w:bCs/>
          <w:kern w:val="0"/>
          <w:sz w:val="28"/>
          <w:szCs w:val="28"/>
        </w:rPr>
        <w:t>政府</w:t>
      </w:r>
      <w:r w:rsidR="00B1614B" w:rsidRPr="00B1614B">
        <w:rPr>
          <w:rFonts w:ascii="標楷體" w:eastAsia="標楷體" w:hAnsi="標楷體" w:hint="eastAsia"/>
          <w:bCs/>
          <w:kern w:val="0"/>
          <w:sz w:val="28"/>
          <w:szCs w:val="28"/>
        </w:rPr>
        <w:t>支出憑證處理要點規定辦理，並應詳列支出用途及全部實支經費總額，同一案件由二個以上機關補助者，應列明各機關實際補助金額。</w:t>
      </w:r>
    </w:p>
    <w:p w:rsidR="00026A3F" w:rsidRDefault="00CA5BCB" w:rsidP="00026A3F">
      <w:pPr>
        <w:spacing w:line="500" w:lineRule="exact"/>
        <w:ind w:left="1120" w:hangingChars="400" w:hanging="1120"/>
        <w:rPr>
          <w:rFonts w:ascii="標楷體" w:eastAsia="標楷體" w:hAnsi="標楷體"/>
          <w:bCs/>
          <w:kern w:val="0"/>
          <w:sz w:val="28"/>
          <w:szCs w:val="28"/>
        </w:rPr>
      </w:pPr>
      <w:r>
        <w:rPr>
          <w:rFonts w:ascii="標楷體" w:eastAsia="標楷體" w:hAnsi="標楷體" w:hint="eastAsia"/>
          <w:bCs/>
          <w:kern w:val="0"/>
          <w:sz w:val="28"/>
          <w:szCs w:val="28"/>
        </w:rPr>
        <w:t xml:space="preserve">  </w:t>
      </w:r>
      <w:r w:rsidR="00026A3F">
        <w:rPr>
          <w:rFonts w:ascii="標楷體" w:eastAsia="標楷體" w:hAnsi="標楷體" w:hint="eastAsia"/>
          <w:bCs/>
          <w:kern w:val="0"/>
          <w:sz w:val="28"/>
          <w:szCs w:val="28"/>
        </w:rPr>
        <w:t xml:space="preserve">  </w:t>
      </w:r>
      <w:r w:rsidR="00026A3F" w:rsidRPr="00026A3F">
        <w:rPr>
          <w:rFonts w:ascii="標楷體" w:eastAsia="標楷體" w:hAnsi="標楷體" w:hint="eastAsia"/>
          <w:bCs/>
          <w:kern w:val="0"/>
          <w:sz w:val="28"/>
          <w:szCs w:val="28"/>
        </w:rPr>
        <w:t>(二)</w:t>
      </w:r>
      <w:r w:rsidR="00B1614B" w:rsidRPr="00B1614B">
        <w:rPr>
          <w:rFonts w:ascii="標楷體" w:eastAsia="標楷體" w:hAnsi="標楷體" w:hint="eastAsia"/>
          <w:bCs/>
          <w:kern w:val="0"/>
          <w:sz w:val="28"/>
          <w:szCs w:val="28"/>
        </w:rPr>
        <w:t>依前點但書規定自行留存支出憑證者，應依會計法規定妥善保存與銷毀，已屆保存年限之銷毀，應函報本府法制局轉請審計機關同意。如遇有提前銷毀，或有毀損、滅失等情事時，應敘明原因及處理情形，函報本府法制局轉請審計機關同意。</w:t>
      </w:r>
    </w:p>
    <w:p w:rsidR="00B1614B" w:rsidRPr="00B1614B" w:rsidRDefault="00026A3F" w:rsidP="00026A3F">
      <w:pPr>
        <w:spacing w:line="500" w:lineRule="exact"/>
        <w:ind w:left="1260" w:hangingChars="450" w:hanging="1260"/>
        <w:rPr>
          <w:rFonts w:ascii="標楷體" w:eastAsia="標楷體" w:hAnsi="標楷體"/>
          <w:bCs/>
          <w:kern w:val="0"/>
          <w:sz w:val="28"/>
          <w:szCs w:val="28"/>
        </w:rPr>
      </w:pPr>
      <w:r>
        <w:rPr>
          <w:rFonts w:ascii="標楷體" w:eastAsia="標楷體" w:hAnsi="標楷體" w:hint="eastAsia"/>
          <w:bCs/>
          <w:kern w:val="0"/>
          <w:sz w:val="28"/>
          <w:szCs w:val="28"/>
        </w:rPr>
        <w:t xml:space="preserve">   </w:t>
      </w:r>
      <w:r w:rsidRPr="00026A3F">
        <w:rPr>
          <w:rFonts w:ascii="標楷體" w:eastAsia="標楷體" w:hAnsi="標楷體" w:hint="eastAsia"/>
          <w:bCs/>
          <w:kern w:val="0"/>
          <w:sz w:val="28"/>
          <w:szCs w:val="28"/>
        </w:rPr>
        <w:t>（三）</w:t>
      </w:r>
      <w:r w:rsidR="00B1614B" w:rsidRPr="00B1614B">
        <w:rPr>
          <w:rFonts w:ascii="標楷體" w:eastAsia="標楷體" w:hAnsi="標楷體" w:hint="eastAsia"/>
          <w:bCs/>
          <w:kern w:val="0"/>
          <w:sz w:val="28"/>
          <w:szCs w:val="28"/>
        </w:rPr>
        <w:t>申請支付款項時，應本誠信原則對所提出支出憑證之支付事實及真實性負責，如有不實，應負相關責任。</w:t>
      </w:r>
    </w:p>
    <w:p w:rsidR="00B1614B" w:rsidRPr="00B1614B" w:rsidRDefault="00B1614B" w:rsidP="00CA5BCB">
      <w:pPr>
        <w:spacing w:line="500" w:lineRule="exact"/>
        <w:ind w:left="560" w:hangingChars="200" w:hanging="560"/>
        <w:rPr>
          <w:rFonts w:ascii="標楷體" w:eastAsia="標楷體" w:hAnsi="標楷體"/>
          <w:bCs/>
          <w:kern w:val="0"/>
          <w:sz w:val="28"/>
          <w:szCs w:val="28"/>
        </w:rPr>
      </w:pPr>
      <w:r w:rsidRPr="00B1614B">
        <w:rPr>
          <w:rFonts w:ascii="標楷體" w:eastAsia="標楷體" w:hAnsi="標楷體" w:hint="eastAsia"/>
          <w:bCs/>
          <w:kern w:val="0"/>
          <w:sz w:val="28"/>
          <w:szCs w:val="28"/>
        </w:rPr>
        <w:t xml:space="preserve">    符合前點但書規定自行留存支出憑證者，本府法制局應派員至受補助團體保留憑證之處所查核憑證內容外，並應作成相關紀錄，定期通知審計機關。受補助團體無正當理由，不得拒絕查核。</w:t>
      </w:r>
    </w:p>
    <w:p w:rsidR="00647681" w:rsidRPr="00647681" w:rsidRDefault="00AA7AA8" w:rsidP="00647681">
      <w:pPr>
        <w:spacing w:line="500" w:lineRule="exact"/>
        <w:ind w:left="560" w:hangingChars="200" w:hanging="560"/>
        <w:rPr>
          <w:rFonts w:ascii="標楷體" w:eastAsia="標楷體" w:hAnsi="標楷體"/>
          <w:bCs/>
          <w:kern w:val="0"/>
          <w:sz w:val="28"/>
          <w:szCs w:val="28"/>
        </w:rPr>
      </w:pPr>
      <w:r>
        <w:rPr>
          <w:rFonts w:ascii="標楷體" w:eastAsia="標楷體" w:hAnsi="標楷體" w:hint="eastAsia"/>
          <w:bCs/>
          <w:kern w:val="0"/>
          <w:sz w:val="28"/>
          <w:szCs w:val="28"/>
        </w:rPr>
        <w:t>十、</w:t>
      </w:r>
      <w:r w:rsidR="00647681" w:rsidRPr="00647681">
        <w:rPr>
          <w:rFonts w:ascii="標楷體" w:eastAsia="標楷體" w:hAnsi="標楷體"/>
          <w:bCs/>
          <w:kern w:val="0"/>
          <w:sz w:val="28"/>
          <w:szCs w:val="28"/>
        </w:rPr>
        <w:t>受補助之消費者保護團體有下列情形之一者，本府得視情節輕重解除或終止對該團體全部或一部之補助，並得對該消費者保</w:t>
      </w:r>
      <w:r w:rsidR="00B11297">
        <w:rPr>
          <w:rFonts w:ascii="標楷體" w:eastAsia="標楷體" w:hAnsi="標楷體" w:hint="eastAsia"/>
          <w:bCs/>
          <w:kern w:val="0"/>
          <w:sz w:val="28"/>
          <w:szCs w:val="28"/>
        </w:rPr>
        <w:t xml:space="preserve">  </w:t>
      </w:r>
      <w:r w:rsidR="00647681" w:rsidRPr="00647681">
        <w:rPr>
          <w:rFonts w:ascii="標楷體" w:eastAsia="標楷體" w:hAnsi="標楷體"/>
          <w:bCs/>
          <w:kern w:val="0"/>
          <w:sz w:val="28"/>
          <w:szCs w:val="28"/>
        </w:rPr>
        <w:lastRenderedPageBreak/>
        <w:t xml:space="preserve">護團體停止一年至五年之補助： </w:t>
      </w:r>
      <w:r w:rsidR="00647681" w:rsidRPr="00647681">
        <w:rPr>
          <w:rFonts w:ascii="標楷體" w:eastAsia="標楷體" w:hAnsi="標楷體"/>
          <w:bCs/>
          <w:kern w:val="0"/>
          <w:sz w:val="28"/>
          <w:szCs w:val="28"/>
        </w:rPr>
        <w:br/>
        <w:t>（一）檢送之資料有隱匿、虛偽情事者。</w:t>
      </w:r>
      <w:r w:rsidR="00647681" w:rsidRPr="00647681">
        <w:rPr>
          <w:rFonts w:ascii="標楷體" w:eastAsia="標楷體" w:hAnsi="標楷體"/>
          <w:bCs/>
          <w:kern w:val="0"/>
          <w:sz w:val="28"/>
          <w:szCs w:val="28"/>
        </w:rPr>
        <w:br/>
        <w:t>（二）申請補助案件未依計畫確實執行或因故無法執行者。</w:t>
      </w:r>
    </w:p>
    <w:p w:rsidR="00647681" w:rsidRPr="00647681" w:rsidRDefault="00B11297" w:rsidP="00647681">
      <w:pPr>
        <w:spacing w:line="500" w:lineRule="exact"/>
        <w:rPr>
          <w:rFonts w:ascii="標楷體" w:eastAsia="標楷體" w:hAnsi="標楷體"/>
          <w:bCs/>
          <w:kern w:val="0"/>
          <w:sz w:val="28"/>
          <w:szCs w:val="28"/>
        </w:rPr>
      </w:pPr>
      <w:r>
        <w:rPr>
          <w:rFonts w:ascii="標楷體" w:eastAsia="標楷體" w:hAnsi="標楷體" w:hint="eastAsia"/>
          <w:bCs/>
          <w:kern w:val="0"/>
          <w:sz w:val="28"/>
          <w:szCs w:val="28"/>
        </w:rPr>
        <w:t xml:space="preserve">    </w:t>
      </w:r>
      <w:r w:rsidR="00647681" w:rsidRPr="00647681">
        <w:rPr>
          <w:rFonts w:ascii="標楷體" w:eastAsia="標楷體" w:hAnsi="標楷體"/>
          <w:bCs/>
          <w:kern w:val="0"/>
          <w:sz w:val="28"/>
          <w:szCs w:val="28"/>
        </w:rPr>
        <w:t>（三）未經本府同意擅自變更計畫者。</w:t>
      </w:r>
    </w:p>
    <w:p w:rsidR="00647681" w:rsidRPr="00647681" w:rsidRDefault="00B11297" w:rsidP="00647681">
      <w:pPr>
        <w:spacing w:line="500" w:lineRule="exact"/>
        <w:rPr>
          <w:rFonts w:ascii="標楷體" w:eastAsia="標楷體" w:hAnsi="標楷體"/>
          <w:bCs/>
          <w:kern w:val="0"/>
          <w:sz w:val="28"/>
          <w:szCs w:val="28"/>
        </w:rPr>
      </w:pPr>
      <w:r>
        <w:rPr>
          <w:rFonts w:ascii="標楷體" w:eastAsia="標楷體" w:hAnsi="標楷體" w:hint="eastAsia"/>
          <w:bCs/>
          <w:kern w:val="0"/>
          <w:sz w:val="28"/>
          <w:szCs w:val="28"/>
        </w:rPr>
        <w:t xml:space="preserve">    </w:t>
      </w:r>
      <w:r w:rsidR="00647681" w:rsidRPr="00647681">
        <w:rPr>
          <w:rFonts w:ascii="標楷體" w:eastAsia="標楷體" w:hAnsi="標楷體"/>
          <w:bCs/>
          <w:kern w:val="0"/>
          <w:sz w:val="28"/>
          <w:szCs w:val="28"/>
        </w:rPr>
        <w:t>（四）未依前點規定第二款確實辦理者。</w:t>
      </w:r>
    </w:p>
    <w:p w:rsidR="00EF5B3C" w:rsidRDefault="00B11297" w:rsidP="00B11297">
      <w:pPr>
        <w:spacing w:line="500" w:lineRule="exact"/>
        <w:ind w:left="700" w:hangingChars="250" w:hanging="700"/>
        <w:rPr>
          <w:rFonts w:ascii="標楷體" w:eastAsia="標楷體" w:hAnsi="標楷體"/>
          <w:bCs/>
          <w:kern w:val="0"/>
          <w:sz w:val="28"/>
          <w:szCs w:val="28"/>
        </w:rPr>
      </w:pPr>
      <w:r>
        <w:rPr>
          <w:rFonts w:ascii="標楷體" w:eastAsia="標楷體" w:hAnsi="標楷體" w:hint="eastAsia"/>
          <w:bCs/>
          <w:kern w:val="0"/>
          <w:sz w:val="28"/>
          <w:szCs w:val="28"/>
        </w:rPr>
        <w:t xml:space="preserve">     </w:t>
      </w:r>
      <w:r w:rsidR="00647681" w:rsidRPr="00647681">
        <w:rPr>
          <w:rFonts w:ascii="標楷體" w:eastAsia="標楷體" w:hAnsi="標楷體"/>
          <w:bCs/>
          <w:kern w:val="0"/>
          <w:sz w:val="28"/>
          <w:szCs w:val="28"/>
        </w:rPr>
        <w:t>消費者保護團體經通知繳回補助款，如逾期未繳回時，應逕行移送強制執行。</w:t>
      </w:r>
    </w:p>
    <w:p w:rsidR="00EF5B3C" w:rsidRDefault="00EF5B3C" w:rsidP="00EF5B3C">
      <w:pPr>
        <w:spacing w:line="500" w:lineRule="exact"/>
        <w:ind w:left="840" w:hangingChars="300" w:hanging="840"/>
        <w:rPr>
          <w:rFonts w:ascii="標楷體" w:eastAsia="標楷體" w:hAnsi="標楷體"/>
          <w:bCs/>
          <w:kern w:val="0"/>
          <w:sz w:val="28"/>
          <w:szCs w:val="28"/>
        </w:rPr>
      </w:pPr>
      <w:r w:rsidRPr="00EF5B3C">
        <w:rPr>
          <w:rFonts w:ascii="標楷體" w:eastAsia="標楷體" w:hAnsi="標楷體"/>
          <w:bCs/>
          <w:kern w:val="0"/>
          <w:sz w:val="28"/>
          <w:szCs w:val="28"/>
        </w:rPr>
        <w:t>十一、受補助之消費者保護團體就同一事件如接受二個機關以上經費補助，符合政府採購法第四條及同法施行細則第三條規定者，應依該規定辦理。</w:t>
      </w:r>
    </w:p>
    <w:p w:rsidR="00CC231E" w:rsidRDefault="00EF5B3C" w:rsidP="00EF5B3C">
      <w:pPr>
        <w:spacing w:line="500" w:lineRule="exact"/>
        <w:ind w:left="840" w:hangingChars="300" w:hanging="840"/>
        <w:rPr>
          <w:rFonts w:ascii="標楷體" w:eastAsia="標楷體" w:hAnsi="標楷體"/>
          <w:bCs/>
          <w:kern w:val="0"/>
          <w:sz w:val="28"/>
          <w:szCs w:val="28"/>
        </w:rPr>
      </w:pPr>
      <w:r>
        <w:rPr>
          <w:rFonts w:ascii="標楷體" w:eastAsia="標楷體" w:hAnsi="標楷體" w:hint="eastAsia"/>
          <w:bCs/>
          <w:kern w:val="0"/>
          <w:sz w:val="28"/>
          <w:szCs w:val="28"/>
        </w:rPr>
        <w:t>十二、</w:t>
      </w:r>
      <w:r w:rsidR="00CC231E" w:rsidRPr="00CC231E">
        <w:rPr>
          <w:rFonts w:ascii="標楷體" w:eastAsia="標楷體" w:hAnsi="標楷體"/>
          <w:bCs/>
          <w:kern w:val="0"/>
          <w:sz w:val="28"/>
          <w:szCs w:val="28"/>
        </w:rPr>
        <w:t>本要點獎狀、獎牌及補助款所需經費，由本府法制局年度預算支應之。</w:t>
      </w:r>
    </w:p>
    <w:p w:rsidR="00A87488" w:rsidRDefault="00964BFD" w:rsidP="00EF5B3C">
      <w:pPr>
        <w:spacing w:line="500" w:lineRule="exact"/>
        <w:ind w:left="840" w:hangingChars="300" w:hanging="840"/>
      </w:pPr>
      <w:r w:rsidRPr="00964BFD">
        <w:rPr>
          <w:rFonts w:ascii="標楷體" w:eastAsia="標楷體" w:hAnsi="標楷體"/>
          <w:bCs/>
          <w:kern w:val="0"/>
          <w:sz w:val="28"/>
          <w:szCs w:val="28"/>
        </w:rPr>
        <w:t>十三、本要點申請獎勵及補助所需書表格式，由本府法制局定之。</w:t>
      </w:r>
      <w:r w:rsidR="00B1614B" w:rsidRPr="00B1614B">
        <w:rPr>
          <w:rFonts w:ascii="標楷體" w:eastAsia="標楷體" w:hAnsi="標楷體"/>
          <w:bCs/>
          <w:kern w:val="0"/>
          <w:sz w:val="28"/>
          <w:szCs w:val="28"/>
        </w:rPr>
        <w:t xml:space="preserve"> </w:t>
      </w:r>
    </w:p>
    <w:sectPr w:rsidR="00A8748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6A2" w:rsidRDefault="00F026A2" w:rsidP="00ED4F0D">
      <w:r>
        <w:separator/>
      </w:r>
    </w:p>
  </w:endnote>
  <w:endnote w:type="continuationSeparator" w:id="0">
    <w:p w:rsidR="00F026A2" w:rsidRDefault="00F026A2" w:rsidP="00ED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6A2" w:rsidRDefault="00F026A2" w:rsidP="00ED4F0D">
      <w:r>
        <w:separator/>
      </w:r>
    </w:p>
  </w:footnote>
  <w:footnote w:type="continuationSeparator" w:id="0">
    <w:p w:rsidR="00F026A2" w:rsidRDefault="00F026A2" w:rsidP="00ED4F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36C"/>
    <w:rsid w:val="0002036C"/>
    <w:rsid w:val="00026A3F"/>
    <w:rsid w:val="00093D45"/>
    <w:rsid w:val="000A6C90"/>
    <w:rsid w:val="00104AFC"/>
    <w:rsid w:val="00123014"/>
    <w:rsid w:val="00141A7C"/>
    <w:rsid w:val="001D2403"/>
    <w:rsid w:val="002F0525"/>
    <w:rsid w:val="003046C1"/>
    <w:rsid w:val="00324DB0"/>
    <w:rsid w:val="0034557F"/>
    <w:rsid w:val="0039107C"/>
    <w:rsid w:val="00535E30"/>
    <w:rsid w:val="005F3B40"/>
    <w:rsid w:val="006139DE"/>
    <w:rsid w:val="00647681"/>
    <w:rsid w:val="006E48D0"/>
    <w:rsid w:val="006F27C2"/>
    <w:rsid w:val="007376E5"/>
    <w:rsid w:val="00757A01"/>
    <w:rsid w:val="00805DA0"/>
    <w:rsid w:val="0096449C"/>
    <w:rsid w:val="00964BFD"/>
    <w:rsid w:val="009804BB"/>
    <w:rsid w:val="00A045E3"/>
    <w:rsid w:val="00A51B90"/>
    <w:rsid w:val="00A80DEA"/>
    <w:rsid w:val="00A87488"/>
    <w:rsid w:val="00AA2695"/>
    <w:rsid w:val="00AA31D9"/>
    <w:rsid w:val="00AA7AA8"/>
    <w:rsid w:val="00B11297"/>
    <w:rsid w:val="00B1614B"/>
    <w:rsid w:val="00B45383"/>
    <w:rsid w:val="00B85B78"/>
    <w:rsid w:val="00CA5BCB"/>
    <w:rsid w:val="00CC231E"/>
    <w:rsid w:val="00D03292"/>
    <w:rsid w:val="00D10997"/>
    <w:rsid w:val="00D21A6A"/>
    <w:rsid w:val="00DA23F9"/>
    <w:rsid w:val="00DA6BBC"/>
    <w:rsid w:val="00E526BD"/>
    <w:rsid w:val="00E5525F"/>
    <w:rsid w:val="00E718BE"/>
    <w:rsid w:val="00EB67CC"/>
    <w:rsid w:val="00ED4F0D"/>
    <w:rsid w:val="00EF5B3C"/>
    <w:rsid w:val="00F026A2"/>
    <w:rsid w:val="00F03304"/>
    <w:rsid w:val="00F151CD"/>
    <w:rsid w:val="00F25B79"/>
    <w:rsid w:val="00F87337"/>
    <w:rsid w:val="00FC71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FE831"/>
  <w15:docId w15:val="{92A89530-EB98-4BDD-A801-08A634531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36C"/>
    <w:pPr>
      <w:widowControl w:val="0"/>
    </w:pPr>
    <w:rPr>
      <w:rFonts w:ascii="Calibri" w:eastAsia="新細明體"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lass27">
    <w:name w:val="class27"/>
    <w:rsid w:val="0002036C"/>
  </w:style>
  <w:style w:type="character" w:customStyle="1" w:styleId="class29">
    <w:name w:val="class29"/>
    <w:rsid w:val="0002036C"/>
  </w:style>
  <w:style w:type="character" w:customStyle="1" w:styleId="class31">
    <w:name w:val="class31"/>
    <w:rsid w:val="0002036C"/>
  </w:style>
  <w:style w:type="character" w:customStyle="1" w:styleId="class41">
    <w:name w:val="class41"/>
    <w:rsid w:val="0002036C"/>
  </w:style>
  <w:style w:type="character" w:customStyle="1" w:styleId="class43">
    <w:name w:val="class43"/>
    <w:rsid w:val="0002036C"/>
  </w:style>
  <w:style w:type="character" w:customStyle="1" w:styleId="class45">
    <w:name w:val="class45"/>
    <w:rsid w:val="0002036C"/>
  </w:style>
  <w:style w:type="character" w:customStyle="1" w:styleId="class50">
    <w:name w:val="class50"/>
    <w:rsid w:val="0002036C"/>
  </w:style>
  <w:style w:type="character" w:customStyle="1" w:styleId="class55">
    <w:name w:val="class55"/>
    <w:rsid w:val="0002036C"/>
  </w:style>
  <w:style w:type="character" w:customStyle="1" w:styleId="class57">
    <w:name w:val="class57"/>
    <w:rsid w:val="0002036C"/>
  </w:style>
  <w:style w:type="character" w:customStyle="1" w:styleId="class59">
    <w:name w:val="class59"/>
    <w:rsid w:val="0002036C"/>
  </w:style>
  <w:style w:type="paragraph" w:styleId="a3">
    <w:name w:val="header"/>
    <w:basedOn w:val="a"/>
    <w:link w:val="a4"/>
    <w:uiPriority w:val="99"/>
    <w:unhideWhenUsed/>
    <w:rsid w:val="00ED4F0D"/>
    <w:pPr>
      <w:tabs>
        <w:tab w:val="center" w:pos="4153"/>
        <w:tab w:val="right" w:pos="8306"/>
      </w:tabs>
      <w:snapToGrid w:val="0"/>
    </w:pPr>
    <w:rPr>
      <w:sz w:val="20"/>
      <w:szCs w:val="20"/>
    </w:rPr>
  </w:style>
  <w:style w:type="character" w:customStyle="1" w:styleId="a4">
    <w:name w:val="頁首 字元"/>
    <w:basedOn w:val="a0"/>
    <w:link w:val="a3"/>
    <w:uiPriority w:val="99"/>
    <w:rsid w:val="00ED4F0D"/>
    <w:rPr>
      <w:rFonts w:ascii="Calibri" w:eastAsia="新細明體" w:hAnsi="Calibri" w:cs="Times New Roman"/>
      <w:sz w:val="20"/>
      <w:szCs w:val="20"/>
    </w:rPr>
  </w:style>
  <w:style w:type="paragraph" w:styleId="a5">
    <w:name w:val="footer"/>
    <w:basedOn w:val="a"/>
    <w:link w:val="a6"/>
    <w:uiPriority w:val="99"/>
    <w:unhideWhenUsed/>
    <w:rsid w:val="00ED4F0D"/>
    <w:pPr>
      <w:tabs>
        <w:tab w:val="center" w:pos="4153"/>
        <w:tab w:val="right" w:pos="8306"/>
      </w:tabs>
      <w:snapToGrid w:val="0"/>
    </w:pPr>
    <w:rPr>
      <w:sz w:val="20"/>
      <w:szCs w:val="20"/>
    </w:rPr>
  </w:style>
  <w:style w:type="character" w:customStyle="1" w:styleId="a6">
    <w:name w:val="頁尾 字元"/>
    <w:basedOn w:val="a0"/>
    <w:link w:val="a5"/>
    <w:uiPriority w:val="99"/>
    <w:rsid w:val="00ED4F0D"/>
    <w:rPr>
      <w:rFonts w:ascii="Calibri" w:eastAsia="新細明體" w:hAnsi="Calibri" w:cs="Times New Roman"/>
      <w:sz w:val="20"/>
      <w:szCs w:val="20"/>
    </w:rPr>
  </w:style>
  <w:style w:type="paragraph" w:styleId="a7">
    <w:name w:val="Balloon Text"/>
    <w:basedOn w:val="a"/>
    <w:link w:val="a8"/>
    <w:uiPriority w:val="99"/>
    <w:semiHidden/>
    <w:unhideWhenUsed/>
    <w:rsid w:val="00E526B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526BD"/>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0A6C90"/>
    <w:pPr>
      <w:jc w:val="right"/>
    </w:pPr>
  </w:style>
  <w:style w:type="character" w:customStyle="1" w:styleId="aa">
    <w:name w:val="日期 字元"/>
    <w:basedOn w:val="a0"/>
    <w:link w:val="a9"/>
    <w:uiPriority w:val="99"/>
    <w:semiHidden/>
    <w:rsid w:val="000A6C90"/>
    <w:rPr>
      <w:rFonts w:ascii="Calibri" w:eastAsia="新細明體" w:hAnsi="Calibri" w:cs="Times New Roman"/>
    </w:rPr>
  </w:style>
  <w:style w:type="paragraph" w:styleId="ab">
    <w:name w:val="List Paragraph"/>
    <w:basedOn w:val="a"/>
    <w:uiPriority w:val="34"/>
    <w:qFormat/>
    <w:rsid w:val="00A80DEA"/>
    <w:pPr>
      <w:ind w:leftChars="200" w:left="480"/>
    </w:pPr>
  </w:style>
  <w:style w:type="paragraph" w:styleId="Web">
    <w:name w:val="Normal (Web)"/>
    <w:basedOn w:val="a"/>
    <w:uiPriority w:val="99"/>
    <w:semiHidden/>
    <w:unhideWhenUsed/>
    <w:rsid w:val="009804BB"/>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邱郁翎</dc:creator>
  <cp:lastModifiedBy>嚴浩芬</cp:lastModifiedBy>
  <cp:revision>26</cp:revision>
  <cp:lastPrinted>2016-05-05T08:28:00Z</cp:lastPrinted>
  <dcterms:created xsi:type="dcterms:W3CDTF">2018-02-08T08:20:00Z</dcterms:created>
  <dcterms:modified xsi:type="dcterms:W3CDTF">2018-02-08T08:32:00Z</dcterms:modified>
</cp:coreProperties>
</file>