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674" w:rsidRPr="00341854" w:rsidRDefault="00776674" w:rsidP="00292453">
      <w:pPr>
        <w:snapToGrid w:val="0"/>
        <w:rPr>
          <w:rFonts w:ascii="標楷體" w:eastAsia="標楷體" w:hAnsi="標楷體"/>
          <w:color w:val="000000"/>
          <w:sz w:val="40"/>
        </w:rPr>
      </w:pPr>
      <w:r w:rsidRPr="00341854">
        <w:rPr>
          <w:rFonts w:ascii="標楷體" w:eastAsia="標楷體" w:hAnsi="標楷體" w:hint="eastAsia"/>
          <w:color w:val="000000"/>
          <w:sz w:val="40"/>
        </w:rPr>
        <w:t>臺中市</w:t>
      </w:r>
      <w:r w:rsidR="006D6D1F" w:rsidRPr="00341854">
        <w:rPr>
          <w:rFonts w:ascii="標楷體" w:eastAsia="標楷體" w:hAnsi="標楷體" w:hint="eastAsia"/>
          <w:color w:val="000000"/>
          <w:sz w:val="40"/>
        </w:rPr>
        <w:t>市</w:t>
      </w:r>
      <w:r w:rsidRPr="00341854">
        <w:rPr>
          <w:rFonts w:ascii="標楷體" w:eastAsia="標楷體" w:hAnsi="標楷體" w:hint="eastAsia"/>
          <w:color w:val="000000"/>
          <w:sz w:val="40"/>
        </w:rPr>
        <w:t>立幼兒園專任園長遴聘及公立學校附設幼兒園專任主任任期辦法修正草案總說明</w:t>
      </w:r>
    </w:p>
    <w:p w:rsidR="00F56C48" w:rsidRPr="00B46A8C" w:rsidRDefault="00D179C0" w:rsidP="00C87224">
      <w:pPr>
        <w:pStyle w:val="HTML"/>
        <w:spacing w:line="460" w:lineRule="exact"/>
        <w:ind w:firstLineChars="202" w:firstLine="566"/>
        <w:rPr>
          <w:rFonts w:ascii="標楷體" w:eastAsia="標楷體" w:hAnsi="標楷體" w:cstheme="minorBidi"/>
          <w:color w:val="000000"/>
          <w:kern w:val="2"/>
          <w:sz w:val="28"/>
          <w:szCs w:val="28"/>
        </w:rPr>
      </w:pPr>
      <w:r w:rsidRPr="00B46A8C">
        <w:rPr>
          <w:rFonts w:ascii="標楷體" w:eastAsia="標楷體" w:hAnsi="標楷體" w:cstheme="minorBidi" w:hint="eastAsia"/>
          <w:color w:val="000000"/>
          <w:kern w:val="2"/>
          <w:sz w:val="28"/>
          <w:szCs w:val="28"/>
        </w:rPr>
        <w:t>中央主管教育行政機關為</w:t>
      </w:r>
      <w:r w:rsidR="004216E7" w:rsidRPr="00B46A8C">
        <w:rPr>
          <w:rFonts w:ascii="標楷體" w:eastAsia="標楷體" w:hAnsi="標楷體" w:cstheme="minorBidi" w:hint="eastAsia"/>
          <w:color w:val="000000"/>
          <w:kern w:val="2"/>
          <w:sz w:val="28"/>
          <w:szCs w:val="28"/>
        </w:rPr>
        <w:t>規範教保服務人員之培育、資格、權益、管理、申訴及爭議處理等事項，提升教保服務人員專業地位</w:t>
      </w:r>
      <w:r w:rsidRPr="00B46A8C">
        <w:rPr>
          <w:rFonts w:ascii="標楷體" w:eastAsia="標楷體" w:hAnsi="標楷體" w:cstheme="minorBidi" w:hint="eastAsia"/>
          <w:color w:val="000000"/>
          <w:kern w:val="2"/>
          <w:sz w:val="28"/>
          <w:szCs w:val="28"/>
        </w:rPr>
        <w:t>，特制定教保服務人員條例，</w:t>
      </w:r>
      <w:proofErr w:type="gramStart"/>
      <w:r w:rsidRPr="00B46A8C">
        <w:rPr>
          <w:rFonts w:ascii="標楷體" w:eastAsia="標楷體" w:hAnsi="標楷體" w:cstheme="minorBidi" w:hint="eastAsia"/>
          <w:color w:val="000000"/>
          <w:kern w:val="2"/>
          <w:sz w:val="28"/>
          <w:szCs w:val="28"/>
        </w:rPr>
        <w:t>並業奉</w:t>
      </w:r>
      <w:proofErr w:type="gramEnd"/>
      <w:r w:rsidRPr="00B46A8C">
        <w:rPr>
          <w:rFonts w:ascii="標楷體" w:eastAsia="標楷體" w:hAnsi="標楷體" w:cstheme="minorBidi" w:hint="eastAsia"/>
          <w:color w:val="000000"/>
          <w:kern w:val="2"/>
          <w:sz w:val="28"/>
          <w:szCs w:val="28"/>
        </w:rPr>
        <w:t>總統一百零六年四月二十六日華總</w:t>
      </w:r>
      <w:proofErr w:type="gramStart"/>
      <w:r w:rsidR="00536D85">
        <w:rPr>
          <w:rFonts w:ascii="標楷體" w:eastAsia="標楷體" w:hAnsi="標楷體" w:cstheme="minorBidi" w:hint="eastAsia"/>
          <w:color w:val="000000"/>
          <w:kern w:val="2"/>
          <w:sz w:val="28"/>
          <w:szCs w:val="28"/>
        </w:rPr>
        <w:t>一義字第一○六○○○四八四三一</w:t>
      </w:r>
      <w:proofErr w:type="gramEnd"/>
      <w:r w:rsidR="00536D85">
        <w:rPr>
          <w:rFonts w:ascii="標楷體" w:eastAsia="標楷體" w:hAnsi="標楷體" w:cstheme="minorBidi" w:hint="eastAsia"/>
          <w:color w:val="000000"/>
          <w:kern w:val="2"/>
          <w:sz w:val="28"/>
          <w:szCs w:val="28"/>
        </w:rPr>
        <w:t>號令公布，相關自治法規應配合修正。</w:t>
      </w:r>
      <w:r w:rsidR="00F56C48" w:rsidRPr="00B46A8C">
        <w:rPr>
          <w:rFonts w:ascii="標楷體" w:eastAsia="標楷體" w:hAnsi="標楷體" w:cstheme="minorBidi" w:hint="eastAsia"/>
          <w:color w:val="000000"/>
          <w:kern w:val="2"/>
          <w:sz w:val="28"/>
          <w:szCs w:val="28"/>
        </w:rPr>
        <w:t>現行「</w:t>
      </w:r>
      <w:proofErr w:type="gramStart"/>
      <w:r w:rsidR="00F56C48" w:rsidRPr="00B46A8C">
        <w:rPr>
          <w:rFonts w:ascii="標楷體" w:eastAsia="標楷體" w:hAnsi="標楷體" w:cstheme="minorBidi" w:hint="eastAsia"/>
          <w:color w:val="000000"/>
          <w:kern w:val="2"/>
          <w:sz w:val="28"/>
          <w:szCs w:val="28"/>
        </w:rPr>
        <w:t>臺</w:t>
      </w:r>
      <w:proofErr w:type="gramEnd"/>
      <w:r w:rsidR="00F56C48" w:rsidRPr="00B46A8C">
        <w:rPr>
          <w:rFonts w:ascii="標楷體" w:eastAsia="標楷體" w:hAnsi="標楷體" w:cstheme="minorBidi" w:hint="eastAsia"/>
          <w:color w:val="000000"/>
          <w:kern w:val="2"/>
          <w:sz w:val="28"/>
          <w:szCs w:val="28"/>
        </w:rPr>
        <w:t>中市</w:t>
      </w:r>
      <w:r w:rsidR="006D6D1F" w:rsidRPr="00B46A8C">
        <w:rPr>
          <w:rFonts w:ascii="標楷體" w:eastAsia="標楷體" w:hAnsi="標楷體" w:cstheme="minorBidi" w:hint="eastAsia"/>
          <w:color w:val="000000"/>
          <w:kern w:val="2"/>
          <w:sz w:val="28"/>
          <w:szCs w:val="28"/>
        </w:rPr>
        <w:t>市</w:t>
      </w:r>
      <w:r w:rsidR="00F56C48" w:rsidRPr="00B46A8C">
        <w:rPr>
          <w:rFonts w:ascii="標楷體" w:eastAsia="標楷體" w:hAnsi="標楷體" w:cstheme="minorBidi" w:hint="eastAsia"/>
          <w:color w:val="000000"/>
          <w:kern w:val="2"/>
          <w:sz w:val="28"/>
          <w:szCs w:val="28"/>
        </w:rPr>
        <w:t>立幼兒園專任園長</w:t>
      </w:r>
      <w:proofErr w:type="gramStart"/>
      <w:r w:rsidR="00F56C48" w:rsidRPr="00B46A8C">
        <w:rPr>
          <w:rFonts w:ascii="標楷體" w:eastAsia="標楷體" w:hAnsi="標楷體" w:cstheme="minorBidi" w:hint="eastAsia"/>
          <w:color w:val="000000"/>
          <w:kern w:val="2"/>
          <w:sz w:val="28"/>
          <w:szCs w:val="28"/>
        </w:rPr>
        <w:t>遴聘及</w:t>
      </w:r>
      <w:proofErr w:type="gramEnd"/>
      <w:r w:rsidR="00F56C48" w:rsidRPr="00B46A8C">
        <w:rPr>
          <w:rFonts w:ascii="標楷體" w:eastAsia="標楷體" w:hAnsi="標楷體" w:cstheme="minorBidi" w:hint="eastAsia"/>
          <w:color w:val="000000"/>
          <w:kern w:val="2"/>
          <w:sz w:val="28"/>
          <w:szCs w:val="28"/>
        </w:rPr>
        <w:t>公立學校附設幼兒園專任主任任期辦法」係於一○一年十二月十九日</w:t>
      </w:r>
      <w:r w:rsidR="00572F66" w:rsidRPr="00B46A8C">
        <w:rPr>
          <w:rFonts w:ascii="標楷體" w:eastAsia="標楷體" w:hAnsi="標楷體" w:cstheme="minorBidi" w:hint="eastAsia"/>
          <w:color w:val="000000"/>
          <w:kern w:val="2"/>
          <w:sz w:val="28"/>
          <w:szCs w:val="28"/>
        </w:rPr>
        <w:t>依幼兒教育及照顧法授權訂定</w:t>
      </w:r>
      <w:r w:rsidR="00F56C48" w:rsidRPr="00B46A8C">
        <w:rPr>
          <w:rFonts w:ascii="標楷體" w:eastAsia="標楷體" w:hAnsi="標楷體" w:cstheme="minorBidi" w:hint="eastAsia"/>
          <w:color w:val="000000"/>
          <w:kern w:val="2"/>
          <w:sz w:val="28"/>
          <w:szCs w:val="28"/>
        </w:rPr>
        <w:t>發布施行，</w:t>
      </w:r>
      <w:r w:rsidR="00572F66" w:rsidRPr="00B46A8C">
        <w:rPr>
          <w:rFonts w:ascii="標楷體" w:eastAsia="標楷體" w:hAnsi="標楷體" w:cstheme="minorBidi" w:hint="eastAsia"/>
          <w:color w:val="000000"/>
          <w:kern w:val="2"/>
          <w:sz w:val="28"/>
          <w:szCs w:val="28"/>
        </w:rPr>
        <w:t>因應教保服務人員條例發布後，授權依據及法源變更，故配合修正。另</w:t>
      </w:r>
      <w:bookmarkStart w:id="0" w:name="_GoBack"/>
      <w:bookmarkEnd w:id="0"/>
      <w:r w:rsidR="00E215FF" w:rsidRPr="00B46A8C">
        <w:rPr>
          <w:rFonts w:ascii="標楷體" w:eastAsia="標楷體" w:hAnsi="標楷體" w:cstheme="minorBidi" w:hint="eastAsia"/>
          <w:color w:val="000000"/>
          <w:kern w:val="2"/>
          <w:sz w:val="28"/>
          <w:szCs w:val="28"/>
        </w:rPr>
        <w:t>配合幼兒教育及照顧法第八條第一項</w:t>
      </w:r>
      <w:r w:rsidR="00572F66" w:rsidRPr="00B46A8C">
        <w:rPr>
          <w:rFonts w:ascii="標楷體" w:eastAsia="標楷體" w:hAnsi="標楷體" w:cstheme="minorBidi" w:hint="eastAsia"/>
          <w:color w:val="000000"/>
          <w:kern w:val="2"/>
          <w:sz w:val="28"/>
          <w:szCs w:val="28"/>
        </w:rPr>
        <w:t>已明定</w:t>
      </w:r>
      <w:r w:rsidR="00E215FF" w:rsidRPr="00B46A8C">
        <w:rPr>
          <w:rFonts w:ascii="標楷體" w:eastAsia="標楷體" w:hAnsi="標楷體" w:cstheme="minorBidi" w:hint="eastAsia"/>
          <w:color w:val="000000"/>
          <w:kern w:val="2"/>
          <w:sz w:val="28"/>
          <w:szCs w:val="28"/>
        </w:rPr>
        <w:t>直轄市山地原住民區得為興辦幼兒園主體之規定</w:t>
      </w:r>
      <w:r w:rsidR="00572F66" w:rsidRPr="00B46A8C">
        <w:rPr>
          <w:rFonts w:ascii="標楷體" w:eastAsia="標楷體" w:hAnsi="標楷體" w:cstheme="minorBidi" w:hint="eastAsia"/>
          <w:color w:val="000000"/>
          <w:kern w:val="2"/>
          <w:sz w:val="28"/>
          <w:szCs w:val="28"/>
        </w:rPr>
        <w:t>，</w:t>
      </w:r>
      <w:r w:rsidR="008059BF">
        <w:rPr>
          <w:rFonts w:ascii="標楷體" w:eastAsia="標楷體" w:hAnsi="標楷體" w:cstheme="minorBidi" w:hint="eastAsia"/>
          <w:color w:val="000000"/>
          <w:kern w:val="2"/>
          <w:sz w:val="28"/>
          <w:szCs w:val="28"/>
        </w:rPr>
        <w:t>為</w:t>
      </w:r>
      <w:r w:rsidR="00572F66" w:rsidRPr="00B46A8C">
        <w:rPr>
          <w:rFonts w:ascii="標楷體" w:eastAsia="標楷體" w:hAnsi="標楷體" w:cstheme="minorBidi" w:hint="eastAsia"/>
          <w:color w:val="000000"/>
          <w:kern w:val="2"/>
          <w:sz w:val="28"/>
          <w:szCs w:val="28"/>
        </w:rPr>
        <w:t>納入</w:t>
      </w:r>
      <w:r w:rsidR="00660DDC" w:rsidRPr="00B46A8C">
        <w:rPr>
          <w:rFonts w:ascii="標楷體" w:eastAsia="標楷體" w:hAnsi="標楷體" w:cstheme="minorBidi" w:hint="eastAsia"/>
          <w:color w:val="000000"/>
          <w:kern w:val="2"/>
          <w:sz w:val="28"/>
          <w:szCs w:val="28"/>
        </w:rPr>
        <w:t>直轄市山地原住民區立幼兒園</w:t>
      </w:r>
      <w:r w:rsidR="00572F66" w:rsidRPr="00B46A8C">
        <w:rPr>
          <w:rFonts w:ascii="標楷體" w:eastAsia="標楷體" w:hAnsi="標楷體" w:cstheme="minorBidi" w:hint="eastAsia"/>
          <w:color w:val="000000"/>
          <w:kern w:val="2"/>
          <w:sz w:val="28"/>
          <w:szCs w:val="28"/>
        </w:rPr>
        <w:t>之園長遴選規定</w:t>
      </w:r>
      <w:r w:rsidR="00F56C48" w:rsidRPr="00B46A8C">
        <w:rPr>
          <w:rFonts w:ascii="標楷體" w:eastAsia="標楷體" w:hAnsi="標楷體" w:cstheme="minorBidi" w:hint="eastAsia"/>
          <w:color w:val="000000"/>
          <w:kern w:val="2"/>
          <w:sz w:val="28"/>
          <w:szCs w:val="28"/>
        </w:rPr>
        <w:t>，爰修正本辦法部分條文，其修正要點如下：</w:t>
      </w:r>
    </w:p>
    <w:p w:rsidR="00E215FF" w:rsidRPr="00E215FF" w:rsidRDefault="00E215FF" w:rsidP="00E215FF">
      <w:pPr>
        <w:pStyle w:val="a7"/>
        <w:numPr>
          <w:ilvl w:val="0"/>
          <w:numId w:val="1"/>
        </w:numPr>
        <w:spacing w:line="420" w:lineRule="exact"/>
        <w:ind w:leftChars="0" w:left="567" w:hanging="567"/>
        <w:rPr>
          <w:rFonts w:ascii="標楷體" w:eastAsia="標楷體" w:hAnsi="標楷體"/>
          <w:color w:val="000000"/>
          <w:sz w:val="28"/>
          <w:szCs w:val="28"/>
        </w:rPr>
      </w:pPr>
      <w:r>
        <w:rPr>
          <w:rFonts w:ascii="標楷體" w:eastAsia="標楷體" w:hAnsi="標楷體" w:hint="eastAsia"/>
          <w:color w:val="000000"/>
          <w:sz w:val="28"/>
          <w:szCs w:val="28"/>
        </w:rPr>
        <w:t>為</w:t>
      </w:r>
      <w:r w:rsidR="00572F66">
        <w:rPr>
          <w:rFonts w:ascii="標楷體" w:eastAsia="標楷體" w:hAnsi="標楷體" w:hint="eastAsia"/>
          <w:color w:val="000000"/>
          <w:sz w:val="28"/>
          <w:szCs w:val="28"/>
        </w:rPr>
        <w:t>納入</w:t>
      </w:r>
      <w:r>
        <w:rPr>
          <w:rFonts w:ascii="標楷體" w:eastAsia="標楷體" w:hAnsi="標楷體" w:hint="eastAsia"/>
          <w:color w:val="000000"/>
          <w:sz w:val="28"/>
          <w:szCs w:val="28"/>
        </w:rPr>
        <w:t>山地原住民區公所辦理專任園長遴選規定，</w:t>
      </w:r>
      <w:proofErr w:type="gramStart"/>
      <w:r>
        <w:rPr>
          <w:rFonts w:ascii="標楷體" w:eastAsia="標楷體" w:hAnsi="標楷體" w:hint="eastAsia"/>
          <w:color w:val="000000"/>
          <w:sz w:val="28"/>
          <w:szCs w:val="28"/>
        </w:rPr>
        <w:t>爰</w:t>
      </w:r>
      <w:proofErr w:type="gramEnd"/>
      <w:r>
        <w:rPr>
          <w:rFonts w:ascii="標楷體" w:eastAsia="標楷體" w:hAnsi="標楷體" w:hint="eastAsia"/>
          <w:color w:val="000000"/>
          <w:sz w:val="28"/>
          <w:szCs w:val="28"/>
        </w:rPr>
        <w:t>修正法規名稱。</w:t>
      </w:r>
      <w:r w:rsidR="00660DDC">
        <w:rPr>
          <w:rFonts w:ascii="標楷體" w:eastAsia="標楷體" w:hAnsi="標楷體" w:hint="eastAsia"/>
          <w:color w:val="000000"/>
          <w:sz w:val="28"/>
          <w:szCs w:val="28"/>
        </w:rPr>
        <w:t>(修正法規名稱)</w:t>
      </w:r>
    </w:p>
    <w:p w:rsidR="00D179C0" w:rsidRDefault="00E215FF" w:rsidP="00E215FF">
      <w:pPr>
        <w:pStyle w:val="a7"/>
        <w:numPr>
          <w:ilvl w:val="0"/>
          <w:numId w:val="1"/>
        </w:numPr>
        <w:spacing w:line="420" w:lineRule="exact"/>
        <w:ind w:leftChars="0" w:left="567" w:hanging="567"/>
        <w:rPr>
          <w:rFonts w:ascii="標楷體" w:eastAsia="標楷體" w:hAnsi="標楷體"/>
          <w:color w:val="000000"/>
          <w:sz w:val="28"/>
          <w:szCs w:val="28"/>
        </w:rPr>
      </w:pPr>
      <w:r w:rsidRPr="00E215FF">
        <w:rPr>
          <w:rFonts w:ascii="標楷體" w:eastAsia="標楷體" w:hAnsi="標楷體" w:hint="eastAsia"/>
          <w:color w:val="000000"/>
          <w:sz w:val="28"/>
          <w:szCs w:val="28"/>
        </w:rPr>
        <w:t>配合</w:t>
      </w:r>
      <w:r w:rsidR="00572F66" w:rsidRPr="00572F66">
        <w:rPr>
          <w:rFonts w:ascii="標楷體" w:eastAsia="標楷體" w:hAnsi="標楷體" w:hint="eastAsia"/>
          <w:color w:val="000000"/>
          <w:sz w:val="28"/>
          <w:szCs w:val="28"/>
        </w:rPr>
        <w:t>教保服務人員條例</w:t>
      </w:r>
      <w:r w:rsidR="00572F66">
        <w:rPr>
          <w:rFonts w:ascii="標楷體" w:eastAsia="標楷體" w:hAnsi="標楷體" w:hint="eastAsia"/>
          <w:color w:val="000000"/>
          <w:sz w:val="28"/>
          <w:szCs w:val="28"/>
        </w:rPr>
        <w:t>之</w:t>
      </w:r>
      <w:r w:rsidR="00572F66" w:rsidRPr="00572F66">
        <w:rPr>
          <w:rFonts w:ascii="標楷體" w:eastAsia="標楷體" w:hAnsi="標楷體" w:hint="eastAsia"/>
          <w:color w:val="000000"/>
          <w:sz w:val="28"/>
          <w:szCs w:val="28"/>
        </w:rPr>
        <w:t>發布</w:t>
      </w:r>
      <w:r w:rsidR="00014EA1">
        <w:rPr>
          <w:rFonts w:ascii="標楷體" w:eastAsia="標楷體" w:hAnsi="標楷體" w:hint="eastAsia"/>
          <w:color w:val="000000"/>
          <w:sz w:val="28"/>
          <w:szCs w:val="28"/>
        </w:rPr>
        <w:t>，</w:t>
      </w:r>
      <w:proofErr w:type="gramStart"/>
      <w:r w:rsidR="00014EA1">
        <w:rPr>
          <w:rFonts w:ascii="標楷體" w:eastAsia="標楷體" w:hAnsi="標楷體" w:hint="eastAsia"/>
          <w:color w:val="000000"/>
          <w:sz w:val="28"/>
          <w:szCs w:val="28"/>
        </w:rPr>
        <w:t>爰</w:t>
      </w:r>
      <w:proofErr w:type="gramEnd"/>
      <w:r w:rsidR="00014EA1">
        <w:rPr>
          <w:rFonts w:ascii="標楷體" w:eastAsia="標楷體" w:hAnsi="標楷體" w:hint="eastAsia"/>
          <w:color w:val="000000"/>
          <w:sz w:val="28"/>
          <w:szCs w:val="28"/>
        </w:rPr>
        <w:t>修正本辦法訂定之法源依據</w:t>
      </w:r>
      <w:r w:rsidR="00D179C0" w:rsidRPr="00E215FF">
        <w:rPr>
          <w:rFonts w:ascii="標楷體" w:eastAsia="標楷體" w:hAnsi="標楷體" w:hint="eastAsia"/>
          <w:color w:val="000000"/>
          <w:sz w:val="28"/>
          <w:szCs w:val="28"/>
        </w:rPr>
        <w:t>。（修正條文第一條）</w:t>
      </w:r>
    </w:p>
    <w:p w:rsidR="00D179C0" w:rsidRDefault="00E215FF" w:rsidP="00E215FF">
      <w:pPr>
        <w:pStyle w:val="a7"/>
        <w:numPr>
          <w:ilvl w:val="0"/>
          <w:numId w:val="1"/>
        </w:numPr>
        <w:spacing w:line="420" w:lineRule="exact"/>
        <w:ind w:leftChars="0" w:left="567" w:hanging="567"/>
        <w:rPr>
          <w:rFonts w:ascii="標楷體" w:eastAsia="標楷體" w:hAnsi="標楷體"/>
          <w:color w:val="000000"/>
          <w:sz w:val="28"/>
          <w:szCs w:val="28"/>
        </w:rPr>
      </w:pPr>
      <w:r>
        <w:rPr>
          <w:rFonts w:ascii="標楷體" w:eastAsia="標楷體" w:hAnsi="標楷體" w:hint="eastAsia"/>
          <w:color w:val="000000"/>
          <w:sz w:val="28"/>
          <w:szCs w:val="28"/>
        </w:rPr>
        <w:t>增列山地原住民區公所及其辦理專任園長遴選事項相關規定</w:t>
      </w:r>
      <w:r w:rsidRPr="00E215FF">
        <w:rPr>
          <w:rFonts w:ascii="標楷體" w:eastAsia="標楷體" w:hAnsi="標楷體" w:hint="eastAsia"/>
          <w:color w:val="000000"/>
          <w:sz w:val="28"/>
          <w:szCs w:val="28"/>
        </w:rPr>
        <w:t>及</w:t>
      </w:r>
      <w:r w:rsidR="008059BF">
        <w:rPr>
          <w:rFonts w:ascii="標楷體" w:eastAsia="標楷體" w:hAnsi="標楷體" w:hint="eastAsia"/>
          <w:color w:val="000000"/>
          <w:sz w:val="28"/>
          <w:szCs w:val="28"/>
        </w:rPr>
        <w:t>因應</w:t>
      </w:r>
      <w:r w:rsidR="00D179C0" w:rsidRPr="00E215FF">
        <w:rPr>
          <w:rFonts w:ascii="標楷體" w:eastAsia="標楷體" w:hAnsi="標楷體" w:hint="eastAsia"/>
          <w:color w:val="000000"/>
          <w:sz w:val="28"/>
          <w:szCs w:val="28"/>
        </w:rPr>
        <w:t>幼兒教育及照顧法部分條文移列至教保服務人員條例，爰配合</w:t>
      </w:r>
      <w:r>
        <w:rPr>
          <w:rFonts w:ascii="標楷體" w:eastAsia="標楷體" w:hAnsi="標楷體" w:hint="eastAsia"/>
          <w:color w:val="000000"/>
          <w:sz w:val="28"/>
          <w:szCs w:val="28"/>
        </w:rPr>
        <w:t>內容及文字修正</w:t>
      </w:r>
      <w:r w:rsidR="00D179C0" w:rsidRPr="00E215FF">
        <w:rPr>
          <w:rFonts w:ascii="標楷體" w:eastAsia="標楷體" w:hAnsi="標楷體" w:hint="eastAsia"/>
          <w:color w:val="000000"/>
          <w:sz w:val="28"/>
          <w:szCs w:val="28"/>
        </w:rPr>
        <w:t>。（修正條文第三條</w:t>
      </w:r>
      <w:r>
        <w:rPr>
          <w:rFonts w:ascii="標楷體" w:eastAsia="標楷體" w:hAnsi="標楷體" w:hint="eastAsia"/>
          <w:color w:val="000000"/>
          <w:sz w:val="28"/>
          <w:szCs w:val="28"/>
        </w:rPr>
        <w:t>、第四條、第五條、第六條、</w:t>
      </w:r>
      <w:r w:rsidR="00B57359">
        <w:rPr>
          <w:rFonts w:ascii="標楷體" w:eastAsia="標楷體" w:hAnsi="標楷體" w:hint="eastAsia"/>
          <w:color w:val="000000"/>
          <w:sz w:val="28"/>
          <w:szCs w:val="28"/>
        </w:rPr>
        <w:t>第八條、</w:t>
      </w:r>
      <w:r>
        <w:rPr>
          <w:rFonts w:ascii="標楷體" w:eastAsia="標楷體" w:hAnsi="標楷體" w:hint="eastAsia"/>
          <w:color w:val="000000"/>
          <w:sz w:val="28"/>
          <w:szCs w:val="28"/>
        </w:rPr>
        <w:t>第九條、</w:t>
      </w:r>
      <w:r w:rsidR="0029488D">
        <w:rPr>
          <w:rFonts w:ascii="標楷體" w:eastAsia="標楷體" w:hAnsi="標楷體" w:hint="eastAsia"/>
          <w:color w:val="000000"/>
          <w:sz w:val="28"/>
          <w:szCs w:val="28"/>
        </w:rPr>
        <w:t>第十一條、第十三條、第十四條、第十六條、</w:t>
      </w:r>
      <w:r>
        <w:rPr>
          <w:rFonts w:ascii="標楷體" w:eastAsia="標楷體" w:hAnsi="標楷體" w:hint="eastAsia"/>
          <w:color w:val="000000"/>
          <w:sz w:val="28"/>
          <w:szCs w:val="28"/>
        </w:rPr>
        <w:t>第十七條、第十九條、第二十一條及第二十二條</w:t>
      </w:r>
      <w:r w:rsidR="00D179C0" w:rsidRPr="00E215FF">
        <w:rPr>
          <w:rFonts w:ascii="標楷體" w:eastAsia="標楷體" w:hAnsi="標楷體" w:hint="eastAsia"/>
          <w:color w:val="000000"/>
          <w:sz w:val="28"/>
          <w:szCs w:val="28"/>
        </w:rPr>
        <w:t>）</w:t>
      </w:r>
    </w:p>
    <w:p w:rsidR="00D179C0" w:rsidRDefault="00D179C0" w:rsidP="00D179C0">
      <w:pPr>
        <w:spacing w:line="420" w:lineRule="exact"/>
        <w:rPr>
          <w:rFonts w:ascii="標楷體" w:eastAsia="標楷體" w:hAnsi="標楷體"/>
          <w:color w:val="FF0000"/>
          <w:sz w:val="28"/>
          <w:szCs w:val="28"/>
        </w:rPr>
      </w:pPr>
    </w:p>
    <w:p w:rsidR="00D179C0" w:rsidRDefault="00D179C0" w:rsidP="00D179C0">
      <w:pPr>
        <w:jc w:val="center"/>
        <w:rPr>
          <w:rFonts w:ascii="標楷體" w:eastAsia="標楷體" w:hAnsi="標楷體"/>
          <w:b/>
          <w:color w:val="000000"/>
          <w:sz w:val="36"/>
        </w:rPr>
      </w:pPr>
    </w:p>
    <w:p w:rsidR="00776674" w:rsidRPr="00D179C0" w:rsidRDefault="00776674" w:rsidP="00292453">
      <w:pPr>
        <w:snapToGrid w:val="0"/>
        <w:spacing w:line="460" w:lineRule="exact"/>
        <w:jc w:val="both"/>
        <w:rPr>
          <w:rFonts w:ascii="標楷體" w:eastAsia="標楷體" w:hAnsi="標楷體"/>
          <w:color w:val="000000"/>
          <w:sz w:val="28"/>
        </w:rPr>
      </w:pPr>
    </w:p>
    <w:sectPr w:rsidR="00776674" w:rsidRPr="00D179C0" w:rsidSect="0029245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867" w:rsidRDefault="00744867" w:rsidP="0050194A">
      <w:r>
        <w:separator/>
      </w:r>
    </w:p>
  </w:endnote>
  <w:endnote w:type="continuationSeparator" w:id="0">
    <w:p w:rsidR="00744867" w:rsidRDefault="00744867" w:rsidP="00501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標楷體">
    <w:altName w:val="宋体"/>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867" w:rsidRDefault="00744867" w:rsidP="0050194A">
      <w:r>
        <w:separator/>
      </w:r>
    </w:p>
  </w:footnote>
  <w:footnote w:type="continuationSeparator" w:id="0">
    <w:p w:rsidR="00744867" w:rsidRDefault="00744867" w:rsidP="005019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CB5CFC"/>
    <w:multiLevelType w:val="hybridMultilevel"/>
    <w:tmpl w:val="266C4B7E"/>
    <w:lvl w:ilvl="0" w:tplc="9A3A1D66">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7B8E554D"/>
    <w:multiLevelType w:val="hybridMultilevel"/>
    <w:tmpl w:val="384E680C"/>
    <w:lvl w:ilvl="0" w:tplc="28CA2C2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76674"/>
    <w:rsid w:val="00014EA1"/>
    <w:rsid w:val="000638DF"/>
    <w:rsid w:val="00084A53"/>
    <w:rsid w:val="000F50A8"/>
    <w:rsid w:val="001A3F49"/>
    <w:rsid w:val="00233CA5"/>
    <w:rsid w:val="002779AC"/>
    <w:rsid w:val="00292453"/>
    <w:rsid w:val="0029488D"/>
    <w:rsid w:val="002A6B64"/>
    <w:rsid w:val="002D4FF5"/>
    <w:rsid w:val="00325D6B"/>
    <w:rsid w:val="00341854"/>
    <w:rsid w:val="00383B87"/>
    <w:rsid w:val="004177A8"/>
    <w:rsid w:val="004216E7"/>
    <w:rsid w:val="004435F3"/>
    <w:rsid w:val="004523C6"/>
    <w:rsid w:val="004B4F89"/>
    <w:rsid w:val="004C5D1C"/>
    <w:rsid w:val="0050194A"/>
    <w:rsid w:val="00536D85"/>
    <w:rsid w:val="00572F66"/>
    <w:rsid w:val="00660DDC"/>
    <w:rsid w:val="006B753C"/>
    <w:rsid w:val="006D6D1F"/>
    <w:rsid w:val="00723714"/>
    <w:rsid w:val="00744867"/>
    <w:rsid w:val="00746DEE"/>
    <w:rsid w:val="00776674"/>
    <w:rsid w:val="0080399C"/>
    <w:rsid w:val="008059BF"/>
    <w:rsid w:val="00857C6C"/>
    <w:rsid w:val="0096230B"/>
    <w:rsid w:val="009A2846"/>
    <w:rsid w:val="009C1285"/>
    <w:rsid w:val="00B46A8C"/>
    <w:rsid w:val="00B57359"/>
    <w:rsid w:val="00B866DC"/>
    <w:rsid w:val="00BF01D3"/>
    <w:rsid w:val="00BF6B5D"/>
    <w:rsid w:val="00C87224"/>
    <w:rsid w:val="00CA23ED"/>
    <w:rsid w:val="00D179C0"/>
    <w:rsid w:val="00D864E5"/>
    <w:rsid w:val="00DA20DE"/>
    <w:rsid w:val="00DC5DEA"/>
    <w:rsid w:val="00E215FF"/>
    <w:rsid w:val="00EF4014"/>
    <w:rsid w:val="00F23877"/>
    <w:rsid w:val="00F56C48"/>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6B6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0194A"/>
    <w:pPr>
      <w:tabs>
        <w:tab w:val="center" w:pos="4153"/>
        <w:tab w:val="right" w:pos="8306"/>
      </w:tabs>
      <w:snapToGrid w:val="0"/>
    </w:pPr>
    <w:rPr>
      <w:sz w:val="20"/>
      <w:szCs w:val="20"/>
    </w:rPr>
  </w:style>
  <w:style w:type="character" w:customStyle="1" w:styleId="a4">
    <w:name w:val="頁首 字元"/>
    <w:basedOn w:val="a0"/>
    <w:link w:val="a3"/>
    <w:uiPriority w:val="99"/>
    <w:rsid w:val="0050194A"/>
    <w:rPr>
      <w:sz w:val="20"/>
      <w:szCs w:val="20"/>
    </w:rPr>
  </w:style>
  <w:style w:type="paragraph" w:styleId="a5">
    <w:name w:val="footer"/>
    <w:basedOn w:val="a"/>
    <w:link w:val="a6"/>
    <w:uiPriority w:val="99"/>
    <w:unhideWhenUsed/>
    <w:rsid w:val="0050194A"/>
    <w:pPr>
      <w:tabs>
        <w:tab w:val="center" w:pos="4153"/>
        <w:tab w:val="right" w:pos="8306"/>
      </w:tabs>
      <w:snapToGrid w:val="0"/>
    </w:pPr>
    <w:rPr>
      <w:sz w:val="20"/>
      <w:szCs w:val="20"/>
    </w:rPr>
  </w:style>
  <w:style w:type="character" w:customStyle="1" w:styleId="a6">
    <w:name w:val="頁尾 字元"/>
    <w:basedOn w:val="a0"/>
    <w:link w:val="a5"/>
    <w:uiPriority w:val="99"/>
    <w:rsid w:val="0050194A"/>
    <w:rPr>
      <w:sz w:val="20"/>
      <w:szCs w:val="20"/>
    </w:rPr>
  </w:style>
  <w:style w:type="paragraph" w:styleId="a7">
    <w:name w:val="List Paragraph"/>
    <w:basedOn w:val="a"/>
    <w:uiPriority w:val="34"/>
    <w:qFormat/>
    <w:rsid w:val="00E215FF"/>
    <w:pPr>
      <w:ind w:leftChars="200" w:left="480"/>
    </w:pPr>
  </w:style>
  <w:style w:type="paragraph" w:styleId="HTML">
    <w:name w:val="HTML Preformatted"/>
    <w:basedOn w:val="a"/>
    <w:link w:val="HTML0"/>
    <w:uiPriority w:val="99"/>
    <w:unhideWhenUsed/>
    <w:rsid w:val="004216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4216E7"/>
    <w:rPr>
      <w:rFonts w:ascii="細明體" w:eastAsia="細明體" w:hAnsi="細明體" w:cs="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0194A"/>
    <w:pPr>
      <w:tabs>
        <w:tab w:val="center" w:pos="4153"/>
        <w:tab w:val="right" w:pos="8306"/>
      </w:tabs>
      <w:snapToGrid w:val="0"/>
    </w:pPr>
    <w:rPr>
      <w:sz w:val="20"/>
      <w:szCs w:val="20"/>
    </w:rPr>
  </w:style>
  <w:style w:type="character" w:customStyle="1" w:styleId="a4">
    <w:name w:val="頁首 字元"/>
    <w:basedOn w:val="a0"/>
    <w:link w:val="a3"/>
    <w:uiPriority w:val="99"/>
    <w:rsid w:val="0050194A"/>
    <w:rPr>
      <w:sz w:val="20"/>
      <w:szCs w:val="20"/>
    </w:rPr>
  </w:style>
  <w:style w:type="paragraph" w:styleId="a5">
    <w:name w:val="footer"/>
    <w:basedOn w:val="a"/>
    <w:link w:val="a6"/>
    <w:uiPriority w:val="99"/>
    <w:unhideWhenUsed/>
    <w:rsid w:val="0050194A"/>
    <w:pPr>
      <w:tabs>
        <w:tab w:val="center" w:pos="4153"/>
        <w:tab w:val="right" w:pos="8306"/>
      </w:tabs>
      <w:snapToGrid w:val="0"/>
    </w:pPr>
    <w:rPr>
      <w:sz w:val="20"/>
      <w:szCs w:val="20"/>
    </w:rPr>
  </w:style>
  <w:style w:type="character" w:customStyle="1" w:styleId="a6">
    <w:name w:val="頁尾 字元"/>
    <w:basedOn w:val="a0"/>
    <w:link w:val="a5"/>
    <w:uiPriority w:val="99"/>
    <w:rsid w:val="0050194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31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D0BE6-7033-4838-91BC-874773025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1</Pages>
  <Words>82</Words>
  <Characters>474</Characters>
  <Application>Microsoft Office Word</Application>
  <DocSecurity>0</DocSecurity>
  <Lines>3</Lines>
  <Paragraphs>1</Paragraphs>
  <ScaleCrop>false</ScaleCrop>
  <Company/>
  <LinksUpToDate>false</LinksUpToDate>
  <CharactersWithSpaces>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黃鈺婷</cp:lastModifiedBy>
  <cp:revision>24</cp:revision>
  <cp:lastPrinted>2018-01-22T05:26:00Z</cp:lastPrinted>
  <dcterms:created xsi:type="dcterms:W3CDTF">2017-09-21T21:37:00Z</dcterms:created>
  <dcterms:modified xsi:type="dcterms:W3CDTF">2018-01-22T05:59:00Z</dcterms:modified>
</cp:coreProperties>
</file>