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2D1F" w:rsidRPr="00794360" w:rsidRDefault="00D44A2C" w:rsidP="00794360">
      <w:pPr>
        <w:autoSpaceDE w:val="0"/>
        <w:autoSpaceDN w:val="0"/>
        <w:adjustRightInd w:val="0"/>
        <w:snapToGrid w:val="0"/>
        <w:textAlignment w:val="baseline"/>
        <w:rPr>
          <w:rFonts w:ascii="Times New Roman" w:eastAsia="標楷體" w:hAnsi="Times New Roman"/>
          <w:kern w:val="0"/>
          <w:sz w:val="40"/>
          <w:szCs w:val="40"/>
        </w:rPr>
      </w:pPr>
      <w:proofErr w:type="gramStart"/>
      <w:r w:rsidRPr="007B2DBB">
        <w:rPr>
          <w:rFonts w:ascii="Times New Roman" w:eastAsia="標楷體" w:hAnsi="Times New Roman" w:hint="eastAsia"/>
          <w:kern w:val="0"/>
          <w:sz w:val="40"/>
          <w:szCs w:val="40"/>
        </w:rPr>
        <w:t>臺</w:t>
      </w:r>
      <w:proofErr w:type="gramEnd"/>
      <w:r w:rsidRPr="007B2DBB">
        <w:rPr>
          <w:rFonts w:ascii="Times New Roman" w:eastAsia="標楷體" w:hAnsi="Times New Roman" w:hint="eastAsia"/>
          <w:kern w:val="0"/>
          <w:sz w:val="40"/>
          <w:szCs w:val="40"/>
        </w:rPr>
        <w:t>中市政府所屬機關學校人事機構</w:t>
      </w:r>
      <w:r w:rsidR="0042107A" w:rsidRPr="007B2DBB">
        <w:rPr>
          <w:rFonts w:ascii="Times New Roman" w:eastAsia="標楷體" w:hAnsi="Times New Roman" w:hint="eastAsia"/>
          <w:kern w:val="0"/>
          <w:sz w:val="40"/>
          <w:szCs w:val="40"/>
        </w:rPr>
        <w:t>人事資料考核輔導計畫</w:t>
      </w:r>
    </w:p>
    <w:tbl>
      <w:tblPr>
        <w:tblW w:w="6237" w:type="dxa"/>
        <w:tblInd w:w="2552" w:type="dxa"/>
        <w:tblCellMar>
          <w:left w:w="0" w:type="dxa"/>
          <w:right w:w="0" w:type="dxa"/>
        </w:tblCellMar>
        <w:tblLook w:val="04A0" w:firstRow="1" w:lastRow="0" w:firstColumn="1" w:lastColumn="0" w:noHBand="0" w:noVBand="1"/>
      </w:tblPr>
      <w:tblGrid>
        <w:gridCol w:w="5670"/>
        <w:gridCol w:w="567"/>
      </w:tblGrid>
      <w:tr w:rsidR="00E275C1" w:rsidRPr="00AF316A" w:rsidTr="00A367D5">
        <w:tc>
          <w:tcPr>
            <w:tcW w:w="5670" w:type="dxa"/>
            <w:vAlign w:val="center"/>
          </w:tcPr>
          <w:p w:rsidR="00E275C1" w:rsidRPr="00A367D5" w:rsidRDefault="00E275C1" w:rsidP="005B34C9">
            <w:pPr>
              <w:autoSpaceDE w:val="0"/>
              <w:autoSpaceDN w:val="0"/>
              <w:adjustRightInd w:val="0"/>
              <w:snapToGrid w:val="0"/>
              <w:spacing w:line="460" w:lineRule="exact"/>
              <w:jc w:val="distribute"/>
              <w:textAlignment w:val="baseline"/>
              <w:rPr>
                <w:rFonts w:ascii="Times New Roman" w:eastAsia="標楷體" w:hAnsi="Times New Roman"/>
                <w:szCs w:val="24"/>
              </w:rPr>
            </w:pPr>
            <w:r w:rsidRPr="00A367D5">
              <w:rPr>
                <w:rFonts w:ascii="Times New Roman" w:eastAsia="標楷體" w:hAnsi="Times New Roman"/>
                <w:szCs w:val="24"/>
              </w:rPr>
              <w:t>中華民國</w:t>
            </w:r>
            <w:proofErr w:type="gramStart"/>
            <w:r w:rsidR="0031107C" w:rsidRPr="00A367D5">
              <w:rPr>
                <w:rFonts w:ascii="Times New Roman" w:eastAsia="標楷體" w:hAnsi="Times New Roman"/>
                <w:szCs w:val="24"/>
              </w:rPr>
              <w:t>106</w:t>
            </w:r>
            <w:r w:rsidRPr="00A367D5">
              <w:rPr>
                <w:rFonts w:ascii="Times New Roman" w:eastAsia="標楷體" w:hAnsi="Times New Roman"/>
                <w:szCs w:val="24"/>
              </w:rPr>
              <w:t>年</w:t>
            </w:r>
            <w:r w:rsidR="00DF74EF" w:rsidRPr="00A367D5">
              <w:rPr>
                <w:rFonts w:ascii="Times New Roman" w:eastAsia="標楷體" w:hAnsi="Times New Roman"/>
                <w:szCs w:val="24"/>
              </w:rPr>
              <w:t>1</w:t>
            </w:r>
            <w:r w:rsidRPr="00A367D5">
              <w:rPr>
                <w:rFonts w:ascii="Times New Roman" w:eastAsia="標楷體" w:hAnsi="Times New Roman"/>
                <w:szCs w:val="24"/>
              </w:rPr>
              <w:t>月</w:t>
            </w:r>
            <w:r w:rsidR="00D643EE" w:rsidRPr="00A367D5">
              <w:rPr>
                <w:rFonts w:ascii="Times New Roman" w:eastAsia="標楷體" w:hAnsi="Times New Roman"/>
                <w:szCs w:val="24"/>
              </w:rPr>
              <w:t>24</w:t>
            </w:r>
            <w:r w:rsidRPr="00A367D5">
              <w:rPr>
                <w:rFonts w:ascii="Times New Roman" w:eastAsia="標楷體" w:hAnsi="Times New Roman"/>
                <w:szCs w:val="24"/>
              </w:rPr>
              <w:t>日</w:t>
            </w:r>
            <w:r w:rsidRPr="00A367D5">
              <w:rPr>
                <w:rStyle w:val="dialogtext1"/>
                <w:rFonts w:ascii="Times New Roman" w:eastAsia="標楷體" w:hAnsi="Times New Roman"/>
                <w:color w:val="auto"/>
              </w:rPr>
              <w:t>府授人</w:t>
            </w:r>
            <w:proofErr w:type="gramEnd"/>
            <w:r w:rsidRPr="00A367D5">
              <w:rPr>
                <w:rStyle w:val="dialogtext1"/>
                <w:rFonts w:ascii="Times New Roman" w:eastAsia="標楷體" w:hAnsi="Times New Roman"/>
                <w:color w:val="auto"/>
              </w:rPr>
              <w:t>秘字第</w:t>
            </w:r>
            <w:r w:rsidR="00DF74EF" w:rsidRPr="00A367D5">
              <w:rPr>
                <w:rStyle w:val="dialogtext1"/>
                <w:rFonts w:ascii="Times New Roman" w:eastAsia="標楷體" w:hAnsi="Times New Roman"/>
                <w:color w:val="auto"/>
              </w:rPr>
              <w:t>1060015612</w:t>
            </w:r>
            <w:r w:rsidRPr="00A367D5">
              <w:rPr>
                <w:rStyle w:val="dialogtext1"/>
                <w:rFonts w:ascii="Times New Roman" w:eastAsia="標楷體" w:hAnsi="Times New Roman"/>
                <w:color w:val="auto"/>
              </w:rPr>
              <w:t>號</w:t>
            </w:r>
            <w:r w:rsidRPr="00A367D5">
              <w:rPr>
                <w:rFonts w:ascii="Times New Roman" w:eastAsia="標楷體" w:hAnsi="Times New Roman"/>
                <w:szCs w:val="24"/>
              </w:rPr>
              <w:t>函</w:t>
            </w:r>
          </w:p>
        </w:tc>
        <w:tc>
          <w:tcPr>
            <w:tcW w:w="567" w:type="dxa"/>
            <w:vAlign w:val="center"/>
          </w:tcPr>
          <w:p w:rsidR="00E275C1" w:rsidRPr="00A367D5" w:rsidRDefault="00D643EE" w:rsidP="005B34C9">
            <w:pPr>
              <w:autoSpaceDE w:val="0"/>
              <w:autoSpaceDN w:val="0"/>
              <w:adjustRightInd w:val="0"/>
              <w:snapToGrid w:val="0"/>
              <w:spacing w:line="460" w:lineRule="exact"/>
              <w:jc w:val="both"/>
              <w:textAlignment w:val="baseline"/>
              <w:rPr>
                <w:rFonts w:ascii="Times New Roman" w:eastAsia="標楷體" w:hAnsi="Times New Roman"/>
                <w:szCs w:val="24"/>
              </w:rPr>
            </w:pPr>
            <w:r w:rsidRPr="00A367D5">
              <w:rPr>
                <w:rFonts w:ascii="Times New Roman" w:eastAsia="標楷體" w:hAnsi="Times New Roman" w:hint="eastAsia"/>
                <w:szCs w:val="24"/>
              </w:rPr>
              <w:t>訂定</w:t>
            </w:r>
          </w:p>
        </w:tc>
      </w:tr>
      <w:tr w:rsidR="00663F80" w:rsidRPr="00AF316A" w:rsidTr="00A367D5">
        <w:tc>
          <w:tcPr>
            <w:tcW w:w="5670" w:type="dxa"/>
            <w:vAlign w:val="center"/>
          </w:tcPr>
          <w:p w:rsidR="00663F80" w:rsidRPr="00A367D5" w:rsidRDefault="00663F80" w:rsidP="00A367D5">
            <w:pPr>
              <w:autoSpaceDE w:val="0"/>
              <w:autoSpaceDN w:val="0"/>
              <w:adjustRightInd w:val="0"/>
              <w:snapToGrid w:val="0"/>
              <w:spacing w:line="460" w:lineRule="exact"/>
              <w:jc w:val="distribute"/>
              <w:textAlignment w:val="baseline"/>
              <w:rPr>
                <w:rFonts w:ascii="Times New Roman" w:eastAsia="標楷體" w:hAnsi="Times New Roman"/>
                <w:szCs w:val="24"/>
              </w:rPr>
            </w:pPr>
            <w:r w:rsidRPr="00A367D5">
              <w:rPr>
                <w:rFonts w:ascii="Times New Roman" w:eastAsia="標楷體" w:hAnsi="Times New Roman"/>
                <w:szCs w:val="24"/>
              </w:rPr>
              <w:t>中華民國</w:t>
            </w:r>
            <w:proofErr w:type="gramStart"/>
            <w:r w:rsidR="00A367D5" w:rsidRPr="00A367D5">
              <w:rPr>
                <w:rFonts w:ascii="Times New Roman" w:eastAsia="標楷體" w:hAnsi="Times New Roman"/>
                <w:szCs w:val="24"/>
              </w:rPr>
              <w:t>107</w:t>
            </w:r>
            <w:r w:rsidRPr="00A367D5">
              <w:rPr>
                <w:rFonts w:ascii="Times New Roman" w:eastAsia="標楷體" w:hAnsi="Times New Roman"/>
                <w:szCs w:val="24"/>
              </w:rPr>
              <w:t>年</w:t>
            </w:r>
            <w:r w:rsidR="00A367D5" w:rsidRPr="00A367D5">
              <w:rPr>
                <w:rFonts w:ascii="Times New Roman" w:eastAsia="標楷體" w:hAnsi="Times New Roman"/>
                <w:szCs w:val="24"/>
              </w:rPr>
              <w:t>1</w:t>
            </w:r>
            <w:r w:rsidRPr="00A367D5">
              <w:rPr>
                <w:rFonts w:ascii="Times New Roman" w:eastAsia="標楷體" w:hAnsi="Times New Roman"/>
                <w:szCs w:val="24"/>
              </w:rPr>
              <w:t>月</w:t>
            </w:r>
            <w:r w:rsidR="00A367D5" w:rsidRPr="00A367D5">
              <w:rPr>
                <w:rFonts w:ascii="Times New Roman" w:eastAsia="標楷體" w:hAnsi="Times New Roman"/>
                <w:szCs w:val="24"/>
              </w:rPr>
              <w:t>8</w:t>
            </w:r>
            <w:r w:rsidRPr="00A367D5">
              <w:rPr>
                <w:rFonts w:ascii="Times New Roman" w:eastAsia="標楷體" w:hAnsi="Times New Roman"/>
                <w:szCs w:val="24"/>
              </w:rPr>
              <w:t>日</w:t>
            </w:r>
            <w:r w:rsidR="00A367D5" w:rsidRPr="00A367D5">
              <w:rPr>
                <w:rStyle w:val="dialogtext1"/>
                <w:rFonts w:ascii="Times New Roman" w:eastAsia="標楷體" w:hAnsi="Times New Roman"/>
                <w:color w:val="auto"/>
              </w:rPr>
              <w:t>府授人</w:t>
            </w:r>
            <w:proofErr w:type="gramEnd"/>
            <w:r w:rsidR="00A367D5" w:rsidRPr="00A367D5">
              <w:rPr>
                <w:rStyle w:val="dialogtext1"/>
                <w:rFonts w:ascii="Times New Roman" w:eastAsia="標楷體" w:hAnsi="Times New Roman"/>
                <w:color w:val="auto"/>
              </w:rPr>
              <w:t>秘字第</w:t>
            </w:r>
            <w:r w:rsidR="00A367D5" w:rsidRPr="00A367D5">
              <w:rPr>
                <w:rStyle w:val="dialogtext1"/>
                <w:rFonts w:ascii="Times New Roman" w:eastAsia="標楷體" w:hAnsi="Times New Roman"/>
                <w:color w:val="auto"/>
              </w:rPr>
              <w:t>1070005278</w:t>
            </w:r>
            <w:r w:rsidRPr="00A367D5">
              <w:rPr>
                <w:rStyle w:val="dialogtext1"/>
                <w:rFonts w:ascii="Times New Roman" w:eastAsia="標楷體" w:hAnsi="Times New Roman"/>
                <w:color w:val="auto"/>
              </w:rPr>
              <w:t>號</w:t>
            </w:r>
            <w:r w:rsidRPr="00A367D5">
              <w:rPr>
                <w:rFonts w:ascii="Times New Roman" w:eastAsia="標楷體" w:hAnsi="Times New Roman"/>
                <w:szCs w:val="24"/>
              </w:rPr>
              <w:t>函</w:t>
            </w:r>
          </w:p>
        </w:tc>
        <w:tc>
          <w:tcPr>
            <w:tcW w:w="567" w:type="dxa"/>
            <w:vAlign w:val="center"/>
          </w:tcPr>
          <w:p w:rsidR="00663F80" w:rsidRPr="00A367D5" w:rsidRDefault="00200B73" w:rsidP="000A5646">
            <w:pPr>
              <w:autoSpaceDE w:val="0"/>
              <w:autoSpaceDN w:val="0"/>
              <w:adjustRightInd w:val="0"/>
              <w:snapToGrid w:val="0"/>
              <w:spacing w:line="460" w:lineRule="exact"/>
              <w:jc w:val="both"/>
              <w:textAlignment w:val="baseline"/>
              <w:rPr>
                <w:rFonts w:ascii="Times New Roman" w:eastAsia="標楷體" w:hAnsi="Times New Roman"/>
                <w:szCs w:val="24"/>
              </w:rPr>
            </w:pPr>
            <w:r w:rsidRPr="00A367D5">
              <w:rPr>
                <w:rFonts w:ascii="Times New Roman" w:eastAsia="標楷體" w:hAnsi="Times New Roman" w:hint="eastAsia"/>
                <w:szCs w:val="24"/>
              </w:rPr>
              <w:t>修</w:t>
            </w:r>
            <w:r w:rsidR="000A5646" w:rsidRPr="00A367D5">
              <w:rPr>
                <w:rFonts w:ascii="Times New Roman" w:eastAsia="標楷體" w:hAnsi="Times New Roman" w:hint="eastAsia"/>
                <w:szCs w:val="24"/>
              </w:rPr>
              <w:t>正</w:t>
            </w:r>
          </w:p>
        </w:tc>
        <w:bookmarkStart w:id="0" w:name="_GoBack"/>
        <w:bookmarkEnd w:id="0"/>
      </w:tr>
    </w:tbl>
    <w:p w:rsidR="00B96D6B" w:rsidRPr="00AF316A" w:rsidRDefault="00B96D6B" w:rsidP="005B34C9">
      <w:pPr>
        <w:numPr>
          <w:ilvl w:val="0"/>
          <w:numId w:val="4"/>
        </w:numPr>
        <w:autoSpaceDE w:val="0"/>
        <w:autoSpaceDN w:val="0"/>
        <w:adjustRightInd w:val="0"/>
        <w:snapToGrid w:val="0"/>
        <w:spacing w:line="460" w:lineRule="exact"/>
        <w:ind w:left="563" w:hangingChars="201" w:hanging="563"/>
        <w:jc w:val="both"/>
        <w:textAlignment w:val="baseline"/>
        <w:rPr>
          <w:rFonts w:ascii="Times New Roman" w:eastAsia="標楷體" w:hAnsi="Times New Roman"/>
          <w:kern w:val="0"/>
          <w:sz w:val="28"/>
          <w:szCs w:val="28"/>
        </w:rPr>
      </w:pPr>
      <w:r w:rsidRPr="00AF316A">
        <w:rPr>
          <w:rFonts w:ascii="Times New Roman" w:eastAsia="標楷體" w:hAnsi="Times New Roman"/>
          <w:kern w:val="0"/>
          <w:sz w:val="28"/>
          <w:szCs w:val="28"/>
        </w:rPr>
        <w:t>依據：行政院所屬及地方機關人事機構公務人力資料庫報送資料考核計畫、行政院人事行政總處人事業務績效考核項目及評分標準表。</w:t>
      </w:r>
    </w:p>
    <w:p w:rsidR="003B4229" w:rsidRPr="00AF316A" w:rsidRDefault="003B4229" w:rsidP="005B34C9">
      <w:pPr>
        <w:numPr>
          <w:ilvl w:val="0"/>
          <w:numId w:val="4"/>
        </w:numPr>
        <w:autoSpaceDE w:val="0"/>
        <w:autoSpaceDN w:val="0"/>
        <w:adjustRightInd w:val="0"/>
        <w:snapToGrid w:val="0"/>
        <w:spacing w:line="460" w:lineRule="exact"/>
        <w:ind w:left="563" w:hangingChars="201" w:hanging="563"/>
        <w:jc w:val="both"/>
        <w:textAlignment w:val="baseline"/>
        <w:rPr>
          <w:rFonts w:ascii="Times New Roman" w:eastAsia="標楷體" w:hAnsi="Times New Roman"/>
          <w:kern w:val="0"/>
          <w:sz w:val="28"/>
          <w:szCs w:val="28"/>
        </w:rPr>
      </w:pPr>
      <w:r w:rsidRPr="00AF316A">
        <w:rPr>
          <w:rFonts w:ascii="Times New Roman" w:eastAsia="標楷體" w:hAnsi="Times New Roman"/>
          <w:kern w:val="0"/>
          <w:sz w:val="28"/>
          <w:szCs w:val="28"/>
        </w:rPr>
        <w:t>目的：</w:t>
      </w:r>
      <w:proofErr w:type="gramStart"/>
      <w:r w:rsidRPr="00AF316A">
        <w:rPr>
          <w:rFonts w:ascii="Times New Roman" w:eastAsia="標楷體" w:hAnsi="Times New Roman"/>
          <w:kern w:val="0"/>
          <w:sz w:val="28"/>
          <w:szCs w:val="28"/>
        </w:rPr>
        <w:t>臺</w:t>
      </w:r>
      <w:proofErr w:type="gramEnd"/>
      <w:r w:rsidRPr="00AF316A">
        <w:rPr>
          <w:rFonts w:ascii="Times New Roman" w:eastAsia="標楷體" w:hAnsi="Times New Roman"/>
          <w:kern w:val="0"/>
          <w:sz w:val="28"/>
          <w:szCs w:val="28"/>
        </w:rPr>
        <w:t>中市政府（以下簡稱本府）為增進同仁對人事資訊系統嫻熟度，提升人事資料庫之正確性，提供主管機關人力資源管理及決策參考。</w:t>
      </w:r>
    </w:p>
    <w:p w:rsidR="003B4229" w:rsidRPr="00AF316A" w:rsidRDefault="003B4229" w:rsidP="005B34C9">
      <w:pPr>
        <w:numPr>
          <w:ilvl w:val="0"/>
          <w:numId w:val="4"/>
        </w:numPr>
        <w:autoSpaceDE w:val="0"/>
        <w:autoSpaceDN w:val="0"/>
        <w:adjustRightInd w:val="0"/>
        <w:snapToGrid w:val="0"/>
        <w:spacing w:line="460" w:lineRule="exact"/>
        <w:ind w:left="563" w:hangingChars="201" w:hanging="563"/>
        <w:jc w:val="both"/>
        <w:textAlignment w:val="baseline"/>
        <w:rPr>
          <w:rFonts w:ascii="Times New Roman" w:eastAsia="標楷體" w:hAnsi="Times New Roman"/>
          <w:kern w:val="0"/>
          <w:sz w:val="28"/>
          <w:szCs w:val="28"/>
        </w:rPr>
      </w:pPr>
      <w:r w:rsidRPr="00AF316A">
        <w:rPr>
          <w:rFonts w:ascii="Times New Roman" w:eastAsia="標楷體" w:hAnsi="Times New Roman"/>
          <w:kern w:val="0"/>
          <w:sz w:val="28"/>
          <w:szCs w:val="28"/>
        </w:rPr>
        <w:t>實施對象：本府所屬機關學校</w:t>
      </w:r>
      <w:r w:rsidR="00D44A2C" w:rsidRPr="00AF316A">
        <w:rPr>
          <w:rFonts w:ascii="Times New Roman" w:eastAsia="標楷體" w:hAnsi="Times New Roman" w:hint="eastAsia"/>
          <w:kern w:val="0"/>
          <w:sz w:val="28"/>
          <w:szCs w:val="28"/>
        </w:rPr>
        <w:t>人事機構</w:t>
      </w:r>
      <w:r w:rsidRPr="00AF316A">
        <w:rPr>
          <w:rFonts w:ascii="Times New Roman" w:eastAsia="標楷體" w:hAnsi="Times New Roman"/>
          <w:kern w:val="0"/>
          <w:sz w:val="28"/>
          <w:szCs w:val="28"/>
        </w:rPr>
        <w:t>。</w:t>
      </w:r>
    </w:p>
    <w:p w:rsidR="003B4229" w:rsidRPr="00AF316A" w:rsidRDefault="0031107C" w:rsidP="005B34C9">
      <w:pPr>
        <w:numPr>
          <w:ilvl w:val="0"/>
          <w:numId w:val="4"/>
        </w:numPr>
        <w:autoSpaceDE w:val="0"/>
        <w:autoSpaceDN w:val="0"/>
        <w:adjustRightInd w:val="0"/>
        <w:snapToGrid w:val="0"/>
        <w:spacing w:line="460" w:lineRule="exact"/>
        <w:ind w:left="563" w:hangingChars="201" w:hanging="563"/>
        <w:jc w:val="both"/>
        <w:textAlignment w:val="baseline"/>
        <w:rPr>
          <w:rFonts w:ascii="Times New Roman" w:eastAsia="標楷體" w:hAnsi="Times New Roman"/>
          <w:kern w:val="0"/>
          <w:sz w:val="28"/>
          <w:szCs w:val="28"/>
        </w:rPr>
      </w:pPr>
      <w:r w:rsidRPr="00AF316A">
        <w:rPr>
          <w:rFonts w:ascii="Times New Roman" w:eastAsia="標楷體" w:hAnsi="Times New Roman" w:hint="eastAsia"/>
          <w:kern w:val="0"/>
          <w:sz w:val="28"/>
          <w:szCs w:val="28"/>
        </w:rPr>
        <w:t>實施方式：</w:t>
      </w:r>
      <w:r w:rsidR="00063D1F" w:rsidRPr="00AF316A">
        <w:rPr>
          <w:rFonts w:ascii="Times New Roman" w:eastAsia="標楷體" w:hAnsi="Times New Roman" w:hint="eastAsia"/>
          <w:kern w:val="0"/>
          <w:sz w:val="28"/>
          <w:szCs w:val="28"/>
        </w:rPr>
        <w:t xml:space="preserve"> </w:t>
      </w:r>
    </w:p>
    <w:p w:rsidR="00063D1F" w:rsidRPr="00AF316A" w:rsidRDefault="00063D1F" w:rsidP="005B34C9">
      <w:pPr>
        <w:numPr>
          <w:ilvl w:val="0"/>
          <w:numId w:val="6"/>
        </w:numPr>
        <w:adjustRightInd w:val="0"/>
        <w:snapToGrid w:val="0"/>
        <w:spacing w:line="460" w:lineRule="exact"/>
        <w:ind w:left="843" w:hangingChars="301" w:hanging="843"/>
        <w:jc w:val="both"/>
        <w:rPr>
          <w:rFonts w:ascii="Times New Roman" w:eastAsia="標楷體" w:hAnsi="Times New Roman"/>
          <w:sz w:val="28"/>
          <w:szCs w:val="28"/>
        </w:rPr>
      </w:pPr>
      <w:r w:rsidRPr="00AF316A">
        <w:rPr>
          <w:rFonts w:ascii="Times New Roman" w:eastAsia="標楷體" w:hAnsi="Times New Roman" w:hint="eastAsia"/>
          <w:sz w:val="28"/>
          <w:szCs w:val="28"/>
        </w:rPr>
        <w:t>由實施對象中，依機關</w:t>
      </w:r>
      <w:r w:rsidR="00F87805" w:rsidRPr="00AF316A">
        <w:rPr>
          <w:rFonts w:ascii="Times New Roman" w:eastAsia="標楷體" w:hAnsi="Times New Roman" w:hint="eastAsia"/>
          <w:sz w:val="28"/>
          <w:szCs w:val="28"/>
        </w:rPr>
        <w:t>、學校</w:t>
      </w:r>
      <w:r w:rsidRPr="00AF316A">
        <w:rPr>
          <w:rFonts w:ascii="Times New Roman" w:eastAsia="標楷體" w:hAnsi="Times New Roman" w:hint="eastAsia"/>
          <w:sz w:val="28"/>
          <w:szCs w:val="28"/>
        </w:rPr>
        <w:t>及地域屬性劃分責任區</w:t>
      </w:r>
      <w:r w:rsidRPr="00AF316A">
        <w:rPr>
          <w:rFonts w:ascii="Times New Roman" w:eastAsia="標楷體" w:hAnsi="Times New Roman" w:hint="eastAsia"/>
          <w:kern w:val="0"/>
          <w:sz w:val="28"/>
          <w:szCs w:val="28"/>
        </w:rPr>
        <w:t>（</w:t>
      </w:r>
      <w:r w:rsidR="00F87805" w:rsidRPr="00AF316A">
        <w:rPr>
          <w:rFonts w:ascii="Times New Roman" w:eastAsia="標楷體" w:hAnsi="Times New Roman" w:hint="eastAsia"/>
          <w:kern w:val="0"/>
          <w:sz w:val="28"/>
          <w:szCs w:val="28"/>
        </w:rPr>
        <w:t>如附</w:t>
      </w:r>
      <w:r w:rsidR="00A871DF" w:rsidRPr="00AF316A">
        <w:rPr>
          <w:rFonts w:ascii="Times New Roman" w:eastAsia="標楷體" w:hAnsi="Times New Roman" w:hint="eastAsia"/>
          <w:kern w:val="0"/>
          <w:sz w:val="28"/>
          <w:szCs w:val="28"/>
        </w:rPr>
        <w:t>表</w:t>
      </w:r>
      <w:r w:rsidR="00F87805" w:rsidRPr="00AF316A">
        <w:rPr>
          <w:rFonts w:ascii="Times New Roman" w:eastAsia="標楷體" w:hAnsi="Times New Roman" w:hint="eastAsia"/>
          <w:kern w:val="0"/>
          <w:sz w:val="28"/>
          <w:szCs w:val="28"/>
        </w:rPr>
        <w:t>一、</w:t>
      </w:r>
      <w:r w:rsidR="00A871DF" w:rsidRPr="00AF316A">
        <w:rPr>
          <w:rFonts w:ascii="Times New Roman" w:eastAsia="標楷體" w:hAnsi="Times New Roman" w:hint="eastAsia"/>
          <w:kern w:val="0"/>
          <w:sz w:val="28"/>
          <w:szCs w:val="28"/>
        </w:rPr>
        <w:t>附表</w:t>
      </w:r>
      <w:r w:rsidR="00F87805" w:rsidRPr="00AF316A">
        <w:rPr>
          <w:rFonts w:ascii="Times New Roman" w:eastAsia="標楷體" w:hAnsi="Times New Roman" w:hint="eastAsia"/>
          <w:kern w:val="0"/>
          <w:sz w:val="28"/>
          <w:szCs w:val="28"/>
        </w:rPr>
        <w:t>二，</w:t>
      </w:r>
      <w:r w:rsidRPr="00AF316A">
        <w:rPr>
          <w:rFonts w:ascii="Times New Roman" w:eastAsia="標楷體" w:hAnsi="Times New Roman" w:hint="eastAsia"/>
          <w:kern w:val="0"/>
          <w:sz w:val="28"/>
          <w:szCs w:val="28"/>
        </w:rPr>
        <w:t>有異動將不定期公布於本府人事處全球資訊網），各責任區分別設置組長與小組長，</w:t>
      </w:r>
      <w:proofErr w:type="gramStart"/>
      <w:r w:rsidRPr="00AF316A">
        <w:rPr>
          <w:rFonts w:ascii="Times New Roman" w:eastAsia="標楷體" w:hAnsi="Times New Roman" w:hint="eastAsia"/>
          <w:kern w:val="0"/>
          <w:sz w:val="28"/>
          <w:szCs w:val="28"/>
        </w:rPr>
        <w:t>以具種籽</w:t>
      </w:r>
      <w:proofErr w:type="gramEnd"/>
      <w:r w:rsidRPr="00AF316A">
        <w:rPr>
          <w:rFonts w:ascii="Times New Roman" w:eastAsia="標楷體" w:hAnsi="Times New Roman" w:hint="eastAsia"/>
          <w:kern w:val="0"/>
          <w:sz w:val="28"/>
          <w:szCs w:val="28"/>
        </w:rPr>
        <w:t>教師資格者優先擔任，</w:t>
      </w:r>
      <w:proofErr w:type="gramStart"/>
      <w:r w:rsidRPr="00AF316A">
        <w:rPr>
          <w:rFonts w:ascii="Times New Roman" w:eastAsia="標楷體" w:hAnsi="Times New Roman" w:hint="eastAsia"/>
          <w:kern w:val="0"/>
          <w:sz w:val="28"/>
          <w:szCs w:val="28"/>
        </w:rPr>
        <w:t>期冀透過</w:t>
      </w:r>
      <w:proofErr w:type="gramEnd"/>
      <w:r w:rsidRPr="00AF316A">
        <w:rPr>
          <w:rFonts w:ascii="Times New Roman" w:eastAsia="標楷體" w:hAnsi="Times New Roman" w:hint="eastAsia"/>
          <w:kern w:val="0"/>
          <w:sz w:val="28"/>
          <w:szCs w:val="28"/>
        </w:rPr>
        <w:t>組長、小組長或種籽教師分層負責方式，儘速處理各機關學校對人事資訊系統操作各項疑義，提升人事資料報送品質。</w:t>
      </w:r>
    </w:p>
    <w:p w:rsidR="00C36629" w:rsidRPr="00AF316A" w:rsidRDefault="00C36629" w:rsidP="005B34C9">
      <w:pPr>
        <w:numPr>
          <w:ilvl w:val="0"/>
          <w:numId w:val="6"/>
        </w:numPr>
        <w:adjustRightInd w:val="0"/>
        <w:snapToGrid w:val="0"/>
        <w:spacing w:line="460" w:lineRule="exact"/>
        <w:ind w:left="843" w:hangingChars="301" w:hanging="843"/>
        <w:jc w:val="both"/>
        <w:rPr>
          <w:rFonts w:ascii="Times New Roman" w:eastAsia="標楷體" w:hAnsi="Times New Roman"/>
          <w:sz w:val="28"/>
          <w:szCs w:val="28"/>
        </w:rPr>
      </w:pPr>
      <w:r w:rsidRPr="00AF316A">
        <w:rPr>
          <w:rFonts w:ascii="Times New Roman" w:eastAsia="標楷體" w:hAnsi="Times New Roman"/>
          <w:sz w:val="28"/>
          <w:szCs w:val="28"/>
        </w:rPr>
        <w:t>各</w:t>
      </w:r>
      <w:r w:rsidR="00840EEA" w:rsidRPr="00AF316A">
        <w:rPr>
          <w:rFonts w:ascii="Times New Roman" w:eastAsia="標楷體" w:hAnsi="Times New Roman" w:hint="eastAsia"/>
          <w:kern w:val="0"/>
          <w:sz w:val="28"/>
          <w:szCs w:val="28"/>
        </w:rPr>
        <w:t>責任區</w:t>
      </w:r>
      <w:r w:rsidR="001623FA" w:rsidRPr="00AF316A">
        <w:rPr>
          <w:rFonts w:ascii="Times New Roman" w:eastAsia="標楷體" w:hAnsi="Times New Roman" w:hint="eastAsia"/>
          <w:sz w:val="28"/>
          <w:szCs w:val="28"/>
        </w:rPr>
        <w:t>之組長、小組長、種籽教師</w:t>
      </w:r>
      <w:r w:rsidR="00120AA5" w:rsidRPr="00AF316A">
        <w:rPr>
          <w:rFonts w:ascii="Times New Roman" w:eastAsia="標楷體" w:hAnsi="Times New Roman"/>
          <w:sz w:val="28"/>
          <w:szCs w:val="28"/>
        </w:rPr>
        <w:t>負責輔導督促該</w:t>
      </w:r>
      <w:r w:rsidR="00840EEA" w:rsidRPr="00AF316A">
        <w:rPr>
          <w:rFonts w:ascii="Times New Roman" w:eastAsia="標楷體" w:hAnsi="Times New Roman" w:hint="eastAsia"/>
          <w:kern w:val="0"/>
          <w:sz w:val="28"/>
          <w:szCs w:val="28"/>
        </w:rPr>
        <w:t>責任區</w:t>
      </w:r>
      <w:r w:rsidRPr="00AF316A">
        <w:rPr>
          <w:rFonts w:ascii="Times New Roman" w:eastAsia="標楷體" w:hAnsi="Times New Roman"/>
          <w:sz w:val="28"/>
          <w:szCs w:val="28"/>
        </w:rPr>
        <w:t>內之機關學校，輔導內容包括：</w:t>
      </w:r>
      <w:proofErr w:type="spellStart"/>
      <w:r w:rsidRPr="00AF316A">
        <w:rPr>
          <w:rFonts w:ascii="Times New Roman" w:eastAsia="標楷體" w:hAnsi="Times New Roman"/>
          <w:sz w:val="28"/>
          <w:szCs w:val="28"/>
        </w:rPr>
        <w:t>eCPA</w:t>
      </w:r>
      <w:proofErr w:type="spellEnd"/>
      <w:r w:rsidRPr="00AF316A">
        <w:rPr>
          <w:rFonts w:ascii="Times New Roman" w:eastAsia="標楷體" w:hAnsi="Times New Roman" w:hint="eastAsia"/>
          <w:sz w:val="28"/>
          <w:szCs w:val="28"/>
        </w:rPr>
        <w:t>人事服務網之</w:t>
      </w:r>
      <w:r w:rsidRPr="00AF316A">
        <w:rPr>
          <w:rFonts w:ascii="Times New Roman" w:eastAsia="標楷體" w:hAnsi="Times New Roman"/>
          <w:sz w:val="28"/>
          <w:szCs w:val="28"/>
        </w:rPr>
        <w:t>相關應用系統</w:t>
      </w:r>
      <w:r w:rsidR="00303EFC" w:rsidRPr="00AF316A">
        <w:rPr>
          <w:rFonts w:ascii="Times New Roman" w:eastAsia="標楷體" w:hAnsi="Times New Roman" w:hint="eastAsia"/>
          <w:sz w:val="28"/>
          <w:szCs w:val="28"/>
        </w:rPr>
        <w:t>（含</w:t>
      </w:r>
      <w:proofErr w:type="spellStart"/>
      <w:r w:rsidRPr="00AF316A">
        <w:rPr>
          <w:rFonts w:ascii="Times New Roman" w:eastAsia="標楷體" w:hAnsi="Times New Roman"/>
          <w:sz w:val="28"/>
          <w:szCs w:val="28"/>
        </w:rPr>
        <w:t>WebHR</w:t>
      </w:r>
      <w:proofErr w:type="spellEnd"/>
      <w:r w:rsidRPr="00AF316A">
        <w:rPr>
          <w:rFonts w:ascii="Times New Roman" w:eastAsia="標楷體" w:hAnsi="Times New Roman"/>
          <w:sz w:val="28"/>
          <w:szCs w:val="28"/>
        </w:rPr>
        <w:t>人力資源管理資訊系統</w:t>
      </w:r>
      <w:r w:rsidR="00303EFC" w:rsidRPr="00AF316A">
        <w:rPr>
          <w:rFonts w:ascii="Times New Roman" w:eastAsia="標楷體" w:hAnsi="Times New Roman" w:hint="eastAsia"/>
          <w:sz w:val="28"/>
          <w:szCs w:val="28"/>
        </w:rPr>
        <w:t>）</w:t>
      </w:r>
      <w:r w:rsidRPr="00AF316A">
        <w:rPr>
          <w:rFonts w:ascii="Times New Roman" w:eastAsia="標楷體" w:hAnsi="Times New Roman"/>
          <w:sz w:val="28"/>
          <w:szCs w:val="28"/>
        </w:rPr>
        <w:t>等各項人事資訊業務。</w:t>
      </w:r>
    </w:p>
    <w:p w:rsidR="003B4229" w:rsidRPr="00AF316A" w:rsidRDefault="00E92CFB" w:rsidP="005B34C9">
      <w:pPr>
        <w:numPr>
          <w:ilvl w:val="0"/>
          <w:numId w:val="4"/>
        </w:numPr>
        <w:autoSpaceDE w:val="0"/>
        <w:autoSpaceDN w:val="0"/>
        <w:adjustRightInd w:val="0"/>
        <w:snapToGrid w:val="0"/>
        <w:spacing w:line="460" w:lineRule="exact"/>
        <w:ind w:left="563" w:hangingChars="201" w:hanging="563"/>
        <w:jc w:val="both"/>
        <w:textAlignment w:val="baseline"/>
        <w:rPr>
          <w:rFonts w:ascii="Times New Roman" w:eastAsia="標楷體" w:hAnsi="Times New Roman"/>
          <w:kern w:val="0"/>
          <w:sz w:val="28"/>
          <w:szCs w:val="28"/>
        </w:rPr>
      </w:pPr>
      <w:r w:rsidRPr="00AF316A">
        <w:rPr>
          <w:rFonts w:ascii="Times New Roman" w:eastAsia="標楷體" w:hAnsi="Times New Roman"/>
          <w:kern w:val="0"/>
          <w:sz w:val="28"/>
          <w:szCs w:val="28"/>
        </w:rPr>
        <w:t>輔導方式：</w:t>
      </w:r>
    </w:p>
    <w:p w:rsidR="00A6203C" w:rsidRPr="00AF316A" w:rsidRDefault="00E92CFB" w:rsidP="005B34C9">
      <w:pPr>
        <w:numPr>
          <w:ilvl w:val="0"/>
          <w:numId w:val="7"/>
        </w:numPr>
        <w:adjustRightInd w:val="0"/>
        <w:snapToGrid w:val="0"/>
        <w:spacing w:line="460" w:lineRule="exact"/>
        <w:ind w:left="843" w:hangingChars="301" w:hanging="843"/>
        <w:jc w:val="both"/>
        <w:rPr>
          <w:rFonts w:ascii="Times New Roman" w:eastAsia="標楷體" w:hAnsi="Times New Roman"/>
          <w:kern w:val="0"/>
          <w:sz w:val="28"/>
          <w:szCs w:val="28"/>
        </w:rPr>
      </w:pPr>
      <w:r w:rsidRPr="00AF316A">
        <w:rPr>
          <w:rFonts w:ascii="Times New Roman" w:eastAsia="標楷體" w:hAnsi="Times New Roman"/>
          <w:kern w:val="0"/>
          <w:sz w:val="28"/>
          <w:szCs w:val="28"/>
        </w:rPr>
        <w:t>事前及事中輔導：所屬機關學校人事機構於處理人事資訊業務有</w:t>
      </w:r>
      <w:r w:rsidR="00A6203C" w:rsidRPr="00AF316A">
        <w:rPr>
          <w:rFonts w:ascii="Times New Roman" w:eastAsia="標楷體" w:hAnsi="Times New Roman"/>
          <w:kern w:val="0"/>
          <w:sz w:val="28"/>
          <w:szCs w:val="28"/>
        </w:rPr>
        <w:t>疑</w:t>
      </w:r>
      <w:r w:rsidRPr="00AF316A">
        <w:rPr>
          <w:rFonts w:ascii="Times New Roman" w:eastAsia="標楷體" w:hAnsi="Times New Roman"/>
          <w:kern w:val="0"/>
          <w:sz w:val="28"/>
          <w:szCs w:val="28"/>
        </w:rPr>
        <w:t>義時，</w:t>
      </w:r>
      <w:r w:rsidR="009D62C6" w:rsidRPr="00AF316A">
        <w:rPr>
          <w:rFonts w:ascii="Times New Roman" w:eastAsia="標楷體" w:hAnsi="Times New Roman"/>
          <w:kern w:val="0"/>
          <w:sz w:val="28"/>
          <w:szCs w:val="28"/>
        </w:rPr>
        <w:t>應</w:t>
      </w:r>
      <w:r w:rsidRPr="00AF316A">
        <w:rPr>
          <w:rFonts w:ascii="Times New Roman" w:eastAsia="標楷體" w:hAnsi="Times New Roman"/>
          <w:kern w:val="0"/>
          <w:sz w:val="28"/>
          <w:szCs w:val="28"/>
        </w:rPr>
        <w:t>主動電</w:t>
      </w:r>
      <w:proofErr w:type="gramStart"/>
      <w:r w:rsidRPr="00AF316A">
        <w:rPr>
          <w:rFonts w:ascii="Times New Roman" w:eastAsia="標楷體" w:hAnsi="Times New Roman"/>
          <w:kern w:val="0"/>
          <w:sz w:val="28"/>
          <w:szCs w:val="28"/>
        </w:rPr>
        <w:t>詢</w:t>
      </w:r>
      <w:proofErr w:type="gramEnd"/>
      <w:r w:rsidR="00840EEA" w:rsidRPr="00AF316A">
        <w:rPr>
          <w:rFonts w:ascii="Times New Roman" w:eastAsia="標楷體" w:hAnsi="Times New Roman" w:hint="eastAsia"/>
          <w:kern w:val="0"/>
          <w:sz w:val="28"/>
          <w:szCs w:val="28"/>
        </w:rPr>
        <w:t>責任區</w:t>
      </w:r>
      <w:r w:rsidR="001623FA" w:rsidRPr="00AF316A">
        <w:rPr>
          <w:rFonts w:ascii="Times New Roman" w:eastAsia="標楷體" w:hAnsi="Times New Roman" w:hint="eastAsia"/>
          <w:kern w:val="0"/>
          <w:sz w:val="28"/>
          <w:szCs w:val="28"/>
        </w:rPr>
        <w:t>之組長、小組長、種籽教師</w:t>
      </w:r>
      <w:r w:rsidRPr="00AF316A">
        <w:rPr>
          <w:rFonts w:ascii="Times New Roman" w:eastAsia="標楷體" w:hAnsi="Times New Roman"/>
          <w:kern w:val="0"/>
          <w:sz w:val="28"/>
          <w:szCs w:val="28"/>
        </w:rPr>
        <w:t>，以</w:t>
      </w:r>
      <w:r w:rsidR="005C0D8C" w:rsidRPr="00AF316A">
        <w:rPr>
          <w:rFonts w:ascii="Times New Roman" w:eastAsia="標楷體" w:hAnsi="Times New Roman"/>
          <w:kern w:val="0"/>
          <w:sz w:val="28"/>
          <w:szCs w:val="28"/>
        </w:rPr>
        <w:t>協助</w:t>
      </w:r>
      <w:r w:rsidRPr="00AF316A">
        <w:rPr>
          <w:rFonts w:ascii="Times New Roman" w:eastAsia="標楷體" w:hAnsi="Times New Roman"/>
          <w:kern w:val="0"/>
          <w:sz w:val="28"/>
          <w:szCs w:val="28"/>
        </w:rPr>
        <w:t>解決</w:t>
      </w:r>
      <w:r w:rsidR="005C0D8C" w:rsidRPr="00AF316A">
        <w:rPr>
          <w:rFonts w:ascii="Times New Roman" w:eastAsia="標楷體" w:hAnsi="Times New Roman"/>
          <w:kern w:val="0"/>
          <w:sz w:val="28"/>
          <w:szCs w:val="28"/>
        </w:rPr>
        <w:t>問題</w:t>
      </w:r>
      <w:r w:rsidR="00A70D86" w:rsidRPr="00AF316A">
        <w:rPr>
          <w:rFonts w:ascii="Times New Roman" w:eastAsia="標楷體" w:hAnsi="Times New Roman" w:hint="eastAsia"/>
          <w:kern w:val="0"/>
          <w:sz w:val="28"/>
          <w:szCs w:val="28"/>
        </w:rPr>
        <w:t>，至無法解決時，再由</w:t>
      </w:r>
      <w:r w:rsidR="00840EEA" w:rsidRPr="00AF316A">
        <w:rPr>
          <w:rFonts w:ascii="Times New Roman" w:eastAsia="標楷體" w:hAnsi="Times New Roman" w:hint="eastAsia"/>
          <w:kern w:val="0"/>
          <w:sz w:val="28"/>
          <w:szCs w:val="28"/>
        </w:rPr>
        <w:t>責任區</w:t>
      </w:r>
      <w:r w:rsidR="001623FA" w:rsidRPr="00AF316A">
        <w:rPr>
          <w:rFonts w:ascii="Times New Roman" w:eastAsia="標楷體" w:hAnsi="Times New Roman" w:hint="eastAsia"/>
          <w:kern w:val="0"/>
          <w:sz w:val="28"/>
          <w:szCs w:val="28"/>
        </w:rPr>
        <w:t>之組長、小組長、種籽教師</w:t>
      </w:r>
      <w:r w:rsidR="00660E7E" w:rsidRPr="00AF316A">
        <w:rPr>
          <w:rFonts w:ascii="Times New Roman" w:eastAsia="標楷體" w:hAnsi="Times New Roman" w:hint="eastAsia"/>
          <w:kern w:val="0"/>
          <w:sz w:val="28"/>
          <w:szCs w:val="28"/>
        </w:rPr>
        <w:t>與本</w:t>
      </w:r>
      <w:r w:rsidR="003C68CA" w:rsidRPr="00AF316A">
        <w:rPr>
          <w:rFonts w:ascii="Times New Roman" w:eastAsia="標楷體" w:hAnsi="Times New Roman" w:hint="eastAsia"/>
          <w:kern w:val="0"/>
          <w:sz w:val="28"/>
          <w:szCs w:val="28"/>
        </w:rPr>
        <w:t>府人事</w:t>
      </w:r>
      <w:r w:rsidR="00660E7E" w:rsidRPr="00AF316A">
        <w:rPr>
          <w:rFonts w:ascii="Times New Roman" w:eastAsia="標楷體" w:hAnsi="Times New Roman" w:hint="eastAsia"/>
          <w:kern w:val="0"/>
          <w:sz w:val="28"/>
          <w:szCs w:val="28"/>
        </w:rPr>
        <w:t>處聯繫</w:t>
      </w:r>
      <w:r w:rsidR="00A70D86" w:rsidRPr="00AF316A">
        <w:rPr>
          <w:rFonts w:ascii="Times New Roman" w:eastAsia="標楷體" w:hAnsi="Times New Roman" w:hint="eastAsia"/>
          <w:kern w:val="0"/>
          <w:sz w:val="28"/>
          <w:szCs w:val="28"/>
        </w:rPr>
        <w:t>，以期發揮</w:t>
      </w:r>
      <w:r w:rsidR="00840EEA" w:rsidRPr="00AF316A">
        <w:rPr>
          <w:rFonts w:ascii="Times New Roman" w:eastAsia="標楷體" w:hAnsi="Times New Roman" w:hint="eastAsia"/>
          <w:kern w:val="0"/>
          <w:sz w:val="28"/>
          <w:szCs w:val="28"/>
        </w:rPr>
        <w:t>責任區</w:t>
      </w:r>
      <w:r w:rsidR="00A70D86" w:rsidRPr="00AF316A">
        <w:rPr>
          <w:rFonts w:ascii="Times New Roman" w:eastAsia="標楷體" w:hAnsi="Times New Roman" w:hint="eastAsia"/>
          <w:kern w:val="0"/>
          <w:sz w:val="28"/>
          <w:szCs w:val="28"/>
        </w:rPr>
        <w:t>層級輔導功能</w:t>
      </w:r>
      <w:r w:rsidR="00660E7E" w:rsidRPr="00AF316A">
        <w:rPr>
          <w:rFonts w:ascii="Times New Roman" w:eastAsia="標楷體" w:hAnsi="Times New Roman" w:hint="eastAsia"/>
          <w:kern w:val="0"/>
          <w:sz w:val="28"/>
          <w:szCs w:val="28"/>
        </w:rPr>
        <w:t>。</w:t>
      </w:r>
    </w:p>
    <w:p w:rsidR="00C36629" w:rsidRPr="00AF316A" w:rsidRDefault="00C36629" w:rsidP="005B34C9">
      <w:pPr>
        <w:numPr>
          <w:ilvl w:val="0"/>
          <w:numId w:val="7"/>
        </w:numPr>
        <w:adjustRightInd w:val="0"/>
        <w:snapToGrid w:val="0"/>
        <w:spacing w:line="460" w:lineRule="exact"/>
        <w:ind w:left="843" w:hangingChars="301" w:hanging="843"/>
        <w:jc w:val="both"/>
        <w:rPr>
          <w:rFonts w:ascii="Times New Roman" w:eastAsia="標楷體" w:hAnsi="Times New Roman"/>
          <w:kern w:val="0"/>
          <w:sz w:val="28"/>
          <w:szCs w:val="28"/>
        </w:rPr>
      </w:pPr>
      <w:r w:rsidRPr="00AF316A">
        <w:rPr>
          <w:rFonts w:ascii="Times New Roman" w:eastAsia="標楷體" w:hAnsi="Times New Roman"/>
          <w:kern w:val="0"/>
          <w:sz w:val="28"/>
          <w:szCs w:val="28"/>
        </w:rPr>
        <w:t>事後輔導：所屬機關學校人事機構之人事資料有誤，由</w:t>
      </w:r>
      <w:r w:rsidR="00840EEA" w:rsidRPr="00AF316A">
        <w:rPr>
          <w:rFonts w:ascii="Times New Roman" w:eastAsia="標楷體" w:hAnsi="Times New Roman" w:hint="eastAsia"/>
          <w:kern w:val="0"/>
          <w:sz w:val="28"/>
          <w:szCs w:val="28"/>
        </w:rPr>
        <w:t>責任區</w:t>
      </w:r>
      <w:r w:rsidR="001623FA" w:rsidRPr="00AF316A">
        <w:rPr>
          <w:rFonts w:ascii="Times New Roman" w:eastAsia="標楷體" w:hAnsi="Times New Roman" w:hint="eastAsia"/>
          <w:kern w:val="0"/>
          <w:sz w:val="28"/>
          <w:szCs w:val="28"/>
        </w:rPr>
        <w:t>之組長、小組長、種籽教</w:t>
      </w:r>
      <w:r w:rsidR="00063D1F" w:rsidRPr="00AF316A">
        <w:rPr>
          <w:rFonts w:ascii="Times New Roman" w:eastAsia="標楷體" w:hAnsi="Times New Roman" w:hint="eastAsia"/>
          <w:kern w:val="0"/>
          <w:sz w:val="28"/>
          <w:szCs w:val="28"/>
        </w:rPr>
        <w:t>師</w:t>
      </w:r>
      <w:r w:rsidRPr="00AF316A">
        <w:rPr>
          <w:rFonts w:ascii="Times New Roman" w:eastAsia="標楷體" w:hAnsi="Times New Roman"/>
          <w:kern w:val="0"/>
          <w:sz w:val="28"/>
          <w:szCs w:val="28"/>
        </w:rPr>
        <w:t>主動以電話方式輔導，以了解其原因並協助解決及追蹤更正結果。</w:t>
      </w:r>
    </w:p>
    <w:p w:rsidR="00C36629" w:rsidRPr="00AF316A" w:rsidRDefault="00C36629" w:rsidP="005B34C9">
      <w:pPr>
        <w:numPr>
          <w:ilvl w:val="0"/>
          <w:numId w:val="7"/>
        </w:numPr>
        <w:adjustRightInd w:val="0"/>
        <w:snapToGrid w:val="0"/>
        <w:spacing w:line="460" w:lineRule="exact"/>
        <w:ind w:left="843" w:hangingChars="301" w:hanging="843"/>
        <w:jc w:val="both"/>
        <w:rPr>
          <w:rFonts w:ascii="Times New Roman" w:eastAsia="標楷體" w:hAnsi="Times New Roman"/>
          <w:kern w:val="0"/>
          <w:sz w:val="28"/>
          <w:szCs w:val="28"/>
        </w:rPr>
      </w:pPr>
      <w:proofErr w:type="gramStart"/>
      <w:r w:rsidRPr="00AF316A">
        <w:rPr>
          <w:rFonts w:ascii="Times New Roman" w:eastAsia="標楷體" w:hAnsi="Times New Roman"/>
          <w:kern w:val="0"/>
          <w:sz w:val="28"/>
          <w:szCs w:val="28"/>
        </w:rPr>
        <w:t>線上掛號</w:t>
      </w:r>
      <w:proofErr w:type="gramEnd"/>
      <w:r w:rsidRPr="00AF316A">
        <w:rPr>
          <w:rFonts w:ascii="Times New Roman" w:eastAsia="標楷體" w:hAnsi="Times New Roman"/>
          <w:kern w:val="0"/>
          <w:sz w:val="28"/>
          <w:szCs w:val="28"/>
        </w:rPr>
        <w:t>：對於所遭遇之問題，如屬系統問題，可至「</w:t>
      </w:r>
      <w:proofErr w:type="spellStart"/>
      <w:r w:rsidRPr="00AF316A">
        <w:rPr>
          <w:rFonts w:ascii="Times New Roman" w:eastAsia="標楷體" w:hAnsi="Times New Roman"/>
          <w:kern w:val="0"/>
          <w:sz w:val="28"/>
          <w:szCs w:val="28"/>
        </w:rPr>
        <w:t>eCPA</w:t>
      </w:r>
      <w:proofErr w:type="spellEnd"/>
      <w:r w:rsidRPr="00AF316A">
        <w:rPr>
          <w:rFonts w:ascii="Times New Roman" w:eastAsia="標楷體" w:hAnsi="Times New Roman"/>
          <w:kern w:val="0"/>
          <w:sz w:val="28"/>
          <w:szCs w:val="28"/>
        </w:rPr>
        <w:t>人事服務網</w:t>
      </w:r>
      <w:r w:rsidRPr="00AF316A">
        <w:rPr>
          <w:rFonts w:ascii="Times New Roman" w:eastAsia="標楷體" w:hAnsi="Times New Roman"/>
          <w:kern w:val="0"/>
          <w:sz w:val="28"/>
          <w:szCs w:val="28"/>
        </w:rPr>
        <w:t>→PICS</w:t>
      </w:r>
      <w:r w:rsidRPr="00AF316A">
        <w:rPr>
          <w:rFonts w:ascii="Times New Roman" w:eastAsia="標楷體" w:hAnsi="Times New Roman"/>
          <w:kern w:val="0"/>
          <w:sz w:val="28"/>
          <w:szCs w:val="28"/>
        </w:rPr>
        <w:t>人事資訊系統</w:t>
      </w:r>
      <w:proofErr w:type="gramStart"/>
      <w:r w:rsidRPr="00AF316A">
        <w:rPr>
          <w:rFonts w:ascii="Times New Roman" w:eastAsia="標楷體" w:hAnsi="Times New Roman"/>
          <w:kern w:val="0"/>
          <w:sz w:val="28"/>
          <w:szCs w:val="28"/>
        </w:rPr>
        <w:t>客服網</w:t>
      </w:r>
      <w:proofErr w:type="gramEnd"/>
      <w:r w:rsidRPr="00AF316A">
        <w:rPr>
          <w:rFonts w:ascii="Times New Roman" w:eastAsia="標楷體" w:hAnsi="Times New Roman"/>
          <w:kern w:val="0"/>
          <w:sz w:val="28"/>
          <w:szCs w:val="28"/>
        </w:rPr>
        <w:t>→</w:t>
      </w:r>
      <w:r w:rsidRPr="00AF316A">
        <w:rPr>
          <w:rFonts w:ascii="Times New Roman" w:eastAsia="標楷體" w:hAnsi="Times New Roman"/>
          <w:kern w:val="0"/>
          <w:sz w:val="28"/>
          <w:szCs w:val="28"/>
        </w:rPr>
        <w:t>（掛號室）</w:t>
      </w:r>
      <w:proofErr w:type="gramStart"/>
      <w:r w:rsidRPr="00AF316A">
        <w:rPr>
          <w:rFonts w:ascii="Times New Roman" w:eastAsia="標楷體" w:hAnsi="Times New Roman"/>
          <w:kern w:val="0"/>
          <w:sz w:val="28"/>
          <w:szCs w:val="28"/>
        </w:rPr>
        <w:t>線上掛號</w:t>
      </w:r>
      <w:proofErr w:type="gramEnd"/>
      <w:r w:rsidRPr="00AF316A">
        <w:rPr>
          <w:rFonts w:ascii="Times New Roman" w:eastAsia="標楷體" w:hAnsi="Times New Roman"/>
          <w:kern w:val="0"/>
          <w:sz w:val="28"/>
          <w:szCs w:val="28"/>
        </w:rPr>
        <w:t>」提問，以尋求解決。</w:t>
      </w:r>
    </w:p>
    <w:p w:rsidR="003B4229" w:rsidRPr="00AF316A" w:rsidRDefault="00E92CFB" w:rsidP="005B34C9">
      <w:pPr>
        <w:numPr>
          <w:ilvl w:val="0"/>
          <w:numId w:val="4"/>
        </w:numPr>
        <w:autoSpaceDE w:val="0"/>
        <w:autoSpaceDN w:val="0"/>
        <w:adjustRightInd w:val="0"/>
        <w:snapToGrid w:val="0"/>
        <w:spacing w:line="460" w:lineRule="exact"/>
        <w:ind w:left="563" w:hangingChars="201" w:hanging="563"/>
        <w:jc w:val="both"/>
        <w:textAlignment w:val="baseline"/>
        <w:rPr>
          <w:rFonts w:ascii="Times New Roman" w:eastAsia="標楷體" w:hAnsi="Times New Roman"/>
          <w:kern w:val="0"/>
          <w:sz w:val="28"/>
          <w:szCs w:val="28"/>
        </w:rPr>
      </w:pPr>
      <w:r w:rsidRPr="00AF316A">
        <w:rPr>
          <w:rFonts w:ascii="Times New Roman" w:eastAsia="標楷體" w:hAnsi="Times New Roman"/>
          <w:kern w:val="0"/>
          <w:sz w:val="28"/>
          <w:szCs w:val="28"/>
        </w:rPr>
        <w:lastRenderedPageBreak/>
        <w:t>輔導</w:t>
      </w:r>
      <w:r w:rsidR="0045688E" w:rsidRPr="00AF316A">
        <w:rPr>
          <w:rFonts w:ascii="Times New Roman" w:eastAsia="標楷體" w:hAnsi="Times New Roman"/>
          <w:kern w:val="0"/>
          <w:sz w:val="28"/>
          <w:szCs w:val="28"/>
        </w:rPr>
        <w:t>作法</w:t>
      </w:r>
      <w:r w:rsidRPr="00AF316A">
        <w:rPr>
          <w:rFonts w:ascii="Times New Roman" w:eastAsia="標楷體" w:hAnsi="Times New Roman"/>
          <w:kern w:val="0"/>
          <w:sz w:val="28"/>
          <w:szCs w:val="28"/>
        </w:rPr>
        <w:t>：</w:t>
      </w:r>
    </w:p>
    <w:p w:rsidR="00A6203C" w:rsidRPr="00AF316A" w:rsidRDefault="00B81C10" w:rsidP="005B34C9">
      <w:pPr>
        <w:numPr>
          <w:ilvl w:val="0"/>
          <w:numId w:val="8"/>
        </w:numPr>
        <w:adjustRightInd w:val="0"/>
        <w:snapToGrid w:val="0"/>
        <w:spacing w:line="460" w:lineRule="exact"/>
        <w:ind w:left="843" w:hangingChars="301" w:hanging="843"/>
        <w:jc w:val="both"/>
        <w:rPr>
          <w:rFonts w:ascii="Times New Roman" w:eastAsia="標楷體" w:hAnsi="Times New Roman"/>
          <w:sz w:val="28"/>
          <w:szCs w:val="28"/>
        </w:rPr>
      </w:pPr>
      <w:r w:rsidRPr="00AF316A">
        <w:rPr>
          <w:rFonts w:ascii="Times New Roman" w:eastAsia="標楷體" w:hAnsi="Times New Roman"/>
          <w:kern w:val="0"/>
          <w:sz w:val="28"/>
          <w:szCs w:val="28"/>
        </w:rPr>
        <w:t>平時</w:t>
      </w:r>
      <w:r w:rsidRPr="00AF316A">
        <w:rPr>
          <w:rFonts w:ascii="Times New Roman" w:eastAsia="標楷體" w:hAnsi="Times New Roman"/>
          <w:sz w:val="28"/>
          <w:szCs w:val="28"/>
        </w:rPr>
        <w:t>輔導並協助</w:t>
      </w:r>
      <w:r w:rsidR="00693986" w:rsidRPr="00AF316A">
        <w:rPr>
          <w:rFonts w:ascii="Times New Roman" w:eastAsia="標楷體" w:hAnsi="Times New Roman"/>
          <w:sz w:val="28"/>
          <w:szCs w:val="28"/>
        </w:rPr>
        <w:t>所屬</w:t>
      </w:r>
      <w:r w:rsidR="00840EEA" w:rsidRPr="00AF316A">
        <w:rPr>
          <w:rFonts w:ascii="Times New Roman" w:eastAsia="標楷體" w:hAnsi="Times New Roman" w:hint="eastAsia"/>
          <w:kern w:val="0"/>
          <w:sz w:val="28"/>
          <w:szCs w:val="28"/>
        </w:rPr>
        <w:t>責任區</w:t>
      </w:r>
      <w:r w:rsidR="00693986" w:rsidRPr="00AF316A">
        <w:rPr>
          <w:rFonts w:ascii="Times New Roman" w:eastAsia="標楷體" w:hAnsi="Times New Roman"/>
          <w:sz w:val="28"/>
          <w:szCs w:val="28"/>
        </w:rPr>
        <w:t>機關學校人事資訊系統之</w:t>
      </w:r>
      <w:r w:rsidRPr="00AF316A">
        <w:rPr>
          <w:rFonts w:ascii="Times New Roman" w:eastAsia="標楷體" w:hAnsi="Times New Roman"/>
          <w:sz w:val="28"/>
          <w:szCs w:val="28"/>
        </w:rPr>
        <w:t>操作</w:t>
      </w:r>
      <w:r w:rsidR="00693986" w:rsidRPr="00AF316A">
        <w:rPr>
          <w:rFonts w:ascii="Times New Roman" w:eastAsia="標楷體" w:hAnsi="Times New Roman"/>
          <w:sz w:val="28"/>
          <w:szCs w:val="28"/>
        </w:rPr>
        <w:t>諮詢，以提升</w:t>
      </w:r>
      <w:r w:rsidRPr="00AF316A">
        <w:rPr>
          <w:rFonts w:ascii="Times New Roman" w:eastAsia="標楷體" w:hAnsi="Times New Roman"/>
          <w:sz w:val="28"/>
          <w:szCs w:val="28"/>
        </w:rPr>
        <w:t>人事資料正確性</w:t>
      </w:r>
      <w:r w:rsidR="0060357B" w:rsidRPr="00AF316A">
        <w:rPr>
          <w:rFonts w:ascii="Times New Roman" w:eastAsia="標楷體" w:hAnsi="Times New Roman"/>
          <w:sz w:val="28"/>
          <w:szCs w:val="28"/>
        </w:rPr>
        <w:t>、一致性</w:t>
      </w:r>
      <w:r w:rsidR="00DE4BD4" w:rsidRPr="00AF316A">
        <w:rPr>
          <w:rFonts w:ascii="Times New Roman" w:eastAsia="標楷體" w:hAnsi="Times New Roman" w:hint="eastAsia"/>
          <w:sz w:val="28"/>
          <w:szCs w:val="28"/>
        </w:rPr>
        <w:t>及</w:t>
      </w:r>
      <w:r w:rsidR="001F497C" w:rsidRPr="00AF316A">
        <w:rPr>
          <w:rFonts w:ascii="Times New Roman" w:eastAsia="標楷體" w:hAnsi="Times New Roman" w:hint="eastAsia"/>
          <w:sz w:val="28"/>
          <w:szCs w:val="28"/>
        </w:rPr>
        <w:t>完整性</w:t>
      </w:r>
      <w:r w:rsidRPr="00AF316A">
        <w:rPr>
          <w:rFonts w:ascii="Times New Roman" w:eastAsia="標楷體" w:hAnsi="Times New Roman"/>
          <w:sz w:val="28"/>
          <w:szCs w:val="28"/>
        </w:rPr>
        <w:t>。</w:t>
      </w:r>
    </w:p>
    <w:p w:rsidR="00C36629" w:rsidRPr="00AF316A" w:rsidRDefault="00C36629" w:rsidP="005B34C9">
      <w:pPr>
        <w:numPr>
          <w:ilvl w:val="0"/>
          <w:numId w:val="8"/>
        </w:numPr>
        <w:adjustRightInd w:val="0"/>
        <w:snapToGrid w:val="0"/>
        <w:spacing w:line="460" w:lineRule="exact"/>
        <w:ind w:left="843" w:hangingChars="301" w:hanging="843"/>
        <w:jc w:val="both"/>
        <w:rPr>
          <w:rFonts w:ascii="Times New Roman" w:eastAsia="標楷體" w:hAnsi="Times New Roman"/>
          <w:sz w:val="28"/>
          <w:szCs w:val="28"/>
        </w:rPr>
      </w:pPr>
      <w:r w:rsidRPr="00AF316A">
        <w:rPr>
          <w:rFonts w:ascii="Times New Roman" w:eastAsia="標楷體" w:hAnsi="Times New Roman"/>
          <w:kern w:val="0"/>
          <w:sz w:val="28"/>
          <w:szCs w:val="28"/>
        </w:rPr>
        <w:t>協助</w:t>
      </w:r>
      <w:r w:rsidR="00840EEA" w:rsidRPr="00AF316A">
        <w:rPr>
          <w:rFonts w:ascii="Times New Roman" w:eastAsia="標楷體" w:hAnsi="Times New Roman" w:hint="eastAsia"/>
          <w:kern w:val="0"/>
          <w:sz w:val="28"/>
          <w:szCs w:val="28"/>
        </w:rPr>
        <w:t>責任區</w:t>
      </w:r>
      <w:r w:rsidRPr="00AF316A">
        <w:rPr>
          <w:rFonts w:ascii="Times New Roman" w:eastAsia="標楷體" w:hAnsi="Times New Roman"/>
          <w:kern w:val="0"/>
          <w:sz w:val="28"/>
          <w:szCs w:val="28"/>
        </w:rPr>
        <w:t>所屬機關學校人事資料考核作業</w:t>
      </w:r>
      <w:r w:rsidR="00CC3B0C" w:rsidRPr="00AF316A">
        <w:rPr>
          <w:rFonts w:ascii="Times New Roman" w:eastAsia="標楷體" w:hAnsi="Times New Roman" w:hint="eastAsia"/>
          <w:kern w:val="0"/>
          <w:sz w:val="28"/>
          <w:szCs w:val="28"/>
        </w:rPr>
        <w:t>，如當月各項考核成績未達滿分，請填具「</w:t>
      </w:r>
      <w:proofErr w:type="gramStart"/>
      <w:r w:rsidR="00CC3B0C" w:rsidRPr="00AF316A">
        <w:rPr>
          <w:rFonts w:ascii="Times New Roman" w:eastAsia="標楷體" w:hAnsi="Times New Roman" w:hint="eastAsia"/>
          <w:kern w:val="0"/>
          <w:sz w:val="28"/>
          <w:szCs w:val="28"/>
        </w:rPr>
        <w:t>臺</w:t>
      </w:r>
      <w:proofErr w:type="gramEnd"/>
      <w:r w:rsidR="00CC3B0C" w:rsidRPr="00AF316A">
        <w:rPr>
          <w:rFonts w:ascii="Times New Roman" w:eastAsia="標楷體" w:hAnsi="Times New Roman" w:hint="eastAsia"/>
          <w:kern w:val="0"/>
          <w:sz w:val="28"/>
          <w:szCs w:val="28"/>
        </w:rPr>
        <w:t>中市政府人事處所屬人事機構人事資料考核成績檢討表」（如附表三），</w:t>
      </w:r>
      <w:proofErr w:type="gramStart"/>
      <w:r w:rsidR="00CC3B0C" w:rsidRPr="00AF316A">
        <w:rPr>
          <w:rFonts w:ascii="Times New Roman" w:eastAsia="標楷體" w:hAnsi="Times New Roman" w:hint="eastAsia"/>
          <w:kern w:val="0"/>
          <w:sz w:val="28"/>
          <w:szCs w:val="28"/>
        </w:rPr>
        <w:t>逕</w:t>
      </w:r>
      <w:proofErr w:type="gramEnd"/>
      <w:r w:rsidR="00CC3B0C" w:rsidRPr="00AF316A">
        <w:rPr>
          <w:rFonts w:ascii="Times New Roman" w:eastAsia="標楷體" w:hAnsi="Times New Roman" w:hint="eastAsia"/>
          <w:kern w:val="0"/>
          <w:sz w:val="28"/>
          <w:szCs w:val="28"/>
        </w:rPr>
        <w:t>送本府人事處秘書室（資訊股）</w:t>
      </w:r>
      <w:r w:rsidRPr="00AF316A">
        <w:rPr>
          <w:rFonts w:ascii="Times New Roman" w:eastAsia="標楷體" w:hAnsi="Times New Roman"/>
          <w:kern w:val="0"/>
          <w:sz w:val="28"/>
          <w:szCs w:val="28"/>
        </w:rPr>
        <w:t>。</w:t>
      </w:r>
    </w:p>
    <w:p w:rsidR="00C36629" w:rsidRPr="00AF316A" w:rsidRDefault="00C36629" w:rsidP="005B34C9">
      <w:pPr>
        <w:numPr>
          <w:ilvl w:val="0"/>
          <w:numId w:val="8"/>
        </w:numPr>
        <w:adjustRightInd w:val="0"/>
        <w:snapToGrid w:val="0"/>
        <w:spacing w:line="460" w:lineRule="exact"/>
        <w:ind w:left="843" w:hangingChars="301" w:hanging="843"/>
        <w:jc w:val="both"/>
        <w:rPr>
          <w:rFonts w:ascii="Times New Roman" w:eastAsia="標楷體" w:hAnsi="Times New Roman"/>
          <w:sz w:val="28"/>
          <w:szCs w:val="28"/>
        </w:rPr>
      </w:pPr>
      <w:r w:rsidRPr="00AF316A">
        <w:rPr>
          <w:rFonts w:ascii="Times New Roman" w:eastAsia="標楷體" w:hAnsi="Times New Roman"/>
          <w:kern w:val="0"/>
          <w:sz w:val="28"/>
          <w:szCs w:val="28"/>
        </w:rPr>
        <w:t>每月公布上月</w:t>
      </w:r>
      <w:proofErr w:type="gramStart"/>
      <w:r w:rsidRPr="00AF316A">
        <w:rPr>
          <w:rFonts w:ascii="Times New Roman" w:eastAsia="標楷體" w:hAnsi="Times New Roman"/>
          <w:kern w:val="0"/>
          <w:sz w:val="28"/>
          <w:szCs w:val="28"/>
        </w:rPr>
        <w:t>月</w:t>
      </w:r>
      <w:proofErr w:type="gramEnd"/>
      <w:r w:rsidRPr="00AF316A">
        <w:rPr>
          <w:rFonts w:ascii="Times New Roman" w:eastAsia="標楷體" w:hAnsi="Times New Roman"/>
          <w:kern w:val="0"/>
          <w:sz w:val="28"/>
          <w:szCs w:val="28"/>
        </w:rPr>
        <w:t>成績（依據行政院人事行政總處人事業務績效考核項目及評分標準表人事資訊處所列電腦自動計分項目），如考核成績未達滿分，請各</w:t>
      </w:r>
      <w:r w:rsidR="00840EEA" w:rsidRPr="00AF316A">
        <w:rPr>
          <w:rFonts w:ascii="Times New Roman" w:eastAsia="標楷體" w:hAnsi="Times New Roman" w:hint="eastAsia"/>
          <w:kern w:val="0"/>
          <w:sz w:val="28"/>
          <w:szCs w:val="28"/>
        </w:rPr>
        <w:t>責任區</w:t>
      </w:r>
      <w:r w:rsidR="001623FA" w:rsidRPr="00AF316A">
        <w:rPr>
          <w:rFonts w:ascii="Times New Roman" w:eastAsia="標楷體" w:hAnsi="Times New Roman" w:hint="eastAsia"/>
          <w:kern w:val="0"/>
          <w:sz w:val="28"/>
          <w:szCs w:val="28"/>
        </w:rPr>
        <w:t>之組長、小組長、種籽教師</w:t>
      </w:r>
      <w:r w:rsidRPr="00AF316A">
        <w:rPr>
          <w:rFonts w:ascii="Times New Roman" w:eastAsia="標楷體" w:hAnsi="Times New Roman"/>
          <w:kern w:val="0"/>
          <w:sz w:val="28"/>
          <w:szCs w:val="28"/>
        </w:rPr>
        <w:t>協助考核成績申訴與追蹤申訴結果，並督促</w:t>
      </w:r>
      <w:r w:rsidRPr="00AF316A">
        <w:rPr>
          <w:rFonts w:ascii="Times New Roman" w:eastAsia="標楷體" w:hAnsi="Times New Roman" w:hint="eastAsia"/>
          <w:kern w:val="0"/>
          <w:sz w:val="28"/>
          <w:szCs w:val="28"/>
        </w:rPr>
        <w:t>受</w:t>
      </w:r>
      <w:r w:rsidRPr="00AF316A">
        <w:rPr>
          <w:rFonts w:ascii="Times New Roman" w:eastAsia="標楷體" w:hAnsi="Times New Roman"/>
          <w:kern w:val="0"/>
          <w:sz w:val="28"/>
          <w:szCs w:val="28"/>
        </w:rPr>
        <w:t>輔導者填具「</w:t>
      </w:r>
      <w:proofErr w:type="gramStart"/>
      <w:r w:rsidRPr="00AF316A">
        <w:rPr>
          <w:rFonts w:ascii="Times New Roman" w:eastAsia="標楷體" w:hAnsi="Times New Roman"/>
          <w:kern w:val="0"/>
          <w:sz w:val="28"/>
          <w:szCs w:val="28"/>
        </w:rPr>
        <w:t>臺</w:t>
      </w:r>
      <w:proofErr w:type="gramEnd"/>
      <w:r w:rsidRPr="00AF316A">
        <w:rPr>
          <w:rFonts w:ascii="Times New Roman" w:eastAsia="標楷體" w:hAnsi="Times New Roman"/>
          <w:kern w:val="0"/>
          <w:sz w:val="28"/>
          <w:szCs w:val="28"/>
        </w:rPr>
        <w:t>中市政府所屬機關學校人事資料考核成績檢討表」，</w:t>
      </w:r>
      <w:proofErr w:type="gramStart"/>
      <w:r w:rsidRPr="00AF316A">
        <w:rPr>
          <w:rFonts w:ascii="Times New Roman" w:eastAsia="標楷體" w:hAnsi="Times New Roman"/>
          <w:kern w:val="0"/>
          <w:sz w:val="28"/>
          <w:szCs w:val="28"/>
        </w:rPr>
        <w:t>逕</w:t>
      </w:r>
      <w:proofErr w:type="gramEnd"/>
      <w:r w:rsidRPr="00AF316A">
        <w:rPr>
          <w:rFonts w:ascii="Times New Roman" w:eastAsia="標楷體" w:hAnsi="Times New Roman"/>
          <w:kern w:val="0"/>
          <w:sz w:val="28"/>
          <w:szCs w:val="28"/>
        </w:rPr>
        <w:t>送本府人事處秘書室（資訊股）。</w:t>
      </w:r>
    </w:p>
    <w:p w:rsidR="00C36629" w:rsidRPr="00AF316A" w:rsidRDefault="00C36629" w:rsidP="005B34C9">
      <w:pPr>
        <w:numPr>
          <w:ilvl w:val="0"/>
          <w:numId w:val="8"/>
        </w:numPr>
        <w:adjustRightInd w:val="0"/>
        <w:snapToGrid w:val="0"/>
        <w:spacing w:line="460" w:lineRule="exact"/>
        <w:ind w:left="843" w:hangingChars="301" w:hanging="843"/>
        <w:jc w:val="both"/>
        <w:rPr>
          <w:rFonts w:ascii="Times New Roman" w:eastAsia="標楷體" w:hAnsi="Times New Roman"/>
          <w:sz w:val="28"/>
          <w:szCs w:val="28"/>
        </w:rPr>
      </w:pPr>
      <w:r w:rsidRPr="00AF316A">
        <w:rPr>
          <w:rFonts w:ascii="Times New Roman" w:eastAsia="標楷體" w:hAnsi="Times New Roman"/>
          <w:kern w:val="0"/>
          <w:sz w:val="28"/>
          <w:szCs w:val="28"/>
        </w:rPr>
        <w:t>登載服務紀錄：</w:t>
      </w:r>
      <w:r w:rsidR="00971E85" w:rsidRPr="00AF316A">
        <w:rPr>
          <w:rFonts w:ascii="Times New Roman" w:eastAsia="標楷體" w:hAnsi="Times New Roman" w:hint="eastAsia"/>
          <w:kern w:val="0"/>
          <w:sz w:val="28"/>
          <w:szCs w:val="28"/>
        </w:rPr>
        <w:t>受</w:t>
      </w:r>
      <w:r w:rsidRPr="00AF316A">
        <w:rPr>
          <w:rFonts w:ascii="Times New Roman" w:eastAsia="標楷體" w:hAnsi="Times New Roman"/>
          <w:kern w:val="0"/>
          <w:sz w:val="28"/>
          <w:szCs w:val="28"/>
        </w:rPr>
        <w:t>輔導者如接受</w:t>
      </w:r>
      <w:r w:rsidR="004079A9" w:rsidRPr="00AF316A">
        <w:rPr>
          <w:rFonts w:ascii="Times New Roman" w:eastAsia="標楷體" w:hAnsi="Times New Roman" w:hint="eastAsia"/>
          <w:kern w:val="0"/>
          <w:sz w:val="28"/>
          <w:szCs w:val="28"/>
        </w:rPr>
        <w:t>組長</w:t>
      </w:r>
      <w:r w:rsidR="001623FA" w:rsidRPr="00AF316A">
        <w:rPr>
          <w:rFonts w:ascii="Times New Roman" w:eastAsia="標楷體" w:hAnsi="Times New Roman" w:hint="eastAsia"/>
          <w:kern w:val="0"/>
          <w:sz w:val="28"/>
          <w:szCs w:val="28"/>
        </w:rPr>
        <w:t>、小組長、種籽教師</w:t>
      </w:r>
      <w:r w:rsidRPr="00AF316A">
        <w:rPr>
          <w:rFonts w:ascii="Times New Roman" w:eastAsia="標楷體" w:hAnsi="Times New Roman"/>
          <w:kern w:val="0"/>
          <w:sz w:val="28"/>
          <w:szCs w:val="28"/>
        </w:rPr>
        <w:t>協助，應於問題解決後，至「</w:t>
      </w:r>
      <w:proofErr w:type="spellStart"/>
      <w:r w:rsidRPr="00AF316A">
        <w:rPr>
          <w:rFonts w:ascii="Times New Roman" w:eastAsia="標楷體" w:hAnsi="Times New Roman"/>
          <w:kern w:val="0"/>
          <w:sz w:val="28"/>
          <w:szCs w:val="28"/>
        </w:rPr>
        <w:t>eCPA</w:t>
      </w:r>
      <w:proofErr w:type="spellEnd"/>
      <w:r w:rsidRPr="00AF316A">
        <w:rPr>
          <w:rFonts w:ascii="Times New Roman" w:eastAsia="標楷體" w:hAnsi="Times New Roman"/>
          <w:kern w:val="0"/>
          <w:sz w:val="28"/>
          <w:szCs w:val="28"/>
        </w:rPr>
        <w:t>人事服務網</w:t>
      </w:r>
      <w:r w:rsidRPr="00AF316A">
        <w:rPr>
          <w:rFonts w:ascii="Times New Roman" w:eastAsia="標楷體" w:hAnsi="Times New Roman"/>
          <w:kern w:val="0"/>
          <w:sz w:val="28"/>
          <w:szCs w:val="28"/>
        </w:rPr>
        <w:t>→PICS</w:t>
      </w:r>
      <w:r w:rsidRPr="00AF316A">
        <w:rPr>
          <w:rFonts w:ascii="Times New Roman" w:eastAsia="標楷體" w:hAnsi="Times New Roman"/>
          <w:kern w:val="0"/>
          <w:sz w:val="28"/>
          <w:szCs w:val="28"/>
        </w:rPr>
        <w:t>人事資訊系統</w:t>
      </w:r>
      <w:proofErr w:type="gramStart"/>
      <w:r w:rsidRPr="00AF316A">
        <w:rPr>
          <w:rFonts w:ascii="Times New Roman" w:eastAsia="標楷體" w:hAnsi="Times New Roman"/>
          <w:kern w:val="0"/>
          <w:sz w:val="28"/>
          <w:szCs w:val="28"/>
        </w:rPr>
        <w:t>客服網</w:t>
      </w:r>
      <w:proofErr w:type="gramEnd"/>
      <w:r w:rsidRPr="00AF316A">
        <w:rPr>
          <w:rFonts w:ascii="Times New Roman" w:eastAsia="標楷體" w:hAnsi="Times New Roman"/>
          <w:kern w:val="0"/>
          <w:sz w:val="28"/>
          <w:szCs w:val="28"/>
        </w:rPr>
        <w:t>→</w:t>
      </w:r>
      <w:r w:rsidRPr="00AF316A">
        <w:rPr>
          <w:rFonts w:ascii="Times New Roman" w:eastAsia="標楷體" w:hAnsi="Times New Roman"/>
          <w:kern w:val="0"/>
          <w:sz w:val="28"/>
          <w:szCs w:val="28"/>
        </w:rPr>
        <w:t>（種籽教師）服務紀錄登錄」</w:t>
      </w:r>
      <w:r w:rsidRPr="00AF316A">
        <w:rPr>
          <w:rFonts w:ascii="Times New Roman" w:eastAsia="標楷體" w:hAnsi="Times New Roman"/>
          <w:kern w:val="0"/>
          <w:sz w:val="28"/>
          <w:szCs w:val="28"/>
        </w:rPr>
        <w:t xml:space="preserve"> </w:t>
      </w:r>
      <w:r w:rsidRPr="00AF316A">
        <w:rPr>
          <w:rFonts w:ascii="Times New Roman" w:eastAsia="標楷體" w:hAnsi="Times New Roman"/>
          <w:kern w:val="0"/>
          <w:sz w:val="28"/>
          <w:szCs w:val="28"/>
        </w:rPr>
        <w:t>填寫種籽教師輔導服務紀錄。</w:t>
      </w:r>
    </w:p>
    <w:p w:rsidR="003B4229" w:rsidRPr="00AF316A" w:rsidRDefault="00693986" w:rsidP="00111697">
      <w:pPr>
        <w:numPr>
          <w:ilvl w:val="0"/>
          <w:numId w:val="4"/>
        </w:numPr>
        <w:autoSpaceDE w:val="0"/>
        <w:autoSpaceDN w:val="0"/>
        <w:adjustRightInd w:val="0"/>
        <w:snapToGrid w:val="0"/>
        <w:spacing w:line="460" w:lineRule="exact"/>
        <w:ind w:left="563" w:hangingChars="201" w:hanging="563"/>
        <w:jc w:val="both"/>
        <w:textAlignment w:val="baseline"/>
        <w:rPr>
          <w:rFonts w:ascii="Times New Roman" w:eastAsia="標楷體" w:hAnsi="Times New Roman"/>
          <w:kern w:val="0"/>
          <w:sz w:val="28"/>
          <w:szCs w:val="28"/>
        </w:rPr>
      </w:pPr>
      <w:r w:rsidRPr="00AF316A">
        <w:rPr>
          <w:rFonts w:ascii="Times New Roman" w:eastAsia="標楷體" w:hAnsi="Times New Roman"/>
          <w:kern w:val="0"/>
          <w:sz w:val="28"/>
          <w:szCs w:val="28"/>
        </w:rPr>
        <w:t>考核成績</w:t>
      </w:r>
      <w:r w:rsidR="000E4EB5" w:rsidRPr="00AF316A">
        <w:rPr>
          <w:rFonts w:ascii="Times New Roman" w:eastAsia="標楷體" w:hAnsi="Times New Roman"/>
          <w:kern w:val="0"/>
          <w:sz w:val="28"/>
          <w:szCs w:val="28"/>
        </w:rPr>
        <w:t>評分標準：</w:t>
      </w:r>
      <w:r w:rsidR="003B4229" w:rsidRPr="00AF316A">
        <w:rPr>
          <w:rFonts w:ascii="Times New Roman" w:eastAsia="標楷體" w:hAnsi="Times New Roman"/>
          <w:sz w:val="28"/>
          <w:szCs w:val="28"/>
        </w:rPr>
        <w:t>依據</w:t>
      </w:r>
      <w:r w:rsidR="003B4229" w:rsidRPr="00AF316A">
        <w:rPr>
          <w:rFonts w:ascii="Times New Roman" w:eastAsia="標楷體" w:hAnsi="Times New Roman"/>
          <w:kern w:val="0"/>
          <w:sz w:val="28"/>
          <w:szCs w:val="28"/>
        </w:rPr>
        <w:t>行政院人事行政總處</w:t>
      </w:r>
      <w:r w:rsidR="003B4229" w:rsidRPr="00AF316A">
        <w:rPr>
          <w:rFonts w:ascii="Times New Roman" w:eastAsia="標楷體" w:hAnsi="Times New Roman"/>
          <w:sz w:val="28"/>
          <w:szCs w:val="28"/>
        </w:rPr>
        <w:t>人事業務績效考核項目及評分標準表人事資訊處所列電腦自動計分項目，每項考核總分</w:t>
      </w:r>
      <w:r w:rsidR="004829EF" w:rsidRPr="00AF316A">
        <w:rPr>
          <w:rFonts w:ascii="Times New Roman" w:eastAsia="標楷體" w:hAnsi="Times New Roman" w:hint="eastAsia"/>
          <w:kern w:val="0"/>
          <w:sz w:val="28"/>
          <w:szCs w:val="28"/>
        </w:rPr>
        <w:t>一百</w:t>
      </w:r>
      <w:r w:rsidR="003B4229" w:rsidRPr="00AF316A">
        <w:rPr>
          <w:rFonts w:ascii="Times New Roman" w:eastAsia="標楷體" w:hAnsi="Times New Roman"/>
          <w:sz w:val="28"/>
          <w:szCs w:val="28"/>
        </w:rPr>
        <w:t>分，各考核項目如無錯誤筆數者，得</w:t>
      </w:r>
      <w:r w:rsidR="004829EF" w:rsidRPr="00AF316A">
        <w:rPr>
          <w:rFonts w:ascii="Times New Roman" w:eastAsia="標楷體" w:hAnsi="Times New Roman" w:hint="eastAsia"/>
          <w:kern w:val="0"/>
          <w:sz w:val="28"/>
          <w:szCs w:val="28"/>
        </w:rPr>
        <w:t>一百</w:t>
      </w:r>
      <w:r w:rsidR="003B4229" w:rsidRPr="00AF316A">
        <w:rPr>
          <w:rFonts w:ascii="Times New Roman" w:eastAsia="標楷體" w:hAnsi="Times New Roman"/>
          <w:sz w:val="28"/>
          <w:szCs w:val="28"/>
        </w:rPr>
        <w:t>分，如有錯誤筆數者，得</w:t>
      </w:r>
      <w:r w:rsidR="004829EF" w:rsidRPr="00AF316A">
        <w:rPr>
          <w:rFonts w:ascii="Times New Roman" w:eastAsia="標楷體" w:hAnsi="Times New Roman" w:hint="eastAsia"/>
          <w:sz w:val="28"/>
          <w:szCs w:val="28"/>
        </w:rPr>
        <w:t>零</w:t>
      </w:r>
      <w:r w:rsidR="003B4229" w:rsidRPr="00AF316A">
        <w:rPr>
          <w:rFonts w:ascii="Times New Roman" w:eastAsia="標楷體" w:hAnsi="Times New Roman"/>
          <w:sz w:val="28"/>
          <w:szCs w:val="28"/>
        </w:rPr>
        <w:t>分</w:t>
      </w:r>
      <w:r w:rsidR="00F03AD1" w:rsidRPr="00AF316A">
        <w:rPr>
          <w:rFonts w:ascii="Times New Roman" w:eastAsia="標楷體" w:hAnsi="Times New Roman" w:hint="eastAsia"/>
          <w:sz w:val="28"/>
          <w:szCs w:val="28"/>
        </w:rPr>
        <w:t>；</w:t>
      </w:r>
      <w:r w:rsidR="00111697" w:rsidRPr="00111697">
        <w:rPr>
          <w:rFonts w:ascii="Times New Roman" w:eastAsia="標楷體" w:hAnsi="Times New Roman" w:hint="eastAsia"/>
          <w:sz w:val="28"/>
          <w:szCs w:val="28"/>
        </w:rPr>
        <w:t>計分方式分為每月計分及單次計分，每月計分方式之每月考核平均得分為每月考核項目分數合計除以考核項目數量，全年平均考核得分為每月考核平均得分合計除以全年度考核月份數；單次計分方式之全年平均考核得分為考核項目分數合計除以考核項目數量；全年平均考核成績為前述兩種計分方式全年平均考核得分之平均值</w:t>
      </w:r>
      <w:r w:rsidR="00804A03" w:rsidRPr="00AF316A">
        <w:rPr>
          <w:rFonts w:ascii="Times New Roman" w:eastAsia="標楷體" w:hAnsi="Times New Roman" w:hint="eastAsia"/>
          <w:bCs/>
          <w:sz w:val="28"/>
          <w:szCs w:val="28"/>
        </w:rPr>
        <w:t>。</w:t>
      </w:r>
    </w:p>
    <w:p w:rsidR="003B4229" w:rsidRPr="00AF316A" w:rsidRDefault="000E4EB5" w:rsidP="00111697">
      <w:pPr>
        <w:numPr>
          <w:ilvl w:val="0"/>
          <w:numId w:val="4"/>
        </w:numPr>
        <w:autoSpaceDE w:val="0"/>
        <w:autoSpaceDN w:val="0"/>
        <w:adjustRightInd w:val="0"/>
        <w:snapToGrid w:val="0"/>
        <w:spacing w:line="460" w:lineRule="exact"/>
        <w:ind w:left="563" w:hangingChars="201" w:hanging="563"/>
        <w:jc w:val="both"/>
        <w:textAlignment w:val="baseline"/>
        <w:rPr>
          <w:rFonts w:ascii="Times New Roman" w:eastAsia="標楷體" w:hAnsi="Times New Roman"/>
          <w:kern w:val="0"/>
          <w:sz w:val="28"/>
          <w:szCs w:val="28"/>
        </w:rPr>
      </w:pPr>
      <w:r w:rsidRPr="00AF316A">
        <w:rPr>
          <w:rFonts w:ascii="Times New Roman" w:eastAsia="標楷體" w:hAnsi="Times New Roman"/>
          <w:kern w:val="0"/>
          <w:sz w:val="28"/>
          <w:szCs w:val="28"/>
        </w:rPr>
        <w:t>獎</w:t>
      </w:r>
      <w:r w:rsidR="001623FA" w:rsidRPr="00AF316A">
        <w:rPr>
          <w:rFonts w:ascii="Times New Roman" w:eastAsia="標楷體" w:hAnsi="Times New Roman" w:hint="eastAsia"/>
          <w:kern w:val="0"/>
          <w:sz w:val="28"/>
          <w:szCs w:val="28"/>
        </w:rPr>
        <w:t>勵</w:t>
      </w:r>
      <w:r w:rsidRPr="00AF316A">
        <w:rPr>
          <w:rFonts w:ascii="Times New Roman" w:eastAsia="標楷體" w:hAnsi="Times New Roman"/>
          <w:kern w:val="0"/>
          <w:sz w:val="28"/>
          <w:szCs w:val="28"/>
        </w:rPr>
        <w:t>：</w:t>
      </w:r>
      <w:r w:rsidR="003B4229" w:rsidRPr="00AF316A">
        <w:rPr>
          <w:rFonts w:ascii="Times New Roman" w:eastAsia="標楷體" w:hAnsi="Times New Roman"/>
          <w:kern w:val="0"/>
          <w:sz w:val="28"/>
          <w:szCs w:val="28"/>
        </w:rPr>
        <w:t>獎</w:t>
      </w:r>
      <w:r w:rsidR="001623FA" w:rsidRPr="00AF316A">
        <w:rPr>
          <w:rFonts w:ascii="Times New Roman" w:eastAsia="標楷體" w:hAnsi="Times New Roman" w:hint="eastAsia"/>
          <w:kern w:val="0"/>
          <w:sz w:val="28"/>
          <w:szCs w:val="28"/>
        </w:rPr>
        <w:t>勵</w:t>
      </w:r>
      <w:r w:rsidR="003B4229" w:rsidRPr="00AF316A">
        <w:rPr>
          <w:rFonts w:ascii="Times New Roman" w:eastAsia="標楷體" w:hAnsi="Times New Roman"/>
          <w:kern w:val="0"/>
          <w:sz w:val="28"/>
          <w:szCs w:val="28"/>
        </w:rPr>
        <w:t>對象以實際負責行政院人事行政總處</w:t>
      </w:r>
      <w:r w:rsidR="003B4229" w:rsidRPr="00AF316A">
        <w:rPr>
          <w:rFonts w:ascii="Times New Roman" w:eastAsia="標楷體" w:hAnsi="Times New Roman"/>
          <w:sz w:val="28"/>
          <w:szCs w:val="28"/>
        </w:rPr>
        <w:t>人事業務績效考核項目及評分標準表人事資訊處所列電腦自動計分項目業務之人事同仁及擔任各</w:t>
      </w:r>
      <w:r w:rsidR="00840EEA" w:rsidRPr="00AF316A">
        <w:rPr>
          <w:rFonts w:ascii="Times New Roman" w:eastAsia="標楷體" w:hAnsi="Times New Roman" w:hint="eastAsia"/>
          <w:kern w:val="0"/>
          <w:sz w:val="28"/>
          <w:szCs w:val="28"/>
        </w:rPr>
        <w:t>責任區</w:t>
      </w:r>
      <w:r w:rsidR="001623FA" w:rsidRPr="00AF316A">
        <w:rPr>
          <w:rFonts w:ascii="Times New Roman" w:eastAsia="標楷體" w:hAnsi="Times New Roman" w:hint="eastAsia"/>
          <w:kern w:val="0"/>
          <w:sz w:val="28"/>
          <w:szCs w:val="28"/>
        </w:rPr>
        <w:t>之組長、小組長、種籽教師</w:t>
      </w:r>
      <w:r w:rsidR="003B4229" w:rsidRPr="00AF316A">
        <w:rPr>
          <w:rFonts w:ascii="Times New Roman" w:eastAsia="標楷體" w:hAnsi="Times New Roman"/>
          <w:sz w:val="28"/>
          <w:szCs w:val="28"/>
        </w:rPr>
        <w:t>之人員為主，獎</w:t>
      </w:r>
      <w:r w:rsidR="001623FA" w:rsidRPr="00AF316A">
        <w:rPr>
          <w:rFonts w:ascii="Times New Roman" w:eastAsia="標楷體" w:hAnsi="Times New Roman" w:hint="eastAsia"/>
          <w:kern w:val="0"/>
          <w:sz w:val="28"/>
          <w:szCs w:val="28"/>
        </w:rPr>
        <w:t>勵</w:t>
      </w:r>
      <w:r w:rsidR="003B4229" w:rsidRPr="00AF316A">
        <w:rPr>
          <w:rFonts w:ascii="Times New Roman" w:eastAsia="標楷體" w:hAnsi="Times New Roman"/>
          <w:sz w:val="28"/>
          <w:szCs w:val="28"/>
        </w:rPr>
        <w:t>標準如下：</w:t>
      </w:r>
    </w:p>
    <w:p w:rsidR="005D3EF4" w:rsidRPr="005D3EF4" w:rsidRDefault="00CC3B0C" w:rsidP="00111697">
      <w:pPr>
        <w:numPr>
          <w:ilvl w:val="0"/>
          <w:numId w:val="9"/>
        </w:numPr>
        <w:adjustRightInd w:val="0"/>
        <w:snapToGrid w:val="0"/>
        <w:spacing w:line="460" w:lineRule="exact"/>
        <w:ind w:left="843" w:hangingChars="301" w:hanging="843"/>
        <w:jc w:val="both"/>
        <w:rPr>
          <w:rFonts w:ascii="Times New Roman" w:eastAsia="標楷體" w:hAnsi="Times New Roman"/>
          <w:kern w:val="0"/>
          <w:sz w:val="28"/>
          <w:szCs w:val="28"/>
        </w:rPr>
      </w:pPr>
      <w:r w:rsidRPr="00AF316A">
        <w:rPr>
          <w:rFonts w:ascii="Times New Roman" w:eastAsia="標楷體" w:hAnsi="Times New Roman" w:hint="eastAsia"/>
          <w:kern w:val="0"/>
          <w:sz w:val="28"/>
          <w:szCs w:val="28"/>
        </w:rPr>
        <w:lastRenderedPageBreak/>
        <w:t>人事資料考核全年平均考核成績達一百分者，</w:t>
      </w:r>
      <w:r w:rsidR="00EC5531" w:rsidRPr="00AF316A">
        <w:rPr>
          <w:rFonts w:ascii="Times New Roman" w:eastAsia="標楷體" w:hAnsi="Times New Roman" w:hint="eastAsia"/>
          <w:kern w:val="0"/>
          <w:sz w:val="28"/>
          <w:szCs w:val="28"/>
        </w:rPr>
        <w:t>各機關</w:t>
      </w:r>
      <w:proofErr w:type="gramStart"/>
      <w:r w:rsidR="00EC5531" w:rsidRPr="00AF316A">
        <w:rPr>
          <w:rFonts w:ascii="Times New Roman" w:eastAsia="標楷體" w:hAnsi="Times New Roman" w:hint="eastAsia"/>
          <w:kern w:val="0"/>
          <w:sz w:val="28"/>
          <w:szCs w:val="28"/>
        </w:rPr>
        <w:t>學校依當年度</w:t>
      </w:r>
      <w:proofErr w:type="gramEnd"/>
      <w:r w:rsidR="00B63C56">
        <w:rPr>
          <w:rFonts w:ascii="Times New Roman" w:eastAsia="標楷體" w:hAnsi="Times New Roman" w:hint="eastAsia"/>
          <w:kern w:val="0"/>
          <w:sz w:val="28"/>
          <w:szCs w:val="28"/>
        </w:rPr>
        <w:t>九</w:t>
      </w:r>
      <w:r w:rsidR="006A65C6">
        <w:rPr>
          <w:rFonts w:ascii="Times New Roman" w:eastAsia="標楷體" w:hAnsi="Times New Roman" w:hint="eastAsia"/>
          <w:kern w:val="0"/>
          <w:sz w:val="28"/>
          <w:szCs w:val="28"/>
        </w:rPr>
        <w:t>月</w:t>
      </w:r>
      <w:r w:rsidR="00B63C56" w:rsidRPr="00B63C56">
        <w:rPr>
          <w:rFonts w:ascii="Times New Roman" w:eastAsia="標楷體" w:hAnsi="Times New Roman" w:hint="eastAsia"/>
          <w:kern w:val="0"/>
          <w:sz w:val="28"/>
          <w:szCs w:val="28"/>
        </w:rPr>
        <w:t>三十</w:t>
      </w:r>
      <w:r w:rsidR="00763065">
        <w:rPr>
          <w:rFonts w:ascii="Times New Roman" w:eastAsia="標楷體" w:hAnsi="Times New Roman" w:hint="eastAsia"/>
          <w:kern w:val="0"/>
          <w:sz w:val="28"/>
          <w:szCs w:val="28"/>
        </w:rPr>
        <w:t>日</w:t>
      </w:r>
      <w:proofErr w:type="spellStart"/>
      <w:r w:rsidR="00111697" w:rsidRPr="00111697">
        <w:rPr>
          <w:rFonts w:ascii="Times New Roman" w:eastAsia="標楷體" w:hAnsi="Times New Roman" w:hint="eastAsia"/>
          <w:kern w:val="0"/>
          <w:sz w:val="28"/>
          <w:szCs w:val="28"/>
        </w:rPr>
        <w:t>eCPA</w:t>
      </w:r>
      <w:proofErr w:type="spellEnd"/>
      <w:r w:rsidR="00111697" w:rsidRPr="00111697">
        <w:rPr>
          <w:rFonts w:ascii="Times New Roman" w:eastAsia="標楷體" w:hAnsi="Times New Roman" w:hint="eastAsia"/>
          <w:kern w:val="0"/>
          <w:sz w:val="28"/>
          <w:szCs w:val="28"/>
        </w:rPr>
        <w:t>人事服務網之</w:t>
      </w:r>
      <w:r w:rsidRPr="00AF316A">
        <w:rPr>
          <w:rFonts w:ascii="Times New Roman" w:eastAsia="標楷體" w:hAnsi="Times New Roman" w:hint="eastAsia"/>
          <w:kern w:val="0"/>
          <w:sz w:val="28"/>
          <w:szCs w:val="28"/>
        </w:rPr>
        <w:t>A7:</w:t>
      </w:r>
      <w:r w:rsidRPr="00AF316A">
        <w:rPr>
          <w:rFonts w:ascii="Times New Roman" w:eastAsia="標楷體" w:hAnsi="Times New Roman" w:hint="eastAsia"/>
          <w:kern w:val="0"/>
          <w:sz w:val="28"/>
          <w:szCs w:val="28"/>
        </w:rPr>
        <w:t>人事資料考核系統</w:t>
      </w:r>
      <w:r w:rsidR="005D3EF4" w:rsidRPr="005D3EF4">
        <w:rPr>
          <w:rFonts w:ascii="Times New Roman" w:eastAsia="標楷體" w:hAnsi="Times New Roman" w:hint="eastAsia"/>
          <w:kern w:val="0"/>
          <w:sz w:val="28"/>
          <w:szCs w:val="28"/>
        </w:rPr>
        <w:t>公務人力資料庫員額數</w:t>
      </w:r>
      <w:r w:rsidR="00111697" w:rsidRPr="00111697">
        <w:rPr>
          <w:rFonts w:ascii="Times New Roman" w:eastAsia="標楷體" w:hAnsi="Times New Roman" w:hint="eastAsia"/>
          <w:kern w:val="0"/>
          <w:sz w:val="28"/>
          <w:szCs w:val="28"/>
        </w:rPr>
        <w:t>辦理敘獎</w:t>
      </w:r>
      <w:r w:rsidR="005D3EF4" w:rsidRPr="005D3EF4">
        <w:rPr>
          <w:rFonts w:ascii="Times New Roman" w:eastAsia="標楷體" w:hAnsi="Times New Roman" w:hint="eastAsia"/>
          <w:kern w:val="0"/>
          <w:sz w:val="28"/>
          <w:szCs w:val="28"/>
        </w:rPr>
        <w:t>，</w:t>
      </w:r>
      <w:proofErr w:type="gramStart"/>
      <w:r w:rsidR="005D3EF4" w:rsidRPr="005D3EF4">
        <w:rPr>
          <w:rFonts w:ascii="Times New Roman" w:eastAsia="標楷體" w:hAnsi="Times New Roman" w:hint="eastAsia"/>
          <w:kern w:val="0"/>
          <w:sz w:val="28"/>
          <w:szCs w:val="28"/>
        </w:rPr>
        <w:t>其敘獎</w:t>
      </w:r>
      <w:proofErr w:type="gramEnd"/>
      <w:r w:rsidR="005D3EF4" w:rsidRPr="005D3EF4">
        <w:rPr>
          <w:rFonts w:ascii="Times New Roman" w:eastAsia="標楷體" w:hAnsi="Times New Roman" w:hint="eastAsia"/>
          <w:kern w:val="0"/>
          <w:sz w:val="28"/>
          <w:szCs w:val="28"/>
        </w:rPr>
        <w:t>人數及敘獎額度如下：</w:t>
      </w:r>
    </w:p>
    <w:p w:rsidR="005D3EF4" w:rsidRDefault="005D3EF4" w:rsidP="005B34C9">
      <w:pPr>
        <w:numPr>
          <w:ilvl w:val="0"/>
          <w:numId w:val="10"/>
        </w:numPr>
        <w:adjustRightInd w:val="0"/>
        <w:snapToGrid w:val="0"/>
        <w:spacing w:line="460" w:lineRule="exact"/>
        <w:ind w:leftChars="250" w:left="827" w:hanging="227"/>
        <w:jc w:val="both"/>
        <w:rPr>
          <w:rFonts w:ascii="Times New Roman" w:eastAsia="標楷體" w:hAnsi="Times New Roman"/>
          <w:kern w:val="0"/>
          <w:sz w:val="28"/>
          <w:szCs w:val="28"/>
        </w:rPr>
      </w:pPr>
      <w:r w:rsidRPr="005D3EF4">
        <w:rPr>
          <w:rFonts w:ascii="Times New Roman" w:eastAsia="標楷體" w:hAnsi="Times New Roman" w:hint="eastAsia"/>
          <w:kern w:val="0"/>
          <w:sz w:val="28"/>
          <w:szCs w:val="28"/>
        </w:rPr>
        <w:t>公務人力資料庫員額數未滿二百五十人</w:t>
      </w:r>
      <w:r w:rsidR="0089625C" w:rsidRPr="005D3EF4">
        <w:rPr>
          <w:rFonts w:ascii="Times New Roman" w:eastAsia="標楷體" w:hAnsi="Times New Roman" w:hint="eastAsia"/>
          <w:kern w:val="0"/>
          <w:sz w:val="28"/>
          <w:szCs w:val="28"/>
        </w:rPr>
        <w:t>，總獎勵額度嘉獎二次</w:t>
      </w:r>
      <w:r w:rsidR="0089625C" w:rsidRPr="00AF316A">
        <w:rPr>
          <w:rFonts w:ascii="Times New Roman" w:eastAsia="標楷體" w:hAnsi="Times New Roman" w:hint="eastAsia"/>
          <w:kern w:val="0"/>
          <w:sz w:val="28"/>
          <w:szCs w:val="28"/>
        </w:rPr>
        <w:t>，</w:t>
      </w:r>
      <w:r w:rsidR="0089625C">
        <w:rPr>
          <w:rFonts w:ascii="Times New Roman" w:eastAsia="標楷體" w:hAnsi="Times New Roman" w:hint="eastAsia"/>
          <w:kern w:val="0"/>
          <w:sz w:val="28"/>
          <w:szCs w:val="28"/>
        </w:rPr>
        <w:t>首功</w:t>
      </w:r>
      <w:r w:rsidR="000859EE">
        <w:rPr>
          <w:rFonts w:ascii="Times New Roman" w:eastAsia="標楷體" w:hAnsi="Times New Roman" w:hint="eastAsia"/>
          <w:kern w:val="0"/>
          <w:sz w:val="28"/>
          <w:szCs w:val="28"/>
        </w:rPr>
        <w:t>額度最高</w:t>
      </w:r>
      <w:r w:rsidR="0089625C" w:rsidRPr="00AF316A">
        <w:rPr>
          <w:rFonts w:ascii="Times New Roman" w:eastAsia="標楷體" w:hAnsi="Times New Roman" w:hint="eastAsia"/>
          <w:kern w:val="0"/>
          <w:sz w:val="28"/>
          <w:szCs w:val="28"/>
        </w:rPr>
        <w:t>嘉獎</w:t>
      </w:r>
      <w:r w:rsidR="0089625C">
        <w:rPr>
          <w:rFonts w:ascii="Times New Roman" w:eastAsia="標楷體" w:hAnsi="Times New Roman" w:hint="eastAsia"/>
          <w:kern w:val="0"/>
          <w:sz w:val="28"/>
          <w:szCs w:val="28"/>
        </w:rPr>
        <w:t>二</w:t>
      </w:r>
      <w:r w:rsidR="0089625C" w:rsidRPr="00AF316A">
        <w:rPr>
          <w:rFonts w:ascii="Times New Roman" w:eastAsia="標楷體" w:hAnsi="Times New Roman" w:hint="eastAsia"/>
          <w:kern w:val="0"/>
          <w:sz w:val="28"/>
          <w:szCs w:val="28"/>
        </w:rPr>
        <w:t>次</w:t>
      </w:r>
      <w:r>
        <w:rPr>
          <w:rFonts w:ascii="Times New Roman" w:eastAsia="標楷體" w:hAnsi="Times New Roman" w:hint="eastAsia"/>
          <w:kern w:val="0"/>
          <w:sz w:val="28"/>
          <w:szCs w:val="28"/>
        </w:rPr>
        <w:t>。</w:t>
      </w:r>
    </w:p>
    <w:p w:rsidR="005D3EF4" w:rsidRDefault="005D3EF4" w:rsidP="005B34C9">
      <w:pPr>
        <w:numPr>
          <w:ilvl w:val="0"/>
          <w:numId w:val="10"/>
        </w:numPr>
        <w:adjustRightInd w:val="0"/>
        <w:snapToGrid w:val="0"/>
        <w:spacing w:line="460" w:lineRule="exact"/>
        <w:ind w:leftChars="250" w:left="827" w:hanging="227"/>
        <w:jc w:val="both"/>
        <w:rPr>
          <w:rFonts w:ascii="Times New Roman" w:eastAsia="標楷體" w:hAnsi="Times New Roman"/>
          <w:kern w:val="0"/>
          <w:sz w:val="28"/>
          <w:szCs w:val="28"/>
        </w:rPr>
      </w:pPr>
      <w:r w:rsidRPr="005D3EF4">
        <w:rPr>
          <w:rFonts w:ascii="Times New Roman" w:eastAsia="標楷體" w:hAnsi="Times New Roman" w:hint="eastAsia"/>
          <w:kern w:val="0"/>
          <w:sz w:val="28"/>
          <w:szCs w:val="28"/>
        </w:rPr>
        <w:t>公務人力資料庫員額數</w:t>
      </w:r>
      <w:r w:rsidRPr="00AF316A">
        <w:rPr>
          <w:rFonts w:ascii="Times New Roman" w:eastAsia="標楷體" w:hAnsi="Times New Roman" w:hint="eastAsia"/>
          <w:kern w:val="0"/>
          <w:sz w:val="28"/>
          <w:szCs w:val="28"/>
        </w:rPr>
        <w:t>達</w:t>
      </w:r>
      <w:r>
        <w:rPr>
          <w:rFonts w:ascii="Times New Roman" w:eastAsia="標楷體" w:hAnsi="Times New Roman" w:hint="eastAsia"/>
          <w:kern w:val="0"/>
          <w:sz w:val="28"/>
          <w:szCs w:val="28"/>
        </w:rPr>
        <w:t>二</w:t>
      </w:r>
      <w:r w:rsidRPr="00AF316A">
        <w:rPr>
          <w:rFonts w:ascii="Times New Roman" w:eastAsia="標楷體" w:hAnsi="Times New Roman" w:hint="eastAsia"/>
          <w:kern w:val="0"/>
          <w:sz w:val="28"/>
          <w:szCs w:val="28"/>
        </w:rPr>
        <w:t>百五</w:t>
      </w:r>
      <w:r>
        <w:rPr>
          <w:rFonts w:ascii="Times New Roman" w:eastAsia="標楷體" w:hAnsi="Times New Roman" w:hint="eastAsia"/>
          <w:kern w:val="0"/>
          <w:sz w:val="28"/>
          <w:szCs w:val="28"/>
        </w:rPr>
        <w:t>十</w:t>
      </w:r>
      <w:r w:rsidRPr="00AF316A">
        <w:rPr>
          <w:rFonts w:ascii="Times New Roman" w:eastAsia="標楷體" w:hAnsi="Times New Roman" w:hint="eastAsia"/>
          <w:kern w:val="0"/>
          <w:sz w:val="28"/>
          <w:szCs w:val="28"/>
        </w:rPr>
        <w:t>人</w:t>
      </w:r>
      <w:r>
        <w:rPr>
          <w:rFonts w:ascii="Times New Roman" w:eastAsia="標楷體" w:hAnsi="Times New Roman" w:hint="eastAsia"/>
          <w:kern w:val="0"/>
          <w:sz w:val="28"/>
          <w:szCs w:val="28"/>
        </w:rPr>
        <w:t>以上</w:t>
      </w:r>
      <w:r w:rsidRPr="00AF316A">
        <w:rPr>
          <w:rFonts w:ascii="Times New Roman" w:eastAsia="標楷體" w:hAnsi="Times New Roman" w:hint="eastAsia"/>
          <w:kern w:val="0"/>
          <w:sz w:val="28"/>
          <w:szCs w:val="28"/>
        </w:rPr>
        <w:t>未滿</w:t>
      </w:r>
      <w:r>
        <w:rPr>
          <w:rFonts w:ascii="Times New Roman" w:eastAsia="標楷體" w:hAnsi="Times New Roman" w:hint="eastAsia"/>
          <w:kern w:val="0"/>
          <w:sz w:val="28"/>
          <w:szCs w:val="28"/>
        </w:rPr>
        <w:t>四</w:t>
      </w:r>
      <w:r w:rsidRPr="00AF316A">
        <w:rPr>
          <w:rFonts w:ascii="Times New Roman" w:eastAsia="標楷體" w:hAnsi="Times New Roman" w:hint="eastAsia"/>
          <w:kern w:val="0"/>
          <w:sz w:val="28"/>
          <w:szCs w:val="28"/>
        </w:rPr>
        <w:t>百五</w:t>
      </w:r>
      <w:r>
        <w:rPr>
          <w:rFonts w:ascii="Times New Roman" w:eastAsia="標楷體" w:hAnsi="Times New Roman" w:hint="eastAsia"/>
          <w:kern w:val="0"/>
          <w:sz w:val="28"/>
          <w:szCs w:val="28"/>
        </w:rPr>
        <w:t>十</w:t>
      </w:r>
      <w:r w:rsidRPr="00AF316A">
        <w:rPr>
          <w:rFonts w:ascii="Times New Roman" w:eastAsia="標楷體" w:hAnsi="Times New Roman" w:hint="eastAsia"/>
          <w:kern w:val="0"/>
          <w:sz w:val="28"/>
          <w:szCs w:val="28"/>
        </w:rPr>
        <w:t>人</w:t>
      </w:r>
      <w:r w:rsidR="0089625C" w:rsidRPr="00AF316A">
        <w:rPr>
          <w:rFonts w:ascii="Times New Roman" w:eastAsia="標楷體" w:hAnsi="Times New Roman" w:hint="eastAsia"/>
          <w:kern w:val="0"/>
          <w:sz w:val="28"/>
          <w:szCs w:val="28"/>
        </w:rPr>
        <w:t>，總獎勵額度嘉獎</w:t>
      </w:r>
      <w:r w:rsidR="0089625C">
        <w:rPr>
          <w:rFonts w:ascii="Times New Roman" w:eastAsia="標楷體" w:hAnsi="Times New Roman" w:hint="eastAsia"/>
          <w:kern w:val="0"/>
          <w:sz w:val="28"/>
          <w:szCs w:val="28"/>
        </w:rPr>
        <w:t>三</w:t>
      </w:r>
      <w:r w:rsidR="0089625C" w:rsidRPr="00AF316A">
        <w:rPr>
          <w:rFonts w:ascii="Times New Roman" w:eastAsia="標楷體" w:hAnsi="Times New Roman" w:hint="eastAsia"/>
          <w:kern w:val="0"/>
          <w:sz w:val="28"/>
          <w:szCs w:val="28"/>
        </w:rPr>
        <w:t>次，</w:t>
      </w:r>
      <w:r w:rsidR="000859EE">
        <w:rPr>
          <w:rFonts w:ascii="Times New Roman" w:eastAsia="標楷體" w:hAnsi="Times New Roman" w:hint="eastAsia"/>
          <w:kern w:val="0"/>
          <w:sz w:val="28"/>
          <w:szCs w:val="28"/>
        </w:rPr>
        <w:t>首功額度最高</w:t>
      </w:r>
      <w:r w:rsidR="000859EE" w:rsidRPr="00AF316A">
        <w:rPr>
          <w:rFonts w:ascii="Times New Roman" w:eastAsia="標楷體" w:hAnsi="Times New Roman" w:hint="eastAsia"/>
          <w:kern w:val="0"/>
          <w:sz w:val="28"/>
          <w:szCs w:val="28"/>
        </w:rPr>
        <w:t>嘉獎</w:t>
      </w:r>
      <w:r w:rsidR="000859EE">
        <w:rPr>
          <w:rFonts w:ascii="Times New Roman" w:eastAsia="標楷體" w:hAnsi="Times New Roman" w:hint="eastAsia"/>
          <w:kern w:val="0"/>
          <w:sz w:val="28"/>
          <w:szCs w:val="28"/>
        </w:rPr>
        <w:t>二</w:t>
      </w:r>
      <w:r w:rsidR="000859EE" w:rsidRPr="00AF316A">
        <w:rPr>
          <w:rFonts w:ascii="Times New Roman" w:eastAsia="標楷體" w:hAnsi="Times New Roman" w:hint="eastAsia"/>
          <w:kern w:val="0"/>
          <w:sz w:val="28"/>
          <w:szCs w:val="28"/>
        </w:rPr>
        <w:t>次</w:t>
      </w:r>
      <w:r>
        <w:rPr>
          <w:rFonts w:ascii="Times New Roman" w:eastAsia="標楷體" w:hAnsi="Times New Roman" w:hint="eastAsia"/>
          <w:kern w:val="0"/>
          <w:sz w:val="28"/>
          <w:szCs w:val="28"/>
        </w:rPr>
        <w:t>。</w:t>
      </w:r>
    </w:p>
    <w:p w:rsidR="005D3EF4" w:rsidRDefault="005D3EF4" w:rsidP="005B34C9">
      <w:pPr>
        <w:numPr>
          <w:ilvl w:val="0"/>
          <w:numId w:val="10"/>
        </w:numPr>
        <w:adjustRightInd w:val="0"/>
        <w:snapToGrid w:val="0"/>
        <w:spacing w:line="460" w:lineRule="exact"/>
        <w:ind w:leftChars="250" w:left="827" w:hanging="227"/>
        <w:jc w:val="both"/>
        <w:rPr>
          <w:rFonts w:ascii="Times New Roman" w:eastAsia="標楷體" w:hAnsi="Times New Roman"/>
          <w:kern w:val="0"/>
          <w:sz w:val="28"/>
          <w:szCs w:val="28"/>
        </w:rPr>
      </w:pPr>
      <w:r w:rsidRPr="005D3EF4">
        <w:rPr>
          <w:rFonts w:ascii="Times New Roman" w:eastAsia="標楷體" w:hAnsi="Times New Roman" w:hint="eastAsia"/>
          <w:kern w:val="0"/>
          <w:sz w:val="28"/>
          <w:szCs w:val="28"/>
        </w:rPr>
        <w:t>公務人力資料庫員額數達四百五十人以上未滿六百五十人</w:t>
      </w:r>
      <w:r w:rsidR="0089625C" w:rsidRPr="005D3EF4">
        <w:rPr>
          <w:rFonts w:ascii="Times New Roman" w:eastAsia="標楷體" w:hAnsi="Times New Roman" w:hint="eastAsia"/>
          <w:kern w:val="0"/>
          <w:sz w:val="28"/>
          <w:szCs w:val="28"/>
        </w:rPr>
        <w:t>，總獎勵額度嘉獎四次</w:t>
      </w:r>
      <w:r w:rsidR="0089625C" w:rsidRPr="00AF316A">
        <w:rPr>
          <w:rFonts w:ascii="Times New Roman" w:eastAsia="標楷體" w:hAnsi="Times New Roman" w:hint="eastAsia"/>
          <w:kern w:val="0"/>
          <w:sz w:val="28"/>
          <w:szCs w:val="28"/>
        </w:rPr>
        <w:t>，</w:t>
      </w:r>
      <w:r w:rsidR="000859EE">
        <w:rPr>
          <w:rFonts w:ascii="Times New Roman" w:eastAsia="標楷體" w:hAnsi="Times New Roman" w:hint="eastAsia"/>
          <w:kern w:val="0"/>
          <w:sz w:val="28"/>
          <w:szCs w:val="28"/>
        </w:rPr>
        <w:t>首功額度最高</w:t>
      </w:r>
      <w:r w:rsidR="000859EE" w:rsidRPr="00AF316A">
        <w:rPr>
          <w:rFonts w:ascii="Times New Roman" w:eastAsia="標楷體" w:hAnsi="Times New Roman" w:hint="eastAsia"/>
          <w:kern w:val="0"/>
          <w:sz w:val="28"/>
          <w:szCs w:val="28"/>
        </w:rPr>
        <w:t>嘉獎</w:t>
      </w:r>
      <w:r w:rsidR="000859EE">
        <w:rPr>
          <w:rFonts w:ascii="Times New Roman" w:eastAsia="標楷體" w:hAnsi="Times New Roman" w:hint="eastAsia"/>
          <w:kern w:val="0"/>
          <w:sz w:val="28"/>
          <w:szCs w:val="28"/>
        </w:rPr>
        <w:t>二</w:t>
      </w:r>
      <w:r w:rsidR="000859EE" w:rsidRPr="00AF316A">
        <w:rPr>
          <w:rFonts w:ascii="Times New Roman" w:eastAsia="標楷體" w:hAnsi="Times New Roman" w:hint="eastAsia"/>
          <w:kern w:val="0"/>
          <w:sz w:val="28"/>
          <w:szCs w:val="28"/>
        </w:rPr>
        <w:t>次</w:t>
      </w:r>
      <w:r>
        <w:rPr>
          <w:rFonts w:ascii="Times New Roman" w:eastAsia="標楷體" w:hAnsi="Times New Roman" w:hint="eastAsia"/>
          <w:kern w:val="0"/>
          <w:sz w:val="28"/>
          <w:szCs w:val="28"/>
        </w:rPr>
        <w:t>。</w:t>
      </w:r>
    </w:p>
    <w:p w:rsidR="005D3EF4" w:rsidRPr="005B7FA3" w:rsidRDefault="005D3EF4" w:rsidP="005B34C9">
      <w:pPr>
        <w:numPr>
          <w:ilvl w:val="0"/>
          <w:numId w:val="10"/>
        </w:numPr>
        <w:adjustRightInd w:val="0"/>
        <w:snapToGrid w:val="0"/>
        <w:spacing w:line="460" w:lineRule="exact"/>
        <w:ind w:leftChars="250" w:left="827" w:hanging="227"/>
        <w:jc w:val="both"/>
        <w:rPr>
          <w:rFonts w:ascii="Times New Roman" w:eastAsia="標楷體" w:hAnsi="Times New Roman"/>
          <w:kern w:val="0"/>
          <w:sz w:val="28"/>
          <w:szCs w:val="28"/>
        </w:rPr>
      </w:pPr>
      <w:r w:rsidRPr="005B7FA3">
        <w:rPr>
          <w:rFonts w:ascii="Times New Roman" w:eastAsia="標楷體" w:hAnsi="Times New Roman" w:hint="eastAsia"/>
          <w:kern w:val="0"/>
          <w:sz w:val="28"/>
          <w:szCs w:val="28"/>
        </w:rPr>
        <w:t>公務人力資料庫員額數達六百五十人以上</w:t>
      </w:r>
      <w:r w:rsidR="0089625C" w:rsidRPr="005B7FA3">
        <w:rPr>
          <w:rFonts w:ascii="Times New Roman" w:eastAsia="標楷體" w:hAnsi="Times New Roman" w:hint="eastAsia"/>
          <w:kern w:val="0"/>
          <w:sz w:val="28"/>
          <w:szCs w:val="28"/>
        </w:rPr>
        <w:t>，總獎勵額度嘉獎</w:t>
      </w:r>
      <w:r w:rsidR="0089625C">
        <w:rPr>
          <w:rFonts w:ascii="Times New Roman" w:eastAsia="標楷體" w:hAnsi="Times New Roman" w:hint="eastAsia"/>
          <w:kern w:val="0"/>
          <w:sz w:val="28"/>
          <w:szCs w:val="28"/>
        </w:rPr>
        <w:t>六</w:t>
      </w:r>
      <w:r w:rsidR="0089625C" w:rsidRPr="005B7FA3">
        <w:rPr>
          <w:rFonts w:ascii="Times New Roman" w:eastAsia="標楷體" w:hAnsi="Times New Roman" w:hint="eastAsia"/>
          <w:kern w:val="0"/>
          <w:sz w:val="28"/>
          <w:szCs w:val="28"/>
        </w:rPr>
        <w:t>次</w:t>
      </w:r>
      <w:r w:rsidR="0089625C" w:rsidRPr="00AF316A">
        <w:rPr>
          <w:rFonts w:ascii="Times New Roman" w:eastAsia="標楷體" w:hAnsi="Times New Roman" w:hint="eastAsia"/>
          <w:kern w:val="0"/>
          <w:sz w:val="28"/>
          <w:szCs w:val="28"/>
        </w:rPr>
        <w:t>，</w:t>
      </w:r>
      <w:r w:rsidR="000859EE">
        <w:rPr>
          <w:rFonts w:ascii="Times New Roman" w:eastAsia="標楷體" w:hAnsi="Times New Roman" w:hint="eastAsia"/>
          <w:kern w:val="0"/>
          <w:sz w:val="28"/>
          <w:szCs w:val="28"/>
        </w:rPr>
        <w:t>首功額度最高</w:t>
      </w:r>
      <w:r w:rsidR="000859EE" w:rsidRPr="00AF316A">
        <w:rPr>
          <w:rFonts w:ascii="Times New Roman" w:eastAsia="標楷體" w:hAnsi="Times New Roman" w:hint="eastAsia"/>
          <w:kern w:val="0"/>
          <w:sz w:val="28"/>
          <w:szCs w:val="28"/>
        </w:rPr>
        <w:t>嘉獎</w:t>
      </w:r>
      <w:r w:rsidR="000859EE">
        <w:rPr>
          <w:rFonts w:ascii="Times New Roman" w:eastAsia="標楷體" w:hAnsi="Times New Roman" w:hint="eastAsia"/>
          <w:kern w:val="0"/>
          <w:sz w:val="28"/>
          <w:szCs w:val="28"/>
        </w:rPr>
        <w:t>二</w:t>
      </w:r>
      <w:r w:rsidR="000859EE" w:rsidRPr="00AF316A">
        <w:rPr>
          <w:rFonts w:ascii="Times New Roman" w:eastAsia="標楷體" w:hAnsi="Times New Roman" w:hint="eastAsia"/>
          <w:kern w:val="0"/>
          <w:sz w:val="28"/>
          <w:szCs w:val="28"/>
        </w:rPr>
        <w:t>次</w:t>
      </w:r>
      <w:r w:rsidRPr="005B7FA3">
        <w:rPr>
          <w:rFonts w:ascii="Times New Roman" w:eastAsia="標楷體" w:hAnsi="Times New Roman" w:hint="eastAsia"/>
          <w:kern w:val="0"/>
          <w:sz w:val="28"/>
          <w:szCs w:val="28"/>
        </w:rPr>
        <w:t>。</w:t>
      </w:r>
    </w:p>
    <w:p w:rsidR="00A6203C" w:rsidRPr="00AF316A" w:rsidRDefault="00A22A14" w:rsidP="00111697">
      <w:pPr>
        <w:numPr>
          <w:ilvl w:val="0"/>
          <w:numId w:val="9"/>
        </w:numPr>
        <w:adjustRightInd w:val="0"/>
        <w:snapToGrid w:val="0"/>
        <w:spacing w:line="460" w:lineRule="exact"/>
        <w:ind w:left="843" w:hangingChars="301" w:hanging="843"/>
        <w:jc w:val="both"/>
        <w:rPr>
          <w:rFonts w:ascii="Times New Roman" w:eastAsia="標楷體" w:hAnsi="Times New Roman"/>
          <w:kern w:val="0"/>
          <w:sz w:val="28"/>
          <w:szCs w:val="28"/>
        </w:rPr>
      </w:pPr>
      <w:r w:rsidRPr="00AF316A">
        <w:rPr>
          <w:rFonts w:ascii="Times New Roman" w:eastAsia="標楷體" w:hAnsi="Times New Roman"/>
          <w:kern w:val="0"/>
          <w:sz w:val="28"/>
          <w:szCs w:val="28"/>
        </w:rPr>
        <w:t>協助輔導該</w:t>
      </w:r>
      <w:r w:rsidR="00840EEA" w:rsidRPr="00AF316A">
        <w:rPr>
          <w:rFonts w:ascii="Times New Roman" w:eastAsia="標楷體" w:hAnsi="Times New Roman" w:hint="eastAsia"/>
          <w:kern w:val="0"/>
          <w:sz w:val="28"/>
          <w:szCs w:val="28"/>
        </w:rPr>
        <w:t>責任區</w:t>
      </w:r>
      <w:r w:rsidRPr="00AF316A">
        <w:rPr>
          <w:rFonts w:ascii="Times New Roman" w:eastAsia="標楷體" w:hAnsi="Times New Roman"/>
          <w:kern w:val="0"/>
          <w:sz w:val="28"/>
          <w:szCs w:val="28"/>
        </w:rPr>
        <w:t>之機關學校其人事資料考核全年平均考核</w:t>
      </w:r>
      <w:proofErr w:type="gramStart"/>
      <w:r w:rsidRPr="00AF316A">
        <w:rPr>
          <w:rFonts w:ascii="Times New Roman" w:eastAsia="標楷體" w:hAnsi="Times New Roman"/>
          <w:kern w:val="0"/>
          <w:sz w:val="28"/>
          <w:szCs w:val="28"/>
        </w:rPr>
        <w:t>成績均達</w:t>
      </w:r>
      <w:r w:rsidR="004829EF" w:rsidRPr="00AF316A">
        <w:rPr>
          <w:rFonts w:ascii="Times New Roman" w:eastAsia="標楷體" w:hAnsi="Times New Roman" w:hint="eastAsia"/>
          <w:kern w:val="0"/>
          <w:sz w:val="28"/>
          <w:szCs w:val="28"/>
        </w:rPr>
        <w:t>一百</w:t>
      </w:r>
      <w:r w:rsidR="00BE5587" w:rsidRPr="00AF316A">
        <w:rPr>
          <w:rFonts w:ascii="Times New Roman" w:eastAsia="標楷體" w:hAnsi="Times New Roman"/>
          <w:kern w:val="0"/>
          <w:sz w:val="28"/>
          <w:szCs w:val="28"/>
        </w:rPr>
        <w:t>分</w:t>
      </w:r>
      <w:proofErr w:type="gramEnd"/>
      <w:r w:rsidR="00EE56E1" w:rsidRPr="00AF316A">
        <w:rPr>
          <w:rFonts w:ascii="Times New Roman" w:eastAsia="標楷體" w:hAnsi="Times New Roman"/>
          <w:kern w:val="0"/>
          <w:sz w:val="28"/>
          <w:szCs w:val="28"/>
        </w:rPr>
        <w:t>，</w:t>
      </w:r>
      <w:r w:rsidR="0016463A" w:rsidRPr="00AF316A">
        <w:rPr>
          <w:rFonts w:ascii="Times New Roman" w:eastAsia="標楷體" w:hAnsi="Times New Roman"/>
          <w:kern w:val="0"/>
          <w:sz w:val="28"/>
          <w:szCs w:val="28"/>
        </w:rPr>
        <w:t>並有輔導服務紀錄可供查詢</w:t>
      </w:r>
      <w:r w:rsidR="00A77C19" w:rsidRPr="00AF316A">
        <w:rPr>
          <w:rFonts w:ascii="Times New Roman" w:eastAsia="標楷體" w:hAnsi="Times New Roman"/>
          <w:kern w:val="0"/>
          <w:sz w:val="28"/>
          <w:szCs w:val="28"/>
        </w:rPr>
        <w:t>之</w:t>
      </w:r>
      <w:r w:rsidR="00120AA5" w:rsidRPr="00AF316A">
        <w:rPr>
          <w:rFonts w:ascii="Times New Roman" w:eastAsia="標楷體" w:hAnsi="Times New Roman" w:hint="eastAsia"/>
          <w:kern w:val="0"/>
          <w:sz w:val="28"/>
          <w:szCs w:val="28"/>
        </w:rPr>
        <w:t>組長、小組長、種籽教師</w:t>
      </w:r>
      <w:r w:rsidR="00EE56E1" w:rsidRPr="00AF316A">
        <w:rPr>
          <w:rFonts w:ascii="Times New Roman" w:eastAsia="標楷體" w:hAnsi="Times New Roman"/>
          <w:kern w:val="0"/>
          <w:sz w:val="28"/>
          <w:szCs w:val="28"/>
        </w:rPr>
        <w:t>，</w:t>
      </w:r>
      <w:r w:rsidR="00E92CFB" w:rsidRPr="00AF316A">
        <w:rPr>
          <w:rFonts w:ascii="Times New Roman" w:eastAsia="標楷體" w:hAnsi="Times New Roman"/>
          <w:kern w:val="0"/>
          <w:sz w:val="28"/>
          <w:szCs w:val="28"/>
        </w:rPr>
        <w:t>嘉獎</w:t>
      </w:r>
      <w:r w:rsidR="004829EF" w:rsidRPr="00AF316A">
        <w:rPr>
          <w:rFonts w:ascii="Times New Roman" w:eastAsia="標楷體" w:hAnsi="Times New Roman" w:hint="eastAsia"/>
          <w:kern w:val="0"/>
          <w:sz w:val="28"/>
          <w:szCs w:val="28"/>
        </w:rPr>
        <w:t>一</w:t>
      </w:r>
      <w:r w:rsidR="00445D13" w:rsidRPr="00AF316A">
        <w:rPr>
          <w:rFonts w:ascii="Times New Roman" w:eastAsia="標楷體" w:hAnsi="Times New Roman"/>
          <w:kern w:val="0"/>
          <w:sz w:val="28"/>
          <w:szCs w:val="28"/>
        </w:rPr>
        <w:t>次</w:t>
      </w:r>
      <w:r w:rsidR="006913F0" w:rsidRPr="00AF316A">
        <w:rPr>
          <w:rFonts w:ascii="Times New Roman" w:eastAsia="標楷體" w:hAnsi="Times New Roman" w:hint="eastAsia"/>
          <w:kern w:val="0"/>
          <w:sz w:val="28"/>
          <w:szCs w:val="28"/>
        </w:rPr>
        <w:t>；同時擔任者，以嘉獎</w:t>
      </w:r>
      <w:r w:rsidR="004829EF" w:rsidRPr="00AF316A">
        <w:rPr>
          <w:rFonts w:ascii="Times New Roman" w:eastAsia="標楷體" w:hAnsi="Times New Roman" w:hint="eastAsia"/>
          <w:kern w:val="0"/>
          <w:sz w:val="28"/>
          <w:szCs w:val="28"/>
        </w:rPr>
        <w:t>一</w:t>
      </w:r>
      <w:r w:rsidR="006913F0" w:rsidRPr="00AF316A">
        <w:rPr>
          <w:rFonts w:ascii="Times New Roman" w:eastAsia="標楷體" w:hAnsi="Times New Roman" w:hint="eastAsia"/>
          <w:kern w:val="0"/>
          <w:sz w:val="28"/>
          <w:szCs w:val="28"/>
        </w:rPr>
        <w:t>次為原則</w:t>
      </w:r>
      <w:r w:rsidR="00E92CFB" w:rsidRPr="00AF316A">
        <w:rPr>
          <w:rFonts w:ascii="Times New Roman" w:eastAsia="標楷體" w:hAnsi="Times New Roman"/>
          <w:kern w:val="0"/>
          <w:sz w:val="28"/>
          <w:szCs w:val="28"/>
        </w:rPr>
        <w:t>。</w:t>
      </w:r>
    </w:p>
    <w:p w:rsidR="002E2CED" w:rsidRPr="00AF316A" w:rsidRDefault="002E2CED" w:rsidP="005B34C9">
      <w:pPr>
        <w:numPr>
          <w:ilvl w:val="0"/>
          <w:numId w:val="4"/>
        </w:numPr>
        <w:autoSpaceDE w:val="0"/>
        <w:autoSpaceDN w:val="0"/>
        <w:adjustRightInd w:val="0"/>
        <w:snapToGrid w:val="0"/>
        <w:spacing w:line="460" w:lineRule="exact"/>
        <w:ind w:left="563" w:hangingChars="201" w:hanging="563"/>
        <w:jc w:val="both"/>
        <w:textAlignment w:val="baseline"/>
        <w:rPr>
          <w:rFonts w:ascii="Times New Roman" w:eastAsia="標楷體" w:hAnsi="Times New Roman"/>
          <w:kern w:val="0"/>
          <w:sz w:val="28"/>
          <w:szCs w:val="28"/>
        </w:rPr>
      </w:pPr>
      <w:r w:rsidRPr="00AF316A">
        <w:rPr>
          <w:rFonts w:ascii="Times New Roman" w:eastAsia="標楷體" w:hAnsi="Times New Roman"/>
          <w:sz w:val="28"/>
          <w:szCs w:val="28"/>
        </w:rPr>
        <w:t>本</w:t>
      </w:r>
      <w:r w:rsidR="00453693" w:rsidRPr="00AF316A">
        <w:rPr>
          <w:rFonts w:ascii="Times New Roman" w:eastAsia="標楷體" w:hAnsi="Times New Roman" w:hint="eastAsia"/>
          <w:sz w:val="28"/>
          <w:szCs w:val="28"/>
        </w:rPr>
        <w:t>計畫</w:t>
      </w:r>
      <w:r w:rsidRPr="00AF316A">
        <w:rPr>
          <w:rFonts w:ascii="Times New Roman" w:eastAsia="標楷體" w:hAnsi="Times New Roman"/>
          <w:sz w:val="28"/>
          <w:szCs w:val="28"/>
        </w:rPr>
        <w:t>奉核可後實施，修正時亦同。</w:t>
      </w:r>
    </w:p>
    <w:sectPr w:rsidR="002E2CED" w:rsidRPr="00AF316A" w:rsidSect="00AF316A">
      <w:headerReference w:type="even" r:id="rId8"/>
      <w:headerReference w:type="default" r:id="rId9"/>
      <w:footerReference w:type="even" r:id="rId10"/>
      <w:footerReference w:type="default" r:id="rId11"/>
      <w:endnotePr>
        <w:numFmt w:val="decimal"/>
      </w:endnotePr>
      <w:pgSz w:w="11907" w:h="16840" w:code="9"/>
      <w:pgMar w:top="1418" w:right="1418" w:bottom="1418" w:left="1701" w:header="0" w:footer="680" w:gutter="0"/>
      <w:pgNumType w:start="1"/>
      <w:cols w:space="425"/>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1921" w:rsidRDefault="00401921">
      <w:r>
        <w:separator/>
      </w:r>
    </w:p>
  </w:endnote>
  <w:endnote w:type="continuationSeparator" w:id="0">
    <w:p w:rsidR="00401921" w:rsidRDefault="00401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356" w:rsidRDefault="00482752">
    <w:pPr>
      <w:pStyle w:val="a4"/>
      <w:framePr w:wrap="around" w:vAnchor="text" w:hAnchor="margin" w:xAlign="center" w:y="1"/>
      <w:textDirection w:val="btLr"/>
      <w:rPr>
        <w:rStyle w:val="a8"/>
      </w:rPr>
    </w:pPr>
    <w:r>
      <w:rPr>
        <w:rStyle w:val="a8"/>
      </w:rPr>
      <w:fldChar w:fldCharType="begin"/>
    </w:r>
    <w:r w:rsidR="0022773F">
      <w:rPr>
        <w:rStyle w:val="a8"/>
      </w:rPr>
      <w:instrText xml:space="preserve">page  </w:instrText>
    </w:r>
    <w:r>
      <w:rPr>
        <w:rStyle w:val="a8"/>
      </w:rPr>
      <w:fldChar w:fldCharType="end"/>
    </w:r>
  </w:p>
  <w:p w:rsidR="007C7356" w:rsidRDefault="007C7356">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BE0" w:rsidRDefault="00877BE0">
    <w:pPr>
      <w:pStyle w:val="a4"/>
      <w:jc w:val="center"/>
    </w:pPr>
  </w:p>
  <w:p w:rsidR="00DB68AE" w:rsidRDefault="00DB68AE" w:rsidP="00877BE0">
    <w:pPr>
      <w:pStyle w:val="a4"/>
      <w:jc w:val="center"/>
    </w:pPr>
    <w:r>
      <w:rPr>
        <w:rFonts w:hint="eastAsia"/>
      </w:rPr>
      <w:t>第</w:t>
    </w:r>
    <w:r>
      <w:fldChar w:fldCharType="begin"/>
    </w:r>
    <w:r>
      <w:instrText>PAGE   \* MERGEFORMAT</w:instrText>
    </w:r>
    <w:r>
      <w:fldChar w:fldCharType="separate"/>
    </w:r>
    <w:r w:rsidR="00442611" w:rsidRPr="00442611">
      <w:rPr>
        <w:noProof/>
        <w:lang w:val="zh-TW"/>
      </w:rPr>
      <w:t>3</w:t>
    </w:r>
    <w:r>
      <w:fldChar w:fldCharType="end"/>
    </w:r>
    <w:r>
      <w:rPr>
        <w:rFonts w:hint="eastAsia"/>
      </w:rPr>
      <w:t>頁／共</w:t>
    </w:r>
    <w:r w:rsidR="00B26952">
      <w:rPr>
        <w:rFonts w:hint="eastAsia"/>
        <w:lang w:eastAsia="zh-TW"/>
      </w:rPr>
      <w:t>3</w:t>
    </w:r>
    <w:r>
      <w:rPr>
        <w:rFonts w:hint="eastAsia"/>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1921" w:rsidRDefault="00401921">
      <w:r>
        <w:separator/>
      </w:r>
    </w:p>
  </w:footnote>
  <w:footnote w:type="continuationSeparator" w:id="0">
    <w:p w:rsidR="00401921" w:rsidRDefault="004019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356" w:rsidRDefault="00482752">
    <w:pPr>
      <w:pStyle w:val="a6"/>
      <w:framePr w:wrap="around" w:vAnchor="text" w:hAnchor="margin" w:xAlign="right" w:y="1"/>
      <w:rPr>
        <w:rStyle w:val="a8"/>
      </w:rPr>
    </w:pPr>
    <w:r>
      <w:rPr>
        <w:rStyle w:val="a8"/>
      </w:rPr>
      <w:fldChar w:fldCharType="begin"/>
    </w:r>
    <w:r w:rsidR="0022773F">
      <w:rPr>
        <w:rStyle w:val="a8"/>
      </w:rPr>
      <w:instrText xml:space="preserve">PAGE  </w:instrText>
    </w:r>
    <w:r>
      <w:rPr>
        <w:rStyle w:val="a8"/>
      </w:rPr>
      <w:fldChar w:fldCharType="end"/>
    </w:r>
  </w:p>
  <w:p w:rsidR="007C7356" w:rsidRDefault="007C7356">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356" w:rsidRDefault="007C7356">
    <w:pPr>
      <w:pStyle w:val="a6"/>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535DB2"/>
    <w:multiLevelType w:val="hybridMultilevel"/>
    <w:tmpl w:val="726285B4"/>
    <w:lvl w:ilvl="0" w:tplc="169A7288">
      <w:start w:val="1"/>
      <w:numFmt w:val="ideographLegalTraditional"/>
      <w:pStyle w:val="a"/>
      <w:lvlText w:val="%1、"/>
      <w:lvlJc w:val="left"/>
      <w:pPr>
        <w:tabs>
          <w:tab w:val="num" w:pos="680"/>
        </w:tabs>
        <w:ind w:left="680" w:hanging="680"/>
      </w:pPr>
      <w:rPr>
        <w:rFonts w:eastAsia="標楷體" w:cs="Arial" w:hint="eastAsia"/>
        <w:b w:val="0"/>
        <w:i w:val="0"/>
        <w:color w:val="auto"/>
        <w:sz w:val="28"/>
        <w:szCs w:val="36"/>
      </w:rPr>
    </w:lvl>
    <w:lvl w:ilvl="1" w:tplc="89808288">
      <w:start w:val="1"/>
      <w:numFmt w:val="taiwaneseCountingThousand"/>
      <w:lvlText w:val="%2、"/>
      <w:lvlJc w:val="left"/>
      <w:pPr>
        <w:tabs>
          <w:tab w:val="num" w:pos="1304"/>
        </w:tabs>
        <w:ind w:left="1304" w:hanging="680"/>
      </w:pPr>
      <w:rPr>
        <w:rFonts w:eastAsia="標楷體" w:hint="eastAsia"/>
        <w:b w:val="0"/>
        <w:i w:val="0"/>
        <w:sz w:val="28"/>
      </w:rPr>
    </w:lvl>
    <w:lvl w:ilvl="2" w:tplc="0409001B">
      <w:start w:val="1"/>
      <w:numFmt w:val="lowerRoman"/>
      <w:lvlText w:val="%3."/>
      <w:lvlJc w:val="right"/>
      <w:pPr>
        <w:tabs>
          <w:tab w:val="num" w:pos="1260"/>
        </w:tabs>
        <w:ind w:left="1260" w:hanging="480"/>
      </w:pPr>
    </w:lvl>
    <w:lvl w:ilvl="3" w:tplc="0409000F" w:tentative="1">
      <w:start w:val="1"/>
      <w:numFmt w:val="decimal"/>
      <w:lvlText w:val="%4."/>
      <w:lvlJc w:val="left"/>
      <w:pPr>
        <w:tabs>
          <w:tab w:val="num" w:pos="1740"/>
        </w:tabs>
        <w:ind w:left="1740" w:hanging="480"/>
      </w:pPr>
    </w:lvl>
    <w:lvl w:ilvl="4" w:tplc="04090019" w:tentative="1">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1" w15:restartNumberingAfterBreak="0">
    <w:nsid w:val="1AE74160"/>
    <w:multiLevelType w:val="hybridMultilevel"/>
    <w:tmpl w:val="5FA21CDA"/>
    <w:lvl w:ilvl="0" w:tplc="56DCA5A8">
      <w:start w:val="1"/>
      <w:numFmt w:val="taiwaneseCountingThousand"/>
      <w:lvlText w:val="（%1）"/>
      <w:lvlJc w:val="left"/>
      <w:pPr>
        <w:ind w:left="644" w:hanging="36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E26785"/>
    <w:multiLevelType w:val="hybridMultilevel"/>
    <w:tmpl w:val="5FA21CDA"/>
    <w:lvl w:ilvl="0" w:tplc="56DCA5A8">
      <w:start w:val="1"/>
      <w:numFmt w:val="taiwaneseCountingThousand"/>
      <w:lvlText w:val="（%1）"/>
      <w:lvlJc w:val="left"/>
      <w:pPr>
        <w:ind w:left="644" w:hanging="36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3234E67"/>
    <w:multiLevelType w:val="hybridMultilevel"/>
    <w:tmpl w:val="5FA21CDA"/>
    <w:lvl w:ilvl="0" w:tplc="56DCA5A8">
      <w:start w:val="1"/>
      <w:numFmt w:val="taiwaneseCountingThousand"/>
      <w:lvlText w:val="（%1）"/>
      <w:lvlJc w:val="left"/>
      <w:pPr>
        <w:ind w:left="928" w:hanging="360"/>
      </w:pPr>
      <w:rPr>
        <w:rFonts w:ascii="Times New Roman" w:eastAsia="標楷體" w:hAnsi="Times New Roman" w:cs="Times New Roman"/>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 w15:restartNumberingAfterBreak="0">
    <w:nsid w:val="572B55C0"/>
    <w:multiLevelType w:val="hybridMultilevel"/>
    <w:tmpl w:val="BF1C43F0"/>
    <w:lvl w:ilvl="0" w:tplc="B030C3D0">
      <w:start w:val="1"/>
      <w:numFmt w:val="taiwaneseCountingThousand"/>
      <w:lvlText w:val="%1、"/>
      <w:lvlJc w:val="left"/>
      <w:pPr>
        <w:ind w:left="480" w:hanging="480"/>
      </w:pPr>
      <w:rPr>
        <w:rFonts w:hint="eastAsia"/>
      </w:rPr>
    </w:lvl>
    <w:lvl w:ilvl="1" w:tplc="6DCCA068">
      <w:start w:val="1"/>
      <w:numFmt w:val="taiwaneseCountingThousand"/>
      <w:lvlText w:val="(%2)"/>
      <w:lvlJc w:val="left"/>
      <w:pPr>
        <w:ind w:left="960" w:hanging="480"/>
      </w:pPr>
      <w:rPr>
        <w:rFonts w:ascii="標楷體" w:eastAsia="標楷體" w:hAnsi="標楷體" w:hint="eastAsia"/>
        <w:sz w:val="28"/>
        <w:szCs w:val="28"/>
      </w:rPr>
    </w:lvl>
    <w:lvl w:ilvl="2" w:tplc="BF8C1316">
      <w:start w:val="1"/>
      <w:numFmt w:val="decimal"/>
      <w:lvlText w:val="%3."/>
      <w:lvlJc w:val="left"/>
      <w:pPr>
        <w:ind w:left="1440" w:hanging="480"/>
      </w:pPr>
      <w:rPr>
        <w:color w:val="00000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8C53BD3"/>
    <w:multiLevelType w:val="hybridMultilevel"/>
    <w:tmpl w:val="C05AB058"/>
    <w:lvl w:ilvl="0" w:tplc="3B64BF1A">
      <w:start w:val="1"/>
      <w:numFmt w:val="taiwaneseCountingThousand"/>
      <w:suff w:val="nothing"/>
      <w:lvlText w:val="%1、"/>
      <w:lvlJc w:val="left"/>
      <w:pPr>
        <w:ind w:left="175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E72748D"/>
    <w:multiLevelType w:val="hybridMultilevel"/>
    <w:tmpl w:val="EDE85C40"/>
    <w:lvl w:ilvl="0" w:tplc="DCA6502A">
      <w:start w:val="1"/>
      <w:numFmt w:val="taiwaneseCountingThousand"/>
      <w:lvlText w:val="(%1)"/>
      <w:lvlJc w:val="left"/>
      <w:pPr>
        <w:ind w:left="1395" w:hanging="825"/>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7" w15:restartNumberingAfterBreak="0">
    <w:nsid w:val="5FA574DD"/>
    <w:multiLevelType w:val="hybridMultilevel"/>
    <w:tmpl w:val="851CEB4C"/>
    <w:lvl w:ilvl="0" w:tplc="BDB8DA1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BE864F0"/>
    <w:multiLevelType w:val="hybridMultilevel"/>
    <w:tmpl w:val="1FF69804"/>
    <w:lvl w:ilvl="0" w:tplc="3F120F2A">
      <w:start w:val="1"/>
      <w:numFmt w:val="decimal"/>
      <w:suff w:val="nothing"/>
      <w:lvlText w:val="%1."/>
      <w:lvlJc w:val="left"/>
      <w:pPr>
        <w:ind w:left="189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F34367A"/>
    <w:multiLevelType w:val="hybridMultilevel"/>
    <w:tmpl w:val="5FA21CDA"/>
    <w:lvl w:ilvl="0" w:tplc="56DCA5A8">
      <w:start w:val="1"/>
      <w:numFmt w:val="taiwaneseCountingThousand"/>
      <w:lvlText w:val="（%1）"/>
      <w:lvlJc w:val="left"/>
      <w:pPr>
        <w:ind w:left="1604" w:hanging="360"/>
      </w:pPr>
      <w:rPr>
        <w:rFonts w:ascii="Times New Roman" w:eastAsia="標楷體" w:hAnsi="Times New Roman" w:cs="Times New Roman"/>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6"/>
  </w:num>
  <w:num w:numId="2">
    <w:abstractNumId w:val="0"/>
  </w:num>
  <w:num w:numId="3">
    <w:abstractNumId w:val="4"/>
  </w:num>
  <w:num w:numId="4">
    <w:abstractNumId w:val="5"/>
  </w:num>
  <w:num w:numId="5">
    <w:abstractNumId w:val="7"/>
  </w:num>
  <w:num w:numId="6">
    <w:abstractNumId w:val="9"/>
  </w:num>
  <w:num w:numId="7">
    <w:abstractNumId w:val="2"/>
  </w:num>
  <w:num w:numId="8">
    <w:abstractNumId w:val="1"/>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doNotCompress"/>
  <w:noLineBreaksAfter w:lang="zh-TW" w:val="([{£¥‘“‵〈《「『【〔〝︵︷︹︻︽︿﹁﹃﹙﹛﹝（｛"/>
  <w:noLineBreaksBefore w:lang="zh-TW" w:val="!),.:;?]}¢·–—’”•‥…‧′╴、。〉》」』】〕〞︰︱︳︴︶︸︺︼︾﹀﹂﹄﹏﹐﹑﹒﹔﹕﹖﹗﹚﹜﹞！），．：；？］｜｝､"/>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FB"/>
    <w:rsid w:val="00001391"/>
    <w:rsid w:val="0000333E"/>
    <w:rsid w:val="00004C76"/>
    <w:rsid w:val="00014874"/>
    <w:rsid w:val="000206A5"/>
    <w:rsid w:val="00063D1F"/>
    <w:rsid w:val="00071DAE"/>
    <w:rsid w:val="00073145"/>
    <w:rsid w:val="00075139"/>
    <w:rsid w:val="000859EE"/>
    <w:rsid w:val="000902E1"/>
    <w:rsid w:val="00095732"/>
    <w:rsid w:val="00095EC4"/>
    <w:rsid w:val="0009699E"/>
    <w:rsid w:val="000A0A14"/>
    <w:rsid w:val="000A5646"/>
    <w:rsid w:val="000A5C07"/>
    <w:rsid w:val="000B0A0E"/>
    <w:rsid w:val="000C2D1F"/>
    <w:rsid w:val="000C2D32"/>
    <w:rsid w:val="000C75FA"/>
    <w:rsid w:val="000E1B1A"/>
    <w:rsid w:val="000E4477"/>
    <w:rsid w:val="000E448C"/>
    <w:rsid w:val="000E4EB5"/>
    <w:rsid w:val="000F101E"/>
    <w:rsid w:val="000F3458"/>
    <w:rsid w:val="00101B65"/>
    <w:rsid w:val="001111B2"/>
    <w:rsid w:val="00111697"/>
    <w:rsid w:val="00120AA5"/>
    <w:rsid w:val="00140A3F"/>
    <w:rsid w:val="001623FA"/>
    <w:rsid w:val="0016463A"/>
    <w:rsid w:val="00170A89"/>
    <w:rsid w:val="001735B1"/>
    <w:rsid w:val="00177E30"/>
    <w:rsid w:val="0018237E"/>
    <w:rsid w:val="001A75F7"/>
    <w:rsid w:val="001E4579"/>
    <w:rsid w:val="001F497C"/>
    <w:rsid w:val="00200B73"/>
    <w:rsid w:val="0020198B"/>
    <w:rsid w:val="002039B1"/>
    <w:rsid w:val="00211406"/>
    <w:rsid w:val="00211C5F"/>
    <w:rsid w:val="0022312F"/>
    <w:rsid w:val="00226402"/>
    <w:rsid w:val="002268C7"/>
    <w:rsid w:val="0022773F"/>
    <w:rsid w:val="00236AE5"/>
    <w:rsid w:val="00250648"/>
    <w:rsid w:val="00265B95"/>
    <w:rsid w:val="0026699F"/>
    <w:rsid w:val="002724A9"/>
    <w:rsid w:val="002973FC"/>
    <w:rsid w:val="002A58C0"/>
    <w:rsid w:val="002B51B6"/>
    <w:rsid w:val="002C2844"/>
    <w:rsid w:val="002C3734"/>
    <w:rsid w:val="002D20BF"/>
    <w:rsid w:val="002D3A13"/>
    <w:rsid w:val="002D7C62"/>
    <w:rsid w:val="002E1631"/>
    <w:rsid w:val="002E2CED"/>
    <w:rsid w:val="00303EFC"/>
    <w:rsid w:val="0031107C"/>
    <w:rsid w:val="003211AF"/>
    <w:rsid w:val="00330334"/>
    <w:rsid w:val="00331A9E"/>
    <w:rsid w:val="00334FC8"/>
    <w:rsid w:val="00336C03"/>
    <w:rsid w:val="00345E9A"/>
    <w:rsid w:val="00364A69"/>
    <w:rsid w:val="00377E66"/>
    <w:rsid w:val="00383270"/>
    <w:rsid w:val="00391439"/>
    <w:rsid w:val="003A3324"/>
    <w:rsid w:val="003A6324"/>
    <w:rsid w:val="003A655F"/>
    <w:rsid w:val="003B358E"/>
    <w:rsid w:val="003B4229"/>
    <w:rsid w:val="003C68CA"/>
    <w:rsid w:val="003D5A3F"/>
    <w:rsid w:val="00401921"/>
    <w:rsid w:val="004079A9"/>
    <w:rsid w:val="0041370E"/>
    <w:rsid w:val="00416064"/>
    <w:rsid w:val="0042107A"/>
    <w:rsid w:val="00421EC3"/>
    <w:rsid w:val="00442611"/>
    <w:rsid w:val="00445D13"/>
    <w:rsid w:val="00451FE8"/>
    <w:rsid w:val="00452E91"/>
    <w:rsid w:val="00453693"/>
    <w:rsid w:val="0045688E"/>
    <w:rsid w:val="00482752"/>
    <w:rsid w:val="004829EF"/>
    <w:rsid w:val="004855A1"/>
    <w:rsid w:val="004B266E"/>
    <w:rsid w:val="004D1BF7"/>
    <w:rsid w:val="004D232B"/>
    <w:rsid w:val="004E7668"/>
    <w:rsid w:val="004F6667"/>
    <w:rsid w:val="00501002"/>
    <w:rsid w:val="00503541"/>
    <w:rsid w:val="00504782"/>
    <w:rsid w:val="00510CE1"/>
    <w:rsid w:val="005121D8"/>
    <w:rsid w:val="005231BD"/>
    <w:rsid w:val="00523423"/>
    <w:rsid w:val="00534F07"/>
    <w:rsid w:val="00553D36"/>
    <w:rsid w:val="00557743"/>
    <w:rsid w:val="00561FE7"/>
    <w:rsid w:val="005767FB"/>
    <w:rsid w:val="005819C1"/>
    <w:rsid w:val="00584F0F"/>
    <w:rsid w:val="005861EC"/>
    <w:rsid w:val="00594440"/>
    <w:rsid w:val="005A1188"/>
    <w:rsid w:val="005B34C9"/>
    <w:rsid w:val="005B4E1A"/>
    <w:rsid w:val="005B7FA3"/>
    <w:rsid w:val="005C0D8C"/>
    <w:rsid w:val="005C5B63"/>
    <w:rsid w:val="005D3EF4"/>
    <w:rsid w:val="005E586E"/>
    <w:rsid w:val="005F0B07"/>
    <w:rsid w:val="005F3612"/>
    <w:rsid w:val="005F5273"/>
    <w:rsid w:val="005F590A"/>
    <w:rsid w:val="0060357B"/>
    <w:rsid w:val="00603E38"/>
    <w:rsid w:val="00626E1E"/>
    <w:rsid w:val="00642366"/>
    <w:rsid w:val="00643ED3"/>
    <w:rsid w:val="00646845"/>
    <w:rsid w:val="00660E7E"/>
    <w:rsid w:val="00663F80"/>
    <w:rsid w:val="00664C12"/>
    <w:rsid w:val="006706A5"/>
    <w:rsid w:val="00681D1F"/>
    <w:rsid w:val="006913F0"/>
    <w:rsid w:val="00693986"/>
    <w:rsid w:val="006A2730"/>
    <w:rsid w:val="006A2C42"/>
    <w:rsid w:val="006A4BD7"/>
    <w:rsid w:val="006A65C6"/>
    <w:rsid w:val="006B2E8A"/>
    <w:rsid w:val="006D4635"/>
    <w:rsid w:val="006E2B27"/>
    <w:rsid w:val="006F27D6"/>
    <w:rsid w:val="006F62DD"/>
    <w:rsid w:val="00700384"/>
    <w:rsid w:val="007156A3"/>
    <w:rsid w:val="00763065"/>
    <w:rsid w:val="00777BA3"/>
    <w:rsid w:val="007827DB"/>
    <w:rsid w:val="00794360"/>
    <w:rsid w:val="0079562F"/>
    <w:rsid w:val="007B2DBB"/>
    <w:rsid w:val="007B3F05"/>
    <w:rsid w:val="007B4286"/>
    <w:rsid w:val="007C0288"/>
    <w:rsid w:val="007C0DDC"/>
    <w:rsid w:val="007C7356"/>
    <w:rsid w:val="007D22B6"/>
    <w:rsid w:val="007E2AFF"/>
    <w:rsid w:val="007E736A"/>
    <w:rsid w:val="00803183"/>
    <w:rsid w:val="00804A03"/>
    <w:rsid w:val="00840EEA"/>
    <w:rsid w:val="008447F9"/>
    <w:rsid w:val="00845E4A"/>
    <w:rsid w:val="00850D7B"/>
    <w:rsid w:val="00862C76"/>
    <w:rsid w:val="00866BC2"/>
    <w:rsid w:val="008701C8"/>
    <w:rsid w:val="00877BE0"/>
    <w:rsid w:val="0089625C"/>
    <w:rsid w:val="008A249C"/>
    <w:rsid w:val="008A6858"/>
    <w:rsid w:val="008A794C"/>
    <w:rsid w:val="008B1988"/>
    <w:rsid w:val="008B4917"/>
    <w:rsid w:val="008B5A61"/>
    <w:rsid w:val="008C0763"/>
    <w:rsid w:val="00911EE5"/>
    <w:rsid w:val="00912F4C"/>
    <w:rsid w:val="00916095"/>
    <w:rsid w:val="00930B09"/>
    <w:rsid w:val="00930E5A"/>
    <w:rsid w:val="009343EC"/>
    <w:rsid w:val="009410DB"/>
    <w:rsid w:val="009520C4"/>
    <w:rsid w:val="00971E85"/>
    <w:rsid w:val="00973F77"/>
    <w:rsid w:val="0098088D"/>
    <w:rsid w:val="00986099"/>
    <w:rsid w:val="00992F41"/>
    <w:rsid w:val="00994439"/>
    <w:rsid w:val="00994CF0"/>
    <w:rsid w:val="00997476"/>
    <w:rsid w:val="009A5569"/>
    <w:rsid w:val="009C58F9"/>
    <w:rsid w:val="009D62C6"/>
    <w:rsid w:val="009F0537"/>
    <w:rsid w:val="009F2775"/>
    <w:rsid w:val="009F304F"/>
    <w:rsid w:val="00A07FA8"/>
    <w:rsid w:val="00A104D1"/>
    <w:rsid w:val="00A11E0E"/>
    <w:rsid w:val="00A16DCB"/>
    <w:rsid w:val="00A179BE"/>
    <w:rsid w:val="00A22A14"/>
    <w:rsid w:val="00A33216"/>
    <w:rsid w:val="00A33E1B"/>
    <w:rsid w:val="00A361A4"/>
    <w:rsid w:val="00A367D5"/>
    <w:rsid w:val="00A36D35"/>
    <w:rsid w:val="00A52270"/>
    <w:rsid w:val="00A6203C"/>
    <w:rsid w:val="00A70D86"/>
    <w:rsid w:val="00A77C19"/>
    <w:rsid w:val="00A871DF"/>
    <w:rsid w:val="00A94AAA"/>
    <w:rsid w:val="00A94AC8"/>
    <w:rsid w:val="00AB06CB"/>
    <w:rsid w:val="00AE618B"/>
    <w:rsid w:val="00AF316A"/>
    <w:rsid w:val="00B203DF"/>
    <w:rsid w:val="00B23B7B"/>
    <w:rsid w:val="00B25983"/>
    <w:rsid w:val="00B26952"/>
    <w:rsid w:val="00B34765"/>
    <w:rsid w:val="00B350F4"/>
    <w:rsid w:val="00B3787C"/>
    <w:rsid w:val="00B511BD"/>
    <w:rsid w:val="00B54919"/>
    <w:rsid w:val="00B556FF"/>
    <w:rsid w:val="00B63C56"/>
    <w:rsid w:val="00B72F8C"/>
    <w:rsid w:val="00B81C10"/>
    <w:rsid w:val="00B96D6B"/>
    <w:rsid w:val="00BC263E"/>
    <w:rsid w:val="00BC59C9"/>
    <w:rsid w:val="00BC7518"/>
    <w:rsid w:val="00BD7654"/>
    <w:rsid w:val="00BE2592"/>
    <w:rsid w:val="00BE5587"/>
    <w:rsid w:val="00BF2C7A"/>
    <w:rsid w:val="00C01C30"/>
    <w:rsid w:val="00C2215B"/>
    <w:rsid w:val="00C277E3"/>
    <w:rsid w:val="00C3137C"/>
    <w:rsid w:val="00C36629"/>
    <w:rsid w:val="00C43C46"/>
    <w:rsid w:val="00C504A6"/>
    <w:rsid w:val="00C54D91"/>
    <w:rsid w:val="00C56710"/>
    <w:rsid w:val="00C60543"/>
    <w:rsid w:val="00C64F47"/>
    <w:rsid w:val="00C7515F"/>
    <w:rsid w:val="00C920AB"/>
    <w:rsid w:val="00CC3B0C"/>
    <w:rsid w:val="00CE23B3"/>
    <w:rsid w:val="00CF2C5C"/>
    <w:rsid w:val="00CF2EAC"/>
    <w:rsid w:val="00CF3498"/>
    <w:rsid w:val="00CF480E"/>
    <w:rsid w:val="00D04468"/>
    <w:rsid w:val="00D05C5D"/>
    <w:rsid w:val="00D1270D"/>
    <w:rsid w:val="00D27856"/>
    <w:rsid w:val="00D36C00"/>
    <w:rsid w:val="00D44588"/>
    <w:rsid w:val="00D44A2C"/>
    <w:rsid w:val="00D45B45"/>
    <w:rsid w:val="00D56894"/>
    <w:rsid w:val="00D643EE"/>
    <w:rsid w:val="00D71E45"/>
    <w:rsid w:val="00D82B59"/>
    <w:rsid w:val="00D8368D"/>
    <w:rsid w:val="00D848BB"/>
    <w:rsid w:val="00D908CF"/>
    <w:rsid w:val="00D90A26"/>
    <w:rsid w:val="00DA6F21"/>
    <w:rsid w:val="00DB68AE"/>
    <w:rsid w:val="00DC45E6"/>
    <w:rsid w:val="00DC6DC8"/>
    <w:rsid w:val="00DE06F0"/>
    <w:rsid w:val="00DE4BD4"/>
    <w:rsid w:val="00DF59B9"/>
    <w:rsid w:val="00DF74EF"/>
    <w:rsid w:val="00E10F3A"/>
    <w:rsid w:val="00E11842"/>
    <w:rsid w:val="00E12420"/>
    <w:rsid w:val="00E15BE3"/>
    <w:rsid w:val="00E275C1"/>
    <w:rsid w:val="00E35D1D"/>
    <w:rsid w:val="00E37189"/>
    <w:rsid w:val="00E43E7B"/>
    <w:rsid w:val="00E47B86"/>
    <w:rsid w:val="00E66889"/>
    <w:rsid w:val="00E70186"/>
    <w:rsid w:val="00E72687"/>
    <w:rsid w:val="00E72C62"/>
    <w:rsid w:val="00E72CE1"/>
    <w:rsid w:val="00E905A4"/>
    <w:rsid w:val="00E910B5"/>
    <w:rsid w:val="00E92CFB"/>
    <w:rsid w:val="00EC4479"/>
    <w:rsid w:val="00EC5531"/>
    <w:rsid w:val="00EC6847"/>
    <w:rsid w:val="00ED0BC2"/>
    <w:rsid w:val="00ED0C2F"/>
    <w:rsid w:val="00EE56E1"/>
    <w:rsid w:val="00EF51A4"/>
    <w:rsid w:val="00EF565B"/>
    <w:rsid w:val="00EF63A1"/>
    <w:rsid w:val="00F00C99"/>
    <w:rsid w:val="00F03AD1"/>
    <w:rsid w:val="00F03F51"/>
    <w:rsid w:val="00F11FA6"/>
    <w:rsid w:val="00F25257"/>
    <w:rsid w:val="00F26884"/>
    <w:rsid w:val="00F274B7"/>
    <w:rsid w:val="00F36392"/>
    <w:rsid w:val="00F36443"/>
    <w:rsid w:val="00F4646F"/>
    <w:rsid w:val="00F47F1D"/>
    <w:rsid w:val="00F53F05"/>
    <w:rsid w:val="00F54236"/>
    <w:rsid w:val="00F631EB"/>
    <w:rsid w:val="00F729F4"/>
    <w:rsid w:val="00F72D8B"/>
    <w:rsid w:val="00F77B00"/>
    <w:rsid w:val="00F77FB9"/>
    <w:rsid w:val="00F80E94"/>
    <w:rsid w:val="00F84DF9"/>
    <w:rsid w:val="00F87805"/>
    <w:rsid w:val="00F87FF8"/>
    <w:rsid w:val="00F90CF9"/>
    <w:rsid w:val="00FA53B0"/>
    <w:rsid w:val="00FB7B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A6470A1-86AE-4808-8E29-CFA966A64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82752"/>
    <w:pPr>
      <w:widowControl w:val="0"/>
    </w:pPr>
    <w:rPr>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iPriority w:val="99"/>
    <w:unhideWhenUsed/>
    <w:rsid w:val="00E92CFB"/>
    <w:pPr>
      <w:tabs>
        <w:tab w:val="center" w:pos="4153"/>
        <w:tab w:val="right" w:pos="8306"/>
      </w:tabs>
      <w:snapToGrid w:val="0"/>
    </w:pPr>
    <w:rPr>
      <w:kern w:val="0"/>
      <w:sz w:val="20"/>
      <w:szCs w:val="20"/>
      <w:lang w:val="x-none" w:eastAsia="x-none"/>
    </w:rPr>
  </w:style>
  <w:style w:type="character" w:customStyle="1" w:styleId="a5">
    <w:name w:val="頁尾 字元"/>
    <w:link w:val="a4"/>
    <w:uiPriority w:val="99"/>
    <w:rsid w:val="00E92CFB"/>
    <w:rPr>
      <w:sz w:val="20"/>
      <w:szCs w:val="20"/>
    </w:rPr>
  </w:style>
  <w:style w:type="paragraph" w:styleId="a6">
    <w:name w:val="header"/>
    <w:basedOn w:val="a0"/>
    <w:link w:val="a7"/>
    <w:uiPriority w:val="99"/>
    <w:unhideWhenUsed/>
    <w:rsid w:val="00E92CFB"/>
    <w:pPr>
      <w:tabs>
        <w:tab w:val="center" w:pos="4153"/>
        <w:tab w:val="right" w:pos="8306"/>
      </w:tabs>
      <w:snapToGrid w:val="0"/>
    </w:pPr>
    <w:rPr>
      <w:kern w:val="0"/>
      <w:sz w:val="20"/>
      <w:szCs w:val="20"/>
      <w:lang w:val="x-none" w:eastAsia="x-none"/>
    </w:rPr>
  </w:style>
  <w:style w:type="character" w:customStyle="1" w:styleId="a7">
    <w:name w:val="頁首 字元"/>
    <w:link w:val="a6"/>
    <w:uiPriority w:val="99"/>
    <w:rsid w:val="00E92CFB"/>
    <w:rPr>
      <w:sz w:val="20"/>
      <w:szCs w:val="20"/>
    </w:rPr>
  </w:style>
  <w:style w:type="character" w:styleId="a8">
    <w:name w:val="page number"/>
    <w:semiHidden/>
    <w:rsid w:val="00E92CFB"/>
    <w:rPr>
      <w:sz w:val="20"/>
    </w:rPr>
  </w:style>
  <w:style w:type="paragraph" w:customStyle="1" w:styleId="a">
    <w:name w:val="大項"/>
    <w:basedOn w:val="a0"/>
    <w:rsid w:val="00BF2C7A"/>
    <w:pPr>
      <w:numPr>
        <w:numId w:val="2"/>
      </w:numPr>
      <w:autoSpaceDE w:val="0"/>
      <w:autoSpaceDN w:val="0"/>
      <w:adjustRightInd w:val="0"/>
      <w:spacing w:line="360" w:lineRule="atLeast"/>
      <w:textAlignment w:val="baseline"/>
    </w:pPr>
    <w:rPr>
      <w:rFonts w:ascii="Times New Roman" w:hAnsi="Times New Roman"/>
      <w:kern w:val="0"/>
      <w:szCs w:val="20"/>
    </w:rPr>
  </w:style>
  <w:style w:type="character" w:customStyle="1" w:styleId="dialogtext1">
    <w:name w:val="dialog_text1"/>
    <w:rsid w:val="007E2AFF"/>
    <w:rPr>
      <w:rFonts w:ascii="sөũ" w:hAnsi="sөũ" w:hint="default"/>
      <w:color w:val="000000"/>
      <w:sz w:val="24"/>
      <w:szCs w:val="24"/>
    </w:rPr>
  </w:style>
  <w:style w:type="table" w:styleId="a9">
    <w:name w:val="Table Grid"/>
    <w:basedOn w:val="a2"/>
    <w:uiPriority w:val="59"/>
    <w:rsid w:val="000C2D1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a">
    <w:name w:val="Balloon Text"/>
    <w:basedOn w:val="a0"/>
    <w:link w:val="ab"/>
    <w:uiPriority w:val="99"/>
    <w:semiHidden/>
    <w:unhideWhenUsed/>
    <w:rsid w:val="00862C76"/>
    <w:rPr>
      <w:rFonts w:ascii="Cambria" w:hAnsi="Cambria"/>
      <w:sz w:val="18"/>
      <w:szCs w:val="18"/>
    </w:rPr>
  </w:style>
  <w:style w:type="character" w:customStyle="1" w:styleId="ab">
    <w:name w:val="註解方塊文字 字元"/>
    <w:link w:val="aa"/>
    <w:uiPriority w:val="99"/>
    <w:semiHidden/>
    <w:rsid w:val="00862C76"/>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B57DF-D6C6-4CB7-A2CC-10C3827B4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267</Words>
  <Characters>1524</Characters>
  <Application>Microsoft Office Word</Application>
  <DocSecurity>0</DocSecurity>
  <Lines>12</Lines>
  <Paragraphs>3</Paragraphs>
  <ScaleCrop>false</ScaleCrop>
  <Company/>
  <LinksUpToDate>false</LinksUpToDate>
  <CharactersWithSpaces>1788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宋淑鈴</dc:creator>
  <cp:keywords/>
  <cp:lastModifiedBy>楊雅舒</cp:lastModifiedBy>
  <cp:revision>7</cp:revision>
  <cp:lastPrinted>2018-01-05T07:44:00Z</cp:lastPrinted>
  <dcterms:created xsi:type="dcterms:W3CDTF">2018-01-09T08:04:00Z</dcterms:created>
  <dcterms:modified xsi:type="dcterms:W3CDTF">2018-01-09T08:07:00Z</dcterms:modified>
</cp:coreProperties>
</file>