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978" w:rsidRPr="00F03174" w:rsidRDefault="00E23978" w:rsidP="00E23978">
      <w:pPr>
        <w:spacing w:line="460" w:lineRule="exact"/>
        <w:rPr>
          <w:rFonts w:ascii="Times New Roman" w:eastAsia="標楷體" w:hAnsi="Times New Roman"/>
          <w:sz w:val="40"/>
          <w:szCs w:val="40"/>
        </w:rPr>
      </w:pPr>
      <w:proofErr w:type="gramStart"/>
      <w:r w:rsidRPr="00F03174">
        <w:rPr>
          <w:rFonts w:ascii="Times New Roman" w:eastAsia="標楷體" w:hAnsi="Times New Roman" w:hint="eastAsia"/>
          <w:sz w:val="40"/>
          <w:szCs w:val="40"/>
        </w:rPr>
        <w:t>臺</w:t>
      </w:r>
      <w:proofErr w:type="gramEnd"/>
      <w:r w:rsidRPr="00F03174">
        <w:rPr>
          <w:rFonts w:ascii="Times New Roman" w:eastAsia="標楷體" w:hAnsi="Times New Roman" w:hint="eastAsia"/>
          <w:sz w:val="40"/>
          <w:szCs w:val="40"/>
        </w:rPr>
        <w:t>中市社會住宅出租辦法</w:t>
      </w:r>
      <w:r w:rsidR="002F556C">
        <w:rPr>
          <w:rFonts w:ascii="Times New Roman" w:eastAsia="標楷體" w:hAnsi="Times New Roman" w:hint="eastAsia"/>
          <w:sz w:val="40"/>
          <w:szCs w:val="40"/>
        </w:rPr>
        <w:t>修正</w:t>
      </w:r>
      <w:r w:rsidR="00982621">
        <w:rPr>
          <w:rFonts w:ascii="Times New Roman" w:eastAsia="標楷體" w:hAnsi="Times New Roman" w:hint="eastAsia"/>
          <w:sz w:val="40"/>
          <w:szCs w:val="40"/>
        </w:rPr>
        <w:t>條文</w:t>
      </w:r>
    </w:p>
    <w:p w:rsidR="00E23978" w:rsidRPr="00F03174" w:rsidRDefault="00E23978" w:rsidP="00E23978">
      <w:pPr>
        <w:tabs>
          <w:tab w:val="left" w:pos="1134"/>
          <w:tab w:val="left" w:pos="1985"/>
          <w:tab w:val="left" w:pos="2127"/>
        </w:tabs>
        <w:spacing w:line="460" w:lineRule="exact"/>
        <w:ind w:left="840" w:hangingChars="300" w:hanging="840"/>
        <w:rPr>
          <w:rFonts w:ascii="標楷體" w:eastAsia="標楷體" w:hAnsi="標楷體"/>
          <w:sz w:val="28"/>
          <w:szCs w:val="28"/>
        </w:rPr>
      </w:pPr>
      <w:r w:rsidRPr="00F03174">
        <w:rPr>
          <w:rFonts w:ascii="標楷體" w:eastAsia="標楷體" w:hAnsi="標楷體" w:hint="eastAsia"/>
          <w:sz w:val="28"/>
          <w:szCs w:val="28"/>
        </w:rPr>
        <w:t xml:space="preserve">第一條    </w:t>
      </w:r>
      <w:r w:rsidR="002F556C" w:rsidRPr="002F556C">
        <w:rPr>
          <w:rFonts w:ascii="標楷體" w:eastAsia="標楷體" w:hAnsi="標楷體" w:hint="eastAsia"/>
          <w:sz w:val="28"/>
          <w:szCs w:val="28"/>
        </w:rPr>
        <w:t>本辦法依住宅法（以下簡稱本法）第二十五條第二項規定訂定之。</w:t>
      </w:r>
    </w:p>
    <w:p w:rsidR="00E23978" w:rsidRPr="00F03174" w:rsidRDefault="00E23978" w:rsidP="00F457AD">
      <w:pPr>
        <w:tabs>
          <w:tab w:val="left" w:pos="1134"/>
          <w:tab w:val="left" w:pos="1985"/>
          <w:tab w:val="left" w:pos="2127"/>
        </w:tabs>
        <w:spacing w:line="460" w:lineRule="exact"/>
        <w:ind w:left="840" w:hangingChars="300" w:hanging="840"/>
        <w:jc w:val="both"/>
        <w:rPr>
          <w:rFonts w:ascii="標楷體" w:eastAsia="標楷體" w:hAnsi="標楷體"/>
          <w:sz w:val="28"/>
          <w:szCs w:val="28"/>
        </w:rPr>
      </w:pPr>
      <w:r w:rsidRPr="00F03174">
        <w:rPr>
          <w:rFonts w:ascii="標楷體" w:eastAsia="標楷體" w:hAnsi="標楷體" w:hint="eastAsia"/>
          <w:sz w:val="28"/>
          <w:szCs w:val="28"/>
        </w:rPr>
        <w:t xml:space="preserve">第二條    </w:t>
      </w:r>
      <w:r w:rsidR="002F556C" w:rsidRPr="002F556C">
        <w:rPr>
          <w:rFonts w:ascii="標楷體" w:eastAsia="標楷體" w:hAnsi="標楷體" w:hint="eastAsia"/>
          <w:sz w:val="28"/>
          <w:szCs w:val="28"/>
        </w:rPr>
        <w:t>本辦法之主管機關為</w:t>
      </w:r>
      <w:proofErr w:type="gramStart"/>
      <w:r w:rsidR="002F556C" w:rsidRPr="002F556C">
        <w:rPr>
          <w:rFonts w:ascii="標楷體" w:eastAsia="標楷體" w:hAnsi="標楷體" w:hint="eastAsia"/>
          <w:sz w:val="28"/>
          <w:szCs w:val="28"/>
        </w:rPr>
        <w:t>臺</w:t>
      </w:r>
      <w:proofErr w:type="gramEnd"/>
      <w:r w:rsidR="002F556C" w:rsidRPr="002F556C">
        <w:rPr>
          <w:rFonts w:ascii="標楷體" w:eastAsia="標楷體" w:hAnsi="標楷體" w:hint="eastAsia"/>
          <w:sz w:val="28"/>
          <w:szCs w:val="28"/>
        </w:rPr>
        <w:t>中市政府都市發展局（以下簡稱都發局），執行機關為</w:t>
      </w:r>
      <w:proofErr w:type="gramStart"/>
      <w:r w:rsidR="002F556C" w:rsidRPr="002F556C">
        <w:rPr>
          <w:rFonts w:ascii="標楷體" w:eastAsia="標楷體" w:hAnsi="標楷體" w:hint="eastAsia"/>
          <w:sz w:val="28"/>
          <w:szCs w:val="28"/>
        </w:rPr>
        <w:t>臺</w:t>
      </w:r>
      <w:proofErr w:type="gramEnd"/>
      <w:r w:rsidR="002F556C" w:rsidRPr="002F556C">
        <w:rPr>
          <w:rFonts w:ascii="標楷體" w:eastAsia="標楷體" w:hAnsi="標楷體" w:hint="eastAsia"/>
          <w:sz w:val="28"/>
          <w:szCs w:val="28"/>
        </w:rPr>
        <w:t>中市政府住宅發展工程處（以下簡稱住宅處）。</w:t>
      </w:r>
    </w:p>
    <w:p w:rsidR="00E23978" w:rsidRDefault="00E23978" w:rsidP="00E23978">
      <w:pPr>
        <w:spacing w:line="460" w:lineRule="exact"/>
        <w:ind w:left="840" w:hangingChars="300" w:hanging="840"/>
        <w:rPr>
          <w:rFonts w:ascii="標楷體" w:eastAsia="標楷體" w:hAnsi="標楷體"/>
          <w:szCs w:val="24"/>
        </w:rPr>
      </w:pPr>
      <w:r w:rsidRPr="00F03174">
        <w:rPr>
          <w:rFonts w:ascii="標楷體" w:eastAsia="標楷體" w:hAnsi="標楷體" w:hint="eastAsia"/>
          <w:sz w:val="28"/>
          <w:szCs w:val="28"/>
        </w:rPr>
        <w:t xml:space="preserve">第三條    </w:t>
      </w:r>
      <w:r w:rsidR="003625C7" w:rsidRPr="003625C7">
        <w:rPr>
          <w:rFonts w:ascii="標楷體" w:eastAsia="標楷體" w:hAnsi="標楷體" w:hint="eastAsia"/>
          <w:sz w:val="28"/>
          <w:szCs w:val="28"/>
        </w:rPr>
        <w:t>本辦法適用範圍如下：</w:t>
      </w:r>
    </w:p>
    <w:p w:rsidR="003625C7" w:rsidRPr="003625C7" w:rsidRDefault="002F556C" w:rsidP="009E6D42">
      <w:pPr>
        <w:pStyle w:val="a3"/>
        <w:numPr>
          <w:ilvl w:val="0"/>
          <w:numId w:val="2"/>
        </w:numPr>
        <w:tabs>
          <w:tab w:val="left" w:pos="1985"/>
        </w:tabs>
        <w:spacing w:line="460" w:lineRule="exact"/>
        <w:ind w:leftChars="0" w:left="1985" w:hanging="567"/>
        <w:jc w:val="both"/>
        <w:rPr>
          <w:rFonts w:ascii="標楷體" w:eastAsia="標楷體" w:hAnsi="標楷體"/>
          <w:sz w:val="28"/>
          <w:szCs w:val="28"/>
        </w:rPr>
      </w:pPr>
      <w:proofErr w:type="gramStart"/>
      <w:r w:rsidRPr="002F556C">
        <w:rPr>
          <w:rFonts w:ascii="標楷體" w:eastAsia="標楷體" w:hAnsi="標楷體"/>
          <w:sz w:val="28"/>
          <w:szCs w:val="28"/>
        </w:rPr>
        <w:t>臺</w:t>
      </w:r>
      <w:proofErr w:type="gramEnd"/>
      <w:r w:rsidRPr="002F556C">
        <w:rPr>
          <w:rFonts w:ascii="標楷體" w:eastAsia="標楷體" w:hAnsi="標楷體" w:hint="eastAsia"/>
          <w:sz w:val="28"/>
          <w:szCs w:val="28"/>
        </w:rPr>
        <w:t>中市政</w:t>
      </w:r>
      <w:r w:rsidRPr="002F556C">
        <w:rPr>
          <w:rFonts w:ascii="標楷體" w:eastAsia="標楷體" w:hAnsi="標楷體"/>
          <w:sz w:val="28"/>
          <w:szCs w:val="28"/>
        </w:rPr>
        <w:t>府（以下簡稱</w:t>
      </w:r>
      <w:r w:rsidRPr="002F556C">
        <w:rPr>
          <w:rFonts w:ascii="標楷體" w:eastAsia="標楷體" w:hAnsi="標楷體" w:hint="eastAsia"/>
          <w:sz w:val="28"/>
          <w:szCs w:val="28"/>
        </w:rPr>
        <w:t>本</w:t>
      </w:r>
      <w:r w:rsidRPr="002F556C">
        <w:rPr>
          <w:rFonts w:ascii="標楷體" w:eastAsia="標楷體" w:hAnsi="標楷體"/>
          <w:sz w:val="28"/>
          <w:szCs w:val="28"/>
        </w:rPr>
        <w:t>府）</w:t>
      </w:r>
      <w:r w:rsidRPr="002F556C">
        <w:rPr>
          <w:rFonts w:ascii="標楷體" w:eastAsia="標楷體" w:hAnsi="標楷體" w:hint="eastAsia"/>
          <w:sz w:val="28"/>
          <w:szCs w:val="28"/>
        </w:rPr>
        <w:t>依本法第十九條第一項第一款至第四款、第七款及第八款規定興辦之社會住宅。</w:t>
      </w:r>
    </w:p>
    <w:p w:rsidR="003625C7" w:rsidRPr="003625C7" w:rsidRDefault="002F556C" w:rsidP="009E6D42">
      <w:pPr>
        <w:pStyle w:val="a3"/>
        <w:numPr>
          <w:ilvl w:val="0"/>
          <w:numId w:val="2"/>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本</w:t>
      </w:r>
      <w:r w:rsidRPr="002F556C">
        <w:rPr>
          <w:rFonts w:ascii="標楷體" w:eastAsia="標楷體" w:hAnsi="標楷體"/>
          <w:sz w:val="28"/>
          <w:szCs w:val="28"/>
        </w:rPr>
        <w:t>府</w:t>
      </w:r>
      <w:r w:rsidRPr="002F556C">
        <w:rPr>
          <w:rFonts w:ascii="標楷體" w:eastAsia="標楷體" w:hAnsi="標楷體" w:hint="eastAsia"/>
          <w:sz w:val="28"/>
          <w:szCs w:val="28"/>
        </w:rPr>
        <w:t>依本法第五十九條第二項規定由出租國民住宅轉型之社會住宅。</w:t>
      </w:r>
    </w:p>
    <w:p w:rsidR="003625C7" w:rsidRPr="003625C7" w:rsidRDefault="002F556C" w:rsidP="009E6D42">
      <w:pPr>
        <w:pStyle w:val="a3"/>
        <w:numPr>
          <w:ilvl w:val="0"/>
          <w:numId w:val="2"/>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民間依本法第十九條第二項第一款至第三款及第五款規定，並依本法第二十七條規定向本</w:t>
      </w:r>
      <w:r w:rsidRPr="002F556C">
        <w:rPr>
          <w:rFonts w:ascii="標楷體" w:eastAsia="標楷體" w:hAnsi="標楷體"/>
          <w:sz w:val="28"/>
          <w:szCs w:val="28"/>
        </w:rPr>
        <w:t>府</w:t>
      </w:r>
      <w:r w:rsidRPr="002F556C">
        <w:rPr>
          <w:rFonts w:ascii="標楷體" w:eastAsia="標楷體" w:hAnsi="標楷體" w:hint="eastAsia"/>
          <w:sz w:val="28"/>
          <w:szCs w:val="28"/>
        </w:rPr>
        <w:t>提出申請興辦之社會住宅。</w:t>
      </w:r>
    </w:p>
    <w:p w:rsidR="00E23978" w:rsidRPr="00F03174" w:rsidRDefault="00E23978" w:rsidP="00E23978">
      <w:pPr>
        <w:spacing w:line="460" w:lineRule="exact"/>
        <w:ind w:left="280" w:hangingChars="100" w:hanging="280"/>
        <w:jc w:val="both"/>
        <w:rPr>
          <w:rFonts w:ascii="標楷體" w:eastAsia="標楷體" w:hAnsi="標楷體"/>
          <w:sz w:val="28"/>
          <w:szCs w:val="28"/>
        </w:rPr>
      </w:pPr>
      <w:r w:rsidRPr="00F03174">
        <w:rPr>
          <w:rFonts w:ascii="標楷體" w:eastAsia="標楷體" w:hAnsi="標楷體" w:hint="eastAsia"/>
          <w:sz w:val="28"/>
          <w:szCs w:val="28"/>
        </w:rPr>
        <w:t>第四條　　本辦法用詞，定義如下：</w:t>
      </w:r>
    </w:p>
    <w:p w:rsidR="002F556C" w:rsidRPr="002F556C" w:rsidRDefault="003625C7" w:rsidP="009E6D42">
      <w:pPr>
        <w:pStyle w:val="a3"/>
        <w:numPr>
          <w:ilvl w:val="0"/>
          <w:numId w:val="3"/>
        </w:numPr>
        <w:tabs>
          <w:tab w:val="left" w:pos="1985"/>
        </w:tabs>
        <w:spacing w:line="460" w:lineRule="exact"/>
        <w:ind w:leftChars="0" w:left="1985" w:hanging="567"/>
        <w:jc w:val="both"/>
        <w:rPr>
          <w:rFonts w:ascii="標楷體" w:eastAsia="標楷體" w:hAnsi="標楷體"/>
          <w:sz w:val="28"/>
          <w:szCs w:val="28"/>
          <w:u w:val="single"/>
        </w:rPr>
      </w:pPr>
      <w:r w:rsidRPr="003625C7">
        <w:rPr>
          <w:rFonts w:ascii="標楷體" w:eastAsia="標楷體" w:hAnsi="標楷體" w:hint="eastAsia"/>
          <w:sz w:val="28"/>
          <w:szCs w:val="28"/>
        </w:rPr>
        <w:t>無自有住宅：</w:t>
      </w:r>
    </w:p>
    <w:p w:rsidR="002F556C" w:rsidRPr="00A039E8" w:rsidRDefault="002F556C" w:rsidP="00A039E8">
      <w:pPr>
        <w:pStyle w:val="a3"/>
        <w:tabs>
          <w:tab w:val="left" w:pos="1985"/>
        </w:tabs>
        <w:spacing w:line="460" w:lineRule="exact"/>
        <w:ind w:leftChars="825" w:left="2540" w:hangingChars="200" w:hanging="560"/>
        <w:jc w:val="both"/>
        <w:rPr>
          <w:rFonts w:ascii="標楷體" w:eastAsia="標楷體" w:hAnsi="標楷體"/>
          <w:sz w:val="28"/>
          <w:szCs w:val="28"/>
        </w:rPr>
      </w:pPr>
      <w:r w:rsidRPr="00A039E8">
        <w:rPr>
          <w:rFonts w:ascii="標楷體" w:eastAsia="標楷體" w:hAnsi="標楷體" w:hint="eastAsia"/>
          <w:sz w:val="28"/>
          <w:szCs w:val="28"/>
        </w:rPr>
        <w:t>(</w:t>
      </w:r>
      <w:proofErr w:type="gramStart"/>
      <w:r w:rsidRPr="00A039E8">
        <w:rPr>
          <w:rFonts w:ascii="標楷體" w:eastAsia="標楷體" w:hAnsi="標楷體" w:hint="eastAsia"/>
          <w:sz w:val="28"/>
          <w:szCs w:val="28"/>
        </w:rPr>
        <w:t>一</w:t>
      </w:r>
      <w:proofErr w:type="gramEnd"/>
      <w:r w:rsidRPr="00A039E8">
        <w:rPr>
          <w:rFonts w:ascii="標楷體" w:eastAsia="標楷體" w:hAnsi="標楷體" w:hint="eastAsia"/>
          <w:sz w:val="28"/>
          <w:szCs w:val="28"/>
        </w:rPr>
        <w:t>)共同居住者及其</w:t>
      </w:r>
      <w:proofErr w:type="gramStart"/>
      <w:r w:rsidRPr="00A039E8">
        <w:rPr>
          <w:rFonts w:ascii="標楷體" w:eastAsia="標楷體" w:hAnsi="標楷體" w:hint="eastAsia"/>
          <w:sz w:val="28"/>
          <w:szCs w:val="28"/>
        </w:rPr>
        <w:t>配偶均無自</w:t>
      </w:r>
      <w:proofErr w:type="gramEnd"/>
      <w:r w:rsidRPr="00A039E8">
        <w:rPr>
          <w:rFonts w:ascii="標楷體" w:eastAsia="標楷體" w:hAnsi="標楷體" w:hint="eastAsia"/>
          <w:sz w:val="28"/>
          <w:szCs w:val="28"/>
        </w:rPr>
        <w:t>有住宅。</w:t>
      </w:r>
    </w:p>
    <w:p w:rsidR="002F556C" w:rsidRPr="00A039E8" w:rsidRDefault="002F556C" w:rsidP="00A039E8">
      <w:pPr>
        <w:pStyle w:val="a3"/>
        <w:tabs>
          <w:tab w:val="left" w:pos="1985"/>
        </w:tabs>
        <w:spacing w:line="460" w:lineRule="exact"/>
        <w:ind w:leftChars="825" w:left="2540" w:hangingChars="200" w:hanging="560"/>
        <w:jc w:val="both"/>
        <w:rPr>
          <w:rFonts w:ascii="標楷體" w:eastAsia="標楷體" w:hAnsi="標楷體"/>
          <w:sz w:val="28"/>
          <w:szCs w:val="28"/>
        </w:rPr>
      </w:pPr>
      <w:r w:rsidRPr="00A039E8">
        <w:rPr>
          <w:rFonts w:ascii="標楷體" w:eastAsia="標楷體" w:hAnsi="標楷體" w:hint="eastAsia"/>
          <w:sz w:val="28"/>
          <w:szCs w:val="28"/>
        </w:rPr>
        <w:t>(二)共同居住者及其配偶個別持有面積未滿四十平方公尺之共有住宅且戶籍未設於該處。</w:t>
      </w:r>
    </w:p>
    <w:p w:rsidR="002F556C" w:rsidRPr="00A039E8" w:rsidRDefault="002F556C" w:rsidP="00A039E8">
      <w:pPr>
        <w:pStyle w:val="a3"/>
        <w:tabs>
          <w:tab w:val="left" w:pos="1985"/>
        </w:tabs>
        <w:spacing w:line="460" w:lineRule="exact"/>
        <w:ind w:leftChars="825" w:left="2540" w:hangingChars="200" w:hanging="560"/>
        <w:jc w:val="both"/>
        <w:rPr>
          <w:rFonts w:ascii="標楷體" w:eastAsia="標楷體" w:hAnsi="標楷體"/>
          <w:sz w:val="28"/>
          <w:szCs w:val="28"/>
        </w:rPr>
      </w:pPr>
      <w:r w:rsidRPr="00A039E8">
        <w:rPr>
          <w:rFonts w:ascii="標楷體" w:eastAsia="標楷體" w:hAnsi="標楷體" w:hint="eastAsia"/>
          <w:sz w:val="28"/>
          <w:szCs w:val="28"/>
        </w:rPr>
        <w:t>(三)共同居住者及其配偶個別持有之共有住宅為同一住宅，其應有部分面積合計未滿四十平方公尺且戶籍未設於該處。但應有部分面積合計為全部面積者，不適用之。</w:t>
      </w:r>
    </w:p>
    <w:p w:rsidR="00E23978" w:rsidRPr="002F556C" w:rsidRDefault="002F556C" w:rsidP="00A039E8">
      <w:pPr>
        <w:pStyle w:val="a3"/>
        <w:tabs>
          <w:tab w:val="left" w:pos="1985"/>
        </w:tabs>
        <w:spacing w:line="460" w:lineRule="exact"/>
        <w:ind w:leftChars="825" w:left="2540" w:hangingChars="200" w:hanging="560"/>
        <w:jc w:val="both"/>
        <w:rPr>
          <w:rFonts w:ascii="標楷體" w:eastAsia="標楷體" w:hAnsi="標楷體"/>
          <w:sz w:val="28"/>
          <w:szCs w:val="28"/>
        </w:rPr>
      </w:pPr>
      <w:r w:rsidRPr="00A039E8">
        <w:rPr>
          <w:rFonts w:ascii="標楷體" w:eastAsia="標楷體" w:hAnsi="標楷體" w:hint="eastAsia"/>
          <w:sz w:val="28"/>
          <w:szCs w:val="28"/>
        </w:rPr>
        <w:t>(四)如屬公同共有住宅，則應依其潛在應有部分計算，並依前兩目方式辦理。</w:t>
      </w:r>
    </w:p>
    <w:p w:rsidR="002F556C" w:rsidRPr="002F556C" w:rsidRDefault="002F556C" w:rsidP="009E6D42">
      <w:pPr>
        <w:pStyle w:val="a3"/>
        <w:numPr>
          <w:ilvl w:val="0"/>
          <w:numId w:val="4"/>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共同居住者：指申請人、申請人配偶、申請人或其配偶戶籍內之直系三等</w:t>
      </w:r>
      <w:proofErr w:type="gramStart"/>
      <w:r w:rsidRPr="002F556C">
        <w:rPr>
          <w:rFonts w:ascii="標楷體" w:eastAsia="標楷體" w:hAnsi="標楷體" w:hint="eastAsia"/>
          <w:sz w:val="28"/>
          <w:szCs w:val="28"/>
        </w:rPr>
        <w:t>親或旁系</w:t>
      </w:r>
      <w:proofErr w:type="gramEnd"/>
      <w:r w:rsidRPr="002F556C">
        <w:rPr>
          <w:rFonts w:ascii="標楷體" w:eastAsia="標楷體" w:hAnsi="標楷體" w:hint="eastAsia"/>
          <w:sz w:val="28"/>
          <w:szCs w:val="28"/>
        </w:rPr>
        <w:t>二等親及其戶籍外配偶，經填載於申請書</w:t>
      </w:r>
      <w:proofErr w:type="gramStart"/>
      <w:r w:rsidRPr="002F556C">
        <w:rPr>
          <w:rFonts w:ascii="標楷體" w:eastAsia="標楷體" w:hAnsi="標楷體" w:hint="eastAsia"/>
          <w:sz w:val="28"/>
          <w:szCs w:val="28"/>
        </w:rPr>
        <w:t>併</w:t>
      </w:r>
      <w:proofErr w:type="gramEnd"/>
      <w:r w:rsidRPr="002F556C">
        <w:rPr>
          <w:rFonts w:ascii="標楷體" w:eastAsia="標楷體" w:hAnsi="標楷體" w:hint="eastAsia"/>
          <w:sz w:val="28"/>
          <w:szCs w:val="28"/>
        </w:rPr>
        <w:t>同入住者。</w:t>
      </w:r>
    </w:p>
    <w:p w:rsidR="00E23978" w:rsidRPr="00F03174" w:rsidRDefault="002F556C" w:rsidP="009E6D42">
      <w:pPr>
        <w:pStyle w:val="a3"/>
        <w:numPr>
          <w:ilvl w:val="0"/>
          <w:numId w:val="4"/>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戶籍或戶籍內：指</w:t>
      </w:r>
      <w:proofErr w:type="gramStart"/>
      <w:r w:rsidRPr="002F556C">
        <w:rPr>
          <w:rFonts w:ascii="標楷體" w:eastAsia="標楷體" w:hAnsi="標楷體" w:hint="eastAsia"/>
          <w:sz w:val="28"/>
          <w:szCs w:val="28"/>
        </w:rPr>
        <w:t>同一戶</w:t>
      </w:r>
      <w:proofErr w:type="gramEnd"/>
      <w:r w:rsidRPr="002F556C">
        <w:rPr>
          <w:rFonts w:ascii="標楷體" w:eastAsia="標楷體" w:hAnsi="標楷體" w:hint="eastAsia"/>
          <w:sz w:val="28"/>
          <w:szCs w:val="28"/>
        </w:rPr>
        <w:t>號之戶內。</w:t>
      </w:r>
    </w:p>
    <w:p w:rsidR="00E23978" w:rsidRPr="00F03174" w:rsidRDefault="00E23978" w:rsidP="00E23978">
      <w:pPr>
        <w:spacing w:line="460" w:lineRule="exact"/>
        <w:ind w:left="280" w:hangingChars="100" w:hanging="280"/>
        <w:jc w:val="both"/>
        <w:rPr>
          <w:rFonts w:ascii="標楷體" w:eastAsia="標楷體" w:hAnsi="標楷體"/>
          <w:sz w:val="28"/>
          <w:szCs w:val="28"/>
        </w:rPr>
      </w:pPr>
      <w:r w:rsidRPr="00F03174">
        <w:rPr>
          <w:rFonts w:ascii="標楷體" w:eastAsia="標楷體" w:hAnsi="標楷體" w:hint="eastAsia"/>
          <w:sz w:val="28"/>
          <w:szCs w:val="28"/>
        </w:rPr>
        <w:lastRenderedPageBreak/>
        <w:t xml:space="preserve">第五條　　</w:t>
      </w:r>
      <w:r w:rsidR="002F556C" w:rsidRPr="002F556C">
        <w:rPr>
          <w:rFonts w:ascii="標楷體" w:eastAsia="標楷體" w:hAnsi="標楷體" w:hint="eastAsia"/>
          <w:sz w:val="28"/>
          <w:szCs w:val="28"/>
        </w:rPr>
        <w:t>申請承租社會住宅者，應具備下列各款條件：</w:t>
      </w:r>
    </w:p>
    <w:p w:rsidR="002F556C" w:rsidRPr="002F556C" w:rsidRDefault="002F556C" w:rsidP="009E6D42">
      <w:pPr>
        <w:pStyle w:val="a3"/>
        <w:numPr>
          <w:ilvl w:val="0"/>
          <w:numId w:val="5"/>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年滿二十歲之國民。</w:t>
      </w:r>
    </w:p>
    <w:p w:rsidR="002F556C" w:rsidRPr="002F556C" w:rsidRDefault="002F556C" w:rsidP="009E6D42">
      <w:pPr>
        <w:pStyle w:val="a3"/>
        <w:numPr>
          <w:ilvl w:val="0"/>
          <w:numId w:val="5"/>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在</w:t>
      </w:r>
      <w:proofErr w:type="gramStart"/>
      <w:r w:rsidRPr="002F556C">
        <w:rPr>
          <w:rFonts w:ascii="標楷體" w:eastAsia="標楷體" w:hAnsi="標楷體" w:hint="eastAsia"/>
          <w:sz w:val="28"/>
          <w:szCs w:val="28"/>
        </w:rPr>
        <w:t>臺</w:t>
      </w:r>
      <w:proofErr w:type="gramEnd"/>
      <w:r w:rsidRPr="002F556C">
        <w:rPr>
          <w:rFonts w:ascii="標楷體" w:eastAsia="標楷體" w:hAnsi="標楷體" w:hint="eastAsia"/>
          <w:sz w:val="28"/>
          <w:szCs w:val="28"/>
        </w:rPr>
        <w:t>中市（以下簡稱本市）設有戶籍，或未設籍於</w:t>
      </w:r>
      <w:proofErr w:type="gramStart"/>
      <w:r w:rsidRPr="002F556C">
        <w:rPr>
          <w:rFonts w:ascii="標楷體" w:eastAsia="標楷體" w:hAnsi="標楷體" w:hint="eastAsia"/>
          <w:sz w:val="28"/>
          <w:szCs w:val="28"/>
        </w:rPr>
        <w:t>本市且於</w:t>
      </w:r>
      <w:proofErr w:type="gramEnd"/>
      <w:r w:rsidRPr="002F556C">
        <w:rPr>
          <w:rFonts w:ascii="標楷體" w:eastAsia="標楷體" w:hAnsi="標楷體" w:hint="eastAsia"/>
          <w:sz w:val="28"/>
          <w:szCs w:val="28"/>
        </w:rPr>
        <w:t>本市就學、就業有居住需求者。</w:t>
      </w:r>
    </w:p>
    <w:p w:rsidR="002F556C" w:rsidRPr="002F556C" w:rsidRDefault="002F556C" w:rsidP="009E6D42">
      <w:pPr>
        <w:pStyle w:val="a3"/>
        <w:numPr>
          <w:ilvl w:val="0"/>
          <w:numId w:val="5"/>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無自有住宅。</w:t>
      </w:r>
    </w:p>
    <w:p w:rsidR="002F556C" w:rsidRPr="002F556C" w:rsidRDefault="002F556C" w:rsidP="009E6D42">
      <w:pPr>
        <w:pStyle w:val="a3"/>
        <w:numPr>
          <w:ilvl w:val="0"/>
          <w:numId w:val="5"/>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共同居住者及其配偶在本市</w:t>
      </w:r>
      <w:r w:rsidRPr="002F556C">
        <w:rPr>
          <w:rFonts w:ascii="標楷體" w:eastAsia="標楷體" w:hAnsi="標楷體"/>
          <w:sz w:val="28"/>
          <w:szCs w:val="28"/>
        </w:rPr>
        <w:t>無承租</w:t>
      </w:r>
      <w:r w:rsidRPr="002F556C">
        <w:rPr>
          <w:rFonts w:ascii="標楷體" w:eastAsia="標楷體" w:hAnsi="標楷體" w:hint="eastAsia"/>
          <w:sz w:val="28"/>
          <w:szCs w:val="28"/>
        </w:rPr>
        <w:t>政府興辦之</w:t>
      </w:r>
      <w:r w:rsidRPr="002F556C">
        <w:rPr>
          <w:rFonts w:ascii="標楷體" w:eastAsia="標楷體" w:hAnsi="標楷體"/>
          <w:sz w:val="28"/>
          <w:szCs w:val="28"/>
        </w:rPr>
        <w:t>出租住宅或社會住宅</w:t>
      </w:r>
      <w:r w:rsidRPr="002F556C">
        <w:rPr>
          <w:rFonts w:ascii="標楷體" w:eastAsia="標楷體" w:hAnsi="標楷體" w:hint="eastAsia"/>
          <w:sz w:val="28"/>
          <w:szCs w:val="28"/>
        </w:rPr>
        <w:t>。但已承租前開住宅者，得於申請時切結同意於簽訂租賃契約時，放棄原有承租住宅。</w:t>
      </w:r>
    </w:p>
    <w:p w:rsidR="002F556C" w:rsidRPr="002F556C" w:rsidRDefault="002F556C" w:rsidP="009E6D42">
      <w:pPr>
        <w:pStyle w:val="a3"/>
        <w:numPr>
          <w:ilvl w:val="0"/>
          <w:numId w:val="5"/>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共同居住者及其配偶未同時享有中央政府辦理之其他住宅貸款利息、租金補助或補貼。領有其他直轄市、縣(市)政府辦理之其他住宅貸款利息、租金補助或補貼依其規定。但已取得租金補助或補貼者，得於申請時切結同意於簽訂租賃契約時，放棄原有補助或補貼。</w:t>
      </w:r>
    </w:p>
    <w:p w:rsidR="002F556C" w:rsidRPr="002F556C" w:rsidRDefault="002F556C" w:rsidP="009E6D42">
      <w:pPr>
        <w:pStyle w:val="a3"/>
        <w:numPr>
          <w:ilvl w:val="0"/>
          <w:numId w:val="5"/>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共同居住者及其配偶合計年所得及每人每月平均收入低於受理申請當年度住宅處公告之標準。</w:t>
      </w:r>
    </w:p>
    <w:p w:rsidR="00E23978" w:rsidRPr="002F556C" w:rsidRDefault="002F556C" w:rsidP="009E6D42">
      <w:pPr>
        <w:pStyle w:val="a3"/>
        <w:numPr>
          <w:ilvl w:val="0"/>
          <w:numId w:val="5"/>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共同居住者及其配偶之不動產低於受理申請當年度本市公告之中低收入戶不動產金額。但原住民保留地及道路用地之土地價值，不予</w:t>
      </w:r>
      <w:proofErr w:type="gramStart"/>
      <w:r w:rsidRPr="002F556C">
        <w:rPr>
          <w:rFonts w:ascii="標楷體" w:eastAsia="標楷體" w:hAnsi="標楷體" w:hint="eastAsia"/>
          <w:sz w:val="28"/>
          <w:szCs w:val="28"/>
        </w:rPr>
        <w:t>採</w:t>
      </w:r>
      <w:proofErr w:type="gramEnd"/>
      <w:r w:rsidRPr="002F556C">
        <w:rPr>
          <w:rFonts w:ascii="標楷體" w:eastAsia="標楷體" w:hAnsi="標楷體" w:hint="eastAsia"/>
          <w:sz w:val="28"/>
          <w:szCs w:val="28"/>
        </w:rPr>
        <w:t>計。</w:t>
      </w:r>
    </w:p>
    <w:p w:rsidR="002F556C" w:rsidRPr="002F556C" w:rsidRDefault="002F556C" w:rsidP="002F556C">
      <w:pPr>
        <w:tabs>
          <w:tab w:val="left" w:pos="2127"/>
        </w:tabs>
        <w:spacing w:line="460" w:lineRule="exact"/>
        <w:ind w:leftChars="354" w:left="850" w:firstLineChars="202" w:firstLine="566"/>
        <w:jc w:val="both"/>
        <w:rPr>
          <w:rFonts w:ascii="標楷體" w:eastAsia="標楷體" w:hAnsi="標楷體"/>
          <w:sz w:val="28"/>
          <w:szCs w:val="28"/>
        </w:rPr>
      </w:pPr>
      <w:r w:rsidRPr="002F556C">
        <w:rPr>
          <w:rFonts w:ascii="標楷體" w:eastAsia="標楷體" w:hAnsi="標楷體" w:hint="eastAsia"/>
          <w:sz w:val="28"/>
          <w:szCs w:val="28"/>
        </w:rPr>
        <w:t>申請承租</w:t>
      </w:r>
      <w:proofErr w:type="gramStart"/>
      <w:r w:rsidRPr="002F556C">
        <w:rPr>
          <w:rFonts w:ascii="標楷體" w:eastAsia="標楷體" w:hAnsi="標楷體" w:hint="eastAsia"/>
          <w:sz w:val="28"/>
          <w:szCs w:val="28"/>
        </w:rPr>
        <w:t>一</w:t>
      </w:r>
      <w:proofErr w:type="gramEnd"/>
      <w:r w:rsidRPr="002F556C">
        <w:rPr>
          <w:rFonts w:ascii="標楷體" w:eastAsia="標楷體" w:hAnsi="標楷體" w:hint="eastAsia"/>
          <w:sz w:val="28"/>
          <w:szCs w:val="28"/>
        </w:rPr>
        <w:t>房型社會住宅者，其申請得不受第四條第二款共同居住者資格之限制。</w:t>
      </w:r>
    </w:p>
    <w:p w:rsidR="00E23978" w:rsidRPr="002F556C" w:rsidRDefault="002F556C" w:rsidP="002F556C">
      <w:pPr>
        <w:tabs>
          <w:tab w:val="left" w:pos="2127"/>
        </w:tabs>
        <w:spacing w:line="460" w:lineRule="exact"/>
        <w:ind w:leftChars="354" w:left="850" w:firstLineChars="202" w:firstLine="566"/>
        <w:jc w:val="both"/>
        <w:rPr>
          <w:rFonts w:ascii="標楷體" w:eastAsia="標楷體" w:hAnsi="標楷體"/>
          <w:sz w:val="28"/>
          <w:szCs w:val="28"/>
        </w:rPr>
      </w:pPr>
      <w:r w:rsidRPr="002F556C">
        <w:rPr>
          <w:rFonts w:ascii="標楷體" w:eastAsia="標楷體" w:hAnsi="標楷體" w:hint="eastAsia"/>
          <w:sz w:val="28"/>
          <w:szCs w:val="28"/>
        </w:rPr>
        <w:t>第一項第七款不動產價值之計算，土地以公告現值為</w:t>
      </w:r>
      <w:proofErr w:type="gramStart"/>
      <w:r w:rsidRPr="002F556C">
        <w:rPr>
          <w:rFonts w:ascii="標楷體" w:eastAsia="標楷體" w:hAnsi="標楷體" w:hint="eastAsia"/>
          <w:sz w:val="28"/>
          <w:szCs w:val="28"/>
        </w:rPr>
        <w:t>準</w:t>
      </w:r>
      <w:proofErr w:type="gramEnd"/>
      <w:r w:rsidRPr="002F556C">
        <w:rPr>
          <w:rFonts w:ascii="標楷體" w:eastAsia="標楷體" w:hAnsi="標楷體" w:hint="eastAsia"/>
          <w:sz w:val="28"/>
          <w:szCs w:val="28"/>
        </w:rPr>
        <w:t>，房屋價值以評定標準價格為</w:t>
      </w:r>
      <w:proofErr w:type="gramStart"/>
      <w:r w:rsidRPr="002F556C">
        <w:rPr>
          <w:rFonts w:ascii="標楷體" w:eastAsia="標楷體" w:hAnsi="標楷體" w:hint="eastAsia"/>
          <w:sz w:val="28"/>
          <w:szCs w:val="28"/>
        </w:rPr>
        <w:t>準</w:t>
      </w:r>
      <w:proofErr w:type="gramEnd"/>
      <w:r w:rsidRPr="002F556C">
        <w:rPr>
          <w:rFonts w:ascii="標楷體" w:eastAsia="標楷體" w:hAnsi="標楷體" w:hint="eastAsia"/>
          <w:sz w:val="28"/>
          <w:szCs w:val="28"/>
        </w:rPr>
        <w:t>。公同共有不動產得依其潛在應有部分計算之。</w:t>
      </w:r>
    </w:p>
    <w:p w:rsidR="00E23978" w:rsidRPr="004C265B" w:rsidRDefault="00E23978" w:rsidP="002F556C">
      <w:pPr>
        <w:tabs>
          <w:tab w:val="left" w:pos="1134"/>
          <w:tab w:val="left" w:pos="1985"/>
          <w:tab w:val="left" w:pos="2127"/>
        </w:tabs>
        <w:spacing w:line="460" w:lineRule="exact"/>
        <w:ind w:left="840" w:hangingChars="300" w:hanging="840"/>
        <w:rPr>
          <w:rFonts w:ascii="標楷體" w:eastAsia="標楷體" w:hAnsi="標楷體"/>
          <w:sz w:val="28"/>
          <w:szCs w:val="28"/>
        </w:rPr>
      </w:pPr>
      <w:r w:rsidRPr="00F03174">
        <w:rPr>
          <w:rFonts w:ascii="標楷體" w:eastAsia="標楷體" w:hAnsi="標楷體" w:hint="eastAsia"/>
          <w:sz w:val="28"/>
          <w:szCs w:val="28"/>
        </w:rPr>
        <w:t xml:space="preserve">第六條　　</w:t>
      </w:r>
      <w:proofErr w:type="gramStart"/>
      <w:r w:rsidR="002F556C" w:rsidRPr="002F556C">
        <w:rPr>
          <w:rFonts w:ascii="標楷體" w:eastAsia="標楷體" w:hAnsi="標楷體" w:hint="eastAsia"/>
          <w:sz w:val="28"/>
          <w:szCs w:val="28"/>
        </w:rPr>
        <w:t>前條無自</w:t>
      </w:r>
      <w:proofErr w:type="gramEnd"/>
      <w:r w:rsidR="002F556C" w:rsidRPr="002F556C">
        <w:rPr>
          <w:rFonts w:ascii="標楷體" w:eastAsia="標楷體" w:hAnsi="標楷體" w:hint="eastAsia"/>
          <w:sz w:val="28"/>
          <w:szCs w:val="28"/>
        </w:rPr>
        <w:t>有住宅及不動產價值之認定，以申請人自申請日前一個月內向稅捐</w:t>
      </w:r>
      <w:proofErr w:type="gramStart"/>
      <w:r w:rsidR="002F556C" w:rsidRPr="002F556C">
        <w:rPr>
          <w:rFonts w:ascii="標楷體" w:eastAsia="標楷體" w:hAnsi="標楷體" w:hint="eastAsia"/>
          <w:sz w:val="28"/>
          <w:szCs w:val="28"/>
        </w:rPr>
        <w:t>稽</w:t>
      </w:r>
      <w:proofErr w:type="gramEnd"/>
      <w:r w:rsidR="002F556C" w:rsidRPr="002F556C">
        <w:rPr>
          <w:rFonts w:ascii="標楷體" w:eastAsia="標楷體" w:hAnsi="標楷體" w:hint="eastAsia"/>
          <w:sz w:val="28"/>
          <w:szCs w:val="28"/>
        </w:rPr>
        <w:t>徵機關申請之財產歸屬資料清單為</w:t>
      </w:r>
      <w:proofErr w:type="gramStart"/>
      <w:r w:rsidR="002F556C" w:rsidRPr="002F556C">
        <w:rPr>
          <w:rFonts w:ascii="標楷體" w:eastAsia="標楷體" w:hAnsi="標楷體" w:hint="eastAsia"/>
          <w:sz w:val="28"/>
          <w:szCs w:val="28"/>
        </w:rPr>
        <w:t>準</w:t>
      </w:r>
      <w:proofErr w:type="gramEnd"/>
      <w:r w:rsidR="002F556C" w:rsidRPr="002F556C">
        <w:rPr>
          <w:rFonts w:ascii="標楷體" w:eastAsia="標楷體" w:hAnsi="標楷體" w:hint="eastAsia"/>
          <w:sz w:val="28"/>
          <w:szCs w:val="28"/>
        </w:rPr>
        <w:t>；共同居住者及其配偶合計年所得之認定，以申請人向稅捐</w:t>
      </w:r>
      <w:proofErr w:type="gramStart"/>
      <w:r w:rsidR="002F556C" w:rsidRPr="002F556C">
        <w:rPr>
          <w:rFonts w:ascii="標楷體" w:eastAsia="標楷體" w:hAnsi="標楷體" w:hint="eastAsia"/>
          <w:sz w:val="28"/>
          <w:szCs w:val="28"/>
        </w:rPr>
        <w:t>稽</w:t>
      </w:r>
      <w:proofErr w:type="gramEnd"/>
      <w:r w:rsidR="002F556C" w:rsidRPr="002F556C">
        <w:rPr>
          <w:rFonts w:ascii="標楷體" w:eastAsia="標楷體" w:hAnsi="標楷體" w:hint="eastAsia"/>
          <w:sz w:val="28"/>
          <w:szCs w:val="28"/>
        </w:rPr>
        <w:t>徵機關申請最近一年綜合所得稅各類所得資料清單為</w:t>
      </w:r>
      <w:proofErr w:type="gramStart"/>
      <w:r w:rsidR="002F556C" w:rsidRPr="002F556C">
        <w:rPr>
          <w:rFonts w:ascii="標楷體" w:eastAsia="標楷體" w:hAnsi="標楷體" w:hint="eastAsia"/>
          <w:sz w:val="28"/>
          <w:szCs w:val="28"/>
        </w:rPr>
        <w:t>準</w:t>
      </w:r>
      <w:proofErr w:type="gramEnd"/>
      <w:r w:rsidR="002F556C" w:rsidRPr="002F556C">
        <w:rPr>
          <w:rFonts w:ascii="標楷體" w:eastAsia="標楷體" w:hAnsi="標楷體" w:hint="eastAsia"/>
          <w:sz w:val="28"/>
          <w:szCs w:val="28"/>
        </w:rPr>
        <w:t>。</w:t>
      </w:r>
    </w:p>
    <w:p w:rsidR="00E23978" w:rsidRPr="00F03174" w:rsidRDefault="002F556C" w:rsidP="002F556C">
      <w:pPr>
        <w:tabs>
          <w:tab w:val="left" w:pos="2127"/>
        </w:tabs>
        <w:spacing w:line="460" w:lineRule="exact"/>
        <w:ind w:leftChars="354" w:left="850" w:firstLineChars="202" w:firstLine="566"/>
        <w:jc w:val="both"/>
        <w:rPr>
          <w:rFonts w:ascii="標楷體" w:eastAsia="標楷體" w:hAnsi="標楷體"/>
          <w:sz w:val="28"/>
          <w:szCs w:val="28"/>
        </w:rPr>
      </w:pPr>
      <w:r w:rsidRPr="002F556C">
        <w:rPr>
          <w:rFonts w:ascii="標楷體" w:eastAsia="標楷體" w:hAnsi="標楷體" w:hint="eastAsia"/>
          <w:sz w:val="28"/>
          <w:szCs w:val="28"/>
        </w:rPr>
        <w:t>前項申請人所提供之資料不完整者，住宅處得</w:t>
      </w:r>
      <w:r w:rsidRPr="002F556C">
        <w:rPr>
          <w:rFonts w:ascii="標楷體" w:eastAsia="標楷體" w:hAnsi="標楷體"/>
          <w:sz w:val="28"/>
          <w:szCs w:val="28"/>
        </w:rPr>
        <w:t>列冊送請</w:t>
      </w:r>
      <w:r w:rsidRPr="002F556C">
        <w:rPr>
          <w:rFonts w:ascii="標楷體" w:eastAsia="標楷體" w:hAnsi="標楷體" w:hint="eastAsia"/>
          <w:sz w:val="28"/>
          <w:szCs w:val="28"/>
        </w:rPr>
        <w:t>財政部財政資訊中心</w:t>
      </w:r>
      <w:r w:rsidRPr="002F556C">
        <w:rPr>
          <w:rFonts w:ascii="標楷體" w:eastAsia="標楷體" w:hAnsi="標楷體"/>
          <w:sz w:val="28"/>
          <w:szCs w:val="28"/>
        </w:rPr>
        <w:t>查</w:t>
      </w:r>
      <w:r w:rsidRPr="002F556C">
        <w:rPr>
          <w:rFonts w:ascii="標楷體" w:eastAsia="標楷體" w:hAnsi="標楷體" w:hint="eastAsia"/>
          <w:sz w:val="28"/>
          <w:szCs w:val="28"/>
        </w:rPr>
        <w:t>詢</w:t>
      </w:r>
      <w:r w:rsidRPr="002F556C">
        <w:rPr>
          <w:rFonts w:ascii="標楷體" w:eastAsia="標楷體" w:hAnsi="標楷體"/>
          <w:sz w:val="28"/>
          <w:szCs w:val="28"/>
        </w:rPr>
        <w:t>。</w:t>
      </w:r>
    </w:p>
    <w:p w:rsidR="00E23978" w:rsidRPr="004C265B" w:rsidRDefault="00E23978" w:rsidP="002F556C">
      <w:pPr>
        <w:tabs>
          <w:tab w:val="left" w:pos="1134"/>
          <w:tab w:val="left" w:pos="1985"/>
          <w:tab w:val="left" w:pos="2127"/>
        </w:tabs>
        <w:spacing w:line="460" w:lineRule="exact"/>
        <w:ind w:left="840" w:hangingChars="300" w:hanging="840"/>
        <w:rPr>
          <w:rFonts w:ascii="標楷體" w:eastAsia="標楷體" w:hAnsi="標楷體"/>
          <w:sz w:val="28"/>
          <w:szCs w:val="28"/>
        </w:rPr>
      </w:pPr>
      <w:r w:rsidRPr="00F03174">
        <w:rPr>
          <w:rFonts w:ascii="標楷體" w:eastAsia="標楷體" w:hAnsi="標楷體" w:hint="eastAsia"/>
          <w:sz w:val="28"/>
          <w:szCs w:val="28"/>
        </w:rPr>
        <w:t xml:space="preserve">第七條　　</w:t>
      </w:r>
      <w:r w:rsidR="002F556C" w:rsidRPr="002F556C">
        <w:rPr>
          <w:rFonts w:ascii="標楷體" w:eastAsia="標楷體" w:hAnsi="標楷體" w:hint="eastAsia"/>
          <w:sz w:val="28"/>
          <w:szCs w:val="28"/>
        </w:rPr>
        <w:t>本府或民間興辦社會住宅得依社會住宅居住單元之面積、</w:t>
      </w:r>
      <w:r w:rsidR="002F556C" w:rsidRPr="002F556C">
        <w:rPr>
          <w:rFonts w:ascii="標楷體" w:eastAsia="標楷體" w:hAnsi="標楷體" w:hint="eastAsia"/>
          <w:sz w:val="28"/>
          <w:szCs w:val="28"/>
        </w:rPr>
        <w:lastRenderedPageBreak/>
        <w:t>設施與設備，公告每一居住單元應符合入住之人口數。</w:t>
      </w:r>
    </w:p>
    <w:p w:rsidR="00E23978" w:rsidRPr="004C265B" w:rsidRDefault="002F556C" w:rsidP="002F556C">
      <w:pPr>
        <w:tabs>
          <w:tab w:val="left" w:pos="2127"/>
        </w:tabs>
        <w:spacing w:line="460" w:lineRule="exact"/>
        <w:ind w:leftChars="354" w:left="850" w:firstLineChars="202" w:firstLine="566"/>
        <w:jc w:val="both"/>
        <w:rPr>
          <w:rFonts w:ascii="標楷體" w:eastAsia="標楷體" w:hAnsi="標楷體"/>
          <w:sz w:val="28"/>
          <w:szCs w:val="28"/>
        </w:rPr>
      </w:pPr>
      <w:r w:rsidRPr="002F556C">
        <w:rPr>
          <w:rFonts w:ascii="標楷體" w:eastAsia="標楷體" w:hAnsi="標楷體" w:hint="eastAsia"/>
          <w:sz w:val="28"/>
          <w:szCs w:val="28"/>
        </w:rPr>
        <w:t>共同居住者申請時已懷孕者，得加計一人。</w:t>
      </w:r>
    </w:p>
    <w:p w:rsidR="00E23978" w:rsidRPr="00F03174" w:rsidRDefault="00E23978" w:rsidP="00BA7246">
      <w:pPr>
        <w:tabs>
          <w:tab w:val="left" w:pos="1134"/>
          <w:tab w:val="left" w:pos="1985"/>
          <w:tab w:val="left" w:pos="2127"/>
        </w:tabs>
        <w:spacing w:line="460" w:lineRule="exact"/>
        <w:ind w:left="840" w:hangingChars="300" w:hanging="840"/>
        <w:jc w:val="both"/>
        <w:rPr>
          <w:rFonts w:ascii="標楷體" w:eastAsia="標楷體" w:hAnsi="標楷體"/>
          <w:sz w:val="28"/>
          <w:szCs w:val="28"/>
        </w:rPr>
      </w:pPr>
      <w:r w:rsidRPr="00F03174">
        <w:rPr>
          <w:rFonts w:ascii="標楷體" w:eastAsia="標楷體" w:hAnsi="標楷體" w:hint="eastAsia"/>
          <w:sz w:val="28"/>
          <w:szCs w:val="28"/>
        </w:rPr>
        <w:t xml:space="preserve">第八條　　</w:t>
      </w:r>
      <w:r w:rsidR="002F556C" w:rsidRPr="002F556C">
        <w:rPr>
          <w:rFonts w:ascii="標楷體" w:eastAsia="標楷體" w:hAnsi="標楷體" w:hint="eastAsia"/>
          <w:sz w:val="28"/>
          <w:szCs w:val="28"/>
        </w:rPr>
        <w:t>社會住宅之出租應於受理申請前一個月由住宅處辦理公告，其公告事項如下：</w:t>
      </w:r>
    </w:p>
    <w:p w:rsidR="002F556C" w:rsidRPr="002F556C"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申請資格。</w:t>
      </w:r>
    </w:p>
    <w:p w:rsidR="002F556C" w:rsidRPr="002F556C"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受理申請</w:t>
      </w:r>
      <w:proofErr w:type="gramStart"/>
      <w:r w:rsidRPr="002F556C">
        <w:rPr>
          <w:rFonts w:ascii="標楷體" w:eastAsia="標楷體" w:hAnsi="標楷體" w:hint="eastAsia"/>
          <w:sz w:val="28"/>
          <w:szCs w:val="28"/>
        </w:rPr>
        <w:t>期間、</w:t>
      </w:r>
      <w:proofErr w:type="gramEnd"/>
      <w:r w:rsidRPr="002F556C">
        <w:rPr>
          <w:rFonts w:ascii="標楷體" w:eastAsia="標楷體" w:hAnsi="標楷體" w:hint="eastAsia"/>
          <w:sz w:val="28"/>
          <w:szCs w:val="28"/>
        </w:rPr>
        <w:t>方式。</w:t>
      </w:r>
    </w:p>
    <w:p w:rsidR="002F556C" w:rsidRPr="002F556C"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受理機關或機構、地點及聯絡電話。</w:t>
      </w:r>
    </w:p>
    <w:p w:rsidR="002F556C" w:rsidRPr="002F556C"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坐落地點、樓層、戶數、每戶居住單元之面積、應符合入住人口數、每月租金及管理費。</w:t>
      </w:r>
    </w:p>
    <w:p w:rsidR="002F556C" w:rsidRPr="002F556C"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關懷戶、設籍戶、計畫回饋戶及專案戶之居住單元、戶數及比例。</w:t>
      </w:r>
    </w:p>
    <w:p w:rsidR="002F556C" w:rsidRPr="002F556C"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申請書與應備文件。</w:t>
      </w:r>
    </w:p>
    <w:p w:rsidR="002F556C" w:rsidRPr="002F556C"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受理申請當年度共同居住者及其配偶合計年所得、每人每月平均收入及不動產金額標準。</w:t>
      </w:r>
    </w:p>
    <w:p w:rsidR="002F556C" w:rsidRPr="002F556C"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重複申請之處理方式。</w:t>
      </w:r>
    </w:p>
    <w:p w:rsidR="002F556C" w:rsidRPr="002F556C"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評點基準評分計算方式。</w:t>
      </w:r>
    </w:p>
    <w:p w:rsidR="002F556C" w:rsidRPr="002F556C"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抽籤作業方式。</w:t>
      </w:r>
    </w:p>
    <w:p w:rsidR="002F556C" w:rsidRPr="002F556C"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候補順位名冊有效年限。</w:t>
      </w:r>
    </w:p>
    <w:p w:rsidR="00E23978" w:rsidRPr="00F03174" w:rsidRDefault="002F556C" w:rsidP="009E6D42">
      <w:pPr>
        <w:pStyle w:val="a3"/>
        <w:numPr>
          <w:ilvl w:val="0"/>
          <w:numId w:val="1"/>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其他與申請有關之事項。</w:t>
      </w:r>
    </w:p>
    <w:p w:rsidR="002F556C" w:rsidRPr="002F556C" w:rsidRDefault="002F556C" w:rsidP="002F556C">
      <w:pPr>
        <w:tabs>
          <w:tab w:val="left" w:pos="2127"/>
        </w:tabs>
        <w:spacing w:line="460" w:lineRule="exact"/>
        <w:ind w:leftChars="354" w:left="850" w:firstLineChars="202" w:firstLine="566"/>
        <w:jc w:val="both"/>
        <w:rPr>
          <w:rFonts w:ascii="標楷體" w:eastAsia="標楷體" w:hAnsi="標楷體"/>
          <w:sz w:val="28"/>
          <w:szCs w:val="28"/>
        </w:rPr>
      </w:pPr>
      <w:r w:rsidRPr="002F556C">
        <w:rPr>
          <w:rFonts w:ascii="標楷體" w:eastAsia="標楷體" w:hAnsi="標楷體" w:hint="eastAsia"/>
          <w:sz w:val="28"/>
          <w:szCs w:val="28"/>
        </w:rPr>
        <w:t>前項第五款所稱關懷戶，指本法第四條第二項所定之經濟或社會弱勢者；所稱設籍戶，</w:t>
      </w:r>
      <w:proofErr w:type="gramStart"/>
      <w:r w:rsidRPr="002F556C">
        <w:rPr>
          <w:rFonts w:ascii="標楷體" w:eastAsia="標楷體" w:hAnsi="標楷體" w:hint="eastAsia"/>
          <w:sz w:val="28"/>
          <w:szCs w:val="28"/>
        </w:rPr>
        <w:t>指設籍</w:t>
      </w:r>
      <w:proofErr w:type="gramEnd"/>
      <w:r w:rsidRPr="002F556C">
        <w:rPr>
          <w:rFonts w:ascii="標楷體" w:eastAsia="標楷體" w:hAnsi="標楷體" w:hint="eastAsia"/>
          <w:sz w:val="28"/>
          <w:szCs w:val="28"/>
        </w:rPr>
        <w:t>於本市社會住宅所在行政區滿一年且符合承租資格者；所稱計畫回饋戶，指具有入住需求，且經住宅處公開甄選社區服務計畫之入選人或共享空間運用管理計畫及社區總體營造專案之執行人員，並報</w:t>
      </w:r>
      <w:proofErr w:type="gramStart"/>
      <w:r w:rsidRPr="002F556C">
        <w:rPr>
          <w:rFonts w:ascii="標楷體" w:eastAsia="標楷體" w:hAnsi="標楷體" w:hint="eastAsia"/>
          <w:sz w:val="28"/>
          <w:szCs w:val="28"/>
        </w:rPr>
        <w:t>臺</w:t>
      </w:r>
      <w:proofErr w:type="gramEnd"/>
      <w:r w:rsidRPr="002F556C">
        <w:rPr>
          <w:rFonts w:ascii="標楷體" w:eastAsia="標楷體" w:hAnsi="標楷體" w:hint="eastAsia"/>
          <w:sz w:val="28"/>
          <w:szCs w:val="28"/>
        </w:rPr>
        <w:t>中市政府住宅諮詢審議委員會備查者；所稱專案戶，指經本府核定保留一定比例予符合</w:t>
      </w:r>
      <w:r w:rsidRPr="002F556C">
        <w:rPr>
          <w:rFonts w:ascii="標楷體" w:eastAsia="標楷體" w:hAnsi="標楷體"/>
          <w:sz w:val="28"/>
          <w:szCs w:val="28"/>
        </w:rPr>
        <w:t>都市危險及老舊建築物加速重建條例</w:t>
      </w:r>
      <w:r w:rsidRPr="002F556C">
        <w:rPr>
          <w:rFonts w:ascii="標楷體" w:eastAsia="標楷體" w:hAnsi="標楷體" w:hint="eastAsia"/>
          <w:sz w:val="28"/>
          <w:szCs w:val="28"/>
        </w:rPr>
        <w:t>第九條第二項者。</w:t>
      </w:r>
    </w:p>
    <w:p w:rsidR="00E23978" w:rsidRPr="00F03174" w:rsidRDefault="002F556C" w:rsidP="002F556C">
      <w:pPr>
        <w:tabs>
          <w:tab w:val="left" w:pos="2127"/>
        </w:tabs>
        <w:spacing w:line="460" w:lineRule="exact"/>
        <w:ind w:leftChars="354" w:left="850" w:firstLineChars="202" w:firstLine="566"/>
        <w:jc w:val="both"/>
        <w:rPr>
          <w:rFonts w:ascii="標楷體" w:eastAsia="標楷體" w:hAnsi="標楷體"/>
          <w:sz w:val="28"/>
          <w:szCs w:val="28"/>
        </w:rPr>
      </w:pPr>
      <w:r w:rsidRPr="002F556C">
        <w:rPr>
          <w:rFonts w:ascii="標楷體" w:eastAsia="標楷體" w:hAnsi="標楷體" w:hint="eastAsia"/>
          <w:sz w:val="28"/>
          <w:szCs w:val="28"/>
        </w:rPr>
        <w:t>第一項第五款關懷戶比例</w:t>
      </w:r>
      <w:r w:rsidRPr="002F556C">
        <w:rPr>
          <w:rFonts w:ascii="標楷體" w:eastAsia="標楷體" w:hAnsi="標楷體"/>
          <w:sz w:val="28"/>
          <w:szCs w:val="28"/>
        </w:rPr>
        <w:t>至少應按</w:t>
      </w:r>
      <w:r w:rsidRPr="002F556C">
        <w:rPr>
          <w:rFonts w:ascii="標楷體" w:eastAsia="標楷體" w:hAnsi="標楷體" w:hint="eastAsia"/>
          <w:sz w:val="28"/>
          <w:szCs w:val="28"/>
        </w:rPr>
        <w:t>本市</w:t>
      </w:r>
      <w:r w:rsidRPr="002F556C">
        <w:rPr>
          <w:rFonts w:ascii="標楷體" w:eastAsia="標楷體" w:hAnsi="標楷體"/>
          <w:sz w:val="28"/>
          <w:szCs w:val="28"/>
        </w:rPr>
        <w:t>轄區內原住民族地區外原住民人口數所占全國原住民總人口數之比例，分配並保障原住民入住社會住宅，但不得低於原住民族人口數</w:t>
      </w:r>
      <w:proofErr w:type="gramStart"/>
      <w:r w:rsidRPr="002F556C">
        <w:rPr>
          <w:rFonts w:ascii="標楷體" w:eastAsia="標楷體" w:hAnsi="標楷體"/>
          <w:sz w:val="28"/>
          <w:szCs w:val="28"/>
        </w:rPr>
        <w:t>佔</w:t>
      </w:r>
      <w:proofErr w:type="gramEnd"/>
      <w:r w:rsidRPr="002F556C">
        <w:rPr>
          <w:rFonts w:ascii="標楷體" w:eastAsia="標楷體" w:hAnsi="標楷體"/>
          <w:sz w:val="28"/>
          <w:szCs w:val="28"/>
        </w:rPr>
        <w:t>全國</w:t>
      </w:r>
      <w:r w:rsidRPr="002F556C">
        <w:rPr>
          <w:rFonts w:ascii="標楷體" w:eastAsia="標楷體" w:hAnsi="標楷體"/>
          <w:sz w:val="28"/>
          <w:szCs w:val="28"/>
        </w:rPr>
        <w:lastRenderedPageBreak/>
        <w:t>總人口數比例。</w:t>
      </w:r>
    </w:p>
    <w:p w:rsidR="00E23978" w:rsidRPr="00F03174" w:rsidRDefault="00E23978" w:rsidP="006C7DDD">
      <w:pPr>
        <w:tabs>
          <w:tab w:val="left" w:pos="1134"/>
          <w:tab w:val="left" w:pos="1985"/>
          <w:tab w:val="left" w:pos="2127"/>
        </w:tabs>
        <w:spacing w:line="460" w:lineRule="exact"/>
        <w:ind w:left="840" w:hangingChars="300" w:hanging="840"/>
        <w:jc w:val="both"/>
        <w:rPr>
          <w:rFonts w:ascii="標楷體" w:eastAsia="標楷體" w:hAnsi="標楷體"/>
          <w:sz w:val="28"/>
          <w:szCs w:val="28"/>
        </w:rPr>
      </w:pPr>
      <w:r w:rsidRPr="00F03174">
        <w:rPr>
          <w:rFonts w:ascii="標楷體" w:eastAsia="標楷體" w:hAnsi="標楷體" w:hint="eastAsia"/>
          <w:sz w:val="28"/>
          <w:szCs w:val="28"/>
        </w:rPr>
        <w:t xml:space="preserve">第九條　　</w:t>
      </w:r>
      <w:r w:rsidR="007628FC">
        <w:rPr>
          <w:rFonts w:ascii="標楷體" w:eastAsia="標楷體" w:hAnsi="標楷體" w:hint="eastAsia"/>
          <w:sz w:val="28"/>
          <w:szCs w:val="28"/>
        </w:rPr>
        <w:t>申</w:t>
      </w:r>
      <w:r w:rsidR="002F556C" w:rsidRPr="002F556C">
        <w:rPr>
          <w:rFonts w:ascii="標楷體" w:eastAsia="標楷體" w:hAnsi="標楷體" w:hint="eastAsia"/>
          <w:sz w:val="28"/>
          <w:szCs w:val="28"/>
        </w:rPr>
        <w:t>請人應於受理申請期間內填具申</w:t>
      </w:r>
      <w:bookmarkStart w:id="0" w:name="_GoBack"/>
      <w:bookmarkEnd w:id="0"/>
      <w:r w:rsidR="002F556C" w:rsidRPr="002F556C">
        <w:rPr>
          <w:rFonts w:ascii="標楷體" w:eastAsia="標楷體" w:hAnsi="標楷體" w:hint="eastAsia"/>
          <w:sz w:val="28"/>
          <w:szCs w:val="28"/>
        </w:rPr>
        <w:t>請書，並檢附下列文件，提出申請：</w:t>
      </w:r>
      <w:r w:rsidR="00FA5D84" w:rsidRPr="00F03174">
        <w:rPr>
          <w:rFonts w:ascii="標楷體" w:eastAsia="標楷體" w:hAnsi="標楷體"/>
          <w:sz w:val="28"/>
          <w:szCs w:val="28"/>
        </w:rPr>
        <w:t xml:space="preserve"> </w:t>
      </w:r>
    </w:p>
    <w:p w:rsidR="002F556C" w:rsidRPr="002F556C" w:rsidRDefault="002F556C" w:rsidP="009E6D42">
      <w:pPr>
        <w:pStyle w:val="a3"/>
        <w:numPr>
          <w:ilvl w:val="0"/>
          <w:numId w:val="6"/>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戶口名簿影本、全戶電子戶籍謄本或國民身分證影本。</w:t>
      </w:r>
    </w:p>
    <w:p w:rsidR="002F556C" w:rsidRPr="002F556C" w:rsidRDefault="002F556C" w:rsidP="009E6D42">
      <w:pPr>
        <w:pStyle w:val="a3"/>
        <w:numPr>
          <w:ilvl w:val="0"/>
          <w:numId w:val="6"/>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符合第五條規定之證明文件。</w:t>
      </w:r>
    </w:p>
    <w:p w:rsidR="00E23978" w:rsidRPr="00F03174" w:rsidRDefault="002F556C" w:rsidP="009E6D42">
      <w:pPr>
        <w:pStyle w:val="a3"/>
        <w:numPr>
          <w:ilvl w:val="0"/>
          <w:numId w:val="6"/>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住宅處規定之相關證明文件。</w:t>
      </w:r>
    </w:p>
    <w:p w:rsidR="00E23978" w:rsidRPr="00F03174" w:rsidRDefault="002F556C" w:rsidP="002F556C">
      <w:pPr>
        <w:tabs>
          <w:tab w:val="left" w:pos="2127"/>
        </w:tabs>
        <w:spacing w:line="460" w:lineRule="exact"/>
        <w:ind w:leftChars="354" w:left="850" w:firstLineChars="202" w:firstLine="566"/>
        <w:jc w:val="both"/>
        <w:rPr>
          <w:rFonts w:ascii="標楷體" w:eastAsia="標楷體" w:hAnsi="標楷體"/>
          <w:sz w:val="28"/>
          <w:szCs w:val="28"/>
        </w:rPr>
      </w:pPr>
      <w:r w:rsidRPr="002F556C">
        <w:rPr>
          <w:rFonts w:ascii="標楷體" w:eastAsia="標楷體" w:hAnsi="標楷體" w:hint="eastAsia"/>
          <w:sz w:val="28"/>
          <w:szCs w:val="28"/>
        </w:rPr>
        <w:t>具有前條第二項第一款身分者，應另</w:t>
      </w:r>
      <w:proofErr w:type="gramStart"/>
      <w:r w:rsidRPr="002F556C">
        <w:rPr>
          <w:rFonts w:ascii="標楷體" w:eastAsia="標楷體" w:hAnsi="標楷體" w:hint="eastAsia"/>
          <w:sz w:val="28"/>
          <w:szCs w:val="28"/>
        </w:rPr>
        <w:t>檢附本法</w:t>
      </w:r>
      <w:proofErr w:type="gramEnd"/>
      <w:r w:rsidRPr="002F556C">
        <w:rPr>
          <w:rFonts w:ascii="標楷體" w:eastAsia="標楷體" w:hAnsi="標楷體" w:hint="eastAsia"/>
          <w:sz w:val="28"/>
          <w:szCs w:val="28"/>
        </w:rPr>
        <w:t>施行細則第二條或其他規定應檢附之證明文件。</w:t>
      </w:r>
    </w:p>
    <w:p w:rsidR="00E23978" w:rsidRPr="00F03174" w:rsidRDefault="00E23978" w:rsidP="00E23978">
      <w:pPr>
        <w:spacing w:line="460" w:lineRule="exact"/>
        <w:ind w:left="280" w:hangingChars="100" w:hanging="280"/>
        <w:jc w:val="both"/>
        <w:rPr>
          <w:rFonts w:ascii="標楷體" w:eastAsia="標楷體" w:hAnsi="標楷體"/>
          <w:sz w:val="28"/>
          <w:szCs w:val="28"/>
        </w:rPr>
      </w:pPr>
      <w:r w:rsidRPr="00F03174">
        <w:rPr>
          <w:rFonts w:ascii="標楷體" w:eastAsia="標楷體" w:hAnsi="標楷體" w:hint="eastAsia"/>
          <w:sz w:val="28"/>
          <w:szCs w:val="28"/>
        </w:rPr>
        <w:t xml:space="preserve">第十條　　</w:t>
      </w:r>
      <w:r w:rsidR="002F556C" w:rsidRPr="002F556C">
        <w:rPr>
          <w:rFonts w:ascii="標楷體" w:eastAsia="標楷體" w:hAnsi="標楷體" w:hint="eastAsia"/>
          <w:sz w:val="28"/>
          <w:szCs w:val="28"/>
        </w:rPr>
        <w:t>社會住宅承租程序如下：</w:t>
      </w:r>
    </w:p>
    <w:p w:rsidR="002F556C" w:rsidRPr="002F556C" w:rsidRDefault="002F556C" w:rsidP="009E6D42">
      <w:pPr>
        <w:pStyle w:val="a3"/>
        <w:numPr>
          <w:ilvl w:val="0"/>
          <w:numId w:val="7"/>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申請人填寫申請書及檢具應備文件，向受理機關或機構提出申請。每人以申請一戶住宅為限，共同居住者及其配偶以一人提出申請為限。</w:t>
      </w:r>
    </w:p>
    <w:p w:rsidR="002F556C" w:rsidRPr="002F556C" w:rsidRDefault="002F556C" w:rsidP="009E6D42">
      <w:pPr>
        <w:pStyle w:val="a3"/>
        <w:numPr>
          <w:ilvl w:val="0"/>
          <w:numId w:val="7"/>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申請案件之資格審查，應於受理申請期限屆滿之日起六十日內完成審查；必要時，得延長六十日。資料不全者，通知申請人限期補正，屆期未補正、資格不符或重複申請者，駁回其申請。</w:t>
      </w:r>
    </w:p>
    <w:p w:rsidR="002F556C" w:rsidRPr="002F556C" w:rsidRDefault="002F556C" w:rsidP="009E6D42">
      <w:pPr>
        <w:pStyle w:val="a3"/>
        <w:numPr>
          <w:ilvl w:val="0"/>
          <w:numId w:val="7"/>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符合資格</w:t>
      </w:r>
      <w:proofErr w:type="gramStart"/>
      <w:r w:rsidRPr="002F556C">
        <w:rPr>
          <w:rFonts w:ascii="標楷體" w:eastAsia="標楷體" w:hAnsi="標楷體" w:hint="eastAsia"/>
          <w:sz w:val="28"/>
          <w:szCs w:val="28"/>
        </w:rPr>
        <w:t>者依評點</w:t>
      </w:r>
      <w:proofErr w:type="gramEnd"/>
      <w:r w:rsidRPr="002F556C">
        <w:rPr>
          <w:rFonts w:ascii="標楷體" w:eastAsia="標楷體" w:hAnsi="標楷體" w:hint="eastAsia"/>
          <w:sz w:val="28"/>
          <w:szCs w:val="28"/>
        </w:rPr>
        <w:t>基準評分，並以公開或其他公平、公正之方式辦理抽籤，確定各類居住單元之承租順位及選定入住居住單元。</w:t>
      </w:r>
    </w:p>
    <w:p w:rsidR="002F556C" w:rsidRPr="002F556C" w:rsidRDefault="002F556C" w:rsidP="009E6D42">
      <w:pPr>
        <w:pStyle w:val="a3"/>
        <w:numPr>
          <w:ilvl w:val="0"/>
          <w:numId w:val="7"/>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已選定入住居住單元者應於通知期限內辦理簽約與公證，公證費用由社會住宅經營管理者與承租人各負擔二分之一。逾期未辦理者，住宅處得廢止其承租權，並由候補順位之承租人依序遞補。</w:t>
      </w:r>
    </w:p>
    <w:p w:rsidR="002F556C" w:rsidRPr="002F556C" w:rsidRDefault="002F556C" w:rsidP="009E6D42">
      <w:pPr>
        <w:pStyle w:val="a3"/>
        <w:numPr>
          <w:ilvl w:val="0"/>
          <w:numId w:val="7"/>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承租人應於租期開始日起三十日內完成入住，逾期未入住者，住宅處得終止租約，通知候補順位之承租人依序遞補。</w:t>
      </w:r>
    </w:p>
    <w:p w:rsidR="002F556C" w:rsidRPr="002F556C" w:rsidRDefault="002F556C" w:rsidP="009E6D42">
      <w:pPr>
        <w:pStyle w:val="a3"/>
        <w:numPr>
          <w:ilvl w:val="0"/>
          <w:numId w:val="7"/>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承租人</w:t>
      </w:r>
      <w:r w:rsidRPr="002F556C">
        <w:rPr>
          <w:rFonts w:ascii="標楷體" w:eastAsia="標楷體" w:hAnsi="標楷體"/>
          <w:sz w:val="28"/>
          <w:szCs w:val="28"/>
        </w:rPr>
        <w:t>於租賃期間屆滿前終止租約</w:t>
      </w:r>
      <w:r w:rsidRPr="002F556C">
        <w:rPr>
          <w:rFonts w:ascii="標楷體" w:eastAsia="標楷體" w:hAnsi="標楷體" w:hint="eastAsia"/>
          <w:sz w:val="28"/>
          <w:szCs w:val="28"/>
        </w:rPr>
        <w:t>者，由住宅處通知候補順位之承租人依序遞補，免經公告。</w:t>
      </w:r>
    </w:p>
    <w:p w:rsidR="00E23978" w:rsidRPr="00F03174" w:rsidRDefault="002F556C" w:rsidP="009E6D42">
      <w:pPr>
        <w:pStyle w:val="a3"/>
        <w:numPr>
          <w:ilvl w:val="0"/>
          <w:numId w:val="7"/>
        </w:numPr>
        <w:tabs>
          <w:tab w:val="left" w:pos="1985"/>
        </w:tabs>
        <w:spacing w:line="460" w:lineRule="exact"/>
        <w:ind w:leftChars="0" w:left="1985" w:hanging="567"/>
        <w:jc w:val="both"/>
        <w:rPr>
          <w:rFonts w:ascii="標楷體" w:eastAsia="標楷體" w:hAnsi="標楷體"/>
          <w:sz w:val="28"/>
          <w:szCs w:val="28"/>
        </w:rPr>
      </w:pPr>
      <w:r w:rsidRPr="002F556C">
        <w:rPr>
          <w:rFonts w:ascii="標楷體" w:eastAsia="標楷體" w:hAnsi="標楷體" w:hint="eastAsia"/>
          <w:sz w:val="28"/>
          <w:szCs w:val="28"/>
        </w:rPr>
        <w:t>候補順位名冊遞補完畢後，住宅處應依第八條規定辦理。</w:t>
      </w:r>
    </w:p>
    <w:p w:rsidR="002F556C" w:rsidRPr="002F556C" w:rsidRDefault="002F556C" w:rsidP="002F556C">
      <w:pPr>
        <w:tabs>
          <w:tab w:val="left" w:pos="2127"/>
        </w:tabs>
        <w:spacing w:line="460" w:lineRule="exact"/>
        <w:ind w:leftChars="354" w:left="850" w:firstLineChars="202" w:firstLine="566"/>
        <w:jc w:val="both"/>
        <w:rPr>
          <w:rFonts w:ascii="標楷體" w:eastAsia="標楷體" w:hAnsi="標楷體"/>
          <w:sz w:val="28"/>
          <w:szCs w:val="28"/>
        </w:rPr>
      </w:pPr>
      <w:r w:rsidRPr="002F556C">
        <w:rPr>
          <w:rFonts w:ascii="標楷體" w:eastAsia="標楷體" w:hAnsi="標楷體" w:hint="eastAsia"/>
          <w:sz w:val="28"/>
          <w:szCs w:val="28"/>
        </w:rPr>
        <w:lastRenderedPageBreak/>
        <w:t>前項第三款符合資格者不包含第八條第二項之計畫回饋戶及專案戶。</w:t>
      </w:r>
    </w:p>
    <w:p w:rsidR="002F556C" w:rsidRPr="002F556C" w:rsidRDefault="002F556C" w:rsidP="002F556C">
      <w:pPr>
        <w:tabs>
          <w:tab w:val="left" w:pos="2127"/>
        </w:tabs>
        <w:spacing w:line="460" w:lineRule="exact"/>
        <w:ind w:leftChars="354" w:left="850" w:firstLineChars="202" w:firstLine="566"/>
        <w:jc w:val="both"/>
        <w:rPr>
          <w:rFonts w:ascii="標楷體" w:eastAsia="標楷體" w:hAnsi="標楷體"/>
          <w:sz w:val="28"/>
          <w:szCs w:val="28"/>
        </w:rPr>
      </w:pPr>
      <w:r w:rsidRPr="002F556C">
        <w:rPr>
          <w:rFonts w:ascii="標楷體" w:eastAsia="標楷體" w:hAnsi="標楷體" w:hint="eastAsia"/>
          <w:sz w:val="28"/>
          <w:szCs w:val="28"/>
        </w:rPr>
        <w:t>民間興辦之社會住宅得視實際需要另訂出租方式，報請住宅處核定後辦理。</w:t>
      </w:r>
    </w:p>
    <w:p w:rsidR="00E23978" w:rsidRPr="00F03174" w:rsidRDefault="002F556C" w:rsidP="002F556C">
      <w:pPr>
        <w:tabs>
          <w:tab w:val="left" w:pos="2127"/>
        </w:tabs>
        <w:spacing w:line="460" w:lineRule="exact"/>
        <w:ind w:leftChars="354" w:left="850" w:firstLineChars="202" w:firstLine="566"/>
        <w:jc w:val="both"/>
        <w:rPr>
          <w:rFonts w:ascii="標楷體" w:eastAsia="標楷體" w:hAnsi="標楷體"/>
          <w:sz w:val="28"/>
          <w:szCs w:val="28"/>
        </w:rPr>
      </w:pPr>
      <w:r w:rsidRPr="002F556C">
        <w:rPr>
          <w:rFonts w:ascii="標楷體" w:eastAsia="標楷體" w:hAnsi="標楷體" w:hint="eastAsia"/>
          <w:sz w:val="28"/>
          <w:szCs w:val="28"/>
        </w:rPr>
        <w:t>住宅處得視實際需要就民間興辦之社會住宅，委託其興辦人或經營管理者辦理第一項規定之事項。</w:t>
      </w:r>
    </w:p>
    <w:p w:rsidR="00E23978" w:rsidRPr="00B56874" w:rsidRDefault="00E23978" w:rsidP="003343E6">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第十一條　　</w:t>
      </w:r>
      <w:r w:rsidR="004E376D" w:rsidRPr="004E376D">
        <w:rPr>
          <w:rFonts w:ascii="標楷體" w:eastAsia="標楷體" w:hAnsi="標楷體" w:hint="eastAsia"/>
          <w:sz w:val="28"/>
          <w:szCs w:val="28"/>
        </w:rPr>
        <w:t>社會住宅租金不得逾越市場租金水準，收費標準由社會住宅興辦人擬訂並報請本府核定；調整時，亦同。</w:t>
      </w:r>
    </w:p>
    <w:p w:rsidR="000E0A74" w:rsidRPr="00776EAD" w:rsidRDefault="004E376D" w:rsidP="004E376D">
      <w:pPr>
        <w:tabs>
          <w:tab w:val="left" w:pos="2127"/>
        </w:tabs>
        <w:spacing w:line="460" w:lineRule="exact"/>
        <w:ind w:leftChars="475" w:left="1140" w:firstLineChars="200" w:firstLine="560"/>
        <w:jc w:val="both"/>
        <w:rPr>
          <w:rFonts w:ascii="標楷體" w:eastAsia="標楷體" w:hAnsi="標楷體"/>
          <w:sz w:val="28"/>
          <w:szCs w:val="28"/>
        </w:rPr>
      </w:pPr>
      <w:r w:rsidRPr="004E376D">
        <w:rPr>
          <w:rFonts w:ascii="標楷體" w:eastAsia="標楷體" w:hAnsi="標楷體" w:hint="eastAsia"/>
          <w:sz w:val="28"/>
          <w:szCs w:val="28"/>
        </w:rPr>
        <w:t>前項市場租金水準應每三年委託三家以上不動產估價業者查估後，提送</w:t>
      </w:r>
      <w:proofErr w:type="gramStart"/>
      <w:r w:rsidRPr="004E376D">
        <w:rPr>
          <w:rFonts w:ascii="標楷體" w:eastAsia="標楷體" w:hAnsi="標楷體" w:hint="eastAsia"/>
          <w:sz w:val="28"/>
          <w:szCs w:val="28"/>
        </w:rPr>
        <w:t>臺</w:t>
      </w:r>
      <w:proofErr w:type="gramEnd"/>
      <w:r w:rsidRPr="004E376D">
        <w:rPr>
          <w:rFonts w:ascii="標楷體" w:eastAsia="標楷體" w:hAnsi="標楷體" w:hint="eastAsia"/>
          <w:sz w:val="28"/>
          <w:szCs w:val="28"/>
        </w:rPr>
        <w:t>中市政府社會住宅租金審議委員會評定之。</w:t>
      </w:r>
    </w:p>
    <w:p w:rsidR="00E23978" w:rsidRPr="00F03174" w:rsidRDefault="00E23978" w:rsidP="003343E6">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第十二條　　</w:t>
      </w:r>
      <w:r w:rsidR="000E0A74" w:rsidRPr="000E0A74">
        <w:rPr>
          <w:rFonts w:ascii="標楷體" w:eastAsia="標楷體" w:hAnsi="標楷體" w:hint="eastAsia"/>
          <w:sz w:val="28"/>
          <w:szCs w:val="28"/>
        </w:rPr>
        <w:t>社會住宅之承租人應於簽訂租賃契約時繳納相當於二個月租金總額之保證金及第一個月租金。</w:t>
      </w:r>
    </w:p>
    <w:p w:rsidR="000E0A74" w:rsidRDefault="000E0A74" w:rsidP="003343E6">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第十三條　　</w:t>
      </w:r>
      <w:r w:rsidR="004E376D" w:rsidRPr="004E376D">
        <w:rPr>
          <w:rFonts w:ascii="標楷體" w:eastAsia="標楷體" w:hAnsi="標楷體" w:hint="eastAsia"/>
          <w:sz w:val="28"/>
          <w:szCs w:val="28"/>
        </w:rPr>
        <w:t>社會住宅租期為三年，期限屆滿時仍符合第五條第一項各款條件者，得續約一次，合計租期最長不得逾六年。</w:t>
      </w:r>
    </w:p>
    <w:p w:rsidR="004E376D" w:rsidRPr="004E376D" w:rsidRDefault="004E376D" w:rsidP="004E376D">
      <w:pPr>
        <w:tabs>
          <w:tab w:val="left" w:pos="2127"/>
        </w:tabs>
        <w:spacing w:line="460" w:lineRule="exact"/>
        <w:ind w:leftChars="475" w:left="1140" w:firstLineChars="200" w:firstLine="560"/>
        <w:jc w:val="both"/>
        <w:rPr>
          <w:rFonts w:ascii="標楷體" w:eastAsia="標楷體" w:hAnsi="標楷體"/>
          <w:sz w:val="28"/>
          <w:szCs w:val="28"/>
        </w:rPr>
      </w:pPr>
      <w:r w:rsidRPr="004E376D">
        <w:rPr>
          <w:rFonts w:ascii="標楷體" w:eastAsia="標楷體" w:hAnsi="標楷體" w:hint="eastAsia"/>
          <w:sz w:val="28"/>
          <w:szCs w:val="28"/>
        </w:rPr>
        <w:t>前項續約應由承租人於租期屆滿三個月前檢具第九條所定文件以書面申請續租。逾期未申請或申請未獲准者，其租賃關係於租賃期限屆滿時消滅。</w:t>
      </w:r>
    </w:p>
    <w:p w:rsidR="00E23978" w:rsidRPr="00F03174" w:rsidRDefault="004E376D" w:rsidP="004E376D">
      <w:pPr>
        <w:tabs>
          <w:tab w:val="left" w:pos="2127"/>
        </w:tabs>
        <w:spacing w:line="460" w:lineRule="exact"/>
        <w:ind w:leftChars="475" w:left="1140" w:firstLineChars="200" w:firstLine="560"/>
        <w:jc w:val="both"/>
        <w:rPr>
          <w:rFonts w:ascii="標楷體" w:eastAsia="標楷體" w:hAnsi="標楷體"/>
          <w:sz w:val="28"/>
          <w:szCs w:val="28"/>
        </w:rPr>
      </w:pPr>
      <w:r w:rsidRPr="004E376D">
        <w:rPr>
          <w:rFonts w:ascii="標楷體" w:eastAsia="標楷體" w:hAnsi="標楷體"/>
          <w:sz w:val="28"/>
          <w:szCs w:val="28"/>
        </w:rPr>
        <w:t>承租人於租賃期間屆滿前終止租約者，應於一個月前通知</w:t>
      </w:r>
      <w:r w:rsidRPr="004E376D">
        <w:rPr>
          <w:rFonts w:ascii="標楷體" w:eastAsia="標楷體" w:hAnsi="標楷體" w:hint="eastAsia"/>
          <w:sz w:val="28"/>
          <w:szCs w:val="28"/>
        </w:rPr>
        <w:t>經營管理者</w:t>
      </w:r>
      <w:r w:rsidRPr="004E376D">
        <w:rPr>
          <w:rFonts w:ascii="標楷體" w:eastAsia="標楷體" w:hAnsi="標楷體"/>
          <w:sz w:val="28"/>
          <w:szCs w:val="28"/>
        </w:rPr>
        <w:t>並經同意及繳納租金、管理費及其他應給付</w:t>
      </w:r>
      <w:proofErr w:type="gramStart"/>
      <w:r w:rsidRPr="004E376D">
        <w:rPr>
          <w:rFonts w:ascii="標楷體" w:eastAsia="標楷體" w:hAnsi="標楷體"/>
          <w:sz w:val="28"/>
          <w:szCs w:val="28"/>
        </w:rPr>
        <w:t>費用至遷離</w:t>
      </w:r>
      <w:proofErr w:type="gramEnd"/>
      <w:r w:rsidRPr="004E376D">
        <w:rPr>
          <w:rFonts w:ascii="標楷體" w:eastAsia="標楷體" w:hAnsi="標楷體"/>
          <w:sz w:val="28"/>
          <w:szCs w:val="28"/>
        </w:rPr>
        <w:t>之月份止。實際租住期間不滿一個月者，以一個月計付</w:t>
      </w:r>
      <w:r w:rsidR="00D04ABB">
        <w:rPr>
          <w:rFonts w:ascii="標楷體" w:eastAsia="標楷體" w:hAnsi="標楷體" w:hint="eastAsia"/>
          <w:sz w:val="28"/>
          <w:szCs w:val="28"/>
        </w:rPr>
        <w:t>。</w:t>
      </w:r>
    </w:p>
    <w:p w:rsidR="00E23978" w:rsidRPr="00F03174" w:rsidRDefault="00E23978" w:rsidP="003343E6">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第十四條　　</w:t>
      </w:r>
      <w:r w:rsidR="004E376D" w:rsidRPr="004E376D">
        <w:rPr>
          <w:rFonts w:ascii="標楷體" w:eastAsia="標楷體" w:hAnsi="標楷體" w:hint="eastAsia"/>
          <w:sz w:val="28"/>
          <w:szCs w:val="28"/>
        </w:rPr>
        <w:t>社會住宅承租人死亡，其租約當然終止。共同居住者如符合原公告申請資格，得申請換</w:t>
      </w:r>
      <w:proofErr w:type="gramStart"/>
      <w:r w:rsidR="004E376D" w:rsidRPr="004E376D">
        <w:rPr>
          <w:rFonts w:ascii="標楷體" w:eastAsia="標楷體" w:hAnsi="標楷體" w:hint="eastAsia"/>
          <w:sz w:val="28"/>
          <w:szCs w:val="28"/>
        </w:rPr>
        <w:t>約續租至</w:t>
      </w:r>
      <w:proofErr w:type="gramEnd"/>
      <w:r w:rsidR="004E376D" w:rsidRPr="004E376D">
        <w:rPr>
          <w:rFonts w:ascii="標楷體" w:eastAsia="標楷體" w:hAnsi="標楷體" w:hint="eastAsia"/>
          <w:sz w:val="28"/>
          <w:szCs w:val="28"/>
        </w:rPr>
        <w:t>原租賃期限屆滿時止。</w:t>
      </w:r>
    </w:p>
    <w:p w:rsidR="00E23978" w:rsidRPr="00F03174" w:rsidRDefault="00E23978" w:rsidP="003343E6">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第十五條　　</w:t>
      </w:r>
      <w:r w:rsidR="00A039E8" w:rsidRPr="00A039E8">
        <w:rPr>
          <w:rFonts w:ascii="標楷體" w:eastAsia="標楷體" w:hAnsi="標楷體" w:hint="eastAsia"/>
          <w:sz w:val="28"/>
          <w:szCs w:val="28"/>
        </w:rPr>
        <w:t>依本法第三十五條規定委託經營管理之社會住宅，</w:t>
      </w:r>
      <w:proofErr w:type="gramStart"/>
      <w:r w:rsidR="00A039E8" w:rsidRPr="00A039E8">
        <w:rPr>
          <w:rFonts w:ascii="標楷體" w:eastAsia="標楷體" w:hAnsi="標楷體" w:hint="eastAsia"/>
          <w:sz w:val="28"/>
          <w:szCs w:val="28"/>
        </w:rPr>
        <w:t>本府得視</w:t>
      </w:r>
      <w:proofErr w:type="gramEnd"/>
      <w:r w:rsidR="00A039E8" w:rsidRPr="00A039E8">
        <w:rPr>
          <w:rFonts w:ascii="標楷體" w:eastAsia="標楷體" w:hAnsi="標楷體" w:hint="eastAsia"/>
          <w:sz w:val="28"/>
          <w:szCs w:val="28"/>
        </w:rPr>
        <w:t>需要將出租相關工作委託經營管理者執行之，並納入第八條公告事項。</w:t>
      </w:r>
    </w:p>
    <w:p w:rsidR="00E23978" w:rsidRDefault="00E23978" w:rsidP="003343E6">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第十六條    </w:t>
      </w:r>
      <w:r w:rsidR="00A039E8" w:rsidRPr="00A039E8">
        <w:rPr>
          <w:rFonts w:ascii="標楷體" w:eastAsia="標楷體" w:hAnsi="標楷體"/>
          <w:sz w:val="28"/>
          <w:szCs w:val="28"/>
        </w:rPr>
        <w:t>社會住宅出租後，承租</w:t>
      </w:r>
      <w:r w:rsidR="00A039E8" w:rsidRPr="00A039E8">
        <w:rPr>
          <w:rFonts w:ascii="標楷體" w:eastAsia="標楷體" w:hAnsi="標楷體" w:hint="eastAsia"/>
          <w:sz w:val="28"/>
          <w:szCs w:val="28"/>
        </w:rPr>
        <w:t>人</w:t>
      </w:r>
      <w:r w:rsidR="00A039E8" w:rsidRPr="00A039E8">
        <w:rPr>
          <w:rFonts w:ascii="標楷體" w:eastAsia="標楷體" w:hAnsi="標楷體"/>
          <w:sz w:val="28"/>
          <w:szCs w:val="28"/>
        </w:rPr>
        <w:t>有本法第三十八條第一項規定各款情形之</w:t>
      </w:r>
      <w:proofErr w:type="gramStart"/>
      <w:r w:rsidR="00A039E8" w:rsidRPr="00A039E8">
        <w:rPr>
          <w:rFonts w:ascii="標楷體" w:eastAsia="標楷體" w:hAnsi="標楷體"/>
          <w:sz w:val="28"/>
          <w:szCs w:val="28"/>
        </w:rPr>
        <w:t>一</w:t>
      </w:r>
      <w:proofErr w:type="gramEnd"/>
      <w:r w:rsidR="00A039E8" w:rsidRPr="00A039E8">
        <w:rPr>
          <w:rFonts w:ascii="標楷體" w:eastAsia="標楷體" w:hAnsi="標楷體" w:hint="eastAsia"/>
          <w:sz w:val="28"/>
          <w:szCs w:val="28"/>
        </w:rPr>
        <w:t>者</w:t>
      </w:r>
      <w:r w:rsidR="00A039E8" w:rsidRPr="00A039E8">
        <w:rPr>
          <w:rFonts w:ascii="標楷體" w:eastAsia="標楷體" w:hAnsi="標楷體"/>
          <w:sz w:val="28"/>
          <w:szCs w:val="28"/>
        </w:rPr>
        <w:t>，經營管理者得終止租賃契約並收回該住宅，</w:t>
      </w:r>
      <w:r w:rsidR="00A039E8" w:rsidRPr="00A039E8">
        <w:rPr>
          <w:rFonts w:ascii="標楷體" w:eastAsia="標楷體" w:hAnsi="標楷體"/>
          <w:sz w:val="28"/>
          <w:szCs w:val="28"/>
        </w:rPr>
        <w:lastRenderedPageBreak/>
        <w:t>承租人應原狀交回，不得要求任何補償。</w:t>
      </w:r>
    </w:p>
    <w:p w:rsidR="00A039E8" w:rsidRPr="00A039E8" w:rsidRDefault="00A039E8" w:rsidP="00A039E8">
      <w:pPr>
        <w:tabs>
          <w:tab w:val="left" w:pos="2127"/>
        </w:tabs>
        <w:spacing w:line="460" w:lineRule="exact"/>
        <w:ind w:leftChars="475" w:left="1140" w:firstLineChars="200" w:firstLine="560"/>
        <w:jc w:val="both"/>
        <w:rPr>
          <w:rFonts w:ascii="標楷體" w:eastAsia="標楷體" w:hAnsi="標楷體"/>
          <w:sz w:val="28"/>
          <w:szCs w:val="28"/>
        </w:rPr>
      </w:pPr>
      <w:r w:rsidRPr="00A039E8">
        <w:rPr>
          <w:rFonts w:ascii="標楷體" w:eastAsia="標楷體" w:hAnsi="標楷體"/>
          <w:sz w:val="28"/>
          <w:szCs w:val="28"/>
        </w:rPr>
        <w:t>社會住宅</w:t>
      </w:r>
      <w:r w:rsidRPr="00A039E8">
        <w:rPr>
          <w:rFonts w:ascii="標楷體" w:eastAsia="標楷體" w:hAnsi="標楷體" w:hint="eastAsia"/>
          <w:sz w:val="28"/>
          <w:szCs w:val="28"/>
        </w:rPr>
        <w:t>之經營管理者得要求承租人將戶籍遷入並提出證明文件；住宅處得委託經營管理者，依社區規約或住宅處訂定之管理規定進行管理，社會住宅承租人應共同遵守之；必要時，</w:t>
      </w:r>
      <w:proofErr w:type="gramStart"/>
      <w:r w:rsidRPr="00A039E8">
        <w:rPr>
          <w:rFonts w:ascii="標楷體" w:eastAsia="標楷體" w:hAnsi="標楷體" w:hint="eastAsia"/>
          <w:sz w:val="28"/>
          <w:szCs w:val="28"/>
        </w:rPr>
        <w:t>得訪視</w:t>
      </w:r>
      <w:proofErr w:type="gramEnd"/>
      <w:r w:rsidRPr="00A039E8">
        <w:rPr>
          <w:rFonts w:ascii="標楷體" w:eastAsia="標楷體" w:hAnsi="標楷體" w:hint="eastAsia"/>
          <w:sz w:val="28"/>
          <w:szCs w:val="28"/>
        </w:rPr>
        <w:t>住宅，檢查建築物、設施及設備，及核對承租人身分，訪視前應報請住宅處核定後通知承租人配合辦理。</w:t>
      </w:r>
    </w:p>
    <w:p w:rsidR="002600CF" w:rsidRDefault="00A039E8" w:rsidP="00A039E8">
      <w:pPr>
        <w:tabs>
          <w:tab w:val="left" w:pos="2127"/>
        </w:tabs>
        <w:spacing w:line="460" w:lineRule="exact"/>
        <w:ind w:leftChars="475" w:left="1140" w:firstLineChars="200" w:firstLine="560"/>
        <w:jc w:val="both"/>
        <w:rPr>
          <w:rFonts w:ascii="標楷體" w:eastAsia="標楷體" w:hAnsi="標楷體"/>
          <w:sz w:val="28"/>
          <w:szCs w:val="28"/>
        </w:rPr>
      </w:pPr>
      <w:r w:rsidRPr="00A039E8">
        <w:rPr>
          <w:rFonts w:ascii="標楷體" w:eastAsia="標楷體" w:hAnsi="標楷體" w:hint="eastAsia"/>
          <w:sz w:val="28"/>
          <w:szCs w:val="28"/>
        </w:rPr>
        <w:t>前二項規定，應明定於租賃契約規定。</w:t>
      </w:r>
    </w:p>
    <w:p w:rsidR="002600CF" w:rsidRDefault="002600CF" w:rsidP="003343E6">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第十七條    </w:t>
      </w:r>
      <w:r w:rsidR="00A039E8" w:rsidRPr="00A039E8">
        <w:rPr>
          <w:rFonts w:ascii="標楷體" w:eastAsia="標楷體" w:hAnsi="標楷體"/>
          <w:sz w:val="28"/>
          <w:szCs w:val="28"/>
        </w:rPr>
        <w:t>承租人因前條情形由經營管理者收回住宅，</w:t>
      </w:r>
      <w:proofErr w:type="gramStart"/>
      <w:r w:rsidR="00A039E8" w:rsidRPr="00A039E8">
        <w:rPr>
          <w:rFonts w:ascii="標楷體" w:eastAsia="標楷體" w:hAnsi="標楷體"/>
          <w:sz w:val="28"/>
          <w:szCs w:val="28"/>
        </w:rPr>
        <w:t>續因緊急</w:t>
      </w:r>
      <w:proofErr w:type="gramEnd"/>
      <w:r w:rsidR="00A039E8" w:rsidRPr="00A039E8">
        <w:rPr>
          <w:rFonts w:ascii="標楷體" w:eastAsia="標楷體" w:hAnsi="標楷體"/>
          <w:sz w:val="28"/>
          <w:szCs w:val="28"/>
        </w:rPr>
        <w:t>事件致生活陷於困境者，經營管理者應通報社政主管機關提供協助。</w:t>
      </w:r>
    </w:p>
    <w:p w:rsidR="002600CF" w:rsidRPr="002600CF" w:rsidRDefault="002600CF" w:rsidP="003343E6">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第十八條　　</w:t>
      </w:r>
      <w:r w:rsidR="00A039E8" w:rsidRPr="00A039E8">
        <w:rPr>
          <w:rFonts w:ascii="標楷體" w:eastAsia="標楷體" w:hAnsi="標楷體" w:hint="eastAsia"/>
          <w:sz w:val="28"/>
          <w:szCs w:val="28"/>
        </w:rPr>
        <w:t>本府興辦之社會住宅因配合老舊住宅更新改建或協助本市重大災害災民安置、各目的事業主管機關因民間捐贈或特定資金興辦安置特定族群，經本府專案核准供安置使用之部分，不適用本辦法規定。</w:t>
      </w:r>
    </w:p>
    <w:p w:rsidR="00E23978" w:rsidRPr="00F03174" w:rsidRDefault="00E23978" w:rsidP="00A039E8">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第十</w:t>
      </w:r>
      <w:r w:rsidR="002600CF">
        <w:rPr>
          <w:rFonts w:ascii="標楷體" w:eastAsia="標楷體" w:hAnsi="標楷體" w:hint="eastAsia"/>
          <w:sz w:val="28"/>
          <w:szCs w:val="28"/>
        </w:rPr>
        <w:t>九</w:t>
      </w:r>
      <w:r w:rsidRPr="00F03174">
        <w:rPr>
          <w:rFonts w:ascii="標楷體" w:eastAsia="標楷體" w:hAnsi="標楷體" w:hint="eastAsia"/>
          <w:sz w:val="28"/>
          <w:szCs w:val="28"/>
        </w:rPr>
        <w:t xml:space="preserve">條    </w:t>
      </w:r>
      <w:r w:rsidR="00A039E8" w:rsidRPr="00A039E8">
        <w:rPr>
          <w:rFonts w:ascii="標楷體" w:eastAsia="標楷體" w:hAnsi="標楷體" w:hint="eastAsia"/>
          <w:sz w:val="28"/>
          <w:szCs w:val="28"/>
        </w:rPr>
        <w:t>社會住宅之經營管理者，應每半</w:t>
      </w:r>
      <w:proofErr w:type="gramStart"/>
      <w:r w:rsidR="00A039E8" w:rsidRPr="00A039E8">
        <w:rPr>
          <w:rFonts w:ascii="標楷體" w:eastAsia="標楷體" w:hAnsi="標楷體" w:hint="eastAsia"/>
          <w:sz w:val="28"/>
          <w:szCs w:val="28"/>
        </w:rPr>
        <w:t>年編置報表</w:t>
      </w:r>
      <w:proofErr w:type="gramEnd"/>
      <w:r w:rsidR="00A039E8" w:rsidRPr="00A039E8">
        <w:rPr>
          <w:rFonts w:ascii="標楷體" w:eastAsia="標楷體" w:hAnsi="標楷體" w:hint="eastAsia"/>
          <w:sz w:val="28"/>
          <w:szCs w:val="28"/>
        </w:rPr>
        <w:t>，</w:t>
      </w:r>
      <w:proofErr w:type="gramStart"/>
      <w:r w:rsidR="00A039E8" w:rsidRPr="00A039E8">
        <w:rPr>
          <w:rFonts w:ascii="標楷體" w:eastAsia="標楷體" w:hAnsi="標楷體" w:hint="eastAsia"/>
          <w:sz w:val="28"/>
          <w:szCs w:val="28"/>
        </w:rPr>
        <w:t>送都發</w:t>
      </w:r>
      <w:proofErr w:type="gramEnd"/>
      <w:r w:rsidR="00A039E8" w:rsidRPr="00A039E8">
        <w:rPr>
          <w:rFonts w:ascii="標楷體" w:eastAsia="標楷體" w:hAnsi="標楷體" w:hint="eastAsia"/>
          <w:sz w:val="28"/>
          <w:szCs w:val="28"/>
        </w:rPr>
        <w:t>局備查。</w:t>
      </w:r>
    </w:p>
    <w:p w:rsidR="00E23978" w:rsidRPr="00A039E8" w:rsidRDefault="002600CF" w:rsidP="00A039E8">
      <w:pPr>
        <w:tabs>
          <w:tab w:val="left" w:pos="2127"/>
        </w:tabs>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第二十</w:t>
      </w:r>
      <w:r w:rsidR="00E23978" w:rsidRPr="00F03174">
        <w:rPr>
          <w:rFonts w:ascii="標楷體" w:eastAsia="標楷體" w:hAnsi="標楷體" w:hint="eastAsia"/>
          <w:sz w:val="28"/>
          <w:szCs w:val="28"/>
        </w:rPr>
        <w:t xml:space="preserve">條　　</w:t>
      </w:r>
      <w:r w:rsidR="00A039E8" w:rsidRPr="00A039E8">
        <w:rPr>
          <w:rFonts w:ascii="標楷體" w:eastAsia="標楷體" w:hAnsi="標楷體" w:hint="eastAsia"/>
          <w:sz w:val="28"/>
          <w:szCs w:val="28"/>
        </w:rPr>
        <w:t>本辦法</w:t>
      </w:r>
      <w:proofErr w:type="gramStart"/>
      <w:r w:rsidR="00A039E8" w:rsidRPr="00A039E8">
        <w:rPr>
          <w:rFonts w:ascii="標楷體" w:eastAsia="標楷體" w:hAnsi="標楷體" w:hint="eastAsia"/>
          <w:sz w:val="28"/>
          <w:szCs w:val="28"/>
        </w:rPr>
        <w:t>所需書表</w:t>
      </w:r>
      <w:proofErr w:type="gramEnd"/>
      <w:r w:rsidR="00A039E8" w:rsidRPr="00A039E8">
        <w:rPr>
          <w:rFonts w:ascii="標楷體" w:eastAsia="標楷體" w:hAnsi="標楷體" w:hint="eastAsia"/>
          <w:sz w:val="28"/>
          <w:szCs w:val="28"/>
        </w:rPr>
        <w:t>格式，由住宅處另定之</w:t>
      </w:r>
      <w:r w:rsidR="00A039E8" w:rsidRPr="00A039E8">
        <w:rPr>
          <w:rFonts w:ascii="標楷體" w:eastAsia="標楷體" w:hAnsi="標楷體"/>
          <w:sz w:val="28"/>
          <w:szCs w:val="28"/>
        </w:rPr>
        <w:t>。</w:t>
      </w:r>
    </w:p>
    <w:p w:rsidR="00A039E8" w:rsidRPr="00F03174" w:rsidRDefault="00A039E8" w:rsidP="00A039E8">
      <w:pPr>
        <w:tabs>
          <w:tab w:val="left" w:pos="2127"/>
        </w:tabs>
        <w:spacing w:line="460" w:lineRule="exact"/>
        <w:ind w:left="1120" w:hangingChars="400" w:hanging="1120"/>
        <w:jc w:val="both"/>
        <w:rPr>
          <w:rFonts w:ascii="標楷體" w:eastAsia="標楷體" w:hAnsi="標楷體"/>
          <w:sz w:val="28"/>
          <w:szCs w:val="28"/>
        </w:rPr>
      </w:pPr>
      <w:r w:rsidRPr="00A039E8">
        <w:rPr>
          <w:rFonts w:ascii="標楷體" w:eastAsia="標楷體" w:hAnsi="標楷體" w:hint="eastAsia"/>
          <w:sz w:val="28"/>
          <w:szCs w:val="28"/>
        </w:rPr>
        <w:t xml:space="preserve">第二十一條　</w:t>
      </w:r>
      <w:r w:rsidR="006F2DCC">
        <w:rPr>
          <w:rFonts w:ascii="標楷體" w:eastAsia="標楷體" w:hAnsi="標楷體" w:hint="eastAsia"/>
          <w:sz w:val="28"/>
          <w:szCs w:val="28"/>
        </w:rPr>
        <w:t xml:space="preserve"> </w:t>
      </w:r>
      <w:r w:rsidR="006F2DCC">
        <w:rPr>
          <w:rFonts w:ascii="標楷體" w:eastAsia="標楷體" w:hAnsi="標楷體"/>
          <w:sz w:val="28"/>
          <w:szCs w:val="28"/>
        </w:rPr>
        <w:t xml:space="preserve"> </w:t>
      </w:r>
      <w:r w:rsidRPr="00A039E8">
        <w:rPr>
          <w:rFonts w:ascii="標楷體" w:eastAsia="標楷體" w:hAnsi="標楷體" w:hint="eastAsia"/>
          <w:sz w:val="28"/>
          <w:szCs w:val="28"/>
        </w:rPr>
        <w:t>本辦法自發布日施行。</w:t>
      </w:r>
    </w:p>
    <w:p w:rsidR="00E23978" w:rsidRPr="00E23978" w:rsidRDefault="00E23978" w:rsidP="00BE5C5D">
      <w:pPr>
        <w:spacing w:line="460" w:lineRule="exact"/>
        <w:rPr>
          <w:rFonts w:ascii="Times New Roman" w:eastAsia="標楷體" w:hAnsi="Times New Roman"/>
          <w:sz w:val="40"/>
          <w:szCs w:val="40"/>
        </w:rPr>
      </w:pPr>
    </w:p>
    <w:sectPr w:rsidR="00E23978" w:rsidRPr="00E23978" w:rsidSect="00AA188B">
      <w:footerReference w:type="default" r:id="rId8"/>
      <w:pgSz w:w="11906" w:h="16838"/>
      <w:pgMar w:top="1440" w:right="17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C49" w:rsidRDefault="003D6C49" w:rsidP="009301C2">
      <w:r>
        <w:separator/>
      </w:r>
    </w:p>
  </w:endnote>
  <w:endnote w:type="continuationSeparator" w:id="0">
    <w:p w:rsidR="003D6C49" w:rsidRDefault="003D6C49" w:rsidP="00930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3130967"/>
      <w:docPartObj>
        <w:docPartGallery w:val="Page Numbers (Bottom of Page)"/>
        <w:docPartUnique/>
      </w:docPartObj>
    </w:sdtPr>
    <w:sdtEndPr/>
    <w:sdtContent>
      <w:p w:rsidR="009301C2" w:rsidRDefault="00165692" w:rsidP="009301C2">
        <w:pPr>
          <w:pStyle w:val="a9"/>
          <w:jc w:val="center"/>
        </w:pPr>
        <w:r>
          <w:fldChar w:fldCharType="begin"/>
        </w:r>
        <w:r w:rsidR="009301C2">
          <w:instrText>PAGE   \* MERGEFORMAT</w:instrText>
        </w:r>
        <w:r>
          <w:fldChar w:fldCharType="separate"/>
        </w:r>
        <w:r w:rsidR="006C7DDD" w:rsidRPr="006C7DDD">
          <w:rPr>
            <w:noProof/>
            <w:lang w:val="zh-TW"/>
          </w:rPr>
          <w:t>6</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C49" w:rsidRDefault="003D6C49" w:rsidP="009301C2">
      <w:r>
        <w:separator/>
      </w:r>
    </w:p>
  </w:footnote>
  <w:footnote w:type="continuationSeparator" w:id="0">
    <w:p w:rsidR="003D6C49" w:rsidRDefault="003D6C49" w:rsidP="009301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21567"/>
    <w:multiLevelType w:val="hybridMultilevel"/>
    <w:tmpl w:val="7576C05A"/>
    <w:lvl w:ilvl="0" w:tplc="50CAA9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F0060A8"/>
    <w:multiLevelType w:val="hybridMultilevel"/>
    <w:tmpl w:val="C2B65764"/>
    <w:lvl w:ilvl="0" w:tplc="979E21A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E072DEC"/>
    <w:multiLevelType w:val="hybridMultilevel"/>
    <w:tmpl w:val="D202141C"/>
    <w:lvl w:ilvl="0" w:tplc="4516C224">
      <w:start w:val="2"/>
      <w:numFmt w:val="taiwaneseCountingThousand"/>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827291C"/>
    <w:multiLevelType w:val="hybridMultilevel"/>
    <w:tmpl w:val="8D5EFA0A"/>
    <w:lvl w:ilvl="0" w:tplc="38A228A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05740B4"/>
    <w:multiLevelType w:val="hybridMultilevel"/>
    <w:tmpl w:val="0C8CA968"/>
    <w:lvl w:ilvl="0" w:tplc="1CD0DAAE">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FF96683"/>
    <w:multiLevelType w:val="hybridMultilevel"/>
    <w:tmpl w:val="1C1EEC12"/>
    <w:lvl w:ilvl="0" w:tplc="282A4640">
      <w:start w:val="1"/>
      <w:numFmt w:val="taiwaneseCountingThousand"/>
      <w:lvlText w:val="%1、"/>
      <w:lvlJc w:val="left"/>
      <w:pPr>
        <w:ind w:left="72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6F3187D"/>
    <w:multiLevelType w:val="hybridMultilevel"/>
    <w:tmpl w:val="3F10BA5A"/>
    <w:lvl w:ilvl="0" w:tplc="06949CA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6"/>
  </w:num>
  <w:num w:numId="3">
    <w:abstractNumId w:val="5"/>
  </w:num>
  <w:num w:numId="4">
    <w:abstractNumId w:val="2"/>
  </w:num>
  <w:num w:numId="5">
    <w:abstractNumId w:val="4"/>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1C2"/>
    <w:rsid w:val="00032237"/>
    <w:rsid w:val="00041BD2"/>
    <w:rsid w:val="0004489C"/>
    <w:rsid w:val="00045F1C"/>
    <w:rsid w:val="00070BD2"/>
    <w:rsid w:val="00083727"/>
    <w:rsid w:val="00096395"/>
    <w:rsid w:val="000A1907"/>
    <w:rsid w:val="000B47D9"/>
    <w:rsid w:val="000B686C"/>
    <w:rsid w:val="000C5B3C"/>
    <w:rsid w:val="000C7B5D"/>
    <w:rsid w:val="000E0A74"/>
    <w:rsid w:val="000E3817"/>
    <w:rsid w:val="000E7961"/>
    <w:rsid w:val="000F50A3"/>
    <w:rsid w:val="001012D7"/>
    <w:rsid w:val="00110DC5"/>
    <w:rsid w:val="001316F9"/>
    <w:rsid w:val="00131720"/>
    <w:rsid w:val="001360E6"/>
    <w:rsid w:val="00136498"/>
    <w:rsid w:val="001376AA"/>
    <w:rsid w:val="00141467"/>
    <w:rsid w:val="001431F9"/>
    <w:rsid w:val="00145EBC"/>
    <w:rsid w:val="00151E7D"/>
    <w:rsid w:val="00165692"/>
    <w:rsid w:val="00172563"/>
    <w:rsid w:val="0017485B"/>
    <w:rsid w:val="0018080D"/>
    <w:rsid w:val="0018266D"/>
    <w:rsid w:val="00186770"/>
    <w:rsid w:val="001A6032"/>
    <w:rsid w:val="001B70D9"/>
    <w:rsid w:val="001B743D"/>
    <w:rsid w:val="001C080C"/>
    <w:rsid w:val="001C12FE"/>
    <w:rsid w:val="001C1D63"/>
    <w:rsid w:val="001D3CD9"/>
    <w:rsid w:val="001E3383"/>
    <w:rsid w:val="001F15B7"/>
    <w:rsid w:val="0022591A"/>
    <w:rsid w:val="0024585D"/>
    <w:rsid w:val="00245D38"/>
    <w:rsid w:val="00254D4F"/>
    <w:rsid w:val="002600CF"/>
    <w:rsid w:val="002639D5"/>
    <w:rsid w:val="00284A61"/>
    <w:rsid w:val="00292BE7"/>
    <w:rsid w:val="00294642"/>
    <w:rsid w:val="0029767F"/>
    <w:rsid w:val="002A28AE"/>
    <w:rsid w:val="002B11DA"/>
    <w:rsid w:val="002B53F8"/>
    <w:rsid w:val="002B78A6"/>
    <w:rsid w:val="002C5EFD"/>
    <w:rsid w:val="002E34BE"/>
    <w:rsid w:val="002F556C"/>
    <w:rsid w:val="002F5AC3"/>
    <w:rsid w:val="00307698"/>
    <w:rsid w:val="00314C54"/>
    <w:rsid w:val="00326790"/>
    <w:rsid w:val="00331DF7"/>
    <w:rsid w:val="003343E6"/>
    <w:rsid w:val="00335FE8"/>
    <w:rsid w:val="003475DB"/>
    <w:rsid w:val="00352378"/>
    <w:rsid w:val="0036097C"/>
    <w:rsid w:val="003625C7"/>
    <w:rsid w:val="0037021B"/>
    <w:rsid w:val="00390844"/>
    <w:rsid w:val="003A225D"/>
    <w:rsid w:val="003A704B"/>
    <w:rsid w:val="003D2B48"/>
    <w:rsid w:val="003D4EF8"/>
    <w:rsid w:val="003D6C49"/>
    <w:rsid w:val="003D6D7D"/>
    <w:rsid w:val="00426C53"/>
    <w:rsid w:val="00431432"/>
    <w:rsid w:val="004424F9"/>
    <w:rsid w:val="004452EE"/>
    <w:rsid w:val="0045328F"/>
    <w:rsid w:val="004536A7"/>
    <w:rsid w:val="0045741E"/>
    <w:rsid w:val="004844A7"/>
    <w:rsid w:val="004A0F03"/>
    <w:rsid w:val="004A2C3C"/>
    <w:rsid w:val="004A58C9"/>
    <w:rsid w:val="004B2973"/>
    <w:rsid w:val="004B4868"/>
    <w:rsid w:val="004E08BF"/>
    <w:rsid w:val="004E376D"/>
    <w:rsid w:val="004E5C6A"/>
    <w:rsid w:val="004F001F"/>
    <w:rsid w:val="004F6787"/>
    <w:rsid w:val="00510576"/>
    <w:rsid w:val="0052360D"/>
    <w:rsid w:val="00527C3E"/>
    <w:rsid w:val="005337C4"/>
    <w:rsid w:val="005436B8"/>
    <w:rsid w:val="0054383A"/>
    <w:rsid w:val="00547693"/>
    <w:rsid w:val="00557E05"/>
    <w:rsid w:val="00572960"/>
    <w:rsid w:val="00573A3E"/>
    <w:rsid w:val="00576A02"/>
    <w:rsid w:val="005A3B99"/>
    <w:rsid w:val="005C6FCF"/>
    <w:rsid w:val="005D4562"/>
    <w:rsid w:val="005D7A91"/>
    <w:rsid w:val="005E25FF"/>
    <w:rsid w:val="005E3F32"/>
    <w:rsid w:val="006077A9"/>
    <w:rsid w:val="00636357"/>
    <w:rsid w:val="00657F53"/>
    <w:rsid w:val="006628D3"/>
    <w:rsid w:val="006915BD"/>
    <w:rsid w:val="0069400B"/>
    <w:rsid w:val="00697331"/>
    <w:rsid w:val="006A4F08"/>
    <w:rsid w:val="006C13B0"/>
    <w:rsid w:val="006C6AEC"/>
    <w:rsid w:val="006C7DDD"/>
    <w:rsid w:val="006D19D5"/>
    <w:rsid w:val="006D2C44"/>
    <w:rsid w:val="006D6790"/>
    <w:rsid w:val="006E21C5"/>
    <w:rsid w:val="006E6B76"/>
    <w:rsid w:val="006F1289"/>
    <w:rsid w:val="006F2DCC"/>
    <w:rsid w:val="007178E6"/>
    <w:rsid w:val="00730B00"/>
    <w:rsid w:val="007458C4"/>
    <w:rsid w:val="0076019F"/>
    <w:rsid w:val="007628FC"/>
    <w:rsid w:val="00772F31"/>
    <w:rsid w:val="00773CCA"/>
    <w:rsid w:val="00776EAD"/>
    <w:rsid w:val="00781EA2"/>
    <w:rsid w:val="00782B98"/>
    <w:rsid w:val="00796DA6"/>
    <w:rsid w:val="007A46BC"/>
    <w:rsid w:val="007A685E"/>
    <w:rsid w:val="007A68F7"/>
    <w:rsid w:val="007B2F48"/>
    <w:rsid w:val="007C03D6"/>
    <w:rsid w:val="007D7514"/>
    <w:rsid w:val="007E6747"/>
    <w:rsid w:val="007F0D8B"/>
    <w:rsid w:val="007F1637"/>
    <w:rsid w:val="007F36C3"/>
    <w:rsid w:val="007F4DE9"/>
    <w:rsid w:val="007F742F"/>
    <w:rsid w:val="0081068E"/>
    <w:rsid w:val="00821503"/>
    <w:rsid w:val="00827255"/>
    <w:rsid w:val="00831051"/>
    <w:rsid w:val="00854140"/>
    <w:rsid w:val="008621F2"/>
    <w:rsid w:val="00863DB5"/>
    <w:rsid w:val="00871B0B"/>
    <w:rsid w:val="00871E4E"/>
    <w:rsid w:val="00875CDD"/>
    <w:rsid w:val="00893E4B"/>
    <w:rsid w:val="008967C6"/>
    <w:rsid w:val="008B3632"/>
    <w:rsid w:val="008C3430"/>
    <w:rsid w:val="008C3F8E"/>
    <w:rsid w:val="008E0259"/>
    <w:rsid w:val="008E30E4"/>
    <w:rsid w:val="008F24F0"/>
    <w:rsid w:val="008F637F"/>
    <w:rsid w:val="00912A33"/>
    <w:rsid w:val="00916F13"/>
    <w:rsid w:val="009301C2"/>
    <w:rsid w:val="00982621"/>
    <w:rsid w:val="00983B34"/>
    <w:rsid w:val="009917A0"/>
    <w:rsid w:val="009921E5"/>
    <w:rsid w:val="009A4535"/>
    <w:rsid w:val="009B3FD8"/>
    <w:rsid w:val="009B5CEA"/>
    <w:rsid w:val="009C6C4F"/>
    <w:rsid w:val="009E6D42"/>
    <w:rsid w:val="009F0730"/>
    <w:rsid w:val="009F2F3D"/>
    <w:rsid w:val="009F6612"/>
    <w:rsid w:val="00A039E8"/>
    <w:rsid w:val="00A05601"/>
    <w:rsid w:val="00A2574F"/>
    <w:rsid w:val="00A26C09"/>
    <w:rsid w:val="00A578A6"/>
    <w:rsid w:val="00A71E01"/>
    <w:rsid w:val="00A86B6D"/>
    <w:rsid w:val="00A948A6"/>
    <w:rsid w:val="00AA188B"/>
    <w:rsid w:val="00AB5286"/>
    <w:rsid w:val="00AE2AA0"/>
    <w:rsid w:val="00AF23BC"/>
    <w:rsid w:val="00AF4700"/>
    <w:rsid w:val="00B03D88"/>
    <w:rsid w:val="00B06EA0"/>
    <w:rsid w:val="00B10CE2"/>
    <w:rsid w:val="00B26629"/>
    <w:rsid w:val="00B27A49"/>
    <w:rsid w:val="00B40345"/>
    <w:rsid w:val="00B437BC"/>
    <w:rsid w:val="00B550A4"/>
    <w:rsid w:val="00B56874"/>
    <w:rsid w:val="00B677D6"/>
    <w:rsid w:val="00B75F89"/>
    <w:rsid w:val="00B962FD"/>
    <w:rsid w:val="00BA1D81"/>
    <w:rsid w:val="00BA7246"/>
    <w:rsid w:val="00BD3026"/>
    <w:rsid w:val="00BD64B7"/>
    <w:rsid w:val="00BD7ABC"/>
    <w:rsid w:val="00BD7B3E"/>
    <w:rsid w:val="00BE56A2"/>
    <w:rsid w:val="00BE5C5D"/>
    <w:rsid w:val="00BE61FA"/>
    <w:rsid w:val="00BE674A"/>
    <w:rsid w:val="00BF12C5"/>
    <w:rsid w:val="00BF4B93"/>
    <w:rsid w:val="00C14062"/>
    <w:rsid w:val="00C1584E"/>
    <w:rsid w:val="00C205F1"/>
    <w:rsid w:val="00C217BE"/>
    <w:rsid w:val="00C31C5B"/>
    <w:rsid w:val="00C36E77"/>
    <w:rsid w:val="00C37B22"/>
    <w:rsid w:val="00C45A0D"/>
    <w:rsid w:val="00C5021C"/>
    <w:rsid w:val="00C60C9E"/>
    <w:rsid w:val="00C658EB"/>
    <w:rsid w:val="00C80AE5"/>
    <w:rsid w:val="00C847CF"/>
    <w:rsid w:val="00C940FF"/>
    <w:rsid w:val="00C94A9C"/>
    <w:rsid w:val="00C97D86"/>
    <w:rsid w:val="00CA2F7B"/>
    <w:rsid w:val="00CA7701"/>
    <w:rsid w:val="00CC11DA"/>
    <w:rsid w:val="00CE0DCC"/>
    <w:rsid w:val="00CE5F24"/>
    <w:rsid w:val="00CF0094"/>
    <w:rsid w:val="00D04ABB"/>
    <w:rsid w:val="00D10976"/>
    <w:rsid w:val="00D1173F"/>
    <w:rsid w:val="00D128C6"/>
    <w:rsid w:val="00D135A1"/>
    <w:rsid w:val="00D144D8"/>
    <w:rsid w:val="00D3436C"/>
    <w:rsid w:val="00D4655F"/>
    <w:rsid w:val="00D47935"/>
    <w:rsid w:val="00D5024B"/>
    <w:rsid w:val="00D56DF5"/>
    <w:rsid w:val="00D73D98"/>
    <w:rsid w:val="00D755DD"/>
    <w:rsid w:val="00D862E9"/>
    <w:rsid w:val="00D93C53"/>
    <w:rsid w:val="00D94E40"/>
    <w:rsid w:val="00DB4BAB"/>
    <w:rsid w:val="00DC7E57"/>
    <w:rsid w:val="00DE6D0B"/>
    <w:rsid w:val="00E0763C"/>
    <w:rsid w:val="00E125E1"/>
    <w:rsid w:val="00E12852"/>
    <w:rsid w:val="00E23978"/>
    <w:rsid w:val="00E40B0A"/>
    <w:rsid w:val="00E42D10"/>
    <w:rsid w:val="00E5027E"/>
    <w:rsid w:val="00E5271D"/>
    <w:rsid w:val="00E55951"/>
    <w:rsid w:val="00E618FA"/>
    <w:rsid w:val="00E64CEA"/>
    <w:rsid w:val="00E67E1D"/>
    <w:rsid w:val="00E72A8B"/>
    <w:rsid w:val="00E7625A"/>
    <w:rsid w:val="00E76C95"/>
    <w:rsid w:val="00E820B6"/>
    <w:rsid w:val="00E93619"/>
    <w:rsid w:val="00EB0836"/>
    <w:rsid w:val="00EB094F"/>
    <w:rsid w:val="00EE1F15"/>
    <w:rsid w:val="00EE2493"/>
    <w:rsid w:val="00EE4BF0"/>
    <w:rsid w:val="00EE7EF8"/>
    <w:rsid w:val="00EF1291"/>
    <w:rsid w:val="00EF60FA"/>
    <w:rsid w:val="00F01AB3"/>
    <w:rsid w:val="00F03014"/>
    <w:rsid w:val="00F03174"/>
    <w:rsid w:val="00F06941"/>
    <w:rsid w:val="00F1494F"/>
    <w:rsid w:val="00F23094"/>
    <w:rsid w:val="00F2315A"/>
    <w:rsid w:val="00F309ED"/>
    <w:rsid w:val="00F41B07"/>
    <w:rsid w:val="00F457AD"/>
    <w:rsid w:val="00F82595"/>
    <w:rsid w:val="00F82B2E"/>
    <w:rsid w:val="00FA5D84"/>
    <w:rsid w:val="00FC4CD4"/>
    <w:rsid w:val="00FC52F5"/>
    <w:rsid w:val="00FC72BF"/>
    <w:rsid w:val="00FD05CD"/>
    <w:rsid w:val="00FD1377"/>
    <w:rsid w:val="00FF48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F83E05E-10A4-4E5B-A70D-589BAE637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01C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9301C2"/>
    <w:pPr>
      <w:ind w:leftChars="200" w:left="480"/>
    </w:pPr>
  </w:style>
  <w:style w:type="character" w:customStyle="1" w:styleId="a4">
    <w:name w:val="清單段落 字元"/>
    <w:link w:val="a3"/>
    <w:uiPriority w:val="34"/>
    <w:rsid w:val="009301C2"/>
  </w:style>
  <w:style w:type="paragraph" w:styleId="a5">
    <w:name w:val="caption"/>
    <w:basedOn w:val="a"/>
    <w:next w:val="a"/>
    <w:uiPriority w:val="35"/>
    <w:unhideWhenUsed/>
    <w:qFormat/>
    <w:rsid w:val="009301C2"/>
    <w:rPr>
      <w:sz w:val="20"/>
      <w:szCs w:val="20"/>
    </w:rPr>
  </w:style>
  <w:style w:type="table" w:styleId="a6">
    <w:name w:val="Table Grid"/>
    <w:basedOn w:val="a1"/>
    <w:uiPriority w:val="59"/>
    <w:rsid w:val="009301C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9301C2"/>
    <w:pPr>
      <w:tabs>
        <w:tab w:val="center" w:pos="4153"/>
        <w:tab w:val="right" w:pos="8306"/>
      </w:tabs>
      <w:snapToGrid w:val="0"/>
    </w:pPr>
    <w:rPr>
      <w:sz w:val="20"/>
      <w:szCs w:val="20"/>
    </w:rPr>
  </w:style>
  <w:style w:type="character" w:customStyle="1" w:styleId="a8">
    <w:name w:val="頁首 字元"/>
    <w:basedOn w:val="a0"/>
    <w:link w:val="a7"/>
    <w:uiPriority w:val="99"/>
    <w:rsid w:val="009301C2"/>
    <w:rPr>
      <w:sz w:val="20"/>
      <w:szCs w:val="20"/>
    </w:rPr>
  </w:style>
  <w:style w:type="paragraph" w:styleId="a9">
    <w:name w:val="footer"/>
    <w:basedOn w:val="a"/>
    <w:link w:val="aa"/>
    <w:uiPriority w:val="99"/>
    <w:unhideWhenUsed/>
    <w:rsid w:val="009301C2"/>
    <w:pPr>
      <w:tabs>
        <w:tab w:val="center" w:pos="4153"/>
        <w:tab w:val="right" w:pos="8306"/>
      </w:tabs>
      <w:snapToGrid w:val="0"/>
    </w:pPr>
    <w:rPr>
      <w:sz w:val="20"/>
      <w:szCs w:val="20"/>
    </w:rPr>
  </w:style>
  <w:style w:type="character" w:customStyle="1" w:styleId="aa">
    <w:name w:val="頁尾 字元"/>
    <w:basedOn w:val="a0"/>
    <w:link w:val="a9"/>
    <w:uiPriority w:val="99"/>
    <w:rsid w:val="009301C2"/>
    <w:rPr>
      <w:sz w:val="20"/>
      <w:szCs w:val="20"/>
    </w:rPr>
  </w:style>
  <w:style w:type="paragraph" w:styleId="ab">
    <w:name w:val="Balloon Text"/>
    <w:basedOn w:val="a"/>
    <w:link w:val="ac"/>
    <w:uiPriority w:val="99"/>
    <w:semiHidden/>
    <w:unhideWhenUsed/>
    <w:rsid w:val="00FD1377"/>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FD1377"/>
    <w:rPr>
      <w:rFonts w:asciiTheme="majorHAnsi" w:eastAsiaTheme="majorEastAsia" w:hAnsiTheme="majorHAnsi" w:cstheme="majorBidi"/>
      <w:sz w:val="18"/>
      <w:szCs w:val="18"/>
    </w:rPr>
  </w:style>
  <w:style w:type="paragraph" w:styleId="ad">
    <w:name w:val="Body Text Indent"/>
    <w:basedOn w:val="a"/>
    <w:link w:val="ae"/>
    <w:uiPriority w:val="99"/>
    <w:unhideWhenUsed/>
    <w:rsid w:val="00A2574F"/>
    <w:pPr>
      <w:ind w:leftChars="100" w:left="240" w:firstLineChars="200" w:firstLine="480"/>
      <w:jc w:val="both"/>
    </w:pPr>
    <w:rPr>
      <w:rFonts w:ascii="標楷體" w:eastAsia="標楷體" w:hAnsi="標楷體" w:cs="Times New Roman"/>
      <w:kern w:val="0"/>
      <w:szCs w:val="24"/>
    </w:rPr>
  </w:style>
  <w:style w:type="character" w:customStyle="1" w:styleId="ae">
    <w:name w:val="本文縮排 字元"/>
    <w:basedOn w:val="a0"/>
    <w:link w:val="ad"/>
    <w:uiPriority w:val="99"/>
    <w:rsid w:val="00A2574F"/>
    <w:rPr>
      <w:rFonts w:ascii="標楷體" w:eastAsia="標楷體" w:hAnsi="標楷體" w:cs="Times New Roman"/>
      <w:kern w:val="0"/>
      <w:szCs w:val="24"/>
    </w:rPr>
  </w:style>
  <w:style w:type="paragraph" w:styleId="2">
    <w:name w:val="Body Text Indent 2"/>
    <w:basedOn w:val="a"/>
    <w:link w:val="20"/>
    <w:uiPriority w:val="99"/>
    <w:unhideWhenUsed/>
    <w:rsid w:val="00D94E40"/>
    <w:pPr>
      <w:ind w:left="708" w:hangingChars="295" w:hanging="708"/>
    </w:pPr>
    <w:rPr>
      <w:rFonts w:ascii="Times New Roman" w:eastAsia="標楷體" w:hAnsi="Times New Roman" w:cs="Times New Roman"/>
    </w:rPr>
  </w:style>
  <w:style w:type="character" w:customStyle="1" w:styleId="20">
    <w:name w:val="本文縮排 2 字元"/>
    <w:basedOn w:val="a0"/>
    <w:link w:val="2"/>
    <w:uiPriority w:val="99"/>
    <w:rsid w:val="00D94E40"/>
    <w:rPr>
      <w:rFonts w:ascii="Times New Roman" w:eastAsia="標楷體" w:hAnsi="Times New Roman" w:cs="Times New Roman"/>
    </w:rPr>
  </w:style>
  <w:style w:type="paragraph" w:styleId="3">
    <w:name w:val="Body Text Indent 3"/>
    <w:basedOn w:val="a"/>
    <w:link w:val="30"/>
    <w:uiPriority w:val="99"/>
    <w:unhideWhenUsed/>
    <w:rsid w:val="009F6612"/>
    <w:pPr>
      <w:tabs>
        <w:tab w:val="left" w:pos="2127"/>
      </w:tabs>
      <w:spacing w:line="460" w:lineRule="exact"/>
      <w:ind w:leftChars="472" w:left="1133" w:firstLineChars="201" w:firstLine="523"/>
      <w:jc w:val="both"/>
    </w:pPr>
    <w:rPr>
      <w:rFonts w:ascii="標楷體" w:eastAsia="標楷體" w:hAnsi="標楷體"/>
      <w:color w:val="FF0000"/>
      <w:sz w:val="26"/>
      <w:szCs w:val="26"/>
    </w:rPr>
  </w:style>
  <w:style w:type="character" w:customStyle="1" w:styleId="30">
    <w:name w:val="本文縮排 3 字元"/>
    <w:basedOn w:val="a0"/>
    <w:link w:val="3"/>
    <w:uiPriority w:val="99"/>
    <w:rsid w:val="009F6612"/>
    <w:rPr>
      <w:rFonts w:ascii="標楷體" w:eastAsia="標楷體" w:hAnsi="標楷體"/>
      <w:color w:val="FF0000"/>
      <w:sz w:val="26"/>
      <w:szCs w:val="26"/>
    </w:rPr>
  </w:style>
  <w:style w:type="character" w:styleId="af">
    <w:name w:val="Strong"/>
    <w:basedOn w:val="a0"/>
    <w:qFormat/>
    <w:rsid w:val="00BE5C5D"/>
    <w:rPr>
      <w:b/>
      <w:bCs/>
    </w:rPr>
  </w:style>
  <w:style w:type="paragraph" w:styleId="af0">
    <w:name w:val="Plain Text"/>
    <w:basedOn w:val="a"/>
    <w:link w:val="af1"/>
    <w:rsid w:val="002F556C"/>
    <w:rPr>
      <w:rFonts w:ascii="細明體" w:eastAsia="細明體" w:hAnsi="Courier New" w:cs="Courier New"/>
      <w:szCs w:val="24"/>
    </w:rPr>
  </w:style>
  <w:style w:type="character" w:customStyle="1" w:styleId="af1">
    <w:name w:val="純文字 字元"/>
    <w:basedOn w:val="a0"/>
    <w:link w:val="af0"/>
    <w:rsid w:val="002F556C"/>
    <w:rPr>
      <w:rFonts w:ascii="細明體" w:eastAsia="細明體"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59389">
      <w:bodyDiv w:val="1"/>
      <w:marLeft w:val="0"/>
      <w:marRight w:val="0"/>
      <w:marTop w:val="0"/>
      <w:marBottom w:val="0"/>
      <w:divBdr>
        <w:top w:val="none" w:sz="0" w:space="0" w:color="auto"/>
        <w:left w:val="none" w:sz="0" w:space="0" w:color="auto"/>
        <w:bottom w:val="none" w:sz="0" w:space="0" w:color="auto"/>
        <w:right w:val="none" w:sz="0" w:space="0" w:color="auto"/>
      </w:divBdr>
    </w:div>
    <w:div w:id="327098509">
      <w:bodyDiv w:val="1"/>
      <w:marLeft w:val="0"/>
      <w:marRight w:val="0"/>
      <w:marTop w:val="0"/>
      <w:marBottom w:val="0"/>
      <w:divBdr>
        <w:top w:val="none" w:sz="0" w:space="0" w:color="auto"/>
        <w:left w:val="none" w:sz="0" w:space="0" w:color="auto"/>
        <w:bottom w:val="none" w:sz="0" w:space="0" w:color="auto"/>
        <w:right w:val="none" w:sz="0" w:space="0" w:color="auto"/>
      </w:divBdr>
    </w:div>
    <w:div w:id="428625939">
      <w:bodyDiv w:val="1"/>
      <w:marLeft w:val="0"/>
      <w:marRight w:val="0"/>
      <w:marTop w:val="0"/>
      <w:marBottom w:val="0"/>
      <w:divBdr>
        <w:top w:val="none" w:sz="0" w:space="0" w:color="auto"/>
        <w:left w:val="none" w:sz="0" w:space="0" w:color="auto"/>
        <w:bottom w:val="none" w:sz="0" w:space="0" w:color="auto"/>
        <w:right w:val="none" w:sz="0" w:space="0" w:color="auto"/>
      </w:divBdr>
    </w:div>
    <w:div w:id="738869993">
      <w:bodyDiv w:val="1"/>
      <w:marLeft w:val="0"/>
      <w:marRight w:val="0"/>
      <w:marTop w:val="0"/>
      <w:marBottom w:val="0"/>
      <w:divBdr>
        <w:top w:val="none" w:sz="0" w:space="0" w:color="auto"/>
        <w:left w:val="none" w:sz="0" w:space="0" w:color="auto"/>
        <w:bottom w:val="none" w:sz="0" w:space="0" w:color="auto"/>
        <w:right w:val="none" w:sz="0" w:space="0" w:color="auto"/>
      </w:divBdr>
    </w:div>
    <w:div w:id="804935927">
      <w:bodyDiv w:val="1"/>
      <w:marLeft w:val="0"/>
      <w:marRight w:val="0"/>
      <w:marTop w:val="0"/>
      <w:marBottom w:val="0"/>
      <w:divBdr>
        <w:top w:val="none" w:sz="0" w:space="0" w:color="auto"/>
        <w:left w:val="none" w:sz="0" w:space="0" w:color="auto"/>
        <w:bottom w:val="none" w:sz="0" w:space="0" w:color="auto"/>
        <w:right w:val="none" w:sz="0" w:space="0" w:color="auto"/>
      </w:divBdr>
    </w:div>
    <w:div w:id="924607547">
      <w:bodyDiv w:val="1"/>
      <w:marLeft w:val="0"/>
      <w:marRight w:val="0"/>
      <w:marTop w:val="0"/>
      <w:marBottom w:val="0"/>
      <w:divBdr>
        <w:top w:val="none" w:sz="0" w:space="0" w:color="auto"/>
        <w:left w:val="none" w:sz="0" w:space="0" w:color="auto"/>
        <w:bottom w:val="none" w:sz="0" w:space="0" w:color="auto"/>
        <w:right w:val="none" w:sz="0" w:space="0" w:color="auto"/>
      </w:divBdr>
      <w:divsChild>
        <w:div w:id="2072536012">
          <w:marLeft w:val="0"/>
          <w:marRight w:val="0"/>
          <w:marTop w:val="0"/>
          <w:marBottom w:val="0"/>
          <w:divBdr>
            <w:top w:val="none" w:sz="0" w:space="0" w:color="auto"/>
            <w:left w:val="none" w:sz="0" w:space="0" w:color="auto"/>
            <w:bottom w:val="none" w:sz="0" w:space="0" w:color="auto"/>
            <w:right w:val="none" w:sz="0" w:space="0" w:color="auto"/>
          </w:divBdr>
          <w:divsChild>
            <w:div w:id="834145681">
              <w:marLeft w:val="0"/>
              <w:marRight w:val="0"/>
              <w:marTop w:val="0"/>
              <w:marBottom w:val="0"/>
              <w:divBdr>
                <w:top w:val="none" w:sz="0" w:space="0" w:color="auto"/>
                <w:left w:val="none" w:sz="0" w:space="0" w:color="auto"/>
                <w:bottom w:val="none" w:sz="0" w:space="0" w:color="auto"/>
                <w:right w:val="none" w:sz="0" w:space="0" w:color="auto"/>
              </w:divBdr>
              <w:divsChild>
                <w:div w:id="1519731871">
                  <w:marLeft w:val="0"/>
                  <w:marRight w:val="0"/>
                  <w:marTop w:val="0"/>
                  <w:marBottom w:val="0"/>
                  <w:divBdr>
                    <w:top w:val="none" w:sz="0" w:space="0" w:color="auto"/>
                    <w:left w:val="none" w:sz="0" w:space="0" w:color="auto"/>
                    <w:bottom w:val="none" w:sz="0" w:space="0" w:color="auto"/>
                    <w:right w:val="none" w:sz="0" w:space="0" w:color="auto"/>
                  </w:divBdr>
                  <w:divsChild>
                    <w:div w:id="940379563">
                      <w:marLeft w:val="0"/>
                      <w:marRight w:val="0"/>
                      <w:marTop w:val="0"/>
                      <w:marBottom w:val="143"/>
                      <w:divBdr>
                        <w:top w:val="none" w:sz="0" w:space="0" w:color="auto"/>
                        <w:left w:val="none" w:sz="0" w:space="0" w:color="auto"/>
                        <w:bottom w:val="none" w:sz="0" w:space="0" w:color="auto"/>
                        <w:right w:val="none" w:sz="0" w:space="0" w:color="auto"/>
                      </w:divBdr>
                      <w:divsChild>
                        <w:div w:id="2003266842">
                          <w:marLeft w:val="0"/>
                          <w:marRight w:val="0"/>
                          <w:marTop w:val="0"/>
                          <w:marBottom w:val="0"/>
                          <w:divBdr>
                            <w:top w:val="none" w:sz="0" w:space="0" w:color="auto"/>
                            <w:left w:val="none" w:sz="0" w:space="0" w:color="auto"/>
                            <w:bottom w:val="none" w:sz="0" w:space="0" w:color="auto"/>
                            <w:right w:val="none" w:sz="0" w:space="0" w:color="auto"/>
                          </w:divBdr>
                          <w:divsChild>
                            <w:div w:id="976494417">
                              <w:marLeft w:val="0"/>
                              <w:marRight w:val="0"/>
                              <w:marTop w:val="0"/>
                              <w:marBottom w:val="0"/>
                              <w:divBdr>
                                <w:top w:val="none" w:sz="0" w:space="0" w:color="auto"/>
                                <w:left w:val="none" w:sz="0" w:space="0" w:color="auto"/>
                                <w:bottom w:val="none" w:sz="0" w:space="0" w:color="auto"/>
                                <w:right w:val="none" w:sz="0" w:space="0" w:color="auto"/>
                              </w:divBdr>
                              <w:divsChild>
                                <w:div w:id="1339963434">
                                  <w:marLeft w:val="0"/>
                                  <w:marRight w:val="0"/>
                                  <w:marTop w:val="0"/>
                                  <w:marBottom w:val="0"/>
                                  <w:divBdr>
                                    <w:top w:val="none" w:sz="0" w:space="0" w:color="auto"/>
                                    <w:left w:val="none" w:sz="0" w:space="0" w:color="auto"/>
                                    <w:bottom w:val="none" w:sz="0" w:space="0" w:color="auto"/>
                                    <w:right w:val="none" w:sz="0" w:space="0" w:color="auto"/>
                                  </w:divBdr>
                                  <w:divsChild>
                                    <w:div w:id="594441670">
                                      <w:marLeft w:val="0"/>
                                      <w:marRight w:val="0"/>
                                      <w:marTop w:val="0"/>
                                      <w:marBottom w:val="0"/>
                                      <w:divBdr>
                                        <w:top w:val="none" w:sz="0" w:space="0" w:color="auto"/>
                                        <w:left w:val="none" w:sz="0" w:space="0" w:color="auto"/>
                                        <w:bottom w:val="none" w:sz="0" w:space="0" w:color="auto"/>
                                        <w:right w:val="none" w:sz="0" w:space="0" w:color="auto"/>
                                      </w:divBdr>
                                      <w:divsChild>
                                        <w:div w:id="159540489">
                                          <w:marLeft w:val="0"/>
                                          <w:marRight w:val="0"/>
                                          <w:marTop w:val="0"/>
                                          <w:marBottom w:val="0"/>
                                          <w:divBdr>
                                            <w:top w:val="none" w:sz="0" w:space="0" w:color="auto"/>
                                            <w:left w:val="none" w:sz="0" w:space="0" w:color="auto"/>
                                            <w:bottom w:val="none" w:sz="0" w:space="0" w:color="auto"/>
                                            <w:right w:val="none" w:sz="0" w:space="0" w:color="auto"/>
                                          </w:divBdr>
                                          <w:divsChild>
                                            <w:div w:id="1606881715">
                                              <w:marLeft w:val="0"/>
                                              <w:marRight w:val="0"/>
                                              <w:marTop w:val="0"/>
                                              <w:marBottom w:val="0"/>
                                              <w:divBdr>
                                                <w:top w:val="none" w:sz="0" w:space="0" w:color="auto"/>
                                                <w:left w:val="none" w:sz="0" w:space="0" w:color="auto"/>
                                                <w:bottom w:val="none" w:sz="0" w:space="0" w:color="auto"/>
                                                <w:right w:val="none" w:sz="0" w:space="0" w:color="auto"/>
                                              </w:divBdr>
                                              <w:divsChild>
                                                <w:div w:id="856507613">
                                                  <w:marLeft w:val="0"/>
                                                  <w:marRight w:val="0"/>
                                                  <w:marTop w:val="0"/>
                                                  <w:marBottom w:val="0"/>
                                                  <w:divBdr>
                                                    <w:top w:val="none" w:sz="0" w:space="0" w:color="auto"/>
                                                    <w:left w:val="none" w:sz="0" w:space="0" w:color="auto"/>
                                                    <w:bottom w:val="none" w:sz="0" w:space="0" w:color="auto"/>
                                                    <w:right w:val="none" w:sz="0" w:space="0" w:color="auto"/>
                                                  </w:divBdr>
                                                  <w:divsChild>
                                                    <w:div w:id="1989086317">
                                                      <w:marLeft w:val="0"/>
                                                      <w:marRight w:val="0"/>
                                                      <w:marTop w:val="0"/>
                                                      <w:marBottom w:val="0"/>
                                                      <w:divBdr>
                                                        <w:top w:val="none" w:sz="0" w:space="0" w:color="auto"/>
                                                        <w:left w:val="none" w:sz="0" w:space="0" w:color="auto"/>
                                                        <w:bottom w:val="none" w:sz="0" w:space="0" w:color="auto"/>
                                                        <w:right w:val="none" w:sz="0" w:space="0" w:color="auto"/>
                                                      </w:divBdr>
                                                      <w:divsChild>
                                                        <w:div w:id="165734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4406794">
      <w:bodyDiv w:val="1"/>
      <w:marLeft w:val="0"/>
      <w:marRight w:val="0"/>
      <w:marTop w:val="0"/>
      <w:marBottom w:val="0"/>
      <w:divBdr>
        <w:top w:val="none" w:sz="0" w:space="0" w:color="auto"/>
        <w:left w:val="none" w:sz="0" w:space="0" w:color="auto"/>
        <w:bottom w:val="none" w:sz="0" w:space="0" w:color="auto"/>
        <w:right w:val="none" w:sz="0" w:space="0" w:color="auto"/>
      </w:divBdr>
    </w:div>
    <w:div w:id="1124664664">
      <w:bodyDiv w:val="1"/>
      <w:marLeft w:val="0"/>
      <w:marRight w:val="0"/>
      <w:marTop w:val="0"/>
      <w:marBottom w:val="0"/>
      <w:divBdr>
        <w:top w:val="none" w:sz="0" w:space="0" w:color="auto"/>
        <w:left w:val="none" w:sz="0" w:space="0" w:color="auto"/>
        <w:bottom w:val="none" w:sz="0" w:space="0" w:color="auto"/>
        <w:right w:val="none" w:sz="0" w:space="0" w:color="auto"/>
      </w:divBdr>
      <w:divsChild>
        <w:div w:id="117116193">
          <w:marLeft w:val="0"/>
          <w:marRight w:val="0"/>
          <w:marTop w:val="0"/>
          <w:marBottom w:val="0"/>
          <w:divBdr>
            <w:top w:val="none" w:sz="0" w:space="0" w:color="auto"/>
            <w:left w:val="none" w:sz="0" w:space="0" w:color="auto"/>
            <w:bottom w:val="none" w:sz="0" w:space="0" w:color="auto"/>
            <w:right w:val="none" w:sz="0" w:space="0" w:color="auto"/>
          </w:divBdr>
          <w:divsChild>
            <w:div w:id="73015165">
              <w:marLeft w:val="0"/>
              <w:marRight w:val="0"/>
              <w:marTop w:val="0"/>
              <w:marBottom w:val="0"/>
              <w:divBdr>
                <w:top w:val="none" w:sz="0" w:space="0" w:color="auto"/>
                <w:left w:val="none" w:sz="0" w:space="0" w:color="auto"/>
                <w:bottom w:val="none" w:sz="0" w:space="0" w:color="auto"/>
                <w:right w:val="none" w:sz="0" w:space="0" w:color="auto"/>
              </w:divBdr>
              <w:divsChild>
                <w:div w:id="811168396">
                  <w:marLeft w:val="0"/>
                  <w:marRight w:val="0"/>
                  <w:marTop w:val="0"/>
                  <w:marBottom w:val="0"/>
                  <w:divBdr>
                    <w:top w:val="none" w:sz="0" w:space="0" w:color="auto"/>
                    <w:left w:val="none" w:sz="0" w:space="0" w:color="auto"/>
                    <w:bottom w:val="none" w:sz="0" w:space="0" w:color="auto"/>
                    <w:right w:val="none" w:sz="0" w:space="0" w:color="auto"/>
                  </w:divBdr>
                  <w:divsChild>
                    <w:div w:id="21711298">
                      <w:marLeft w:val="0"/>
                      <w:marRight w:val="0"/>
                      <w:marTop w:val="0"/>
                      <w:marBottom w:val="143"/>
                      <w:divBdr>
                        <w:top w:val="none" w:sz="0" w:space="0" w:color="auto"/>
                        <w:left w:val="none" w:sz="0" w:space="0" w:color="auto"/>
                        <w:bottom w:val="none" w:sz="0" w:space="0" w:color="auto"/>
                        <w:right w:val="none" w:sz="0" w:space="0" w:color="auto"/>
                      </w:divBdr>
                      <w:divsChild>
                        <w:div w:id="479150915">
                          <w:marLeft w:val="0"/>
                          <w:marRight w:val="0"/>
                          <w:marTop w:val="0"/>
                          <w:marBottom w:val="0"/>
                          <w:divBdr>
                            <w:top w:val="none" w:sz="0" w:space="0" w:color="auto"/>
                            <w:left w:val="none" w:sz="0" w:space="0" w:color="auto"/>
                            <w:bottom w:val="none" w:sz="0" w:space="0" w:color="auto"/>
                            <w:right w:val="none" w:sz="0" w:space="0" w:color="auto"/>
                          </w:divBdr>
                          <w:divsChild>
                            <w:div w:id="806048918">
                              <w:marLeft w:val="0"/>
                              <w:marRight w:val="0"/>
                              <w:marTop w:val="0"/>
                              <w:marBottom w:val="0"/>
                              <w:divBdr>
                                <w:top w:val="none" w:sz="0" w:space="0" w:color="auto"/>
                                <w:left w:val="none" w:sz="0" w:space="0" w:color="auto"/>
                                <w:bottom w:val="none" w:sz="0" w:space="0" w:color="auto"/>
                                <w:right w:val="none" w:sz="0" w:space="0" w:color="auto"/>
                              </w:divBdr>
                              <w:divsChild>
                                <w:div w:id="942569351">
                                  <w:marLeft w:val="0"/>
                                  <w:marRight w:val="0"/>
                                  <w:marTop w:val="0"/>
                                  <w:marBottom w:val="0"/>
                                  <w:divBdr>
                                    <w:top w:val="none" w:sz="0" w:space="0" w:color="auto"/>
                                    <w:left w:val="none" w:sz="0" w:space="0" w:color="auto"/>
                                    <w:bottom w:val="none" w:sz="0" w:space="0" w:color="auto"/>
                                    <w:right w:val="none" w:sz="0" w:space="0" w:color="auto"/>
                                  </w:divBdr>
                                  <w:divsChild>
                                    <w:div w:id="611209970">
                                      <w:marLeft w:val="0"/>
                                      <w:marRight w:val="0"/>
                                      <w:marTop w:val="0"/>
                                      <w:marBottom w:val="0"/>
                                      <w:divBdr>
                                        <w:top w:val="none" w:sz="0" w:space="0" w:color="auto"/>
                                        <w:left w:val="none" w:sz="0" w:space="0" w:color="auto"/>
                                        <w:bottom w:val="none" w:sz="0" w:space="0" w:color="auto"/>
                                        <w:right w:val="none" w:sz="0" w:space="0" w:color="auto"/>
                                      </w:divBdr>
                                      <w:divsChild>
                                        <w:div w:id="73281273">
                                          <w:marLeft w:val="0"/>
                                          <w:marRight w:val="0"/>
                                          <w:marTop w:val="0"/>
                                          <w:marBottom w:val="0"/>
                                          <w:divBdr>
                                            <w:top w:val="none" w:sz="0" w:space="0" w:color="auto"/>
                                            <w:left w:val="none" w:sz="0" w:space="0" w:color="auto"/>
                                            <w:bottom w:val="none" w:sz="0" w:space="0" w:color="auto"/>
                                            <w:right w:val="none" w:sz="0" w:space="0" w:color="auto"/>
                                          </w:divBdr>
                                          <w:divsChild>
                                            <w:div w:id="318579831">
                                              <w:marLeft w:val="0"/>
                                              <w:marRight w:val="0"/>
                                              <w:marTop w:val="0"/>
                                              <w:marBottom w:val="0"/>
                                              <w:divBdr>
                                                <w:top w:val="none" w:sz="0" w:space="0" w:color="auto"/>
                                                <w:left w:val="none" w:sz="0" w:space="0" w:color="auto"/>
                                                <w:bottom w:val="none" w:sz="0" w:space="0" w:color="auto"/>
                                                <w:right w:val="none" w:sz="0" w:space="0" w:color="auto"/>
                                              </w:divBdr>
                                              <w:divsChild>
                                                <w:div w:id="841580003">
                                                  <w:marLeft w:val="0"/>
                                                  <w:marRight w:val="0"/>
                                                  <w:marTop w:val="0"/>
                                                  <w:marBottom w:val="0"/>
                                                  <w:divBdr>
                                                    <w:top w:val="none" w:sz="0" w:space="0" w:color="auto"/>
                                                    <w:left w:val="none" w:sz="0" w:space="0" w:color="auto"/>
                                                    <w:bottom w:val="none" w:sz="0" w:space="0" w:color="auto"/>
                                                    <w:right w:val="none" w:sz="0" w:space="0" w:color="auto"/>
                                                  </w:divBdr>
                                                  <w:divsChild>
                                                    <w:div w:id="1886983301">
                                                      <w:marLeft w:val="0"/>
                                                      <w:marRight w:val="0"/>
                                                      <w:marTop w:val="0"/>
                                                      <w:marBottom w:val="0"/>
                                                      <w:divBdr>
                                                        <w:top w:val="none" w:sz="0" w:space="0" w:color="auto"/>
                                                        <w:left w:val="none" w:sz="0" w:space="0" w:color="auto"/>
                                                        <w:bottom w:val="none" w:sz="0" w:space="0" w:color="auto"/>
                                                        <w:right w:val="none" w:sz="0" w:space="0" w:color="auto"/>
                                                      </w:divBdr>
                                                      <w:divsChild>
                                                        <w:div w:id="181568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9880019">
      <w:bodyDiv w:val="1"/>
      <w:marLeft w:val="0"/>
      <w:marRight w:val="0"/>
      <w:marTop w:val="0"/>
      <w:marBottom w:val="0"/>
      <w:divBdr>
        <w:top w:val="none" w:sz="0" w:space="0" w:color="auto"/>
        <w:left w:val="none" w:sz="0" w:space="0" w:color="auto"/>
        <w:bottom w:val="none" w:sz="0" w:space="0" w:color="auto"/>
        <w:right w:val="none" w:sz="0" w:space="0" w:color="auto"/>
      </w:divBdr>
    </w:div>
    <w:div w:id="1495073700">
      <w:bodyDiv w:val="1"/>
      <w:marLeft w:val="0"/>
      <w:marRight w:val="0"/>
      <w:marTop w:val="0"/>
      <w:marBottom w:val="0"/>
      <w:divBdr>
        <w:top w:val="none" w:sz="0" w:space="0" w:color="auto"/>
        <w:left w:val="none" w:sz="0" w:space="0" w:color="auto"/>
        <w:bottom w:val="none" w:sz="0" w:space="0" w:color="auto"/>
        <w:right w:val="none" w:sz="0" w:space="0" w:color="auto"/>
      </w:divBdr>
    </w:div>
    <w:div w:id="156514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F2EFB5-06E8-4651-9FEE-574D32845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Pages>
  <Words>502</Words>
  <Characters>2862</Characters>
  <Application>Microsoft Office Word</Application>
  <DocSecurity>0</DocSecurity>
  <Lines>23</Lines>
  <Paragraphs>6</Paragraphs>
  <ScaleCrop>false</ScaleCrop>
  <Company/>
  <LinksUpToDate>false</LinksUpToDate>
  <CharactersWithSpaces>3358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Yuyi</dc:creator>
  <cp:lastModifiedBy>林玫卲</cp:lastModifiedBy>
  <cp:revision>9</cp:revision>
  <cp:lastPrinted>2017-09-21T08:09:00Z</cp:lastPrinted>
  <dcterms:created xsi:type="dcterms:W3CDTF">2017-09-19T00:27:00Z</dcterms:created>
  <dcterms:modified xsi:type="dcterms:W3CDTF">2017-09-21T08:29:00Z</dcterms:modified>
</cp:coreProperties>
</file>