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2FC" w:rsidRPr="008706DB" w:rsidRDefault="003D02FC" w:rsidP="001C5071">
      <w:pPr>
        <w:snapToGrid w:val="0"/>
        <w:rPr>
          <w:rFonts w:ascii="標楷體" w:eastAsia="標楷體" w:hAnsi="標楷體"/>
          <w:color w:val="000000" w:themeColor="text1"/>
          <w:sz w:val="40"/>
          <w:szCs w:val="40"/>
        </w:rPr>
      </w:pPr>
      <w:bookmarkStart w:id="0" w:name="_GoBack"/>
      <w:r w:rsidRPr="008706DB">
        <w:rPr>
          <w:rFonts w:ascii="標楷體" w:eastAsia="標楷體" w:hAnsi="標楷體" w:hint="eastAsia"/>
          <w:color w:val="000000" w:themeColor="text1"/>
          <w:sz w:val="40"/>
          <w:szCs w:val="40"/>
        </w:rPr>
        <w:t>臺中市政府勞工局弱勢勞工就讀勞工大學補助作業要點</w:t>
      </w:r>
    </w:p>
    <w:bookmarkEnd w:id="0"/>
    <w:p w:rsidR="003E568A" w:rsidRPr="008706DB" w:rsidRDefault="003E568A" w:rsidP="003E568A">
      <w:pPr>
        <w:pStyle w:val="ae"/>
        <w:spacing w:line="240" w:lineRule="exact"/>
        <w:ind w:left="800" w:hangingChars="200" w:hanging="800"/>
        <w:jc w:val="right"/>
        <w:rPr>
          <w:rFonts w:ascii="標楷體" w:eastAsia="標楷體" w:hAnsi="標楷體"/>
          <w:color w:val="000000" w:themeColor="text1"/>
          <w:sz w:val="20"/>
        </w:rPr>
      </w:pPr>
      <w:r w:rsidRPr="008706DB">
        <w:rPr>
          <w:rFonts w:ascii="標楷體" w:eastAsia="標楷體" w:hAnsi="標楷體" w:hint="eastAsia"/>
          <w:color w:val="000000" w:themeColor="text1"/>
          <w:sz w:val="40"/>
          <w:szCs w:val="40"/>
        </w:rPr>
        <w:t xml:space="preserve">                </w:t>
      </w:r>
      <w:r w:rsidRPr="008706DB">
        <w:rPr>
          <w:rFonts w:ascii="標楷體" w:eastAsia="標楷體" w:hAnsi="標楷體" w:hint="eastAsia"/>
          <w:color w:val="000000" w:themeColor="text1"/>
          <w:sz w:val="20"/>
        </w:rPr>
        <w:t>中華民國103年6月25日中市勞綜字第1030030124號函訂定</w:t>
      </w:r>
    </w:p>
    <w:p w:rsidR="003E568A" w:rsidRPr="008706DB" w:rsidRDefault="00700DD5" w:rsidP="00700DD5">
      <w:pPr>
        <w:pStyle w:val="ae"/>
        <w:wordWrap w:val="0"/>
        <w:spacing w:line="240" w:lineRule="exact"/>
        <w:ind w:left="566" w:hangingChars="283" w:hanging="566"/>
        <w:jc w:val="right"/>
        <w:rPr>
          <w:rFonts w:ascii="標楷體" w:eastAsia="標楷體" w:hAnsi="標楷體"/>
          <w:color w:val="000000" w:themeColor="text1"/>
          <w:sz w:val="20"/>
        </w:rPr>
      </w:pPr>
      <w:r>
        <w:rPr>
          <w:rFonts w:ascii="標楷體" w:eastAsia="標楷體" w:hAnsi="標楷體"/>
          <w:color w:val="000000" w:themeColor="text1"/>
          <w:sz w:val="20"/>
        </w:rPr>
        <w:t xml:space="preserve"> </w:t>
      </w:r>
      <w:r w:rsidR="00E96A7F" w:rsidRPr="008706DB">
        <w:rPr>
          <w:rFonts w:ascii="標楷體" w:eastAsia="標楷體" w:hAnsi="標楷體" w:hint="eastAsia"/>
          <w:color w:val="000000" w:themeColor="text1"/>
          <w:sz w:val="20"/>
        </w:rPr>
        <w:t xml:space="preserve"> </w:t>
      </w:r>
      <w:r>
        <w:rPr>
          <w:rFonts w:ascii="標楷體" w:eastAsia="標楷體" w:hAnsi="標楷體"/>
          <w:color w:val="000000" w:themeColor="text1"/>
          <w:sz w:val="20"/>
        </w:rPr>
        <w:t xml:space="preserve">  </w:t>
      </w:r>
      <w:r w:rsidR="003E568A" w:rsidRPr="008706DB">
        <w:rPr>
          <w:rFonts w:ascii="標楷體" w:eastAsia="標楷體" w:hAnsi="標楷體" w:hint="eastAsia"/>
          <w:color w:val="000000" w:themeColor="text1"/>
          <w:sz w:val="20"/>
        </w:rPr>
        <w:t>中華民國106年</w:t>
      </w:r>
      <w:r w:rsidR="00335CBB" w:rsidRPr="008706DB">
        <w:rPr>
          <w:rFonts w:ascii="標楷體" w:eastAsia="標楷體" w:hAnsi="標楷體" w:hint="eastAsia"/>
          <w:color w:val="000000" w:themeColor="text1"/>
          <w:sz w:val="20"/>
        </w:rPr>
        <w:t>8</w:t>
      </w:r>
      <w:r w:rsidR="003E568A" w:rsidRPr="008706DB">
        <w:rPr>
          <w:rFonts w:ascii="標楷體" w:eastAsia="標楷體" w:hAnsi="標楷體" w:hint="eastAsia"/>
          <w:color w:val="000000" w:themeColor="text1"/>
          <w:sz w:val="20"/>
        </w:rPr>
        <w:t>月</w:t>
      </w:r>
      <w:r w:rsidR="00753B4E">
        <w:rPr>
          <w:rFonts w:ascii="標楷體" w:eastAsia="標楷體" w:hAnsi="標楷體" w:hint="eastAsia"/>
          <w:color w:val="000000" w:themeColor="text1"/>
          <w:sz w:val="20"/>
        </w:rPr>
        <w:t>16</w:t>
      </w:r>
      <w:r w:rsidR="003E568A" w:rsidRPr="008706DB">
        <w:rPr>
          <w:rFonts w:ascii="標楷體" w:eastAsia="標楷體" w:hAnsi="標楷體" w:hint="eastAsia"/>
          <w:color w:val="000000" w:themeColor="text1"/>
          <w:sz w:val="20"/>
        </w:rPr>
        <w:t>日</w:t>
      </w:r>
      <w:r w:rsidR="001453CF" w:rsidRPr="008706DB">
        <w:rPr>
          <w:rFonts w:ascii="標楷體" w:eastAsia="標楷體" w:hAnsi="標楷體" w:hint="eastAsia"/>
          <w:color w:val="000000" w:themeColor="text1"/>
          <w:sz w:val="20"/>
        </w:rPr>
        <w:t>中市勞就字第</w:t>
      </w:r>
      <w:hyperlink r:id="rId8" w:history="1">
        <w:r w:rsidR="00E96A7F" w:rsidRPr="008706DB">
          <w:rPr>
            <w:rFonts w:ascii="標楷體" w:eastAsia="標楷體" w:hAnsi="標楷體" w:hint="eastAsia"/>
            <w:color w:val="000000" w:themeColor="text1"/>
            <w:sz w:val="20"/>
          </w:rPr>
          <w:t>1060049388</w:t>
        </w:r>
      </w:hyperlink>
      <w:r w:rsidR="001453CF" w:rsidRPr="008706DB">
        <w:rPr>
          <w:rFonts w:ascii="標楷體" w:eastAsia="標楷體" w:hAnsi="標楷體" w:hint="eastAsia"/>
          <w:color w:val="000000" w:themeColor="text1"/>
          <w:sz w:val="20"/>
        </w:rPr>
        <w:t>號</w:t>
      </w:r>
      <w:r w:rsidR="003E568A" w:rsidRPr="008706DB">
        <w:rPr>
          <w:rFonts w:ascii="標楷體" w:eastAsia="標楷體" w:hAnsi="標楷體" w:hint="eastAsia"/>
          <w:color w:val="000000" w:themeColor="text1"/>
          <w:sz w:val="20"/>
        </w:rPr>
        <w:t>函修正</w:t>
      </w:r>
    </w:p>
    <w:p w:rsidR="005E5B86" w:rsidRPr="008706DB" w:rsidRDefault="003D02FC" w:rsidP="005E5B86">
      <w:pPr>
        <w:numPr>
          <w:ilvl w:val="0"/>
          <w:numId w:val="10"/>
        </w:numPr>
        <w:snapToGrid w:val="0"/>
        <w:spacing w:line="460" w:lineRule="exact"/>
        <w:ind w:left="448"/>
        <w:rPr>
          <w:rFonts w:ascii="標楷體" w:eastAsia="標楷體" w:hAnsi="標楷體"/>
          <w:color w:val="000000" w:themeColor="text1"/>
          <w:sz w:val="28"/>
          <w:szCs w:val="28"/>
        </w:rPr>
      </w:pPr>
      <w:r w:rsidRPr="008706DB">
        <w:rPr>
          <w:rFonts w:ascii="標楷體" w:eastAsia="標楷體" w:hAnsi="標楷體"/>
          <w:color w:val="000000" w:themeColor="text1"/>
          <w:sz w:val="28"/>
          <w:szCs w:val="28"/>
        </w:rPr>
        <w:tab/>
      </w:r>
      <w:r w:rsidRPr="008706DB">
        <w:rPr>
          <w:rFonts w:ascii="標楷體" w:eastAsia="標楷體" w:hAnsi="標楷體" w:hint="eastAsia"/>
          <w:color w:val="000000" w:themeColor="text1"/>
          <w:sz w:val="28"/>
          <w:szCs w:val="28"/>
        </w:rPr>
        <w:t>臺中市政府勞工局</w:t>
      </w:r>
      <w:r w:rsidRPr="008706DB">
        <w:rPr>
          <w:rFonts w:ascii="標楷體" w:eastAsia="標楷體" w:hAnsi="標楷體"/>
          <w:color w:val="000000" w:themeColor="text1"/>
          <w:sz w:val="28"/>
          <w:szCs w:val="28"/>
        </w:rPr>
        <w:t>(</w:t>
      </w:r>
      <w:r w:rsidRPr="008706DB">
        <w:rPr>
          <w:rFonts w:ascii="標楷體" w:eastAsia="標楷體" w:hAnsi="標楷體" w:hint="eastAsia"/>
          <w:color w:val="000000" w:themeColor="text1"/>
          <w:sz w:val="28"/>
          <w:szCs w:val="28"/>
        </w:rPr>
        <w:t>以下簡稱勞工局</w:t>
      </w:r>
      <w:r w:rsidRPr="008706DB">
        <w:rPr>
          <w:rFonts w:ascii="標楷體" w:eastAsia="標楷體" w:hAnsi="標楷體"/>
          <w:color w:val="000000" w:themeColor="text1"/>
          <w:sz w:val="28"/>
          <w:szCs w:val="28"/>
        </w:rPr>
        <w:t xml:space="preserve">) </w:t>
      </w:r>
      <w:r w:rsidRPr="008706DB">
        <w:rPr>
          <w:rFonts w:ascii="標楷體" w:eastAsia="標楷體" w:hAnsi="標楷體" w:hint="eastAsia"/>
          <w:color w:val="000000" w:themeColor="text1"/>
          <w:sz w:val="28"/>
          <w:szCs w:val="28"/>
        </w:rPr>
        <w:t>為鼓勵弱勢勞工參與臺中市</w:t>
      </w:r>
      <w:r w:rsidR="005E5B86" w:rsidRPr="008706DB">
        <w:rPr>
          <w:rFonts w:ascii="標楷體" w:eastAsia="標楷體" w:hAnsi="標楷體" w:hint="eastAsia"/>
          <w:color w:val="000000" w:themeColor="text1"/>
          <w:sz w:val="28"/>
          <w:szCs w:val="28"/>
        </w:rPr>
        <w:t xml:space="preserve"> </w:t>
      </w:r>
    </w:p>
    <w:p w:rsidR="005E5B86" w:rsidRPr="008706DB" w:rsidRDefault="005E5B86" w:rsidP="005E5B86">
      <w:pPr>
        <w:snapToGrid w:val="0"/>
        <w:spacing w:line="460" w:lineRule="exact"/>
        <w:ind w:left="448"/>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3D02FC" w:rsidRPr="008706DB">
        <w:rPr>
          <w:rFonts w:ascii="標楷體" w:eastAsia="標楷體" w:hAnsi="標楷體" w:hint="eastAsia"/>
          <w:color w:val="000000" w:themeColor="text1"/>
          <w:sz w:val="28"/>
          <w:szCs w:val="28"/>
        </w:rPr>
        <w:t>勞工大學（以下簡稱勞工大學）學習各類新知，提昇職場專業知能，</w:t>
      </w:r>
    </w:p>
    <w:p w:rsidR="003D02FC" w:rsidRPr="008706DB" w:rsidRDefault="005E5B86" w:rsidP="005E5B86">
      <w:pPr>
        <w:snapToGrid w:val="0"/>
        <w:spacing w:line="460" w:lineRule="exact"/>
        <w:ind w:left="448"/>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3D02FC" w:rsidRPr="008706DB">
        <w:rPr>
          <w:rFonts w:ascii="標楷體" w:eastAsia="標楷體" w:hAnsi="標楷體" w:hint="eastAsia"/>
          <w:color w:val="000000" w:themeColor="text1"/>
          <w:sz w:val="28"/>
          <w:szCs w:val="28"/>
        </w:rPr>
        <w:t>藉以增強就業競爭力並保障工作權利，特訂定本要點。</w:t>
      </w:r>
    </w:p>
    <w:p w:rsidR="003D02FC" w:rsidRPr="008706DB" w:rsidRDefault="003D02FC" w:rsidP="00082C6D">
      <w:pPr>
        <w:snapToGrid w:val="0"/>
        <w:spacing w:line="460" w:lineRule="exact"/>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二、補助對象及資格條件：</w:t>
      </w:r>
    </w:p>
    <w:p w:rsidR="00082C6D" w:rsidRPr="008706DB" w:rsidRDefault="006D50A9" w:rsidP="00082C6D">
      <w:pPr>
        <w:snapToGrid w:val="0"/>
        <w:spacing w:line="460" w:lineRule="exact"/>
        <w:ind w:leftChars="251" w:left="602"/>
        <w:jc w:val="both"/>
        <w:rPr>
          <w:rFonts w:ascii="標楷體" w:eastAsia="標楷體"/>
          <w:b/>
          <w:bCs/>
          <w:color w:val="000000" w:themeColor="text1"/>
          <w:sz w:val="28"/>
          <w:szCs w:val="28"/>
        </w:rPr>
      </w:pPr>
      <w:r w:rsidRPr="008706DB">
        <w:rPr>
          <w:rFonts w:ascii="標楷體" w:eastAsia="標楷體" w:hAnsi="標楷體" w:hint="eastAsia"/>
          <w:color w:val="000000" w:themeColor="text1"/>
          <w:sz w:val="28"/>
          <w:szCs w:val="28"/>
        </w:rPr>
        <w:t>就讀「</w:t>
      </w:r>
      <w:r w:rsidR="00082C6D" w:rsidRPr="008706DB">
        <w:rPr>
          <w:rFonts w:ascii="標楷體" w:eastAsia="標楷體" w:hAnsi="標楷體" w:hint="eastAsia"/>
          <w:color w:val="000000" w:themeColor="text1"/>
          <w:sz w:val="28"/>
          <w:szCs w:val="28"/>
        </w:rPr>
        <w:t>勞工大學」之學員(須同時符合資格</w:t>
      </w:r>
      <w:r w:rsidR="005E5B86" w:rsidRPr="008706DB">
        <w:rPr>
          <w:rFonts w:ascii="標楷體" w:eastAsia="標楷體" w:hAnsi="標楷體" w:hint="eastAsia"/>
          <w:color w:val="000000" w:themeColor="text1"/>
          <w:sz w:val="28"/>
          <w:szCs w:val="28"/>
        </w:rPr>
        <w:t>一</w:t>
      </w:r>
      <w:r w:rsidR="00082C6D" w:rsidRPr="008706DB">
        <w:rPr>
          <w:rFonts w:ascii="標楷體" w:eastAsia="標楷體" w:hAnsi="標楷體" w:hint="eastAsia"/>
          <w:color w:val="000000" w:themeColor="text1"/>
          <w:sz w:val="28"/>
          <w:szCs w:val="28"/>
        </w:rPr>
        <w:t>及</w:t>
      </w:r>
      <w:r w:rsidR="005E5B86" w:rsidRPr="008706DB">
        <w:rPr>
          <w:rFonts w:ascii="標楷體" w:eastAsia="標楷體" w:hAnsi="標楷體" w:hint="eastAsia"/>
          <w:color w:val="000000" w:themeColor="text1"/>
          <w:sz w:val="28"/>
          <w:szCs w:val="28"/>
        </w:rPr>
        <w:t>二</w:t>
      </w:r>
      <w:r w:rsidR="00082C6D" w:rsidRPr="008706DB">
        <w:rPr>
          <w:rFonts w:ascii="標楷體" w:eastAsia="標楷體" w:hAnsi="標楷體" w:hint="eastAsia"/>
          <w:color w:val="000000" w:themeColor="text1"/>
          <w:sz w:val="28"/>
          <w:szCs w:val="28"/>
        </w:rPr>
        <w:t>始可申請本補助，證明文件詳見附錄)</w:t>
      </w:r>
    </w:p>
    <w:p w:rsidR="00082C6D" w:rsidRPr="008706DB" w:rsidRDefault="00D20330" w:rsidP="00D20330">
      <w:pPr>
        <w:snapToGrid w:val="0"/>
        <w:spacing w:line="460" w:lineRule="exact"/>
        <w:jc w:val="both"/>
        <w:rPr>
          <w:rFonts w:ascii="標楷體" w:eastAsia="標楷體"/>
          <w:color w:val="000000" w:themeColor="text1"/>
          <w:sz w:val="28"/>
          <w:szCs w:val="28"/>
        </w:rPr>
      </w:pPr>
      <w:r w:rsidRPr="008706DB">
        <w:rPr>
          <w:rFonts w:ascii="標楷體" w:eastAsia="標楷體" w:hint="eastAsia"/>
          <w:color w:val="000000" w:themeColor="text1"/>
          <w:sz w:val="28"/>
          <w:szCs w:val="28"/>
        </w:rPr>
        <w:t xml:space="preserve"> </w:t>
      </w:r>
      <w:r w:rsidR="00082C6D" w:rsidRPr="008706DB">
        <w:rPr>
          <w:rFonts w:ascii="標楷體" w:eastAsia="標楷體" w:hint="eastAsia"/>
          <w:color w:val="000000" w:themeColor="text1"/>
          <w:sz w:val="28"/>
          <w:szCs w:val="28"/>
        </w:rPr>
        <w:t>(一)資格</w:t>
      </w:r>
      <w:r w:rsidR="005E5B86" w:rsidRPr="008706DB">
        <w:rPr>
          <w:rFonts w:ascii="標楷體" w:eastAsia="標楷體" w:hint="eastAsia"/>
          <w:color w:val="000000" w:themeColor="text1"/>
          <w:sz w:val="28"/>
          <w:szCs w:val="28"/>
        </w:rPr>
        <w:t>一</w:t>
      </w:r>
      <w:r w:rsidR="00082C6D" w:rsidRPr="008706DB">
        <w:rPr>
          <w:rFonts w:ascii="標楷體" w:eastAsia="標楷體" w:hint="eastAsia"/>
          <w:color w:val="000000" w:themeColor="text1"/>
          <w:sz w:val="28"/>
          <w:szCs w:val="28"/>
        </w:rPr>
        <w:t>(符合一項即可)：</w:t>
      </w:r>
    </w:p>
    <w:p w:rsidR="00D20330" w:rsidRPr="008706DB" w:rsidRDefault="00082C6D" w:rsidP="00D20330">
      <w:pPr>
        <w:snapToGrid w:val="0"/>
        <w:spacing w:line="460" w:lineRule="exact"/>
        <w:ind w:leftChars="208" w:left="1132" w:hangingChars="226" w:hanging="633"/>
        <w:jc w:val="both"/>
        <w:rPr>
          <w:rFonts w:ascii="標楷體" w:eastAsia="標楷體"/>
          <w:color w:val="000000" w:themeColor="text1"/>
          <w:sz w:val="28"/>
          <w:szCs w:val="28"/>
        </w:rPr>
      </w:pPr>
      <w:r w:rsidRPr="008706DB">
        <w:rPr>
          <w:rFonts w:ascii="標楷體" w:eastAsia="標楷體" w:hint="eastAsia"/>
          <w:color w:val="000000" w:themeColor="text1"/>
          <w:sz w:val="28"/>
          <w:szCs w:val="28"/>
        </w:rPr>
        <w:t xml:space="preserve"> 1.設籍臺中市之在職勞工。</w:t>
      </w:r>
      <w:r w:rsidR="00D20330" w:rsidRPr="008706DB">
        <w:rPr>
          <w:rFonts w:ascii="標楷體" w:eastAsia="標楷體" w:hint="eastAsia"/>
          <w:color w:val="000000" w:themeColor="text1"/>
          <w:sz w:val="28"/>
          <w:szCs w:val="28"/>
        </w:rPr>
        <w:t xml:space="preserve"> </w:t>
      </w:r>
      <w:r w:rsidRPr="008706DB">
        <w:rPr>
          <w:rFonts w:ascii="標楷體" w:eastAsia="標楷體" w:hint="eastAsia"/>
          <w:color w:val="000000" w:themeColor="text1"/>
          <w:sz w:val="28"/>
          <w:szCs w:val="28"/>
        </w:rPr>
        <w:t xml:space="preserve"> </w:t>
      </w:r>
    </w:p>
    <w:p w:rsidR="00082C6D" w:rsidRPr="008706DB" w:rsidRDefault="00D20330" w:rsidP="00700DD5">
      <w:pPr>
        <w:snapToGrid w:val="0"/>
        <w:spacing w:line="460" w:lineRule="exact"/>
        <w:ind w:leftChars="-29" w:left="-70"/>
        <w:jc w:val="both"/>
        <w:rPr>
          <w:rFonts w:ascii="標楷體" w:eastAsia="標楷體"/>
          <w:color w:val="000000" w:themeColor="text1"/>
          <w:sz w:val="28"/>
          <w:szCs w:val="28"/>
        </w:rPr>
      </w:pPr>
      <w:r w:rsidRPr="008706DB">
        <w:rPr>
          <w:rFonts w:ascii="標楷體" w:eastAsia="標楷體" w:hint="eastAsia"/>
          <w:color w:val="000000" w:themeColor="text1"/>
          <w:sz w:val="28"/>
          <w:szCs w:val="28"/>
        </w:rPr>
        <w:t xml:space="preserve">  </w:t>
      </w:r>
      <w:r w:rsidR="00082C6D" w:rsidRPr="008706DB">
        <w:rPr>
          <w:rFonts w:ascii="標楷體" w:eastAsia="標楷體" w:hint="eastAsia"/>
          <w:color w:val="000000" w:themeColor="text1"/>
          <w:sz w:val="28"/>
          <w:szCs w:val="28"/>
        </w:rPr>
        <w:t xml:space="preserve"> </w:t>
      </w:r>
      <w:r w:rsidRPr="008706DB">
        <w:rPr>
          <w:rFonts w:ascii="標楷體" w:eastAsia="標楷體" w:hint="eastAsia"/>
          <w:color w:val="000000" w:themeColor="text1"/>
          <w:sz w:val="28"/>
          <w:szCs w:val="28"/>
        </w:rPr>
        <w:t xml:space="preserve"> </w:t>
      </w:r>
      <w:r w:rsidR="00700DD5">
        <w:rPr>
          <w:rFonts w:ascii="標楷體" w:eastAsia="標楷體" w:hint="eastAsia"/>
          <w:color w:val="000000" w:themeColor="text1"/>
          <w:sz w:val="28"/>
          <w:szCs w:val="28"/>
        </w:rPr>
        <w:t xml:space="preserve"> </w:t>
      </w:r>
      <w:r w:rsidR="00082C6D" w:rsidRPr="008706DB">
        <w:rPr>
          <w:rFonts w:ascii="標楷體" w:eastAsia="標楷體" w:hint="eastAsia"/>
          <w:color w:val="000000" w:themeColor="text1"/>
          <w:sz w:val="28"/>
          <w:szCs w:val="28"/>
        </w:rPr>
        <w:t>2.工作地點在臺中市之在職勞工。</w:t>
      </w:r>
    </w:p>
    <w:p w:rsidR="00766983" w:rsidRPr="008706DB" w:rsidRDefault="00082C6D" w:rsidP="00D20330">
      <w:pPr>
        <w:snapToGrid w:val="0"/>
        <w:spacing w:line="460" w:lineRule="exact"/>
        <w:ind w:leftChars="53" w:left="127"/>
        <w:jc w:val="both"/>
        <w:rPr>
          <w:rFonts w:ascii="標楷體" w:eastAsia="標楷體" w:hAnsi="標楷體"/>
          <w:color w:val="000000" w:themeColor="text1"/>
          <w:sz w:val="28"/>
          <w:szCs w:val="28"/>
        </w:rPr>
      </w:pPr>
      <w:r w:rsidRPr="008706DB">
        <w:rPr>
          <w:rFonts w:ascii="標楷體" w:eastAsia="標楷體" w:hint="eastAsia"/>
          <w:color w:val="000000" w:themeColor="text1"/>
          <w:sz w:val="28"/>
          <w:szCs w:val="28"/>
        </w:rPr>
        <w:t>(二)資格</w:t>
      </w:r>
      <w:r w:rsidR="005E5B86" w:rsidRPr="008706DB">
        <w:rPr>
          <w:rFonts w:ascii="標楷體" w:eastAsia="標楷體" w:hint="eastAsia"/>
          <w:color w:val="000000" w:themeColor="text1"/>
          <w:sz w:val="28"/>
          <w:szCs w:val="28"/>
        </w:rPr>
        <w:t>二</w:t>
      </w:r>
      <w:r w:rsidRPr="008706DB">
        <w:rPr>
          <w:rFonts w:ascii="標楷體" w:eastAsia="標楷體" w:hint="eastAsia"/>
          <w:color w:val="000000" w:themeColor="text1"/>
          <w:sz w:val="28"/>
          <w:szCs w:val="28"/>
        </w:rPr>
        <w:t>：勞工保險月投保薪資於</w:t>
      </w:r>
      <w:r w:rsidR="005F4428" w:rsidRPr="008706DB">
        <w:rPr>
          <w:rFonts w:ascii="標楷體" w:eastAsia="標楷體" w:hint="eastAsia"/>
          <w:color w:val="000000" w:themeColor="text1"/>
          <w:sz w:val="28"/>
          <w:szCs w:val="28"/>
        </w:rPr>
        <w:t>新臺幣</w:t>
      </w:r>
      <w:r w:rsidR="00AA07E5" w:rsidRPr="008706DB">
        <w:rPr>
          <w:rFonts w:ascii="標楷體" w:eastAsia="標楷體" w:hint="eastAsia"/>
          <w:color w:val="000000" w:themeColor="text1"/>
          <w:sz w:val="28"/>
          <w:szCs w:val="28"/>
        </w:rPr>
        <w:t>三萬六千三百</w:t>
      </w:r>
      <w:r w:rsidRPr="008706DB">
        <w:rPr>
          <w:rFonts w:ascii="標楷體" w:eastAsia="標楷體" w:hint="eastAsia"/>
          <w:color w:val="000000" w:themeColor="text1"/>
          <w:sz w:val="28"/>
          <w:szCs w:val="28"/>
        </w:rPr>
        <w:t>元以下</w:t>
      </w:r>
      <w:r w:rsidRPr="008706DB">
        <w:rPr>
          <w:rFonts w:ascii="標楷體" w:eastAsia="標楷體" w:hAnsi="標楷體" w:hint="eastAsia"/>
          <w:color w:val="000000" w:themeColor="text1"/>
          <w:sz w:val="28"/>
          <w:szCs w:val="28"/>
        </w:rPr>
        <w:t>（第10</w:t>
      </w:r>
    </w:p>
    <w:p w:rsidR="00082C6D" w:rsidRPr="008706DB" w:rsidRDefault="00766983" w:rsidP="00766983">
      <w:pPr>
        <w:snapToGrid w:val="0"/>
        <w:spacing w:line="460" w:lineRule="exact"/>
        <w:ind w:leftChars="53" w:left="127"/>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至12項除外）</w:t>
      </w:r>
      <w:r w:rsidR="005E5B86" w:rsidRPr="008706DB">
        <w:rPr>
          <w:rFonts w:ascii="標楷體" w:eastAsia="標楷體" w:hint="eastAsia"/>
          <w:color w:val="000000" w:themeColor="text1"/>
          <w:sz w:val="28"/>
          <w:szCs w:val="28"/>
        </w:rPr>
        <w:t>並符合下列條件之一</w:t>
      </w:r>
      <w:r w:rsidR="00082C6D" w:rsidRPr="008706DB">
        <w:rPr>
          <w:rFonts w:ascii="標楷體" w:eastAsia="標楷體" w:hint="eastAsia"/>
          <w:color w:val="000000" w:themeColor="text1"/>
          <w:sz w:val="28"/>
          <w:szCs w:val="28"/>
        </w:rPr>
        <w:t>：</w:t>
      </w:r>
    </w:p>
    <w:p w:rsidR="00082C6D" w:rsidRPr="008706DB" w:rsidRDefault="00082C6D"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1.低收入戶中有工作能力者。</w:t>
      </w:r>
    </w:p>
    <w:p w:rsidR="00082C6D" w:rsidRPr="008706DB" w:rsidRDefault="00082C6D"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2.中低收入戶中有工作能力者。</w:t>
      </w:r>
    </w:p>
    <w:p w:rsidR="00082C6D" w:rsidRPr="008706DB" w:rsidRDefault="00082C6D"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3.原住民。</w:t>
      </w:r>
    </w:p>
    <w:p w:rsidR="00082C6D" w:rsidRPr="008706DB" w:rsidRDefault="00082C6D"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4.身心障礙者。</w:t>
      </w:r>
    </w:p>
    <w:p w:rsidR="00082C6D" w:rsidRPr="008706DB" w:rsidRDefault="00082C6D"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5.新住民(外籍配偶及大陸地區配偶)。</w:t>
      </w:r>
    </w:p>
    <w:p w:rsidR="00082C6D" w:rsidRPr="008706DB" w:rsidRDefault="00082C6D"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6.中高齡</w:t>
      </w:r>
      <w:r w:rsidR="005E5B86" w:rsidRPr="008706DB">
        <w:rPr>
          <w:rFonts w:ascii="標楷體" w:eastAsia="標楷體" w:hAnsi="標楷體" w:hint="eastAsia"/>
          <w:color w:val="000000" w:themeColor="text1"/>
          <w:sz w:val="28"/>
          <w:szCs w:val="28"/>
        </w:rPr>
        <w:t>者</w:t>
      </w:r>
      <w:r w:rsidRPr="008706DB">
        <w:rPr>
          <w:rFonts w:ascii="標楷體" w:eastAsia="標楷體" w:hAnsi="標楷體" w:hint="eastAsia"/>
          <w:color w:val="000000" w:themeColor="text1"/>
          <w:sz w:val="28"/>
          <w:szCs w:val="28"/>
        </w:rPr>
        <w:t>。</w:t>
      </w:r>
      <w:r w:rsidR="00FD3770" w:rsidRPr="008706DB">
        <w:rPr>
          <w:rFonts w:ascii="標楷體" w:eastAsia="標楷體" w:hAnsi="標楷體" w:hint="eastAsia"/>
          <w:color w:val="000000" w:themeColor="text1"/>
          <w:sz w:val="28"/>
          <w:szCs w:val="28"/>
        </w:rPr>
        <w:t>(四十五歲以上)</w:t>
      </w:r>
    </w:p>
    <w:p w:rsidR="00082C6D" w:rsidRPr="008706DB" w:rsidRDefault="006569C5"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7.十五</w:t>
      </w:r>
      <w:r w:rsidR="00082C6D" w:rsidRPr="008706DB">
        <w:rPr>
          <w:rFonts w:ascii="標楷體" w:eastAsia="標楷體" w:hAnsi="標楷體" w:hint="eastAsia"/>
          <w:color w:val="000000" w:themeColor="text1"/>
          <w:sz w:val="28"/>
          <w:szCs w:val="28"/>
        </w:rPr>
        <w:t>歲至</w:t>
      </w:r>
      <w:r w:rsidRPr="008706DB">
        <w:rPr>
          <w:rFonts w:ascii="標楷體" w:eastAsia="標楷體" w:hAnsi="標楷體" w:hint="eastAsia"/>
          <w:color w:val="000000" w:themeColor="text1"/>
          <w:sz w:val="28"/>
          <w:szCs w:val="28"/>
        </w:rPr>
        <w:t>十八</w:t>
      </w:r>
      <w:r w:rsidR="00082C6D" w:rsidRPr="008706DB">
        <w:rPr>
          <w:rFonts w:ascii="標楷體" w:eastAsia="標楷體" w:hAnsi="標楷體" w:hint="eastAsia"/>
          <w:color w:val="000000" w:themeColor="text1"/>
          <w:sz w:val="28"/>
          <w:szCs w:val="28"/>
        </w:rPr>
        <w:t>歲</w:t>
      </w:r>
      <w:r w:rsidR="005E5B86" w:rsidRPr="008706DB">
        <w:rPr>
          <w:rFonts w:ascii="標楷體" w:eastAsia="標楷體" w:hAnsi="標楷體" w:hint="eastAsia"/>
          <w:color w:val="000000" w:themeColor="text1"/>
          <w:sz w:val="28"/>
          <w:szCs w:val="28"/>
        </w:rPr>
        <w:t>之人</w:t>
      </w:r>
      <w:r w:rsidR="00082C6D" w:rsidRPr="008706DB">
        <w:rPr>
          <w:rFonts w:ascii="標楷體" w:eastAsia="標楷體" w:hAnsi="標楷體" w:hint="eastAsia"/>
          <w:color w:val="000000" w:themeColor="text1"/>
          <w:sz w:val="28"/>
          <w:szCs w:val="28"/>
        </w:rPr>
        <w:t>。</w:t>
      </w:r>
    </w:p>
    <w:p w:rsidR="00082C6D" w:rsidRPr="008706DB" w:rsidRDefault="00082C6D" w:rsidP="00082C6D">
      <w:pPr>
        <w:tabs>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8.初任人員。</w:t>
      </w:r>
    </w:p>
    <w:p w:rsidR="00082C6D" w:rsidRPr="008706DB" w:rsidRDefault="00082C6D" w:rsidP="00082C6D">
      <w:pPr>
        <w:tabs>
          <w:tab w:val="left" w:pos="1560"/>
          <w:tab w:val="left" w:pos="1843"/>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9.因犯罪行為被害死亡者之配偶、直系親屬或其未成年子女之監護</w:t>
      </w:r>
    </w:p>
    <w:p w:rsidR="00AD0868" w:rsidRPr="008706DB" w:rsidRDefault="00082C6D" w:rsidP="00082C6D">
      <w:pPr>
        <w:tabs>
          <w:tab w:val="left" w:pos="1560"/>
          <w:tab w:val="left" w:pos="1843"/>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人、因犯罪行為被害受重傷者之本人、配偶、直系親屬或其未成</w:t>
      </w:r>
    </w:p>
    <w:p w:rsidR="00082C6D" w:rsidRPr="008706DB" w:rsidRDefault="00AD0868" w:rsidP="00082C6D">
      <w:pPr>
        <w:tabs>
          <w:tab w:val="left" w:pos="1560"/>
          <w:tab w:val="left" w:pos="1843"/>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年子女之監護人。</w:t>
      </w:r>
    </w:p>
    <w:p w:rsidR="00082C6D" w:rsidRPr="008706DB" w:rsidRDefault="00082C6D" w:rsidP="00082C6D">
      <w:pPr>
        <w:tabs>
          <w:tab w:val="left" w:pos="1560"/>
          <w:tab w:val="left" w:pos="1843"/>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10.育嬰留職停薪</w:t>
      </w:r>
      <w:r w:rsidR="00AD0868" w:rsidRPr="008706DB">
        <w:rPr>
          <w:rFonts w:ascii="標楷體" w:eastAsia="標楷體" w:hAnsi="標楷體" w:hint="eastAsia"/>
          <w:color w:val="000000" w:themeColor="text1"/>
          <w:sz w:val="28"/>
          <w:szCs w:val="28"/>
        </w:rPr>
        <w:t>者</w:t>
      </w:r>
      <w:r w:rsidRPr="008706DB">
        <w:rPr>
          <w:rFonts w:ascii="標楷體" w:eastAsia="標楷體" w:hAnsi="標楷體" w:hint="eastAsia"/>
          <w:color w:val="000000" w:themeColor="text1"/>
          <w:sz w:val="28"/>
          <w:szCs w:val="28"/>
        </w:rPr>
        <w:t>。</w:t>
      </w:r>
    </w:p>
    <w:p w:rsidR="00082C6D" w:rsidRPr="008706DB" w:rsidRDefault="00082C6D" w:rsidP="00082C6D">
      <w:pPr>
        <w:tabs>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11.獨力負擔家計者。</w:t>
      </w:r>
    </w:p>
    <w:p w:rsidR="00082C6D" w:rsidRPr="008706DB" w:rsidRDefault="00082C6D" w:rsidP="00082C6D">
      <w:pPr>
        <w:tabs>
          <w:tab w:val="left" w:pos="1276"/>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12.其他依就業服務法第二十四條規定經中央主管機關認為有必要</w:t>
      </w:r>
    </w:p>
    <w:p w:rsidR="00082C6D" w:rsidRPr="008706DB" w:rsidRDefault="00082C6D" w:rsidP="00082C6D">
      <w:pPr>
        <w:tabs>
          <w:tab w:val="left" w:pos="1276"/>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者。</w:t>
      </w:r>
    </w:p>
    <w:p w:rsidR="00082C6D" w:rsidRPr="008706DB" w:rsidRDefault="00082C6D" w:rsidP="00082C6D">
      <w:pPr>
        <w:tabs>
          <w:tab w:val="left" w:pos="1276"/>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lastRenderedPageBreak/>
        <w:t>三</w:t>
      </w:r>
      <w:r w:rsidR="003D02FC" w:rsidRPr="008706DB">
        <w:rPr>
          <w:rFonts w:ascii="標楷體" w:eastAsia="標楷體" w:hAnsi="標楷體" w:hint="eastAsia"/>
          <w:color w:val="000000" w:themeColor="text1"/>
          <w:sz w:val="28"/>
          <w:szCs w:val="28"/>
        </w:rPr>
        <w:t>、</w:t>
      </w:r>
      <w:r w:rsidRPr="008706DB">
        <w:rPr>
          <w:rFonts w:ascii="標楷體" w:eastAsia="標楷體" w:hAnsi="標楷體" w:hint="eastAsia"/>
          <w:color w:val="000000" w:themeColor="text1"/>
          <w:sz w:val="28"/>
          <w:szCs w:val="28"/>
        </w:rPr>
        <w:t>補助項目：</w:t>
      </w:r>
    </w:p>
    <w:p w:rsidR="00082C6D" w:rsidRPr="008706DB" w:rsidRDefault="00082C6D" w:rsidP="00082C6D">
      <w:pPr>
        <w:tabs>
          <w:tab w:val="left" w:pos="1276"/>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依所報名課程之學費全額申請補助，惟依申請先後順序審核補助至</w:t>
      </w:r>
    </w:p>
    <w:p w:rsidR="003D02FC" w:rsidRPr="008706DB" w:rsidRDefault="00082C6D" w:rsidP="00082C6D">
      <w:pPr>
        <w:tabs>
          <w:tab w:val="left" w:pos="1276"/>
          <w:tab w:val="left" w:pos="1418"/>
          <w:tab w:val="left" w:pos="1560"/>
        </w:tabs>
        <w:snapToGrid w:val="0"/>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經費用罄截止。</w:t>
      </w:r>
    </w:p>
    <w:p w:rsidR="00082C6D" w:rsidRPr="008706DB" w:rsidRDefault="00082C6D" w:rsidP="00082C6D">
      <w:pPr>
        <w:spacing w:line="460" w:lineRule="exact"/>
        <w:rPr>
          <w:rFonts w:ascii="標楷體" w:eastAsia="標楷體" w:hAnsi="標楷體"/>
          <w:b/>
          <w:color w:val="000000" w:themeColor="text1"/>
          <w:sz w:val="28"/>
          <w:szCs w:val="28"/>
          <w:u w:val="single"/>
        </w:rPr>
      </w:pPr>
      <w:r w:rsidRPr="008706DB">
        <w:rPr>
          <w:rFonts w:ascii="標楷體" w:eastAsia="標楷體" w:hAnsi="標楷體" w:hint="eastAsia"/>
          <w:color w:val="000000" w:themeColor="text1"/>
          <w:sz w:val="28"/>
          <w:szCs w:val="28"/>
        </w:rPr>
        <w:t>四</w:t>
      </w:r>
      <w:r w:rsidR="003D02FC" w:rsidRPr="008706DB">
        <w:rPr>
          <w:rFonts w:ascii="標楷體" w:eastAsia="標楷體" w:hAnsi="標楷體" w:hint="eastAsia"/>
          <w:color w:val="000000" w:themeColor="text1"/>
          <w:sz w:val="28"/>
          <w:szCs w:val="28"/>
        </w:rPr>
        <w:t>、</w:t>
      </w:r>
      <w:r w:rsidR="00C96C1D" w:rsidRPr="008706DB">
        <w:rPr>
          <w:rFonts w:ascii="標楷體" w:eastAsia="標楷體" w:hAnsi="標楷體" w:hint="eastAsia"/>
          <w:color w:val="000000" w:themeColor="text1"/>
          <w:sz w:val="28"/>
          <w:szCs w:val="28"/>
        </w:rPr>
        <w:t>補助作業程序</w:t>
      </w:r>
      <w:r w:rsidRPr="008706DB">
        <w:rPr>
          <w:rFonts w:ascii="標楷體" w:eastAsia="標楷體" w:hAnsi="標楷體" w:hint="eastAsia"/>
          <w:color w:val="000000" w:themeColor="text1"/>
          <w:sz w:val="28"/>
          <w:szCs w:val="28"/>
        </w:rPr>
        <w:t>：</w:t>
      </w:r>
    </w:p>
    <w:p w:rsidR="00082C6D" w:rsidRPr="008706DB" w:rsidRDefault="00082C6D"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(一)符合資格者須先繳交全額學費，惟不需繳納保證金，並應於勞工大</w:t>
      </w:r>
    </w:p>
    <w:p w:rsidR="00FE26EB" w:rsidRPr="008706DB" w:rsidRDefault="00082C6D"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學每班開課後一週內主動檢附相關證明文件，向開課單位提出申</w:t>
      </w:r>
    </w:p>
    <w:p w:rsidR="00FE26EB" w:rsidRPr="008706DB" w:rsidRDefault="00FE26EB"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請；逾期未主動提出申請(應補繳納課程保證金)或經費已用罄，均</w:t>
      </w:r>
    </w:p>
    <w:p w:rsidR="00082C6D" w:rsidRPr="008706DB" w:rsidRDefault="00FE26EB"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不得要求或保留補助。</w:t>
      </w:r>
    </w:p>
    <w:p w:rsidR="00F2492B" w:rsidRPr="008706DB" w:rsidRDefault="00082C6D"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(二)俟課程結束通過學勤考核者(如學員缺課紀錄達</w:t>
      </w:r>
      <w:r w:rsidR="00F2492B" w:rsidRPr="008706DB">
        <w:rPr>
          <w:rFonts w:ascii="標楷體" w:eastAsia="標楷體" w:hAnsi="標楷體" w:hint="eastAsia"/>
          <w:color w:val="000000" w:themeColor="text1"/>
          <w:sz w:val="28"/>
          <w:szCs w:val="28"/>
        </w:rPr>
        <w:t>各科目</w:t>
      </w:r>
      <w:r w:rsidRPr="008706DB">
        <w:rPr>
          <w:rFonts w:ascii="標楷體" w:eastAsia="標楷體" w:hAnsi="標楷體" w:hint="eastAsia"/>
          <w:color w:val="000000" w:themeColor="text1"/>
          <w:sz w:val="28"/>
          <w:szCs w:val="28"/>
        </w:rPr>
        <w:t>應上課總時</w:t>
      </w:r>
    </w:p>
    <w:p w:rsidR="00B755B3" w:rsidRPr="008706DB" w:rsidRDefault="00F2492B"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數三分之一者，將不予補助學費)，開課單位應逕予退還學員學費，</w:t>
      </w:r>
    </w:p>
    <w:p w:rsidR="00B755B3" w:rsidRPr="008706DB" w:rsidRDefault="00B755B3"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BB7B7A" w:rsidRPr="008706DB">
        <w:rPr>
          <w:rFonts w:ascii="標楷體" w:eastAsia="標楷體" w:hAnsi="標楷體" w:hint="eastAsia"/>
          <w:color w:val="000000" w:themeColor="text1"/>
          <w:sz w:val="28"/>
          <w:szCs w:val="28"/>
        </w:rPr>
        <w:t>並使學員簽收，再向勞工</w:t>
      </w:r>
      <w:r w:rsidR="00EF6F45" w:rsidRPr="008706DB">
        <w:rPr>
          <w:rFonts w:ascii="標楷體" w:eastAsia="標楷體" w:hAnsi="標楷體" w:hint="eastAsia"/>
          <w:color w:val="000000" w:themeColor="text1"/>
          <w:sz w:val="28"/>
          <w:szCs w:val="28"/>
        </w:rPr>
        <w:t>局申請補助。勞工</w:t>
      </w:r>
      <w:r w:rsidR="00082C6D" w:rsidRPr="008706DB">
        <w:rPr>
          <w:rFonts w:ascii="標楷體" w:eastAsia="標楷體" w:hAnsi="標楷體" w:hint="eastAsia"/>
          <w:color w:val="000000" w:themeColor="text1"/>
          <w:sz w:val="28"/>
          <w:szCs w:val="28"/>
        </w:rPr>
        <w:t>局將依申請學員檢具資</w:t>
      </w:r>
    </w:p>
    <w:p w:rsidR="00B755B3" w:rsidRPr="008706DB" w:rsidRDefault="00B755B3"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料，</w:t>
      </w:r>
      <w:r w:rsidR="00BB7B7A" w:rsidRPr="008706DB">
        <w:rPr>
          <w:rFonts w:ascii="標楷體" w:eastAsia="標楷體" w:hAnsi="標楷體" w:hint="eastAsia"/>
          <w:color w:val="000000" w:themeColor="text1"/>
          <w:sz w:val="28"/>
          <w:szCs w:val="28"/>
        </w:rPr>
        <w:t>審查是否符合申請補助資格；不符資格之學員，勞工</w:t>
      </w:r>
      <w:r w:rsidR="00082C6D" w:rsidRPr="008706DB">
        <w:rPr>
          <w:rFonts w:ascii="標楷體" w:eastAsia="標楷體" w:hAnsi="標楷體" w:hint="eastAsia"/>
          <w:color w:val="000000" w:themeColor="text1"/>
          <w:sz w:val="28"/>
          <w:szCs w:val="28"/>
        </w:rPr>
        <w:t>局將予刪</w:t>
      </w:r>
    </w:p>
    <w:p w:rsidR="00082C6D" w:rsidRPr="008706DB" w:rsidRDefault="00B755B3"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F926B2" w:rsidRPr="008706DB">
        <w:rPr>
          <w:rFonts w:ascii="標楷體" w:eastAsia="標楷體" w:hAnsi="標楷體" w:hint="eastAsia"/>
          <w:color w:val="000000" w:themeColor="text1"/>
          <w:sz w:val="28"/>
          <w:szCs w:val="28"/>
        </w:rPr>
        <w:t>除全額</w:t>
      </w:r>
      <w:r w:rsidR="009C6238" w:rsidRPr="008706DB">
        <w:rPr>
          <w:rFonts w:ascii="標楷體" w:eastAsia="標楷體" w:hAnsi="標楷體" w:hint="eastAsia"/>
          <w:color w:val="000000" w:themeColor="text1"/>
          <w:sz w:val="28"/>
          <w:szCs w:val="28"/>
        </w:rPr>
        <w:t>補助費</w:t>
      </w:r>
      <w:r w:rsidR="00082C6D" w:rsidRPr="008706DB">
        <w:rPr>
          <w:rFonts w:ascii="標楷體" w:eastAsia="標楷體" w:hAnsi="標楷體" w:hint="eastAsia"/>
          <w:color w:val="000000" w:themeColor="text1"/>
          <w:sz w:val="28"/>
          <w:szCs w:val="28"/>
        </w:rPr>
        <w:t>。</w:t>
      </w:r>
    </w:p>
    <w:p w:rsidR="00082C6D" w:rsidRPr="008706DB" w:rsidRDefault="00082C6D"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(三)各開課單位應於課程結束後</w:t>
      </w:r>
      <w:r w:rsidR="00641C03" w:rsidRPr="008706DB">
        <w:rPr>
          <w:rFonts w:ascii="標楷體" w:eastAsia="標楷體" w:hAnsi="標楷體" w:hint="eastAsia"/>
          <w:color w:val="000000" w:themeColor="text1"/>
          <w:sz w:val="28"/>
          <w:szCs w:val="28"/>
        </w:rPr>
        <w:t>二十</w:t>
      </w:r>
      <w:r w:rsidRPr="008706DB">
        <w:rPr>
          <w:rFonts w:ascii="標楷體" w:eastAsia="標楷體" w:hAnsi="標楷體" w:hint="eastAsia"/>
          <w:color w:val="000000" w:themeColor="text1"/>
          <w:sz w:val="28"/>
          <w:szCs w:val="28"/>
        </w:rPr>
        <w:t>天內將補助名冊、印領清冊及身分</w:t>
      </w:r>
    </w:p>
    <w:p w:rsidR="00082C6D" w:rsidRPr="008706DB" w:rsidRDefault="00082C6D"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BB7B7A" w:rsidRPr="008706DB">
        <w:rPr>
          <w:rFonts w:ascii="標楷體" w:eastAsia="標楷體" w:hAnsi="標楷體" w:hint="eastAsia"/>
          <w:color w:val="000000" w:themeColor="text1"/>
          <w:sz w:val="28"/>
          <w:szCs w:val="28"/>
        </w:rPr>
        <w:t>資格證明文件送至勞工</w:t>
      </w:r>
      <w:r w:rsidRPr="008706DB">
        <w:rPr>
          <w:rFonts w:ascii="標楷體" w:eastAsia="標楷體" w:hAnsi="標楷體" w:hint="eastAsia"/>
          <w:color w:val="000000" w:themeColor="text1"/>
          <w:sz w:val="28"/>
          <w:szCs w:val="28"/>
        </w:rPr>
        <w:t>局辦理資格複查並據以撥付補助費。</w:t>
      </w:r>
    </w:p>
    <w:p w:rsidR="00BB7B7A" w:rsidRPr="008706DB" w:rsidRDefault="00082C6D"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(四)</w:t>
      </w:r>
      <w:r w:rsidR="00BB7B7A" w:rsidRPr="008706DB">
        <w:rPr>
          <w:rFonts w:ascii="標楷體" w:eastAsia="標楷體" w:hAnsi="標楷體" w:hint="eastAsia"/>
          <w:color w:val="000000" w:themeColor="text1"/>
          <w:sz w:val="28"/>
          <w:szCs w:val="28"/>
        </w:rPr>
        <w:t>經勞工局複查後同意補助之案件，由開課單位檢具領據送勞工</w:t>
      </w:r>
      <w:r w:rsidRPr="008706DB">
        <w:rPr>
          <w:rFonts w:ascii="標楷體" w:eastAsia="標楷體" w:hAnsi="標楷體" w:hint="eastAsia"/>
          <w:color w:val="000000" w:themeColor="text1"/>
          <w:sz w:val="28"/>
          <w:szCs w:val="28"/>
        </w:rPr>
        <w:t>局申</w:t>
      </w:r>
    </w:p>
    <w:p w:rsidR="00082C6D" w:rsidRPr="008706DB" w:rsidRDefault="00BB7B7A"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請撥款。</w:t>
      </w:r>
    </w:p>
    <w:p w:rsidR="00147C5F" w:rsidRPr="008706DB" w:rsidRDefault="00082C6D"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(五)受補助經費結報時，所檢附之支出憑證應依</w:t>
      </w:r>
      <w:r w:rsidR="00147C5F" w:rsidRPr="008706DB">
        <w:rPr>
          <w:rFonts w:ascii="標楷體" w:eastAsia="標楷體" w:hAnsi="標楷體" w:hint="eastAsia"/>
          <w:color w:val="000000" w:themeColor="text1"/>
          <w:sz w:val="28"/>
          <w:szCs w:val="28"/>
        </w:rPr>
        <w:t>政府支出憑證處理要點</w:t>
      </w:r>
    </w:p>
    <w:p w:rsidR="00147C5F" w:rsidRPr="008706DB" w:rsidRDefault="00147C5F" w:rsidP="00B14F95">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規定辦理，並應詳列支出用途及全部實支經費總額，同一案件由二</w:t>
      </w:r>
    </w:p>
    <w:p w:rsidR="00082C6D" w:rsidRPr="008706DB" w:rsidRDefault="00147C5F" w:rsidP="00147C5F">
      <w:pPr>
        <w:spacing w:line="460" w:lineRule="exact"/>
        <w:jc w:val="both"/>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082C6D" w:rsidRPr="008706DB">
        <w:rPr>
          <w:rFonts w:ascii="標楷體" w:eastAsia="標楷體" w:hAnsi="標楷體" w:hint="eastAsia"/>
          <w:color w:val="000000" w:themeColor="text1"/>
          <w:sz w:val="28"/>
          <w:szCs w:val="28"/>
        </w:rPr>
        <w:t>個以上機關補助者，應列明各機關實際補助金額。</w:t>
      </w:r>
    </w:p>
    <w:p w:rsidR="00400320" w:rsidRPr="008706DB" w:rsidRDefault="00082C6D" w:rsidP="00082C6D">
      <w:pPr>
        <w:spacing w:line="460" w:lineRule="exact"/>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(六)領據應加蓋單位圖記或印信與負責人、經手人之職章，並加註金融</w:t>
      </w:r>
    </w:p>
    <w:p w:rsidR="003D02FC" w:rsidRPr="008706DB" w:rsidRDefault="00400320" w:rsidP="00082C6D">
      <w:pPr>
        <w:spacing w:line="460" w:lineRule="exact"/>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D52D34" w:rsidRPr="008706DB">
        <w:rPr>
          <w:rFonts w:ascii="標楷體" w:eastAsia="標楷體" w:hAnsi="標楷體" w:hint="eastAsia"/>
          <w:color w:val="000000" w:themeColor="text1"/>
          <w:sz w:val="28"/>
          <w:szCs w:val="28"/>
        </w:rPr>
        <w:t>機構名稱、帳號及戶名，由勞工</w:t>
      </w:r>
      <w:r w:rsidR="00082C6D" w:rsidRPr="008706DB">
        <w:rPr>
          <w:rFonts w:ascii="標楷體" w:eastAsia="標楷體" w:hAnsi="標楷體" w:hint="eastAsia"/>
          <w:color w:val="000000" w:themeColor="text1"/>
          <w:sz w:val="28"/>
          <w:szCs w:val="28"/>
        </w:rPr>
        <w:t>局撥款入帳。</w:t>
      </w:r>
    </w:p>
    <w:p w:rsidR="004F1F47" w:rsidRPr="008706DB" w:rsidRDefault="004F1F47" w:rsidP="004F1F47">
      <w:pPr>
        <w:spacing w:line="460" w:lineRule="exact"/>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五、其他事項:</w:t>
      </w:r>
    </w:p>
    <w:p w:rsidR="00491A35" w:rsidRPr="008706DB" w:rsidRDefault="004F1F47" w:rsidP="004F1F47">
      <w:pPr>
        <w:spacing w:line="460" w:lineRule="exact"/>
        <w:rPr>
          <w:rFonts w:ascii="標楷體" w:eastAsia="標楷體" w:hAnsi="標楷體"/>
          <w:color w:val="000000" w:themeColor="text1"/>
          <w:sz w:val="28"/>
          <w:szCs w:val="28"/>
        </w:rPr>
      </w:pPr>
      <w:r w:rsidRPr="008706DB">
        <w:rPr>
          <w:rFonts w:ascii="標楷體" w:eastAsia="標楷體" w:hAnsi="標楷體"/>
          <w:color w:val="000000" w:themeColor="text1"/>
          <w:sz w:val="28"/>
          <w:szCs w:val="28"/>
        </w:rPr>
        <w:t xml:space="preserve">    </w:t>
      </w:r>
      <w:r w:rsidRPr="008706DB">
        <w:rPr>
          <w:rFonts w:ascii="標楷體" w:eastAsia="標楷體" w:hAnsi="標楷體" w:hint="eastAsia"/>
          <w:color w:val="000000" w:themeColor="text1"/>
          <w:sz w:val="28"/>
          <w:szCs w:val="28"/>
        </w:rPr>
        <w:t>受補助之個人申請補助款項時，應本誠信原則對所提出</w:t>
      </w:r>
      <w:r w:rsidR="00491A35" w:rsidRPr="008706DB">
        <w:rPr>
          <w:rFonts w:ascii="標楷體" w:eastAsia="標楷體" w:hAnsi="標楷體" w:hint="eastAsia"/>
          <w:color w:val="000000" w:themeColor="text1"/>
          <w:sz w:val="28"/>
          <w:szCs w:val="28"/>
        </w:rPr>
        <w:t>「支出憑證」</w:t>
      </w:r>
    </w:p>
    <w:p w:rsidR="00491A35" w:rsidRPr="008706DB" w:rsidRDefault="00491A35" w:rsidP="004F1F47">
      <w:pPr>
        <w:spacing w:line="460" w:lineRule="exact"/>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4F1F47" w:rsidRPr="008706DB">
        <w:rPr>
          <w:rFonts w:ascii="標楷體" w:eastAsia="標楷體" w:hAnsi="標楷體" w:hint="eastAsia"/>
          <w:color w:val="000000" w:themeColor="text1"/>
          <w:sz w:val="28"/>
          <w:szCs w:val="28"/>
        </w:rPr>
        <w:t>之支付事實及真實性負責，如有不實，應主動繳回</w:t>
      </w:r>
      <w:r w:rsidRPr="008706DB">
        <w:rPr>
          <w:rFonts w:ascii="標楷體" w:eastAsia="標楷體" w:hAnsi="標楷體" w:hint="eastAsia"/>
          <w:color w:val="000000" w:themeColor="text1"/>
          <w:sz w:val="28"/>
          <w:szCs w:val="28"/>
        </w:rPr>
        <w:t>補助款項</w:t>
      </w:r>
      <w:r w:rsidR="004F1F47" w:rsidRPr="008706DB">
        <w:rPr>
          <w:rFonts w:ascii="標楷體" w:eastAsia="標楷體" w:hAnsi="標楷體" w:hint="eastAsia"/>
          <w:color w:val="000000" w:themeColor="text1"/>
          <w:sz w:val="28"/>
          <w:szCs w:val="28"/>
        </w:rPr>
        <w:t>並負相</w:t>
      </w:r>
    </w:p>
    <w:p w:rsidR="004F1F47" w:rsidRPr="008706DB" w:rsidRDefault="00491A35" w:rsidP="004F1F47">
      <w:pPr>
        <w:spacing w:line="460" w:lineRule="exact"/>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 xml:space="preserve">    </w:t>
      </w:r>
      <w:r w:rsidR="004F1F47" w:rsidRPr="008706DB">
        <w:rPr>
          <w:rFonts w:ascii="標楷體" w:eastAsia="標楷體" w:hAnsi="標楷體" w:hint="eastAsia"/>
          <w:color w:val="000000" w:themeColor="text1"/>
          <w:sz w:val="28"/>
          <w:szCs w:val="28"/>
        </w:rPr>
        <w:t>關責任。</w:t>
      </w:r>
    </w:p>
    <w:p w:rsidR="004F1F47" w:rsidRPr="008706DB" w:rsidRDefault="0083478A" w:rsidP="00082C6D">
      <w:pPr>
        <w:spacing w:line="460" w:lineRule="exact"/>
        <w:rPr>
          <w:rFonts w:ascii="標楷體" w:eastAsia="標楷體" w:hAnsi="標楷體"/>
          <w:color w:val="000000" w:themeColor="text1"/>
          <w:sz w:val="28"/>
          <w:szCs w:val="28"/>
        </w:rPr>
      </w:pPr>
      <w:r w:rsidRPr="008706DB">
        <w:rPr>
          <w:rFonts w:ascii="標楷體" w:eastAsia="標楷體" w:hAnsi="標楷體" w:hint="eastAsia"/>
          <w:color w:val="000000" w:themeColor="text1"/>
          <w:sz w:val="28"/>
          <w:szCs w:val="28"/>
        </w:rPr>
        <w:t>六、本要點所需經費由勞工局編列預算支應。</w:t>
      </w:r>
    </w:p>
    <w:p w:rsidR="004B14EE" w:rsidRDefault="004B14EE" w:rsidP="00082C6D">
      <w:pPr>
        <w:spacing w:line="460" w:lineRule="exact"/>
        <w:rPr>
          <w:rFonts w:ascii="標楷體" w:eastAsia="標楷體" w:hAnsi="標楷體"/>
          <w:sz w:val="28"/>
          <w:szCs w:val="28"/>
        </w:rPr>
      </w:pPr>
    </w:p>
    <w:p w:rsidR="004B14EE" w:rsidRDefault="004B14EE" w:rsidP="00082C6D">
      <w:pPr>
        <w:spacing w:line="460" w:lineRule="exact"/>
        <w:rPr>
          <w:rFonts w:ascii="標楷體" w:eastAsia="標楷體" w:hAnsi="標楷體"/>
          <w:sz w:val="28"/>
          <w:szCs w:val="28"/>
        </w:rPr>
      </w:pPr>
    </w:p>
    <w:p w:rsidR="004E6D29" w:rsidRDefault="004E6D29" w:rsidP="00001C51">
      <w:pPr>
        <w:spacing w:line="460" w:lineRule="exact"/>
        <w:rPr>
          <w:rFonts w:ascii="標楷體" w:eastAsia="標楷體" w:hAnsi="標楷體"/>
          <w:b/>
          <w:sz w:val="28"/>
          <w:szCs w:val="28"/>
        </w:rPr>
      </w:pPr>
    </w:p>
    <w:p w:rsidR="00001C51" w:rsidRPr="004E6D29" w:rsidRDefault="00001C51" w:rsidP="00001C51">
      <w:pPr>
        <w:spacing w:line="460" w:lineRule="exact"/>
        <w:rPr>
          <w:rFonts w:ascii="標楷體" w:eastAsia="標楷體" w:hAnsi="標楷體"/>
          <w:b/>
          <w:color w:val="FF0000"/>
          <w:sz w:val="28"/>
          <w:szCs w:val="28"/>
        </w:rPr>
      </w:pPr>
      <w:r w:rsidRPr="00001C51">
        <w:rPr>
          <w:rFonts w:ascii="標楷體" w:eastAsia="標楷體" w:hAnsi="標楷體" w:hint="eastAsia"/>
          <w:b/>
          <w:sz w:val="28"/>
          <w:szCs w:val="28"/>
        </w:rPr>
        <w:lastRenderedPageBreak/>
        <w:t>附錄</w:t>
      </w:r>
    </w:p>
    <w:p w:rsidR="00001C51" w:rsidRPr="00001C51" w:rsidRDefault="00001C51" w:rsidP="00001C51">
      <w:pPr>
        <w:spacing w:line="460" w:lineRule="exact"/>
        <w:rPr>
          <w:rFonts w:ascii="標楷體" w:eastAsia="標楷體" w:hAnsi="標楷體"/>
          <w:b/>
          <w:sz w:val="28"/>
          <w:szCs w:val="28"/>
        </w:rPr>
      </w:pPr>
      <w:r w:rsidRPr="00001C51">
        <w:rPr>
          <w:rFonts w:ascii="標楷體" w:eastAsia="標楷體" w:hAnsi="標楷體" w:hint="eastAsia"/>
          <w:b/>
          <w:sz w:val="28"/>
          <w:szCs w:val="28"/>
        </w:rPr>
        <w:t>臺中市弱勢勞工就讀勞工大學補助</w:t>
      </w:r>
      <w:r w:rsidRPr="00001C51">
        <w:rPr>
          <w:rFonts w:ascii="標楷體" w:eastAsia="標楷體" w:hAnsi="標楷體"/>
          <w:b/>
          <w:sz w:val="28"/>
          <w:szCs w:val="28"/>
        </w:rPr>
        <w:t>對象</w:t>
      </w:r>
      <w:r w:rsidRPr="00001C51">
        <w:rPr>
          <w:rFonts w:ascii="標楷體" w:eastAsia="標楷體" w:hAnsi="標楷體" w:hint="eastAsia"/>
          <w:b/>
          <w:sz w:val="28"/>
          <w:szCs w:val="28"/>
        </w:rPr>
        <w:t>應檢附證明文件</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■共通性文件：</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一、設籍臺中市之在職勞工：</w:t>
      </w:r>
    </w:p>
    <w:p w:rsidR="00001C51" w:rsidRPr="00001C51" w:rsidRDefault="00001C51" w:rsidP="00A905B2">
      <w:pPr>
        <w:spacing w:line="460" w:lineRule="exact"/>
        <w:ind w:leftChars="59" w:left="142"/>
        <w:rPr>
          <w:rFonts w:ascii="標楷體" w:eastAsia="標楷體" w:hAnsi="標楷體"/>
          <w:sz w:val="28"/>
          <w:szCs w:val="28"/>
        </w:rPr>
      </w:pPr>
      <w:r w:rsidRPr="00001C51">
        <w:rPr>
          <w:rFonts w:ascii="標楷體" w:eastAsia="標楷體" w:hAnsi="標楷體" w:hint="eastAsia"/>
          <w:sz w:val="28"/>
          <w:szCs w:val="28"/>
        </w:rPr>
        <w:t>（</w:t>
      </w:r>
      <w:r w:rsidR="00980167">
        <w:rPr>
          <w:rFonts w:ascii="標楷體" w:eastAsia="標楷體" w:hAnsi="標楷體" w:hint="eastAsia"/>
          <w:sz w:val="28"/>
          <w:szCs w:val="28"/>
        </w:rPr>
        <w:t>一</w:t>
      </w:r>
      <w:r w:rsidRPr="00001C51">
        <w:rPr>
          <w:rFonts w:ascii="標楷體" w:eastAsia="標楷體" w:hAnsi="標楷體" w:hint="eastAsia"/>
          <w:sz w:val="28"/>
          <w:szCs w:val="28"/>
        </w:rPr>
        <w:t>）勞工保險被保險人投保資料表。</w:t>
      </w:r>
    </w:p>
    <w:p w:rsidR="00001C51" w:rsidRPr="00001C51" w:rsidRDefault="00001C51" w:rsidP="00A905B2">
      <w:pPr>
        <w:spacing w:line="460" w:lineRule="exact"/>
        <w:ind w:leftChars="59" w:left="142"/>
        <w:rPr>
          <w:rFonts w:ascii="標楷體" w:eastAsia="標楷體" w:hAnsi="標楷體"/>
          <w:sz w:val="28"/>
          <w:szCs w:val="28"/>
        </w:rPr>
      </w:pPr>
      <w:r w:rsidRPr="00001C51">
        <w:rPr>
          <w:rFonts w:ascii="標楷體" w:eastAsia="標楷體" w:hAnsi="標楷體" w:hint="eastAsia"/>
          <w:sz w:val="28"/>
          <w:szCs w:val="28"/>
        </w:rPr>
        <w:t>（</w:t>
      </w:r>
      <w:r w:rsidR="00980167">
        <w:rPr>
          <w:rFonts w:ascii="標楷體" w:eastAsia="標楷體" w:hAnsi="標楷體" w:hint="eastAsia"/>
          <w:sz w:val="28"/>
          <w:szCs w:val="28"/>
        </w:rPr>
        <w:t>二</w:t>
      </w:r>
      <w:r w:rsidRPr="00001C51">
        <w:rPr>
          <w:rFonts w:ascii="標楷體" w:eastAsia="標楷體" w:hAnsi="標楷體" w:hint="eastAsia"/>
          <w:sz w:val="28"/>
          <w:szCs w:val="28"/>
        </w:rPr>
        <w:t>）身分證正、反面影本。</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二、工作地點在臺中市之在職勞工：</w:t>
      </w:r>
    </w:p>
    <w:p w:rsidR="00001C51" w:rsidRPr="00001C51" w:rsidRDefault="00001C51" w:rsidP="00A905B2">
      <w:pPr>
        <w:spacing w:line="460" w:lineRule="exact"/>
        <w:ind w:leftChars="59" w:left="142"/>
        <w:rPr>
          <w:rFonts w:ascii="標楷體" w:eastAsia="標楷體" w:hAnsi="標楷體"/>
          <w:sz w:val="28"/>
          <w:szCs w:val="28"/>
        </w:rPr>
      </w:pPr>
      <w:r w:rsidRPr="00001C51">
        <w:rPr>
          <w:rFonts w:ascii="標楷體" w:eastAsia="標楷體" w:hAnsi="標楷體" w:hint="eastAsia"/>
          <w:sz w:val="28"/>
          <w:szCs w:val="28"/>
        </w:rPr>
        <w:t>（</w:t>
      </w:r>
      <w:r w:rsidR="00980167">
        <w:rPr>
          <w:rFonts w:ascii="標楷體" w:eastAsia="標楷體" w:hAnsi="標楷體" w:hint="eastAsia"/>
          <w:sz w:val="28"/>
          <w:szCs w:val="28"/>
        </w:rPr>
        <w:t>一</w:t>
      </w:r>
      <w:r w:rsidRPr="00001C51">
        <w:rPr>
          <w:rFonts w:ascii="標楷體" w:eastAsia="標楷體" w:hAnsi="標楷體" w:hint="eastAsia"/>
          <w:sz w:val="28"/>
          <w:szCs w:val="28"/>
        </w:rPr>
        <w:t>）勞工保險被保險人投保資料表</w:t>
      </w:r>
    </w:p>
    <w:p w:rsidR="00001C51" w:rsidRPr="00001C51" w:rsidRDefault="00001C51" w:rsidP="00A905B2">
      <w:pPr>
        <w:spacing w:line="460" w:lineRule="exact"/>
        <w:ind w:leftChars="59" w:left="142"/>
        <w:rPr>
          <w:rFonts w:ascii="標楷體" w:eastAsia="標楷體" w:hAnsi="標楷體"/>
          <w:sz w:val="28"/>
          <w:szCs w:val="28"/>
        </w:rPr>
      </w:pPr>
      <w:r w:rsidRPr="00001C51">
        <w:rPr>
          <w:rFonts w:ascii="標楷體" w:eastAsia="標楷體" w:hAnsi="標楷體" w:hint="eastAsia"/>
          <w:sz w:val="28"/>
          <w:szCs w:val="28"/>
        </w:rPr>
        <w:t>（</w:t>
      </w:r>
      <w:r w:rsidR="00980167">
        <w:rPr>
          <w:rFonts w:ascii="標楷體" w:eastAsia="標楷體" w:hAnsi="標楷體" w:hint="eastAsia"/>
          <w:sz w:val="28"/>
          <w:szCs w:val="28"/>
        </w:rPr>
        <w:t>二</w:t>
      </w:r>
      <w:r w:rsidRPr="00001C51">
        <w:rPr>
          <w:rFonts w:ascii="標楷體" w:eastAsia="標楷體" w:hAnsi="標楷體" w:hint="eastAsia"/>
          <w:sz w:val="28"/>
          <w:szCs w:val="28"/>
        </w:rPr>
        <w:t>）在職證明相關文件（須加註工作地點地址）。</w:t>
      </w:r>
    </w:p>
    <w:p w:rsidR="00001C51" w:rsidRPr="00001C51" w:rsidRDefault="00001C51" w:rsidP="00A905B2">
      <w:pPr>
        <w:spacing w:line="460" w:lineRule="exact"/>
        <w:ind w:leftChars="59" w:left="142"/>
        <w:rPr>
          <w:rFonts w:ascii="標楷體" w:eastAsia="標楷體" w:hAnsi="標楷體"/>
          <w:sz w:val="28"/>
          <w:szCs w:val="28"/>
        </w:rPr>
      </w:pPr>
      <w:r w:rsidRPr="00001C51">
        <w:rPr>
          <w:rFonts w:ascii="標楷體" w:eastAsia="標楷體" w:hAnsi="標楷體" w:hint="eastAsia"/>
          <w:sz w:val="28"/>
          <w:szCs w:val="28"/>
        </w:rPr>
        <w:t>（</w:t>
      </w:r>
      <w:r w:rsidR="00980167">
        <w:rPr>
          <w:rFonts w:ascii="標楷體" w:eastAsia="標楷體" w:hAnsi="標楷體" w:hint="eastAsia"/>
          <w:sz w:val="28"/>
          <w:szCs w:val="28"/>
        </w:rPr>
        <w:t>三</w:t>
      </w:r>
      <w:r w:rsidRPr="00001C51">
        <w:rPr>
          <w:rFonts w:ascii="標楷體" w:eastAsia="標楷體" w:hAnsi="標楷體" w:hint="eastAsia"/>
          <w:sz w:val="28"/>
          <w:szCs w:val="28"/>
        </w:rPr>
        <w:t>）身分證正、反面影本。</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■個別補助對象所需文件：</w:t>
      </w:r>
    </w:p>
    <w:p w:rsidR="00001C51" w:rsidRPr="00001C51" w:rsidRDefault="00001C51" w:rsidP="002F70A5">
      <w:pPr>
        <w:adjustRightInd w:val="0"/>
        <w:spacing w:line="460" w:lineRule="exact"/>
        <w:ind w:left="560" w:hangingChars="200" w:hanging="560"/>
        <w:rPr>
          <w:rFonts w:ascii="標楷體" w:eastAsia="標楷體" w:hAnsi="標楷體"/>
          <w:sz w:val="28"/>
          <w:szCs w:val="28"/>
        </w:rPr>
      </w:pPr>
      <w:r w:rsidRPr="00001C51">
        <w:rPr>
          <w:rFonts w:ascii="標楷體" w:eastAsia="標楷體" w:hAnsi="標楷體" w:hint="eastAsia"/>
          <w:sz w:val="28"/>
          <w:szCs w:val="28"/>
        </w:rPr>
        <w:t>一、低(中低)收入戶中有工作能力者：縣市政府或鄉鎮（區）公所開立之低(中低)收入戶身分證明文件或低(中低)收入戶卡影本一份，但該證明文件未載明身分證號碼及住址者，應檢附國民身分證正反面影本或戶口名簿影本一份。</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二、原住民：提供有原住民身分記載之證明文件。</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三、身心障礙者：身心障礙者手冊正、反面影本一份。</w:t>
      </w:r>
    </w:p>
    <w:p w:rsidR="00001C51" w:rsidRPr="00001C51" w:rsidRDefault="00001C51" w:rsidP="002F70A5">
      <w:pPr>
        <w:spacing w:line="460" w:lineRule="exact"/>
        <w:ind w:left="566" w:hangingChars="202" w:hanging="566"/>
        <w:rPr>
          <w:rFonts w:ascii="標楷體" w:eastAsia="標楷體" w:hAnsi="標楷體"/>
          <w:sz w:val="28"/>
          <w:szCs w:val="28"/>
        </w:rPr>
      </w:pPr>
      <w:r w:rsidRPr="00001C51">
        <w:rPr>
          <w:rFonts w:ascii="標楷體" w:eastAsia="標楷體" w:hAnsi="標楷體" w:hint="eastAsia"/>
          <w:sz w:val="28"/>
          <w:szCs w:val="28"/>
        </w:rPr>
        <w:t>四、新住民（外籍配偶或大陸地區配偶）：1.臺灣地區配偶最近</w:t>
      </w:r>
      <w:r w:rsidR="00E4773E">
        <w:rPr>
          <w:rFonts w:ascii="標楷體" w:eastAsia="標楷體" w:hAnsi="標楷體" w:hint="eastAsia"/>
          <w:sz w:val="28"/>
          <w:szCs w:val="28"/>
        </w:rPr>
        <w:t>三</w:t>
      </w:r>
      <w:r w:rsidRPr="00001C51">
        <w:rPr>
          <w:rFonts w:ascii="標楷體" w:eastAsia="標楷體" w:hAnsi="標楷體" w:hint="eastAsia"/>
          <w:sz w:val="28"/>
          <w:szCs w:val="28"/>
        </w:rPr>
        <w:t>個月之戶籍謄本。2.有效期間之居留證明文件正反面影本。</w:t>
      </w:r>
    </w:p>
    <w:p w:rsidR="00001C51" w:rsidRPr="00001C51" w:rsidRDefault="00001C51" w:rsidP="002F70A5">
      <w:pPr>
        <w:spacing w:line="460" w:lineRule="exact"/>
        <w:ind w:left="566" w:hangingChars="202" w:hanging="566"/>
        <w:rPr>
          <w:rFonts w:ascii="標楷體" w:eastAsia="標楷體" w:hAnsi="標楷體"/>
          <w:sz w:val="28"/>
          <w:szCs w:val="28"/>
        </w:rPr>
      </w:pPr>
      <w:r w:rsidRPr="00001C51">
        <w:rPr>
          <w:rFonts w:ascii="標楷體" w:eastAsia="標楷體" w:hAnsi="標楷體" w:hint="eastAsia"/>
          <w:sz w:val="28"/>
          <w:szCs w:val="28"/>
        </w:rPr>
        <w:t>五、中高齡</w:t>
      </w:r>
      <w:r w:rsidR="00E4773E">
        <w:rPr>
          <w:rFonts w:ascii="標楷體" w:eastAsia="標楷體" w:hAnsi="標楷體" w:hint="eastAsia"/>
          <w:sz w:val="28"/>
          <w:szCs w:val="28"/>
        </w:rPr>
        <w:t>者</w:t>
      </w:r>
      <w:r w:rsidR="00FD3770" w:rsidRPr="0061354D">
        <w:rPr>
          <w:rFonts w:ascii="標楷體" w:eastAsia="標楷體" w:hAnsi="標楷體" w:hint="eastAsia"/>
          <w:color w:val="000000" w:themeColor="text1"/>
          <w:sz w:val="28"/>
          <w:szCs w:val="28"/>
        </w:rPr>
        <w:t>(四十五歲以上)</w:t>
      </w:r>
      <w:r w:rsidRPr="00001C51">
        <w:rPr>
          <w:rFonts w:ascii="標楷體" w:eastAsia="標楷體" w:hAnsi="標楷體" w:hint="eastAsia"/>
          <w:sz w:val="28"/>
          <w:szCs w:val="28"/>
        </w:rPr>
        <w:t>：身分證正反面影本一份（註：年齡認定以開課日為審核基準）。</w:t>
      </w:r>
    </w:p>
    <w:p w:rsidR="00D93DFF"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六、</w:t>
      </w:r>
      <w:r w:rsidR="00E4773E">
        <w:rPr>
          <w:rFonts w:ascii="標楷體" w:eastAsia="標楷體" w:hAnsi="標楷體" w:hint="eastAsia"/>
          <w:sz w:val="28"/>
          <w:szCs w:val="28"/>
        </w:rPr>
        <w:t>十五</w:t>
      </w:r>
      <w:r w:rsidRPr="00001C51">
        <w:rPr>
          <w:rFonts w:ascii="標楷體" w:eastAsia="標楷體" w:hAnsi="標楷體" w:hint="eastAsia"/>
          <w:sz w:val="28"/>
          <w:szCs w:val="28"/>
        </w:rPr>
        <w:t>歲至</w:t>
      </w:r>
      <w:r w:rsidR="00E4773E">
        <w:rPr>
          <w:rFonts w:ascii="標楷體" w:eastAsia="標楷體" w:hAnsi="標楷體" w:hint="eastAsia"/>
          <w:sz w:val="28"/>
          <w:szCs w:val="28"/>
        </w:rPr>
        <w:t>十八</w:t>
      </w:r>
      <w:r w:rsidR="00CE4751">
        <w:rPr>
          <w:rFonts w:ascii="標楷體" w:eastAsia="標楷體" w:hAnsi="標楷體" w:hint="eastAsia"/>
          <w:sz w:val="28"/>
          <w:szCs w:val="28"/>
        </w:rPr>
        <w:t>之</w:t>
      </w:r>
      <w:r w:rsidR="003F5C56">
        <w:rPr>
          <w:rFonts w:ascii="標楷體" w:eastAsia="標楷體" w:hAnsi="標楷體" w:hint="eastAsia"/>
          <w:sz w:val="28"/>
          <w:szCs w:val="28"/>
        </w:rPr>
        <w:t>人:身</w:t>
      </w:r>
      <w:r w:rsidR="00BF220C">
        <w:rPr>
          <w:rFonts w:ascii="標楷體" w:eastAsia="標楷體" w:hAnsi="標楷體" w:hint="eastAsia"/>
          <w:sz w:val="28"/>
          <w:szCs w:val="28"/>
        </w:rPr>
        <w:t>份證</w:t>
      </w:r>
      <w:r w:rsidR="00D93DFF">
        <w:rPr>
          <w:rFonts w:ascii="標楷體" w:eastAsia="標楷體" w:hAnsi="標楷體" w:hint="eastAsia"/>
          <w:sz w:val="28"/>
          <w:szCs w:val="28"/>
        </w:rPr>
        <w:t>正反面影</w:t>
      </w:r>
      <w:r w:rsidRPr="00001C51">
        <w:rPr>
          <w:rFonts w:ascii="標楷體" w:eastAsia="標楷體" w:hAnsi="標楷體" w:hint="eastAsia"/>
          <w:sz w:val="28"/>
          <w:szCs w:val="28"/>
        </w:rPr>
        <w:t>本（年齡認定以開課日為審核基</w:t>
      </w:r>
    </w:p>
    <w:p w:rsidR="00001C51" w:rsidRPr="00001C51" w:rsidRDefault="00001C51" w:rsidP="002F70A5">
      <w:pPr>
        <w:spacing w:line="460" w:lineRule="exact"/>
        <w:ind w:leftChars="236" w:left="566"/>
        <w:rPr>
          <w:rFonts w:ascii="標楷體" w:eastAsia="標楷體" w:hAnsi="標楷體"/>
          <w:sz w:val="28"/>
          <w:szCs w:val="28"/>
        </w:rPr>
      </w:pPr>
      <w:r w:rsidRPr="00001C51">
        <w:rPr>
          <w:rFonts w:ascii="標楷體" w:eastAsia="標楷體" w:hAnsi="標楷體" w:hint="eastAsia"/>
          <w:sz w:val="28"/>
          <w:szCs w:val="28"/>
        </w:rPr>
        <w:t>準）。</w:t>
      </w:r>
    </w:p>
    <w:p w:rsidR="00001C51" w:rsidRPr="00001C51" w:rsidRDefault="00001C51" w:rsidP="00D628CF">
      <w:pPr>
        <w:adjustRightInd w:val="0"/>
        <w:spacing w:line="460" w:lineRule="exact"/>
        <w:ind w:left="560" w:hangingChars="200" w:hanging="560"/>
        <w:rPr>
          <w:rFonts w:ascii="標楷體" w:eastAsia="標楷體" w:hAnsi="標楷體"/>
          <w:sz w:val="28"/>
          <w:szCs w:val="28"/>
        </w:rPr>
      </w:pPr>
      <w:r w:rsidRPr="00001C51">
        <w:rPr>
          <w:rFonts w:ascii="標楷體" w:eastAsia="標楷體" w:hAnsi="標楷體" w:hint="eastAsia"/>
          <w:sz w:val="28"/>
          <w:szCs w:val="28"/>
        </w:rPr>
        <w:t>七、初任人員：勞工保險被保險人投保資料表，持續加保之第一筆勞保資料加保日須於</w:t>
      </w:r>
      <w:r w:rsidR="00D93DFF">
        <w:rPr>
          <w:rFonts w:ascii="標楷體" w:eastAsia="標楷體" w:hAnsi="標楷體" w:hint="eastAsia"/>
          <w:sz w:val="28"/>
          <w:szCs w:val="28"/>
        </w:rPr>
        <w:t>一</w:t>
      </w:r>
      <w:r w:rsidR="0024177B">
        <w:rPr>
          <w:rFonts w:ascii="標楷體" w:eastAsia="標楷體" w:hAnsi="標楷體" w:hint="eastAsia"/>
          <w:sz w:val="28"/>
          <w:szCs w:val="28"/>
        </w:rPr>
        <w:t>○</w:t>
      </w:r>
      <w:r w:rsidR="00D93DFF">
        <w:rPr>
          <w:rFonts w:ascii="標楷體" w:eastAsia="標楷體" w:hAnsi="標楷體" w:hint="eastAsia"/>
          <w:sz w:val="28"/>
          <w:szCs w:val="28"/>
        </w:rPr>
        <w:t>五</w:t>
      </w:r>
      <w:r w:rsidRPr="00001C51">
        <w:rPr>
          <w:rFonts w:ascii="標楷體" w:eastAsia="標楷體" w:hAnsi="標楷體" w:hint="eastAsia"/>
          <w:sz w:val="28"/>
          <w:szCs w:val="28"/>
        </w:rPr>
        <w:t>年</w:t>
      </w:r>
      <w:r w:rsidR="0024177B">
        <w:rPr>
          <w:rFonts w:ascii="標楷體" w:eastAsia="標楷體" w:hAnsi="標楷體" w:hint="eastAsia"/>
          <w:sz w:val="28"/>
          <w:szCs w:val="28"/>
        </w:rPr>
        <w:t>一</w:t>
      </w:r>
      <w:r w:rsidRPr="00001C51">
        <w:rPr>
          <w:rFonts w:ascii="標楷體" w:eastAsia="標楷體" w:hAnsi="標楷體" w:hint="eastAsia"/>
          <w:sz w:val="28"/>
          <w:szCs w:val="28"/>
        </w:rPr>
        <w:t>月</w:t>
      </w:r>
      <w:r w:rsidR="0024177B">
        <w:rPr>
          <w:rFonts w:ascii="標楷體" w:eastAsia="標楷體" w:hAnsi="標楷體" w:hint="eastAsia"/>
          <w:sz w:val="28"/>
          <w:szCs w:val="28"/>
        </w:rPr>
        <w:t>一</w:t>
      </w:r>
      <w:r w:rsidRPr="00001C51">
        <w:rPr>
          <w:rFonts w:ascii="標楷體" w:eastAsia="標楷體" w:hAnsi="標楷體" w:hint="eastAsia"/>
          <w:sz w:val="28"/>
          <w:szCs w:val="28"/>
        </w:rPr>
        <w:t>日以後。</w:t>
      </w:r>
    </w:p>
    <w:p w:rsidR="00001C51" w:rsidRPr="00001C51" w:rsidRDefault="00001C51" w:rsidP="00D628CF">
      <w:pPr>
        <w:spacing w:line="460" w:lineRule="exact"/>
        <w:ind w:left="426" w:hangingChars="152" w:hanging="426"/>
        <w:rPr>
          <w:rFonts w:ascii="標楷體" w:eastAsia="標楷體" w:hAnsi="標楷體"/>
          <w:sz w:val="28"/>
          <w:szCs w:val="28"/>
        </w:rPr>
      </w:pPr>
      <w:r w:rsidRPr="00001C51">
        <w:rPr>
          <w:rFonts w:ascii="標楷體" w:eastAsia="標楷體" w:hAnsi="標楷體" w:hint="eastAsia"/>
          <w:sz w:val="28"/>
          <w:szCs w:val="28"/>
        </w:rPr>
        <w:t>八、因犯罪行為被害死亡者之配偶、直系親屬或其未成年子女之監護人、因犯罪行為被害受重傷者之本人、配偶、直系親屬或其未成年子女之監護人：檢附由財團法人犯罪被害人保護協會出具之證明單（如格式範例）。</w:t>
      </w:r>
    </w:p>
    <w:p w:rsidR="00001C51" w:rsidRPr="00001C51" w:rsidRDefault="00001C51" w:rsidP="00D628CF">
      <w:pPr>
        <w:spacing w:line="460" w:lineRule="exact"/>
        <w:ind w:left="566" w:hangingChars="202" w:hanging="566"/>
        <w:rPr>
          <w:rFonts w:ascii="標楷體" w:eastAsia="標楷體" w:hAnsi="標楷體"/>
          <w:sz w:val="28"/>
          <w:szCs w:val="28"/>
        </w:rPr>
      </w:pPr>
      <w:r w:rsidRPr="00001C51">
        <w:rPr>
          <w:rFonts w:ascii="標楷體" w:eastAsia="標楷體" w:hAnsi="標楷體" w:hint="eastAsia"/>
          <w:sz w:val="28"/>
          <w:szCs w:val="28"/>
        </w:rPr>
        <w:t>九、育嬰留職停薪：投保單位開立之育嬰留職停薪證明或申請核准之育</w:t>
      </w:r>
      <w:r w:rsidRPr="00001C51">
        <w:rPr>
          <w:rFonts w:ascii="標楷體" w:eastAsia="標楷體" w:hAnsi="標楷體" w:hint="eastAsia"/>
          <w:sz w:val="28"/>
          <w:szCs w:val="28"/>
        </w:rPr>
        <w:lastRenderedPageBreak/>
        <w:t>嬰留職停薪書表影本。</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十、獨力負擔家計者：</w:t>
      </w:r>
    </w:p>
    <w:p w:rsidR="00001C51" w:rsidRPr="00001C51" w:rsidRDefault="00001C51" w:rsidP="00D628CF">
      <w:pPr>
        <w:adjustRightInd w:val="0"/>
        <w:spacing w:line="460" w:lineRule="exact"/>
        <w:ind w:left="848" w:hangingChars="303" w:hanging="848"/>
        <w:rPr>
          <w:rFonts w:ascii="標楷體" w:eastAsia="標楷體" w:hAnsi="標楷體"/>
          <w:sz w:val="28"/>
          <w:szCs w:val="28"/>
        </w:rPr>
      </w:pPr>
      <w:r w:rsidRPr="00001C51">
        <w:rPr>
          <w:rFonts w:ascii="標楷體" w:eastAsia="標楷體" w:hAnsi="標楷體" w:hint="eastAsia"/>
          <w:sz w:val="28"/>
          <w:szCs w:val="28"/>
        </w:rPr>
        <w:t>（一）具有下列情形之一，且獨自扶養在學或無工作能力之直系血親、配偶之直系血親或前配偶之直系血親者：</w:t>
      </w:r>
    </w:p>
    <w:p w:rsidR="00001C51" w:rsidRPr="00001C51" w:rsidRDefault="00001C51" w:rsidP="00D628CF">
      <w:pPr>
        <w:spacing w:line="460" w:lineRule="exact"/>
        <w:ind w:firstLineChars="303" w:firstLine="848"/>
        <w:rPr>
          <w:rFonts w:ascii="標楷體" w:eastAsia="標楷體" w:hAnsi="標楷體"/>
          <w:sz w:val="28"/>
          <w:szCs w:val="28"/>
        </w:rPr>
      </w:pPr>
      <w:r w:rsidRPr="00001C51">
        <w:rPr>
          <w:rFonts w:ascii="標楷體" w:eastAsia="標楷體" w:hAnsi="標楷體" w:hint="eastAsia"/>
          <w:sz w:val="28"/>
          <w:szCs w:val="28"/>
        </w:rPr>
        <w:t>1.配偶死亡（戶籍謄本）。</w:t>
      </w:r>
    </w:p>
    <w:p w:rsidR="00001C51" w:rsidRPr="00001C51" w:rsidRDefault="00001C51" w:rsidP="00D628CF">
      <w:pPr>
        <w:spacing w:line="460" w:lineRule="exact"/>
        <w:ind w:leftChars="355" w:left="1135" w:hangingChars="101" w:hanging="283"/>
        <w:rPr>
          <w:rFonts w:ascii="標楷體" w:eastAsia="標楷體" w:hAnsi="標楷體"/>
          <w:sz w:val="28"/>
          <w:szCs w:val="28"/>
        </w:rPr>
      </w:pPr>
      <w:r w:rsidRPr="00001C51">
        <w:rPr>
          <w:rFonts w:ascii="標楷體" w:eastAsia="標楷體" w:hAnsi="標楷體" w:hint="eastAsia"/>
          <w:sz w:val="28"/>
          <w:szCs w:val="28"/>
        </w:rPr>
        <w:t>2.配偶失蹤，經向警察機關報案協尋，達六個月以上未尋獲（檢附報案紀錄文件）。</w:t>
      </w:r>
    </w:p>
    <w:p w:rsidR="00001C51" w:rsidRPr="00001C51" w:rsidRDefault="00001C51" w:rsidP="003418FC">
      <w:pPr>
        <w:spacing w:line="460" w:lineRule="exact"/>
        <w:ind w:leftChars="354" w:left="850"/>
        <w:rPr>
          <w:rFonts w:ascii="標楷體" w:eastAsia="標楷體" w:hAnsi="標楷體"/>
          <w:sz w:val="28"/>
          <w:szCs w:val="28"/>
        </w:rPr>
      </w:pPr>
      <w:r w:rsidRPr="00001C51">
        <w:rPr>
          <w:rFonts w:ascii="標楷體" w:eastAsia="標楷體" w:hAnsi="標楷體" w:hint="eastAsia"/>
          <w:sz w:val="28"/>
          <w:szCs w:val="28"/>
        </w:rPr>
        <w:t>3.離婚（戶籍謄本）。</w:t>
      </w:r>
    </w:p>
    <w:p w:rsidR="00001C51" w:rsidRPr="00001C51" w:rsidRDefault="00001C51" w:rsidP="003418FC">
      <w:pPr>
        <w:spacing w:line="460" w:lineRule="exact"/>
        <w:ind w:leftChars="354" w:left="850"/>
        <w:rPr>
          <w:rFonts w:ascii="標楷體" w:eastAsia="標楷體" w:hAnsi="標楷體"/>
          <w:sz w:val="28"/>
          <w:szCs w:val="28"/>
        </w:rPr>
      </w:pPr>
      <w:r w:rsidRPr="00001C51">
        <w:rPr>
          <w:rFonts w:ascii="標楷體" w:eastAsia="標楷體" w:hAnsi="標楷體" w:hint="eastAsia"/>
          <w:sz w:val="28"/>
          <w:szCs w:val="28"/>
        </w:rPr>
        <w:t>4.受家庭暴力，已提起離婚之訴（訴訟案件）。</w:t>
      </w:r>
    </w:p>
    <w:p w:rsidR="00001C51" w:rsidRPr="003418FC" w:rsidRDefault="00001C51" w:rsidP="007A5858">
      <w:pPr>
        <w:spacing w:line="460" w:lineRule="exact"/>
        <w:ind w:leftChars="355" w:left="1132" w:hangingChars="100" w:hanging="280"/>
        <w:rPr>
          <w:rFonts w:ascii="標楷體" w:eastAsia="標楷體" w:hAnsi="標楷體"/>
          <w:sz w:val="28"/>
          <w:szCs w:val="28"/>
        </w:rPr>
      </w:pPr>
      <w:r w:rsidRPr="00001C51">
        <w:rPr>
          <w:rFonts w:ascii="標楷體" w:eastAsia="標楷體" w:hAnsi="標楷體" w:hint="eastAsia"/>
          <w:sz w:val="28"/>
          <w:szCs w:val="28"/>
        </w:rPr>
        <w:t>5.配偶入獄服刑、因案羈押或依法拘禁（入獄、羈押或拘禁通知文</w:t>
      </w:r>
      <w:r w:rsidR="003418FC" w:rsidRPr="00001C51">
        <w:rPr>
          <w:rFonts w:ascii="標楷體" w:eastAsia="標楷體" w:hAnsi="標楷體" w:hint="eastAsia"/>
          <w:sz w:val="28"/>
          <w:szCs w:val="28"/>
        </w:rPr>
        <w:t>件）。</w:t>
      </w:r>
    </w:p>
    <w:p w:rsidR="00DC316C" w:rsidRDefault="00001C51" w:rsidP="007A5858">
      <w:pPr>
        <w:adjustRightInd w:val="0"/>
        <w:spacing w:line="460" w:lineRule="exact"/>
        <w:ind w:leftChars="354" w:left="850"/>
        <w:rPr>
          <w:rFonts w:ascii="標楷體" w:eastAsia="標楷體" w:hAnsi="標楷體"/>
          <w:sz w:val="28"/>
          <w:szCs w:val="28"/>
        </w:rPr>
      </w:pPr>
      <w:r w:rsidRPr="00001C51">
        <w:rPr>
          <w:rFonts w:ascii="標楷體" w:eastAsia="標楷體" w:hAnsi="標楷體" w:hint="eastAsia"/>
          <w:sz w:val="28"/>
          <w:szCs w:val="28"/>
        </w:rPr>
        <w:t>6.配偶應徵集、召集入營服義務役或替代役（徵集、召集通知文</w:t>
      </w:r>
      <w:r w:rsidR="00DC316C">
        <w:rPr>
          <w:rFonts w:ascii="標楷體" w:eastAsia="標楷體" w:hAnsi="標楷體" w:hint="eastAsia"/>
          <w:sz w:val="28"/>
          <w:szCs w:val="28"/>
        </w:rPr>
        <w:t xml:space="preserve">  </w:t>
      </w:r>
    </w:p>
    <w:p w:rsidR="00001C51" w:rsidRPr="00001C51" w:rsidRDefault="00DC316C" w:rsidP="007A5858">
      <w:pPr>
        <w:adjustRightInd w:val="0"/>
        <w:spacing w:line="460" w:lineRule="exact"/>
        <w:ind w:leftChars="354" w:left="850"/>
        <w:rPr>
          <w:rFonts w:ascii="標楷體" w:eastAsia="標楷體" w:hAnsi="標楷體"/>
          <w:sz w:val="28"/>
          <w:szCs w:val="28"/>
        </w:rPr>
      </w:pPr>
      <w:r>
        <w:rPr>
          <w:rFonts w:ascii="標楷體" w:eastAsia="標楷體" w:hAnsi="標楷體" w:hint="eastAsia"/>
          <w:sz w:val="28"/>
          <w:szCs w:val="28"/>
        </w:rPr>
        <w:t xml:space="preserve">  </w:t>
      </w:r>
      <w:r w:rsidR="00001C51" w:rsidRPr="00001C51">
        <w:rPr>
          <w:rFonts w:ascii="標楷體" w:eastAsia="標楷體" w:hAnsi="標楷體" w:hint="eastAsia"/>
          <w:sz w:val="28"/>
          <w:szCs w:val="28"/>
        </w:rPr>
        <w:t>件）。</w:t>
      </w:r>
    </w:p>
    <w:p w:rsidR="00001C51" w:rsidRPr="00DC316C" w:rsidRDefault="00001C51" w:rsidP="00DC316C">
      <w:pPr>
        <w:spacing w:line="460" w:lineRule="exact"/>
        <w:ind w:leftChars="353" w:left="1133" w:hangingChars="102" w:hanging="286"/>
        <w:rPr>
          <w:rFonts w:ascii="標楷體" w:eastAsia="標楷體" w:hAnsi="標楷體"/>
          <w:sz w:val="28"/>
          <w:szCs w:val="28"/>
        </w:rPr>
      </w:pPr>
      <w:r w:rsidRPr="00001C51">
        <w:rPr>
          <w:rFonts w:ascii="標楷體" w:eastAsia="標楷體" w:hAnsi="標楷體" w:hint="eastAsia"/>
          <w:sz w:val="28"/>
          <w:szCs w:val="28"/>
        </w:rPr>
        <w:t>7.配偶身心障礙或罹患重大傷、病致不能工作（醫療機構診斷證明</w:t>
      </w:r>
      <w:r w:rsidR="00DC316C" w:rsidRPr="00001C51">
        <w:rPr>
          <w:rFonts w:ascii="標楷體" w:eastAsia="標楷體" w:hAnsi="標楷體" w:hint="eastAsia"/>
          <w:sz w:val="28"/>
          <w:szCs w:val="28"/>
        </w:rPr>
        <w:t>文件）。</w:t>
      </w:r>
    </w:p>
    <w:p w:rsidR="00001C51" w:rsidRPr="00001C51" w:rsidRDefault="00001C51" w:rsidP="001A053A">
      <w:pPr>
        <w:adjustRightInd w:val="0"/>
        <w:spacing w:line="460" w:lineRule="exact"/>
        <w:ind w:leftChars="2" w:left="851" w:hangingChars="302" w:hanging="846"/>
        <w:rPr>
          <w:rFonts w:ascii="標楷體" w:eastAsia="標楷體" w:hAnsi="標楷體"/>
          <w:sz w:val="28"/>
          <w:szCs w:val="28"/>
        </w:rPr>
      </w:pPr>
      <w:r w:rsidRPr="00001C51">
        <w:rPr>
          <w:rFonts w:ascii="標楷體" w:eastAsia="標楷體" w:hAnsi="標楷體" w:hint="eastAsia"/>
          <w:sz w:val="28"/>
          <w:szCs w:val="28"/>
        </w:rPr>
        <w:t>（二）因未婚且家庭內無與申請人有同居關係之成員，而獨自扶養在學或無工作能力之直系血親卑親屬者（戶籍謄本）。</w:t>
      </w:r>
    </w:p>
    <w:p w:rsidR="00001C51" w:rsidRPr="00001C51" w:rsidRDefault="00001C51" w:rsidP="001A053A">
      <w:pPr>
        <w:spacing w:line="460" w:lineRule="exact"/>
        <w:ind w:leftChars="-1" w:left="849" w:hangingChars="304" w:hanging="851"/>
        <w:rPr>
          <w:rFonts w:ascii="標楷體" w:eastAsia="標楷體" w:hAnsi="標楷體"/>
          <w:sz w:val="28"/>
          <w:szCs w:val="28"/>
        </w:rPr>
      </w:pPr>
      <w:r w:rsidRPr="00001C51">
        <w:rPr>
          <w:rFonts w:ascii="標楷體" w:eastAsia="標楷體" w:hAnsi="標楷體" w:hint="eastAsia"/>
          <w:sz w:val="28"/>
          <w:szCs w:val="28"/>
        </w:rPr>
        <w:t>（三）因原負有法定扶養者死亡、失蹤、婚姻、經濟、疾病或法律因素，致無法履行該義務，而獨自扶養在學或無工作能力之血親者。</w:t>
      </w:r>
    </w:p>
    <w:p w:rsidR="00001C51" w:rsidRPr="00001C51" w:rsidRDefault="00001C51" w:rsidP="003964A5">
      <w:pPr>
        <w:adjustRightInd w:val="0"/>
        <w:spacing w:line="460" w:lineRule="exact"/>
        <w:ind w:left="283" w:hangingChars="101" w:hanging="283"/>
        <w:rPr>
          <w:rFonts w:ascii="標楷體" w:eastAsia="標楷體" w:hAnsi="標楷體"/>
          <w:sz w:val="28"/>
          <w:szCs w:val="28"/>
        </w:rPr>
      </w:pPr>
      <w:r w:rsidRPr="00001C51">
        <w:rPr>
          <w:rFonts w:ascii="標楷體" w:eastAsia="標楷體" w:hAnsi="標楷體" w:hint="eastAsia"/>
          <w:sz w:val="28"/>
          <w:szCs w:val="28"/>
        </w:rPr>
        <w:t>◎在學證明：係指</w:t>
      </w:r>
      <w:r w:rsidR="00947295">
        <w:rPr>
          <w:rFonts w:ascii="標楷體" w:eastAsia="標楷體" w:hAnsi="標楷體" w:hint="eastAsia"/>
          <w:sz w:val="28"/>
          <w:szCs w:val="28"/>
        </w:rPr>
        <w:t>二十五</w:t>
      </w:r>
      <w:r w:rsidRPr="00001C51">
        <w:rPr>
          <w:rFonts w:ascii="標楷體" w:eastAsia="標楷體" w:hAnsi="標楷體" w:hint="eastAsia"/>
          <w:sz w:val="28"/>
          <w:szCs w:val="28"/>
        </w:rPr>
        <w:t>歲（含）以下仍在國內公立或已立案之私立學校就讀在學證明文件。但不包含就讀空中專科及大學、高級中等以上進修學校、在職班、學分班、僅於夜間或假日上課或遠距教學。</w:t>
      </w:r>
    </w:p>
    <w:p w:rsidR="00001C51" w:rsidRPr="00001C51" w:rsidRDefault="00001C51" w:rsidP="003964A5">
      <w:pPr>
        <w:spacing w:line="460" w:lineRule="exact"/>
        <w:ind w:left="283" w:hangingChars="101" w:hanging="283"/>
        <w:rPr>
          <w:rFonts w:ascii="標楷體" w:eastAsia="標楷體" w:hAnsi="標楷體"/>
          <w:sz w:val="28"/>
          <w:szCs w:val="28"/>
        </w:rPr>
      </w:pPr>
      <w:r w:rsidRPr="00001C51">
        <w:rPr>
          <w:rFonts w:ascii="標楷體" w:eastAsia="標楷體" w:hAnsi="標楷體" w:hint="eastAsia"/>
          <w:sz w:val="28"/>
          <w:szCs w:val="28"/>
        </w:rPr>
        <w:t>◎無工作能力證明：係指罹患重大傷、病，經醫療機構診斷必須治療或療養三個月以上之診斷證明文件正本。</w:t>
      </w:r>
    </w:p>
    <w:p w:rsidR="00001C51" w:rsidRPr="00001C51" w:rsidRDefault="00001C51" w:rsidP="003964A5">
      <w:pPr>
        <w:spacing w:line="460" w:lineRule="exact"/>
        <w:ind w:left="708" w:hangingChars="253" w:hanging="708"/>
        <w:rPr>
          <w:rFonts w:ascii="標楷體" w:eastAsia="標楷體" w:hAnsi="標楷體"/>
          <w:sz w:val="28"/>
          <w:szCs w:val="28"/>
        </w:rPr>
      </w:pPr>
      <w:r w:rsidRPr="00001C51">
        <w:rPr>
          <w:rFonts w:ascii="標楷體" w:eastAsia="標楷體" w:hAnsi="標楷體" w:hint="eastAsia"/>
          <w:sz w:val="28"/>
          <w:szCs w:val="28"/>
        </w:rPr>
        <w:t>十一、其他依就業服務法第二十四條規定經中央主管機關認為有必要者：檢附相關主管機關證明文件。</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更生受保護者：檢附受保護人（管束）身分證明文件、更生保護人身分證明書。下列人員年滿</w:t>
      </w:r>
      <w:r w:rsidR="00947295">
        <w:rPr>
          <w:rFonts w:ascii="標楷體" w:eastAsia="標楷體" w:hAnsi="標楷體" w:hint="eastAsia"/>
          <w:sz w:val="28"/>
          <w:szCs w:val="28"/>
        </w:rPr>
        <w:t>十五</w:t>
      </w:r>
      <w:r w:rsidRPr="00001C51">
        <w:rPr>
          <w:rFonts w:ascii="標楷體" w:eastAsia="標楷體" w:hAnsi="標楷體" w:hint="eastAsia"/>
          <w:sz w:val="28"/>
          <w:szCs w:val="28"/>
        </w:rPr>
        <w:t>歲以上者，有必要促進其就業。</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sz w:val="28"/>
          <w:szCs w:val="28"/>
        </w:rPr>
        <w:t>1.</w:t>
      </w:r>
      <w:r w:rsidRPr="00001C51">
        <w:rPr>
          <w:rFonts w:ascii="標楷體" w:eastAsia="標楷體" w:hAnsi="標楷體" w:hint="eastAsia"/>
          <w:sz w:val="28"/>
          <w:szCs w:val="28"/>
        </w:rPr>
        <w:t>執行期滿，或赦免出獄者。</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2.假釋、保釋出獄者。</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lastRenderedPageBreak/>
        <w:t>3.保安處分執行完畢，或免其處分之執行者。</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4.受少年管訓處分，執行完畢者。</w:t>
      </w:r>
    </w:p>
    <w:p w:rsidR="00001C51" w:rsidRPr="00001C51" w:rsidRDefault="00001C51" w:rsidP="003964A5">
      <w:pPr>
        <w:spacing w:line="460" w:lineRule="exact"/>
        <w:ind w:left="283" w:hangingChars="101" w:hanging="283"/>
        <w:rPr>
          <w:rFonts w:ascii="標楷體" w:eastAsia="標楷體" w:hAnsi="標楷體"/>
          <w:sz w:val="28"/>
          <w:szCs w:val="28"/>
        </w:rPr>
      </w:pPr>
      <w:r w:rsidRPr="00001C51">
        <w:rPr>
          <w:rFonts w:ascii="標楷體" w:eastAsia="標楷體" w:hAnsi="標楷體" w:hint="eastAsia"/>
          <w:sz w:val="28"/>
          <w:szCs w:val="28"/>
        </w:rPr>
        <w:t>5.依行事訴訟法第</w:t>
      </w:r>
      <w:r w:rsidR="00947295">
        <w:rPr>
          <w:rFonts w:ascii="標楷體" w:eastAsia="標楷體" w:hAnsi="標楷體" w:hint="eastAsia"/>
          <w:sz w:val="28"/>
          <w:szCs w:val="28"/>
        </w:rPr>
        <w:t>二五三</w:t>
      </w:r>
      <w:r w:rsidRPr="00001C51">
        <w:rPr>
          <w:rFonts w:ascii="標楷體" w:eastAsia="標楷體" w:hAnsi="標楷體" w:hint="eastAsia"/>
          <w:sz w:val="28"/>
          <w:szCs w:val="28"/>
        </w:rPr>
        <w:t>條或軍事審判法第</w:t>
      </w:r>
      <w:r w:rsidR="00947295">
        <w:rPr>
          <w:rFonts w:ascii="標楷體" w:eastAsia="標楷體" w:hAnsi="標楷體" w:hint="eastAsia"/>
          <w:sz w:val="28"/>
          <w:szCs w:val="28"/>
        </w:rPr>
        <w:t>一四七</w:t>
      </w:r>
      <w:r w:rsidRPr="00001C51">
        <w:rPr>
          <w:rFonts w:ascii="標楷體" w:eastAsia="標楷體" w:hAnsi="標楷體" w:hint="eastAsia"/>
          <w:sz w:val="28"/>
          <w:szCs w:val="28"/>
        </w:rPr>
        <w:t>條，以不起訴為適當，而予以不起訴之處分者。</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6.受免除其刑之宣告，或免其刑之執行者。</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7.受緩刑之宣告者。</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8.在觀護人觀護中之少年。</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9.在保護管束執行中者。</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sz w:val="28"/>
          <w:szCs w:val="28"/>
        </w:rPr>
        <w:br w:type="page"/>
      </w:r>
      <w:r w:rsidRPr="00001C51">
        <w:rPr>
          <w:rFonts w:ascii="標楷體" w:eastAsia="標楷體" w:hAnsi="標楷體" w:hint="eastAsia"/>
          <w:sz w:val="28"/>
          <w:szCs w:val="28"/>
        </w:rPr>
        <w:lastRenderedPageBreak/>
        <w:t>（格式範例）</w:t>
      </w:r>
    </w:p>
    <w:tbl>
      <w:tblPr>
        <w:tblpPr w:leftFromText="180" w:rightFromText="180" w:vertAnchor="text" w:horzAnchor="margin" w:tblpXSpec="center" w:tblpY="31"/>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274"/>
        <w:gridCol w:w="1866"/>
        <w:gridCol w:w="2322"/>
      </w:tblGrid>
      <w:tr w:rsidR="00001C51" w:rsidRPr="00001C51" w:rsidTr="00B901B7">
        <w:trPr>
          <w:trHeight w:val="907"/>
        </w:trPr>
        <w:tc>
          <w:tcPr>
            <w:tcW w:w="8622" w:type="dxa"/>
            <w:gridSpan w:val="4"/>
          </w:tcPr>
          <w:p w:rsidR="00001C51" w:rsidRPr="00001C51" w:rsidRDefault="00001C51" w:rsidP="00001C51">
            <w:pPr>
              <w:spacing w:line="460" w:lineRule="exact"/>
              <w:rPr>
                <w:rFonts w:ascii="標楷體" w:eastAsia="標楷體" w:hAnsi="標楷體"/>
                <w:sz w:val="28"/>
                <w:szCs w:val="28"/>
              </w:rPr>
            </w:pPr>
            <w:bookmarkStart w:id="1" w:name="_Toc294790057"/>
            <w:bookmarkStart w:id="2" w:name="_Toc294790056"/>
            <w:r w:rsidRPr="00001C51">
              <w:rPr>
                <w:rFonts w:ascii="標楷體" w:eastAsia="標楷體" w:hAnsi="標楷體" w:hint="eastAsia"/>
                <w:sz w:val="28"/>
                <w:szCs w:val="28"/>
              </w:rPr>
              <w:t>犯罪被害人及其眷屬身分證明書</w:t>
            </w:r>
            <w:bookmarkEnd w:id="1"/>
          </w:p>
          <w:p w:rsidR="00001C51" w:rsidRPr="00001C51" w:rsidRDefault="00001C51" w:rsidP="00001C51">
            <w:pPr>
              <w:spacing w:line="460" w:lineRule="exact"/>
              <w:rPr>
                <w:rFonts w:ascii="標楷體" w:eastAsia="標楷體" w:hAnsi="標楷體"/>
                <w:sz w:val="28"/>
                <w:szCs w:val="28"/>
              </w:rPr>
            </w:pPr>
            <w:bookmarkStart w:id="3" w:name="_Toc293999127"/>
            <w:bookmarkStart w:id="4" w:name="_Toc294790058"/>
            <w:r w:rsidRPr="00001C51">
              <w:rPr>
                <w:rFonts w:ascii="標楷體" w:eastAsia="標楷體" w:hAnsi="標楷體" w:hint="eastAsia"/>
                <w:sz w:val="28"/>
                <w:szCs w:val="28"/>
              </w:rPr>
              <w:t>年     號</w:t>
            </w:r>
            <w:bookmarkEnd w:id="3"/>
            <w:bookmarkEnd w:id="4"/>
          </w:p>
        </w:tc>
      </w:tr>
      <w:tr w:rsidR="00001C51" w:rsidRPr="00001C51" w:rsidTr="00B901B7">
        <w:trPr>
          <w:trHeight w:val="877"/>
        </w:trPr>
        <w:tc>
          <w:tcPr>
            <w:tcW w:w="2160"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受保護人</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姓    名</w:t>
            </w:r>
          </w:p>
        </w:tc>
        <w:tc>
          <w:tcPr>
            <w:tcW w:w="2274" w:type="dxa"/>
            <w:vAlign w:val="center"/>
          </w:tcPr>
          <w:p w:rsidR="00001C51" w:rsidRPr="00001C51" w:rsidRDefault="00001C51" w:rsidP="00001C51">
            <w:pPr>
              <w:spacing w:line="460" w:lineRule="exact"/>
              <w:rPr>
                <w:rFonts w:ascii="標楷體" w:eastAsia="標楷體" w:hAnsi="標楷體"/>
                <w:sz w:val="28"/>
                <w:szCs w:val="28"/>
              </w:rPr>
            </w:pPr>
          </w:p>
        </w:tc>
        <w:tc>
          <w:tcPr>
            <w:tcW w:w="1866"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統一編號</w:t>
            </w:r>
          </w:p>
        </w:tc>
        <w:tc>
          <w:tcPr>
            <w:tcW w:w="2322" w:type="dxa"/>
            <w:vAlign w:val="center"/>
          </w:tcPr>
          <w:p w:rsidR="00001C51" w:rsidRPr="00001C51" w:rsidRDefault="00001C51" w:rsidP="00001C51">
            <w:pPr>
              <w:spacing w:line="460" w:lineRule="exact"/>
              <w:rPr>
                <w:rFonts w:ascii="標楷體" w:eastAsia="標楷體" w:hAnsi="標楷體"/>
                <w:sz w:val="28"/>
                <w:szCs w:val="28"/>
              </w:rPr>
            </w:pPr>
          </w:p>
        </w:tc>
      </w:tr>
      <w:tr w:rsidR="00001C51" w:rsidRPr="00001C51" w:rsidTr="00B901B7">
        <w:trPr>
          <w:trHeight w:val="878"/>
        </w:trPr>
        <w:tc>
          <w:tcPr>
            <w:tcW w:w="2160"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被 害 人</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姓    名</w:t>
            </w:r>
          </w:p>
        </w:tc>
        <w:tc>
          <w:tcPr>
            <w:tcW w:w="2274" w:type="dxa"/>
          </w:tcPr>
          <w:p w:rsidR="00001C51" w:rsidRPr="00001C51" w:rsidRDefault="00001C51" w:rsidP="00001C51">
            <w:pPr>
              <w:spacing w:line="460" w:lineRule="exact"/>
              <w:rPr>
                <w:rFonts w:ascii="標楷體" w:eastAsia="標楷體" w:hAnsi="標楷體"/>
                <w:sz w:val="28"/>
                <w:szCs w:val="28"/>
              </w:rPr>
            </w:pPr>
          </w:p>
        </w:tc>
        <w:tc>
          <w:tcPr>
            <w:tcW w:w="1866"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統一編號</w:t>
            </w:r>
          </w:p>
        </w:tc>
        <w:tc>
          <w:tcPr>
            <w:tcW w:w="2322" w:type="dxa"/>
          </w:tcPr>
          <w:p w:rsidR="00001C51" w:rsidRPr="00001C51" w:rsidRDefault="00001C51" w:rsidP="00001C51">
            <w:pPr>
              <w:spacing w:line="460" w:lineRule="exact"/>
              <w:rPr>
                <w:rFonts w:ascii="標楷體" w:eastAsia="標楷體" w:hAnsi="標楷體"/>
                <w:sz w:val="28"/>
                <w:szCs w:val="28"/>
              </w:rPr>
            </w:pPr>
          </w:p>
        </w:tc>
      </w:tr>
      <w:tr w:rsidR="00001C51" w:rsidRPr="00001C51" w:rsidTr="00B901B7">
        <w:trPr>
          <w:trHeight w:val="894"/>
        </w:trPr>
        <w:tc>
          <w:tcPr>
            <w:tcW w:w="2160"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被害事件</w:t>
            </w:r>
          </w:p>
        </w:tc>
        <w:tc>
          <w:tcPr>
            <w:tcW w:w="2274" w:type="dxa"/>
          </w:tcPr>
          <w:p w:rsidR="00001C51" w:rsidRPr="00001C51" w:rsidRDefault="00001C51" w:rsidP="00001C51">
            <w:pPr>
              <w:spacing w:line="460" w:lineRule="exact"/>
              <w:rPr>
                <w:rFonts w:ascii="標楷體" w:eastAsia="標楷體" w:hAnsi="標楷體"/>
                <w:sz w:val="28"/>
                <w:szCs w:val="28"/>
              </w:rPr>
            </w:pPr>
          </w:p>
        </w:tc>
        <w:tc>
          <w:tcPr>
            <w:tcW w:w="1866"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被害日期</w:t>
            </w:r>
          </w:p>
        </w:tc>
        <w:tc>
          <w:tcPr>
            <w:tcW w:w="2322" w:type="dxa"/>
          </w:tcPr>
          <w:p w:rsidR="00001C51" w:rsidRPr="00001C51" w:rsidRDefault="00001C51" w:rsidP="00001C51">
            <w:pPr>
              <w:spacing w:line="460" w:lineRule="exact"/>
              <w:rPr>
                <w:rFonts w:ascii="標楷體" w:eastAsia="標楷體" w:hAnsi="標楷體"/>
                <w:sz w:val="28"/>
                <w:szCs w:val="28"/>
              </w:rPr>
            </w:pPr>
          </w:p>
        </w:tc>
      </w:tr>
      <w:tr w:rsidR="00001C51" w:rsidRPr="00001C51" w:rsidTr="00B901B7">
        <w:trPr>
          <w:trHeight w:val="896"/>
        </w:trPr>
        <w:tc>
          <w:tcPr>
            <w:tcW w:w="2160"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受保護人與</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被害人關係</w:t>
            </w:r>
          </w:p>
        </w:tc>
        <w:tc>
          <w:tcPr>
            <w:tcW w:w="6462" w:type="dxa"/>
            <w:gridSpan w:val="3"/>
          </w:tcPr>
          <w:p w:rsidR="00001C51" w:rsidRPr="00001C51" w:rsidRDefault="00001C51" w:rsidP="00001C51">
            <w:pPr>
              <w:spacing w:line="460" w:lineRule="exact"/>
              <w:rPr>
                <w:rFonts w:ascii="標楷體" w:eastAsia="標楷體" w:hAnsi="標楷體"/>
                <w:sz w:val="28"/>
                <w:szCs w:val="28"/>
              </w:rPr>
            </w:pPr>
          </w:p>
        </w:tc>
      </w:tr>
      <w:tr w:rsidR="00001C51" w:rsidRPr="00001C51" w:rsidTr="00B901B7">
        <w:trPr>
          <w:trHeight w:val="1243"/>
        </w:trPr>
        <w:tc>
          <w:tcPr>
            <w:tcW w:w="2160" w:type="dxa"/>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符    合</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右列條件</w:t>
            </w:r>
          </w:p>
        </w:tc>
        <w:tc>
          <w:tcPr>
            <w:tcW w:w="6462" w:type="dxa"/>
            <w:gridSpan w:val="3"/>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因犯罪行為被害死亡者之配偶、直系親屬或其未成年子女之監護人、因犯罪行為被害受重傷者之本人、配偶、直系親屬或其未成年子女之監護人。</w:t>
            </w:r>
          </w:p>
        </w:tc>
      </w:tr>
      <w:tr w:rsidR="00001C51" w:rsidRPr="00001C51" w:rsidTr="00947295">
        <w:trPr>
          <w:trHeight w:val="6876"/>
        </w:trPr>
        <w:tc>
          <w:tcPr>
            <w:tcW w:w="8622" w:type="dxa"/>
            <w:gridSpan w:val="4"/>
            <w:vAlign w:val="center"/>
          </w:tcPr>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經核         君，符合本會出具受保護人身分證明之條件。</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特  此  證  明</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出具證明機關：                                                (會戳)</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 xml:space="preserve">                                                   </w:t>
            </w:r>
          </w:p>
          <w:p w:rsidR="00001C51" w:rsidRPr="00001C51" w:rsidRDefault="00001C51" w:rsidP="00001C51">
            <w:pPr>
              <w:spacing w:line="460" w:lineRule="exact"/>
              <w:rPr>
                <w:rFonts w:ascii="標楷體" w:eastAsia="標楷體" w:hAnsi="標楷體"/>
                <w:sz w:val="28"/>
                <w:szCs w:val="28"/>
              </w:rPr>
            </w:pPr>
            <w:r w:rsidRPr="00001C51">
              <w:rPr>
                <w:rFonts w:ascii="標楷體" w:eastAsia="標楷體" w:hAnsi="標楷體" w:hint="eastAsia"/>
                <w:sz w:val="28"/>
                <w:szCs w:val="28"/>
              </w:rPr>
              <w:t>中華民國            年            月             日</w:t>
            </w:r>
          </w:p>
          <w:p w:rsidR="00001C51" w:rsidRPr="00001C51" w:rsidRDefault="00001C51" w:rsidP="00001C51">
            <w:pPr>
              <w:numPr>
                <w:ilvl w:val="0"/>
                <w:numId w:val="11"/>
              </w:numPr>
              <w:spacing w:line="460" w:lineRule="exact"/>
              <w:rPr>
                <w:rFonts w:ascii="標楷體" w:eastAsia="標楷體" w:hAnsi="標楷體"/>
                <w:sz w:val="28"/>
                <w:szCs w:val="28"/>
              </w:rPr>
            </w:pPr>
            <w:r w:rsidRPr="00001C51">
              <w:rPr>
                <w:rFonts w:ascii="標楷體" w:eastAsia="標楷體" w:hAnsi="標楷體" w:hint="eastAsia"/>
                <w:sz w:val="28"/>
                <w:szCs w:val="28"/>
              </w:rPr>
              <w:t>本身分證明書僅提供申請臺中市政府勞工局補助弱勢勞工就讀勞工大學之用。</w:t>
            </w:r>
          </w:p>
          <w:p w:rsidR="00001C51" w:rsidRPr="00001C51" w:rsidRDefault="00001C51" w:rsidP="00001C51">
            <w:pPr>
              <w:numPr>
                <w:ilvl w:val="0"/>
                <w:numId w:val="11"/>
              </w:numPr>
              <w:spacing w:line="460" w:lineRule="exact"/>
              <w:rPr>
                <w:rFonts w:ascii="標楷體" w:eastAsia="標楷體" w:hAnsi="標楷體"/>
                <w:sz w:val="28"/>
                <w:szCs w:val="28"/>
              </w:rPr>
            </w:pPr>
            <w:r w:rsidRPr="00001C51">
              <w:rPr>
                <w:rFonts w:ascii="標楷體" w:eastAsia="標楷體" w:hAnsi="標楷體" w:hint="eastAsia"/>
                <w:sz w:val="28"/>
                <w:szCs w:val="28"/>
              </w:rPr>
              <w:t>本文件身分證明書自開立日有效期間為二年，影印無效。</w:t>
            </w:r>
          </w:p>
        </w:tc>
      </w:tr>
      <w:bookmarkEnd w:id="2"/>
    </w:tbl>
    <w:p w:rsidR="004B14EE" w:rsidRPr="00001C51" w:rsidRDefault="004B14EE" w:rsidP="00082C6D">
      <w:pPr>
        <w:spacing w:line="460" w:lineRule="exact"/>
        <w:rPr>
          <w:rFonts w:ascii="標楷體" w:eastAsia="標楷體" w:hAnsi="標楷體"/>
          <w:sz w:val="28"/>
          <w:szCs w:val="28"/>
        </w:rPr>
      </w:pPr>
    </w:p>
    <w:sectPr w:rsidR="004B14EE" w:rsidRPr="00001C51" w:rsidSect="00F770E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D5A" w:rsidRDefault="00182D5A" w:rsidP="002F5AC1">
      <w:r>
        <w:separator/>
      </w:r>
    </w:p>
  </w:endnote>
  <w:endnote w:type="continuationSeparator" w:id="0">
    <w:p w:rsidR="00182D5A" w:rsidRDefault="00182D5A" w:rsidP="002F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D5A" w:rsidRDefault="00182D5A" w:rsidP="002F5AC1">
      <w:r>
        <w:separator/>
      </w:r>
    </w:p>
  </w:footnote>
  <w:footnote w:type="continuationSeparator" w:id="0">
    <w:p w:rsidR="00182D5A" w:rsidRDefault="00182D5A" w:rsidP="002F5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B0FE2"/>
    <w:multiLevelType w:val="hybridMultilevel"/>
    <w:tmpl w:val="E79CCD14"/>
    <w:lvl w:ilvl="0" w:tplc="D0561990">
      <w:start w:val="1"/>
      <w:numFmt w:val="taiwaneseCountingThousand"/>
      <w:lvlText w:val="%1、"/>
      <w:lvlJc w:val="left"/>
      <w:pPr>
        <w:tabs>
          <w:tab w:val="num" w:pos="450"/>
        </w:tabs>
        <w:ind w:left="450" w:hanging="450"/>
      </w:pPr>
      <w:rPr>
        <w:rFonts w:cs="Times New Roman" w:hint="default"/>
        <w:b/>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1A31069D"/>
    <w:multiLevelType w:val="hybridMultilevel"/>
    <w:tmpl w:val="21041EB8"/>
    <w:lvl w:ilvl="0" w:tplc="94C821D4">
      <w:start w:val="1"/>
      <w:numFmt w:val="taiwaneseCountingThousand"/>
      <w:lvlText w:val="（%1）"/>
      <w:lvlJc w:val="left"/>
      <w:pPr>
        <w:tabs>
          <w:tab w:val="num" w:pos="1410"/>
        </w:tabs>
        <w:ind w:left="1410" w:hanging="855"/>
      </w:pPr>
      <w:rPr>
        <w:rFonts w:cs="Times New Roman" w:hint="default"/>
      </w:rPr>
    </w:lvl>
    <w:lvl w:ilvl="1" w:tplc="04090019" w:tentative="1">
      <w:start w:val="1"/>
      <w:numFmt w:val="ideographTraditional"/>
      <w:lvlText w:val="%2、"/>
      <w:lvlJc w:val="left"/>
      <w:pPr>
        <w:tabs>
          <w:tab w:val="num" w:pos="1515"/>
        </w:tabs>
        <w:ind w:left="1515" w:hanging="480"/>
      </w:pPr>
      <w:rPr>
        <w:rFonts w:cs="Times New Roman"/>
      </w:rPr>
    </w:lvl>
    <w:lvl w:ilvl="2" w:tplc="0409001B" w:tentative="1">
      <w:start w:val="1"/>
      <w:numFmt w:val="lowerRoman"/>
      <w:lvlText w:val="%3."/>
      <w:lvlJc w:val="right"/>
      <w:pPr>
        <w:tabs>
          <w:tab w:val="num" w:pos="1995"/>
        </w:tabs>
        <w:ind w:left="1995" w:hanging="480"/>
      </w:pPr>
      <w:rPr>
        <w:rFonts w:cs="Times New Roman"/>
      </w:rPr>
    </w:lvl>
    <w:lvl w:ilvl="3" w:tplc="0409000F" w:tentative="1">
      <w:start w:val="1"/>
      <w:numFmt w:val="decimal"/>
      <w:lvlText w:val="%4."/>
      <w:lvlJc w:val="left"/>
      <w:pPr>
        <w:tabs>
          <w:tab w:val="num" w:pos="2475"/>
        </w:tabs>
        <w:ind w:left="2475" w:hanging="480"/>
      </w:pPr>
      <w:rPr>
        <w:rFonts w:cs="Times New Roman"/>
      </w:rPr>
    </w:lvl>
    <w:lvl w:ilvl="4" w:tplc="04090019" w:tentative="1">
      <w:start w:val="1"/>
      <w:numFmt w:val="ideographTraditional"/>
      <w:lvlText w:val="%5、"/>
      <w:lvlJc w:val="left"/>
      <w:pPr>
        <w:tabs>
          <w:tab w:val="num" w:pos="2955"/>
        </w:tabs>
        <w:ind w:left="2955" w:hanging="480"/>
      </w:pPr>
      <w:rPr>
        <w:rFonts w:cs="Times New Roman"/>
      </w:rPr>
    </w:lvl>
    <w:lvl w:ilvl="5" w:tplc="0409001B" w:tentative="1">
      <w:start w:val="1"/>
      <w:numFmt w:val="lowerRoman"/>
      <w:lvlText w:val="%6."/>
      <w:lvlJc w:val="right"/>
      <w:pPr>
        <w:tabs>
          <w:tab w:val="num" w:pos="3435"/>
        </w:tabs>
        <w:ind w:left="3435" w:hanging="480"/>
      </w:pPr>
      <w:rPr>
        <w:rFonts w:cs="Times New Roman"/>
      </w:rPr>
    </w:lvl>
    <w:lvl w:ilvl="6" w:tplc="0409000F" w:tentative="1">
      <w:start w:val="1"/>
      <w:numFmt w:val="decimal"/>
      <w:lvlText w:val="%7."/>
      <w:lvlJc w:val="left"/>
      <w:pPr>
        <w:tabs>
          <w:tab w:val="num" w:pos="3915"/>
        </w:tabs>
        <w:ind w:left="3915" w:hanging="480"/>
      </w:pPr>
      <w:rPr>
        <w:rFonts w:cs="Times New Roman"/>
      </w:rPr>
    </w:lvl>
    <w:lvl w:ilvl="7" w:tplc="04090019" w:tentative="1">
      <w:start w:val="1"/>
      <w:numFmt w:val="ideographTraditional"/>
      <w:lvlText w:val="%8、"/>
      <w:lvlJc w:val="left"/>
      <w:pPr>
        <w:tabs>
          <w:tab w:val="num" w:pos="4395"/>
        </w:tabs>
        <w:ind w:left="4395" w:hanging="480"/>
      </w:pPr>
      <w:rPr>
        <w:rFonts w:cs="Times New Roman"/>
      </w:rPr>
    </w:lvl>
    <w:lvl w:ilvl="8" w:tplc="0409001B" w:tentative="1">
      <w:start w:val="1"/>
      <w:numFmt w:val="lowerRoman"/>
      <w:lvlText w:val="%9."/>
      <w:lvlJc w:val="right"/>
      <w:pPr>
        <w:tabs>
          <w:tab w:val="num" w:pos="4875"/>
        </w:tabs>
        <w:ind w:left="4875" w:hanging="480"/>
      </w:pPr>
      <w:rPr>
        <w:rFonts w:cs="Times New Roman"/>
      </w:rPr>
    </w:lvl>
  </w:abstractNum>
  <w:abstractNum w:abstractNumId="2" w15:restartNumberingAfterBreak="0">
    <w:nsid w:val="22A37E44"/>
    <w:multiLevelType w:val="hybridMultilevel"/>
    <w:tmpl w:val="B5609F8E"/>
    <w:lvl w:ilvl="0" w:tplc="8AAC86DA">
      <w:start w:val="10"/>
      <w:numFmt w:val="bullet"/>
      <w:lvlText w:val="＊"/>
      <w:lvlJc w:val="left"/>
      <w:pPr>
        <w:tabs>
          <w:tab w:val="num" w:pos="360"/>
        </w:tabs>
        <w:ind w:left="360"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29804C44"/>
    <w:multiLevelType w:val="hybridMultilevel"/>
    <w:tmpl w:val="596CE96A"/>
    <w:lvl w:ilvl="0" w:tplc="0D3C3930">
      <w:start w:val="1"/>
      <w:numFmt w:val="taiwaneseCountingThousand"/>
      <w:lvlText w:val="(%1)"/>
      <w:lvlJc w:val="left"/>
      <w:pPr>
        <w:tabs>
          <w:tab w:val="num" w:pos="1425"/>
        </w:tabs>
        <w:ind w:left="1425" w:hanging="720"/>
      </w:pPr>
      <w:rPr>
        <w:rFonts w:cs="Times New Roman" w:hint="default"/>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4" w15:restartNumberingAfterBreak="0">
    <w:nsid w:val="41FA5AB6"/>
    <w:multiLevelType w:val="hybridMultilevel"/>
    <w:tmpl w:val="D00C08B4"/>
    <w:lvl w:ilvl="0" w:tplc="4B6E4866">
      <w:start w:val="1"/>
      <w:numFmt w:val="decimal"/>
      <w:lvlText w:val="%1."/>
      <w:lvlJc w:val="left"/>
      <w:pPr>
        <w:tabs>
          <w:tab w:val="num" w:pos="1065"/>
        </w:tabs>
        <w:ind w:left="1065" w:hanging="360"/>
      </w:pPr>
      <w:rPr>
        <w:rFonts w:hAnsi="Times New Roman" w:cs="Times New Roman" w:hint="default"/>
        <w:color w:val="auto"/>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5" w15:restartNumberingAfterBreak="0">
    <w:nsid w:val="517424FC"/>
    <w:multiLevelType w:val="hybridMultilevel"/>
    <w:tmpl w:val="ED407700"/>
    <w:lvl w:ilvl="0" w:tplc="CFAEBFB4">
      <w:start w:val="1"/>
      <w:numFmt w:val="ideographLegalTraditional"/>
      <w:lvlText w:val="%1、"/>
      <w:lvlJc w:val="left"/>
      <w:pPr>
        <w:tabs>
          <w:tab w:val="num" w:pos="540"/>
        </w:tabs>
        <w:ind w:left="540" w:hanging="720"/>
      </w:pPr>
      <w:rPr>
        <w:rFonts w:cs="Times New Roman" w:hint="default"/>
      </w:rPr>
    </w:lvl>
    <w:lvl w:ilvl="1" w:tplc="04090019" w:tentative="1">
      <w:start w:val="1"/>
      <w:numFmt w:val="ideographTraditional"/>
      <w:lvlText w:val="%2、"/>
      <w:lvlJc w:val="left"/>
      <w:pPr>
        <w:tabs>
          <w:tab w:val="num" w:pos="780"/>
        </w:tabs>
        <w:ind w:left="780" w:hanging="480"/>
      </w:pPr>
      <w:rPr>
        <w:rFonts w:cs="Times New Roman"/>
      </w:rPr>
    </w:lvl>
    <w:lvl w:ilvl="2" w:tplc="0409001B" w:tentative="1">
      <w:start w:val="1"/>
      <w:numFmt w:val="lowerRoman"/>
      <w:lvlText w:val="%3."/>
      <w:lvlJc w:val="right"/>
      <w:pPr>
        <w:tabs>
          <w:tab w:val="num" w:pos="1260"/>
        </w:tabs>
        <w:ind w:left="1260" w:hanging="480"/>
      </w:pPr>
      <w:rPr>
        <w:rFonts w:cs="Times New Roman"/>
      </w:rPr>
    </w:lvl>
    <w:lvl w:ilvl="3" w:tplc="0409000F" w:tentative="1">
      <w:start w:val="1"/>
      <w:numFmt w:val="decimal"/>
      <w:lvlText w:val="%4."/>
      <w:lvlJc w:val="left"/>
      <w:pPr>
        <w:tabs>
          <w:tab w:val="num" w:pos="1740"/>
        </w:tabs>
        <w:ind w:left="1740" w:hanging="480"/>
      </w:pPr>
      <w:rPr>
        <w:rFonts w:cs="Times New Roman"/>
      </w:rPr>
    </w:lvl>
    <w:lvl w:ilvl="4" w:tplc="04090019" w:tentative="1">
      <w:start w:val="1"/>
      <w:numFmt w:val="ideographTraditional"/>
      <w:lvlText w:val="%5、"/>
      <w:lvlJc w:val="left"/>
      <w:pPr>
        <w:tabs>
          <w:tab w:val="num" w:pos="2220"/>
        </w:tabs>
        <w:ind w:left="2220" w:hanging="480"/>
      </w:pPr>
      <w:rPr>
        <w:rFonts w:cs="Times New Roman"/>
      </w:rPr>
    </w:lvl>
    <w:lvl w:ilvl="5" w:tplc="0409001B" w:tentative="1">
      <w:start w:val="1"/>
      <w:numFmt w:val="lowerRoman"/>
      <w:lvlText w:val="%6."/>
      <w:lvlJc w:val="right"/>
      <w:pPr>
        <w:tabs>
          <w:tab w:val="num" w:pos="2700"/>
        </w:tabs>
        <w:ind w:left="2700" w:hanging="480"/>
      </w:pPr>
      <w:rPr>
        <w:rFonts w:cs="Times New Roman"/>
      </w:rPr>
    </w:lvl>
    <w:lvl w:ilvl="6" w:tplc="0409000F" w:tentative="1">
      <w:start w:val="1"/>
      <w:numFmt w:val="decimal"/>
      <w:lvlText w:val="%7."/>
      <w:lvlJc w:val="left"/>
      <w:pPr>
        <w:tabs>
          <w:tab w:val="num" w:pos="3180"/>
        </w:tabs>
        <w:ind w:left="3180" w:hanging="480"/>
      </w:pPr>
      <w:rPr>
        <w:rFonts w:cs="Times New Roman"/>
      </w:rPr>
    </w:lvl>
    <w:lvl w:ilvl="7" w:tplc="04090019" w:tentative="1">
      <w:start w:val="1"/>
      <w:numFmt w:val="ideographTraditional"/>
      <w:lvlText w:val="%8、"/>
      <w:lvlJc w:val="left"/>
      <w:pPr>
        <w:tabs>
          <w:tab w:val="num" w:pos="3660"/>
        </w:tabs>
        <w:ind w:left="3660" w:hanging="480"/>
      </w:pPr>
      <w:rPr>
        <w:rFonts w:cs="Times New Roman"/>
      </w:rPr>
    </w:lvl>
    <w:lvl w:ilvl="8" w:tplc="0409001B" w:tentative="1">
      <w:start w:val="1"/>
      <w:numFmt w:val="lowerRoman"/>
      <w:lvlText w:val="%9."/>
      <w:lvlJc w:val="right"/>
      <w:pPr>
        <w:tabs>
          <w:tab w:val="num" w:pos="4140"/>
        </w:tabs>
        <w:ind w:left="4140" w:hanging="480"/>
      </w:pPr>
      <w:rPr>
        <w:rFonts w:cs="Times New Roman"/>
      </w:rPr>
    </w:lvl>
  </w:abstractNum>
  <w:abstractNum w:abstractNumId="6" w15:restartNumberingAfterBreak="0">
    <w:nsid w:val="61EB312D"/>
    <w:multiLevelType w:val="hybridMultilevel"/>
    <w:tmpl w:val="605ACE0C"/>
    <w:lvl w:ilvl="0" w:tplc="9FC8671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639A68B2"/>
    <w:multiLevelType w:val="hybridMultilevel"/>
    <w:tmpl w:val="0396EDDC"/>
    <w:lvl w:ilvl="0" w:tplc="39D4C9EC">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6C3E4EEA"/>
    <w:multiLevelType w:val="hybridMultilevel"/>
    <w:tmpl w:val="5D0AA23E"/>
    <w:lvl w:ilvl="0" w:tplc="7BF8754C">
      <w:start w:val="1"/>
      <w:numFmt w:val="taiwaneseCountingThousand"/>
      <w:lvlText w:val="（%1）"/>
      <w:lvlJc w:val="left"/>
      <w:pPr>
        <w:tabs>
          <w:tab w:val="num" w:pos="1410"/>
        </w:tabs>
        <w:ind w:left="1410" w:hanging="840"/>
      </w:pPr>
      <w:rPr>
        <w:rFonts w:cs="Times New Roman" w:hint="default"/>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9" w15:restartNumberingAfterBreak="0">
    <w:nsid w:val="6C541D76"/>
    <w:multiLevelType w:val="hybridMultilevel"/>
    <w:tmpl w:val="9104DBBC"/>
    <w:lvl w:ilvl="0" w:tplc="2934340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7BF1ACF"/>
    <w:multiLevelType w:val="hybridMultilevel"/>
    <w:tmpl w:val="3D5AF2EC"/>
    <w:lvl w:ilvl="0" w:tplc="445E3F84">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10"/>
  </w:num>
  <w:num w:numId="3">
    <w:abstractNumId w:val="9"/>
  </w:num>
  <w:num w:numId="4">
    <w:abstractNumId w:val="1"/>
  </w:num>
  <w:num w:numId="5">
    <w:abstractNumId w:val="8"/>
  </w:num>
  <w:num w:numId="6">
    <w:abstractNumId w:val="5"/>
  </w:num>
  <w:num w:numId="7">
    <w:abstractNumId w:val="3"/>
  </w:num>
  <w:num w:numId="8">
    <w:abstractNumId w:val="7"/>
  </w:num>
  <w:num w:numId="9">
    <w:abstractNumId w:val="6"/>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C40F1"/>
    <w:rsid w:val="00001C51"/>
    <w:rsid w:val="00001D05"/>
    <w:rsid w:val="00014375"/>
    <w:rsid w:val="00022735"/>
    <w:rsid w:val="00033C6D"/>
    <w:rsid w:val="00063596"/>
    <w:rsid w:val="00066BDA"/>
    <w:rsid w:val="00081AF8"/>
    <w:rsid w:val="00082C6D"/>
    <w:rsid w:val="0008419C"/>
    <w:rsid w:val="00084F2A"/>
    <w:rsid w:val="000A7470"/>
    <w:rsid w:val="000C3399"/>
    <w:rsid w:val="000E7042"/>
    <w:rsid w:val="00126744"/>
    <w:rsid w:val="001453CF"/>
    <w:rsid w:val="001476E0"/>
    <w:rsid w:val="00147C5F"/>
    <w:rsid w:val="001500E6"/>
    <w:rsid w:val="00152429"/>
    <w:rsid w:val="0015594F"/>
    <w:rsid w:val="00156596"/>
    <w:rsid w:val="00165331"/>
    <w:rsid w:val="00182D5A"/>
    <w:rsid w:val="001A00CC"/>
    <w:rsid w:val="001A015F"/>
    <w:rsid w:val="001A053A"/>
    <w:rsid w:val="001B57CD"/>
    <w:rsid w:val="001C2536"/>
    <w:rsid w:val="001C5071"/>
    <w:rsid w:val="001C51EE"/>
    <w:rsid w:val="001E5980"/>
    <w:rsid w:val="001F27A1"/>
    <w:rsid w:val="00200196"/>
    <w:rsid w:val="002121D7"/>
    <w:rsid w:val="00225280"/>
    <w:rsid w:val="00231728"/>
    <w:rsid w:val="00232B9D"/>
    <w:rsid w:val="0024177B"/>
    <w:rsid w:val="00247629"/>
    <w:rsid w:val="00254423"/>
    <w:rsid w:val="00264A1E"/>
    <w:rsid w:val="00267CBF"/>
    <w:rsid w:val="00270634"/>
    <w:rsid w:val="002763C7"/>
    <w:rsid w:val="00297C41"/>
    <w:rsid w:val="002D750C"/>
    <w:rsid w:val="002E48F1"/>
    <w:rsid w:val="002F5AC1"/>
    <w:rsid w:val="002F70A5"/>
    <w:rsid w:val="00320DD1"/>
    <w:rsid w:val="003256DB"/>
    <w:rsid w:val="00326868"/>
    <w:rsid w:val="00335CBB"/>
    <w:rsid w:val="003418FC"/>
    <w:rsid w:val="00354185"/>
    <w:rsid w:val="003620C3"/>
    <w:rsid w:val="00362A34"/>
    <w:rsid w:val="003643B1"/>
    <w:rsid w:val="00383AB7"/>
    <w:rsid w:val="00384EA0"/>
    <w:rsid w:val="0038546E"/>
    <w:rsid w:val="0039480F"/>
    <w:rsid w:val="003964A5"/>
    <w:rsid w:val="003A6C83"/>
    <w:rsid w:val="003D02FC"/>
    <w:rsid w:val="003E568A"/>
    <w:rsid w:val="003F5C56"/>
    <w:rsid w:val="00400320"/>
    <w:rsid w:val="00404F27"/>
    <w:rsid w:val="00435221"/>
    <w:rsid w:val="00437CF0"/>
    <w:rsid w:val="00446076"/>
    <w:rsid w:val="004705DD"/>
    <w:rsid w:val="00476A99"/>
    <w:rsid w:val="00491A35"/>
    <w:rsid w:val="00492200"/>
    <w:rsid w:val="004B14EE"/>
    <w:rsid w:val="004C182E"/>
    <w:rsid w:val="004E6D29"/>
    <w:rsid w:val="004F1F47"/>
    <w:rsid w:val="00501105"/>
    <w:rsid w:val="005109F0"/>
    <w:rsid w:val="00530B95"/>
    <w:rsid w:val="00553C18"/>
    <w:rsid w:val="005743EE"/>
    <w:rsid w:val="00591ABE"/>
    <w:rsid w:val="005C5D14"/>
    <w:rsid w:val="005E5B86"/>
    <w:rsid w:val="005E758B"/>
    <w:rsid w:val="005F4428"/>
    <w:rsid w:val="006067C1"/>
    <w:rsid w:val="00607D20"/>
    <w:rsid w:val="0061354D"/>
    <w:rsid w:val="0061397E"/>
    <w:rsid w:val="00634A17"/>
    <w:rsid w:val="00641C03"/>
    <w:rsid w:val="006544DD"/>
    <w:rsid w:val="006562C0"/>
    <w:rsid w:val="006569C5"/>
    <w:rsid w:val="006A680D"/>
    <w:rsid w:val="006B76DC"/>
    <w:rsid w:val="006B77F5"/>
    <w:rsid w:val="006C370A"/>
    <w:rsid w:val="006D082D"/>
    <w:rsid w:val="006D50A9"/>
    <w:rsid w:val="006D512B"/>
    <w:rsid w:val="006E43A3"/>
    <w:rsid w:val="006E742D"/>
    <w:rsid w:val="006F0323"/>
    <w:rsid w:val="00700DD5"/>
    <w:rsid w:val="00713BEF"/>
    <w:rsid w:val="00730259"/>
    <w:rsid w:val="00730DF9"/>
    <w:rsid w:val="0073218E"/>
    <w:rsid w:val="00744CA4"/>
    <w:rsid w:val="00750A3C"/>
    <w:rsid w:val="00753B4E"/>
    <w:rsid w:val="0076516C"/>
    <w:rsid w:val="00766983"/>
    <w:rsid w:val="007771FD"/>
    <w:rsid w:val="00781D6A"/>
    <w:rsid w:val="007A5858"/>
    <w:rsid w:val="007B137E"/>
    <w:rsid w:val="007C01D3"/>
    <w:rsid w:val="007E09F2"/>
    <w:rsid w:val="007E446A"/>
    <w:rsid w:val="00807382"/>
    <w:rsid w:val="008105C2"/>
    <w:rsid w:val="008130D8"/>
    <w:rsid w:val="0081633B"/>
    <w:rsid w:val="00825605"/>
    <w:rsid w:val="00827B05"/>
    <w:rsid w:val="0083478A"/>
    <w:rsid w:val="00846BB6"/>
    <w:rsid w:val="00850DEA"/>
    <w:rsid w:val="008575CF"/>
    <w:rsid w:val="00862BE9"/>
    <w:rsid w:val="00864203"/>
    <w:rsid w:val="00865301"/>
    <w:rsid w:val="00867C71"/>
    <w:rsid w:val="008706DB"/>
    <w:rsid w:val="008952E8"/>
    <w:rsid w:val="008B5952"/>
    <w:rsid w:val="008E2654"/>
    <w:rsid w:val="00904099"/>
    <w:rsid w:val="00921256"/>
    <w:rsid w:val="00947295"/>
    <w:rsid w:val="00950FF8"/>
    <w:rsid w:val="00962C4A"/>
    <w:rsid w:val="00963AE5"/>
    <w:rsid w:val="00971DF6"/>
    <w:rsid w:val="00974619"/>
    <w:rsid w:val="00980167"/>
    <w:rsid w:val="00980FF2"/>
    <w:rsid w:val="00996A25"/>
    <w:rsid w:val="009A691F"/>
    <w:rsid w:val="009C6238"/>
    <w:rsid w:val="009D338B"/>
    <w:rsid w:val="009D6A32"/>
    <w:rsid w:val="009F6A6C"/>
    <w:rsid w:val="00A019F8"/>
    <w:rsid w:val="00A11A91"/>
    <w:rsid w:val="00A230DB"/>
    <w:rsid w:val="00A24363"/>
    <w:rsid w:val="00A24E62"/>
    <w:rsid w:val="00A35EEA"/>
    <w:rsid w:val="00A44CF1"/>
    <w:rsid w:val="00A77F13"/>
    <w:rsid w:val="00A8518B"/>
    <w:rsid w:val="00A905B2"/>
    <w:rsid w:val="00A93F46"/>
    <w:rsid w:val="00AA07E5"/>
    <w:rsid w:val="00AB3435"/>
    <w:rsid w:val="00AC7325"/>
    <w:rsid w:val="00AD0868"/>
    <w:rsid w:val="00AD4503"/>
    <w:rsid w:val="00AE0350"/>
    <w:rsid w:val="00B02A8D"/>
    <w:rsid w:val="00B11FC8"/>
    <w:rsid w:val="00B14F95"/>
    <w:rsid w:val="00B16880"/>
    <w:rsid w:val="00B21D14"/>
    <w:rsid w:val="00B228B4"/>
    <w:rsid w:val="00B26FF0"/>
    <w:rsid w:val="00B36E93"/>
    <w:rsid w:val="00B4175C"/>
    <w:rsid w:val="00B46FD4"/>
    <w:rsid w:val="00B651E3"/>
    <w:rsid w:val="00B755B3"/>
    <w:rsid w:val="00BB7B7A"/>
    <w:rsid w:val="00BD4060"/>
    <w:rsid w:val="00BD4D37"/>
    <w:rsid w:val="00BF0BE6"/>
    <w:rsid w:val="00BF220C"/>
    <w:rsid w:val="00C11F1B"/>
    <w:rsid w:val="00C17CF8"/>
    <w:rsid w:val="00C25A59"/>
    <w:rsid w:val="00C41670"/>
    <w:rsid w:val="00C45E6A"/>
    <w:rsid w:val="00C606E6"/>
    <w:rsid w:val="00C654C8"/>
    <w:rsid w:val="00C82FAF"/>
    <w:rsid w:val="00C96C1D"/>
    <w:rsid w:val="00CB33BE"/>
    <w:rsid w:val="00CD1158"/>
    <w:rsid w:val="00CD682D"/>
    <w:rsid w:val="00CE226B"/>
    <w:rsid w:val="00CE4751"/>
    <w:rsid w:val="00CF0160"/>
    <w:rsid w:val="00CF3303"/>
    <w:rsid w:val="00CF36A6"/>
    <w:rsid w:val="00D00DBF"/>
    <w:rsid w:val="00D20330"/>
    <w:rsid w:val="00D400E1"/>
    <w:rsid w:val="00D5192F"/>
    <w:rsid w:val="00D52D34"/>
    <w:rsid w:val="00D628CF"/>
    <w:rsid w:val="00D66471"/>
    <w:rsid w:val="00D73C9D"/>
    <w:rsid w:val="00D842C9"/>
    <w:rsid w:val="00D93DFF"/>
    <w:rsid w:val="00DC316C"/>
    <w:rsid w:val="00DC40F1"/>
    <w:rsid w:val="00DF6B06"/>
    <w:rsid w:val="00E07FEA"/>
    <w:rsid w:val="00E378A9"/>
    <w:rsid w:val="00E4773E"/>
    <w:rsid w:val="00E53ED9"/>
    <w:rsid w:val="00E7657F"/>
    <w:rsid w:val="00E968A2"/>
    <w:rsid w:val="00E96A7F"/>
    <w:rsid w:val="00EF39D0"/>
    <w:rsid w:val="00EF6F45"/>
    <w:rsid w:val="00F077F7"/>
    <w:rsid w:val="00F17F0B"/>
    <w:rsid w:val="00F22C8A"/>
    <w:rsid w:val="00F2492B"/>
    <w:rsid w:val="00F770EC"/>
    <w:rsid w:val="00F926B2"/>
    <w:rsid w:val="00FB3834"/>
    <w:rsid w:val="00FB61A9"/>
    <w:rsid w:val="00FB7752"/>
    <w:rsid w:val="00FD3770"/>
    <w:rsid w:val="00FE26EB"/>
    <w:rsid w:val="00FE2C4D"/>
    <w:rsid w:val="00FE6688"/>
    <w:rsid w:val="00FF33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7CB5B1A-0524-4AAC-9BCF-9C53B08CD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2121D7"/>
    <w:rPr>
      <w:rFonts w:cs="Times New Roman"/>
      <w:sz w:val="18"/>
      <w:szCs w:val="18"/>
    </w:rPr>
  </w:style>
  <w:style w:type="paragraph" w:styleId="a4">
    <w:name w:val="annotation text"/>
    <w:basedOn w:val="a"/>
    <w:link w:val="a5"/>
    <w:uiPriority w:val="99"/>
    <w:semiHidden/>
    <w:rsid w:val="002121D7"/>
  </w:style>
  <w:style w:type="character" w:customStyle="1" w:styleId="a5">
    <w:name w:val="註解文字 字元"/>
    <w:basedOn w:val="a0"/>
    <w:link w:val="a4"/>
    <w:uiPriority w:val="99"/>
    <w:semiHidden/>
    <w:locked/>
    <w:rsid w:val="00165331"/>
    <w:rPr>
      <w:rFonts w:ascii="Times New Roman" w:hAnsi="Times New Roman" w:cs="Times New Roman"/>
      <w:sz w:val="24"/>
      <w:szCs w:val="24"/>
    </w:rPr>
  </w:style>
  <w:style w:type="paragraph" w:styleId="a6">
    <w:name w:val="annotation subject"/>
    <w:basedOn w:val="a4"/>
    <w:next w:val="a4"/>
    <w:link w:val="a7"/>
    <w:uiPriority w:val="99"/>
    <w:semiHidden/>
    <w:rsid w:val="002121D7"/>
    <w:rPr>
      <w:b/>
      <w:bCs/>
    </w:rPr>
  </w:style>
  <w:style w:type="character" w:customStyle="1" w:styleId="a7">
    <w:name w:val="註解主旨 字元"/>
    <w:basedOn w:val="a5"/>
    <w:link w:val="a6"/>
    <w:uiPriority w:val="99"/>
    <w:semiHidden/>
    <w:locked/>
    <w:rsid w:val="00165331"/>
    <w:rPr>
      <w:rFonts w:ascii="Times New Roman" w:hAnsi="Times New Roman" w:cs="Times New Roman"/>
      <w:b/>
      <w:bCs/>
      <w:sz w:val="24"/>
      <w:szCs w:val="24"/>
    </w:rPr>
  </w:style>
  <w:style w:type="paragraph" w:styleId="a8">
    <w:name w:val="Balloon Text"/>
    <w:basedOn w:val="a"/>
    <w:link w:val="a9"/>
    <w:uiPriority w:val="99"/>
    <w:semiHidden/>
    <w:rsid w:val="002121D7"/>
    <w:rPr>
      <w:rFonts w:ascii="Arial" w:hAnsi="Arial"/>
      <w:sz w:val="18"/>
      <w:szCs w:val="18"/>
    </w:rPr>
  </w:style>
  <w:style w:type="character" w:customStyle="1" w:styleId="a9">
    <w:name w:val="註解方塊文字 字元"/>
    <w:basedOn w:val="a0"/>
    <w:link w:val="a8"/>
    <w:uiPriority w:val="99"/>
    <w:semiHidden/>
    <w:locked/>
    <w:rsid w:val="00165331"/>
    <w:rPr>
      <w:rFonts w:ascii="Cambria" w:eastAsia="新細明體" w:hAnsi="Cambria" w:cs="Times New Roman"/>
      <w:sz w:val="2"/>
    </w:rPr>
  </w:style>
  <w:style w:type="paragraph" w:styleId="aa">
    <w:name w:val="header"/>
    <w:basedOn w:val="a"/>
    <w:link w:val="ab"/>
    <w:uiPriority w:val="99"/>
    <w:rsid w:val="002F5AC1"/>
    <w:pPr>
      <w:tabs>
        <w:tab w:val="center" w:pos="4153"/>
        <w:tab w:val="right" w:pos="8306"/>
      </w:tabs>
      <w:snapToGrid w:val="0"/>
    </w:pPr>
    <w:rPr>
      <w:sz w:val="20"/>
      <w:szCs w:val="20"/>
    </w:rPr>
  </w:style>
  <w:style w:type="character" w:customStyle="1" w:styleId="ab">
    <w:name w:val="頁首 字元"/>
    <w:basedOn w:val="a0"/>
    <w:link w:val="aa"/>
    <w:uiPriority w:val="99"/>
    <w:locked/>
    <w:rsid w:val="002F5AC1"/>
    <w:rPr>
      <w:rFonts w:ascii="Times New Roman" w:hAnsi="Times New Roman" w:cs="Times New Roman"/>
      <w:sz w:val="20"/>
      <w:szCs w:val="20"/>
    </w:rPr>
  </w:style>
  <w:style w:type="paragraph" w:styleId="ac">
    <w:name w:val="footer"/>
    <w:basedOn w:val="a"/>
    <w:link w:val="ad"/>
    <w:uiPriority w:val="99"/>
    <w:rsid w:val="002F5AC1"/>
    <w:pPr>
      <w:tabs>
        <w:tab w:val="center" w:pos="4153"/>
        <w:tab w:val="right" w:pos="8306"/>
      </w:tabs>
      <w:snapToGrid w:val="0"/>
    </w:pPr>
    <w:rPr>
      <w:sz w:val="20"/>
      <w:szCs w:val="20"/>
    </w:rPr>
  </w:style>
  <w:style w:type="character" w:customStyle="1" w:styleId="ad">
    <w:name w:val="頁尾 字元"/>
    <w:basedOn w:val="a0"/>
    <w:link w:val="ac"/>
    <w:uiPriority w:val="99"/>
    <w:locked/>
    <w:rsid w:val="002F5AC1"/>
    <w:rPr>
      <w:rFonts w:ascii="Times New Roman" w:hAnsi="Times New Roman" w:cs="Times New Roman"/>
      <w:sz w:val="20"/>
      <w:szCs w:val="20"/>
    </w:rPr>
  </w:style>
  <w:style w:type="paragraph" w:styleId="ae">
    <w:name w:val="Body Text"/>
    <w:basedOn w:val="a"/>
    <w:link w:val="af"/>
    <w:uiPriority w:val="99"/>
    <w:unhideWhenUsed/>
    <w:rsid w:val="003E568A"/>
    <w:pPr>
      <w:spacing w:after="120"/>
    </w:pPr>
  </w:style>
  <w:style w:type="character" w:customStyle="1" w:styleId="af">
    <w:name w:val="本文 字元"/>
    <w:basedOn w:val="a0"/>
    <w:link w:val="ae"/>
    <w:uiPriority w:val="99"/>
    <w:rsid w:val="003E568A"/>
    <w:rPr>
      <w:rFonts w:ascii="Times New Roman" w:hAnsi="Times New Roman"/>
      <w:szCs w:val="24"/>
    </w:rPr>
  </w:style>
  <w:style w:type="paragraph" w:customStyle="1" w:styleId="af0">
    <w:name w:val="草案條文"/>
    <w:basedOn w:val="a"/>
    <w:qFormat/>
    <w:rsid w:val="00082C6D"/>
    <w:pPr>
      <w:ind w:left="283" w:hangingChars="118" w:hanging="283"/>
      <w:jc w:val="both"/>
    </w:pPr>
    <w:rPr>
      <w:rFonts w:ascii="標楷體" w:eastAsia="標楷體" w:hAnsi="標楷體"/>
      <w:color w:val="000000"/>
    </w:rPr>
  </w:style>
  <w:style w:type="character" w:styleId="af1">
    <w:name w:val="Hyperlink"/>
    <w:basedOn w:val="a0"/>
    <w:uiPriority w:val="99"/>
    <w:semiHidden/>
    <w:unhideWhenUsed/>
    <w:rsid w:val="00E96A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78F6F-F17B-4A4B-85C5-FAD009270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臺中市政府勞工局弱勢勞工就讀勞工大學補助作業要點</dc:title>
  <dc:subject/>
  <dc:creator>陳素娟</dc:creator>
  <cp:keywords/>
  <dc:description/>
  <cp:lastModifiedBy>李春杉</cp:lastModifiedBy>
  <cp:revision>2</cp:revision>
  <cp:lastPrinted>2017-08-14T00:49:00Z</cp:lastPrinted>
  <dcterms:created xsi:type="dcterms:W3CDTF">2017-08-17T03:28:00Z</dcterms:created>
  <dcterms:modified xsi:type="dcterms:W3CDTF">2017-08-17T03:28:00Z</dcterms:modified>
</cp:coreProperties>
</file>