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AC1" w:rsidRPr="00FA316E" w:rsidRDefault="00014AC1" w:rsidP="00014AC1">
      <w:pPr>
        <w:spacing w:afterLines="50" w:after="120" w:line="460" w:lineRule="exact"/>
        <w:rPr>
          <w:rFonts w:ascii="標楷體" w:eastAsia="標楷體" w:hAnsi="標楷體"/>
          <w:color w:val="000000"/>
          <w:sz w:val="40"/>
          <w:szCs w:val="40"/>
        </w:rPr>
      </w:pPr>
      <w:bookmarkStart w:id="0" w:name="_GoBack"/>
      <w:bookmarkEnd w:id="0"/>
      <w:proofErr w:type="gramStart"/>
      <w:r w:rsidRPr="00100792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100792">
        <w:rPr>
          <w:rFonts w:ascii="標楷體" w:eastAsia="標楷體" w:hAnsi="標楷體" w:hint="eastAsia"/>
          <w:sz w:val="40"/>
          <w:szCs w:val="40"/>
        </w:rPr>
        <w:t>中市</w:t>
      </w:r>
      <w:r>
        <w:rPr>
          <w:rFonts w:ascii="標楷體" w:eastAsia="標楷體" w:hAnsi="標楷體" w:hint="eastAsia"/>
          <w:sz w:val="40"/>
          <w:szCs w:val="40"/>
        </w:rPr>
        <w:t>公立</w:t>
      </w:r>
      <w:r w:rsidRPr="00100792">
        <w:rPr>
          <w:rFonts w:ascii="標楷體" w:eastAsia="標楷體" w:hAnsi="標楷體" w:hint="eastAsia"/>
          <w:sz w:val="40"/>
          <w:szCs w:val="40"/>
        </w:rPr>
        <w:t>殯</w:t>
      </w:r>
      <w:r>
        <w:rPr>
          <w:rFonts w:ascii="標楷體" w:eastAsia="標楷體" w:hAnsi="標楷體" w:hint="eastAsia"/>
          <w:sz w:val="40"/>
          <w:szCs w:val="40"/>
        </w:rPr>
        <w:t>葬</w:t>
      </w:r>
      <w:r w:rsidRPr="00100792">
        <w:rPr>
          <w:rFonts w:ascii="標楷體" w:eastAsia="標楷體" w:hAnsi="標楷體" w:hint="eastAsia"/>
          <w:sz w:val="40"/>
          <w:szCs w:val="40"/>
        </w:rPr>
        <w:t>設施使用</w:t>
      </w:r>
      <w:r>
        <w:rPr>
          <w:rFonts w:ascii="標楷體" w:eastAsia="標楷體" w:hAnsi="標楷體" w:hint="eastAsia"/>
          <w:sz w:val="40"/>
          <w:szCs w:val="40"/>
        </w:rPr>
        <w:t>管理辦法</w:t>
      </w:r>
      <w:r w:rsidRPr="00745671">
        <w:rPr>
          <w:rFonts w:ascii="標楷體" w:eastAsia="標楷體" w:hAnsi="標楷體" w:hint="eastAsia"/>
          <w:color w:val="000000"/>
          <w:sz w:val="40"/>
          <w:szCs w:val="40"/>
        </w:rPr>
        <w:t>修正草案</w:t>
      </w:r>
      <w:r>
        <w:rPr>
          <w:rFonts w:ascii="標楷體" w:eastAsia="標楷體" w:hAnsi="標楷體" w:hint="eastAsia"/>
          <w:color w:val="000000"/>
          <w:sz w:val="40"/>
          <w:szCs w:val="40"/>
        </w:rPr>
        <w:t>條文</w:t>
      </w:r>
      <w:r w:rsidRPr="00745671">
        <w:rPr>
          <w:rFonts w:ascii="標楷體" w:eastAsia="標楷體" w:hAnsi="標楷體" w:hint="eastAsia"/>
          <w:color w:val="000000"/>
          <w:sz w:val="40"/>
          <w:szCs w:val="40"/>
        </w:rPr>
        <w:t>對照表</w:t>
      </w:r>
    </w:p>
    <w:tbl>
      <w:tblPr>
        <w:tblW w:w="8640" w:type="dxa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80"/>
        <w:gridCol w:w="2880"/>
        <w:gridCol w:w="2880"/>
      </w:tblGrid>
      <w:tr w:rsidR="00014AC1" w:rsidRPr="00710215" w:rsidTr="00796421">
        <w:trPr>
          <w:trHeight w:val="364"/>
        </w:trPr>
        <w:tc>
          <w:tcPr>
            <w:tcW w:w="2880" w:type="dxa"/>
          </w:tcPr>
          <w:p w:rsidR="00014AC1" w:rsidRPr="00710215" w:rsidRDefault="00014AC1" w:rsidP="0079642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修正條文</w:t>
            </w:r>
          </w:p>
        </w:tc>
        <w:tc>
          <w:tcPr>
            <w:tcW w:w="2880" w:type="dxa"/>
            <w:vAlign w:val="center"/>
          </w:tcPr>
          <w:p w:rsidR="00014AC1" w:rsidRPr="00710215" w:rsidRDefault="00014AC1" w:rsidP="0079642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現行條文</w:t>
            </w:r>
          </w:p>
        </w:tc>
        <w:tc>
          <w:tcPr>
            <w:tcW w:w="2880" w:type="dxa"/>
            <w:vAlign w:val="center"/>
          </w:tcPr>
          <w:p w:rsidR="00014AC1" w:rsidRPr="00710215" w:rsidRDefault="00014AC1" w:rsidP="00796421">
            <w:pPr>
              <w:jc w:val="center"/>
              <w:rPr>
                <w:rFonts w:ascii="標楷體" w:eastAsia="標楷體" w:hAnsi="標楷體"/>
              </w:rPr>
            </w:pPr>
            <w:r w:rsidRPr="00710215">
              <w:rPr>
                <w:rFonts w:ascii="標楷體" w:eastAsia="標楷體" w:hAnsi="標楷體" w:hint="eastAsia"/>
              </w:rPr>
              <w:t>說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10215">
              <w:rPr>
                <w:rFonts w:ascii="標楷體" w:eastAsia="標楷體" w:hAnsi="標楷體" w:hint="eastAsia"/>
              </w:rPr>
              <w:t>明</w:t>
            </w:r>
          </w:p>
        </w:tc>
      </w:tr>
      <w:tr w:rsidR="00014AC1" w:rsidRPr="00710215" w:rsidTr="00796421">
        <w:trPr>
          <w:trHeight w:val="1366"/>
        </w:trPr>
        <w:tc>
          <w:tcPr>
            <w:tcW w:w="2880" w:type="dxa"/>
          </w:tcPr>
          <w:p w:rsidR="00014AC1" w:rsidRPr="000E2483" w:rsidRDefault="00014AC1" w:rsidP="00796421">
            <w:pPr>
              <w:pStyle w:val="ab"/>
              <w:adjustRightInd w:val="0"/>
              <w:snapToGrid w:val="0"/>
              <w:spacing w:line="300" w:lineRule="exact"/>
              <w:ind w:leftChars="0" w:left="240" w:hangingChars="100" w:hanging="240"/>
              <w:jc w:val="both"/>
              <w:rPr>
                <w:rFonts w:ascii="新細明體" w:hAnsi="新細明體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第一條　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為加強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u w:val="single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FF0000"/>
                <w:u w:val="single"/>
              </w:rPr>
              <w:t>中市公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立殯葬設施之使用管理</w:t>
            </w:r>
            <w:r w:rsidRPr="00C07373">
              <w:rPr>
                <w:rFonts w:ascii="新細明體" w:hAnsi="新細明體" w:hint="eastAsia"/>
                <w:color w:val="FF0000"/>
                <w:u w:val="single"/>
              </w:rPr>
              <w:t>，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提升服務品質</w:t>
            </w:r>
            <w:r w:rsidRPr="00C07373">
              <w:rPr>
                <w:rFonts w:ascii="新細明體" w:hAnsi="新細明體" w:hint="eastAsia"/>
                <w:color w:val="FF0000"/>
                <w:u w:val="single"/>
              </w:rPr>
              <w:t>，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特訂定本辦法</w:t>
            </w:r>
            <w:r w:rsidRPr="00C07373">
              <w:rPr>
                <w:rFonts w:ascii="標楷體" w:eastAsia="標楷體" w:hAnsi="標楷體"/>
                <w:color w:val="FF0000"/>
                <w:kern w:val="0"/>
                <w:u w:val="single"/>
                <w:lang w:val="zh-TW" w:bidi="hi-IN"/>
              </w:rPr>
              <w:t>。</w:t>
            </w:r>
          </w:p>
        </w:tc>
        <w:tc>
          <w:tcPr>
            <w:tcW w:w="2880" w:type="dxa"/>
          </w:tcPr>
          <w:p w:rsidR="00014AC1" w:rsidRPr="00721640" w:rsidRDefault="00014AC1" w:rsidP="00796421">
            <w:pPr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721640">
              <w:rPr>
                <w:rFonts w:ascii="標楷體" w:eastAsia="標楷體" w:hAnsi="標楷體" w:hint="eastAsia"/>
              </w:rPr>
              <w:t xml:space="preserve">第一條  </w:t>
            </w:r>
            <w:r w:rsidRPr="0054259B">
              <w:rPr>
                <w:rFonts w:ascii="標楷體" w:eastAsia="標楷體" w:hAnsi="標楷體"/>
                <w:u w:val="single"/>
              </w:rPr>
              <w:t>本辦法依</w:t>
            </w:r>
            <w:proofErr w:type="gramStart"/>
            <w:r w:rsidRPr="0054259B">
              <w:rPr>
                <w:rFonts w:ascii="標楷體" w:eastAsia="標楷體" w:hAnsi="標楷體"/>
                <w:u w:val="single"/>
              </w:rPr>
              <w:t>臺</w:t>
            </w:r>
            <w:proofErr w:type="gramEnd"/>
            <w:r w:rsidRPr="0054259B">
              <w:rPr>
                <w:rFonts w:ascii="標楷體" w:eastAsia="標楷體" w:hAnsi="標楷體"/>
                <w:u w:val="single"/>
              </w:rPr>
              <w:t>中市殯葬管理自治條例第二十五條規定訂定之</w:t>
            </w:r>
            <w:r w:rsidRPr="0054259B">
              <w:rPr>
                <w:rFonts w:ascii="標楷體" w:eastAsia="標楷體" w:hAnsi="標楷體"/>
                <w:kern w:val="0"/>
                <w:u w:val="single"/>
                <w:lang w:val="zh-TW" w:bidi="hi-IN"/>
              </w:rPr>
              <w:t>。</w:t>
            </w:r>
          </w:p>
        </w:tc>
        <w:tc>
          <w:tcPr>
            <w:tcW w:w="2880" w:type="dxa"/>
          </w:tcPr>
          <w:p w:rsidR="00014AC1" w:rsidRPr="000E565F" w:rsidRDefault="00014AC1" w:rsidP="00796421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本條</w:t>
            </w:r>
            <w:r>
              <w:rPr>
                <w:rFonts w:ascii="標楷體" w:eastAsia="標楷體" w:hAnsi="標楷體" w:hint="eastAsia"/>
                <w:snapToGrid w:val="0"/>
              </w:rPr>
              <w:t>授權規定因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napToGrid w:val="0"/>
              </w:rPr>
              <w:t>中市殯葬管理自治條例前次修法時條文移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置後誤刪，爰</w:t>
            </w:r>
            <w:proofErr w:type="gramEnd"/>
            <w:r>
              <w:rPr>
                <w:rFonts w:ascii="標楷體" w:eastAsia="標楷體" w:hAnsi="標楷體" w:hint="eastAsia"/>
                <w:snapToGrid w:val="0"/>
              </w:rPr>
              <w:t>刪除並</w:t>
            </w:r>
            <w:r>
              <w:rPr>
                <w:rFonts w:ascii="標楷體" w:eastAsia="標楷體" w:hAnsi="標楷體" w:hint="eastAsia"/>
              </w:rPr>
              <w:t>修正為本辦法</w:t>
            </w:r>
            <w:r w:rsidRPr="000E565F">
              <w:rPr>
                <w:rFonts w:ascii="標楷體" w:eastAsia="標楷體" w:hAnsi="標楷體" w:hint="eastAsia"/>
              </w:rPr>
              <w:t>訂定目的</w:t>
            </w:r>
            <w:r w:rsidRPr="000E565F">
              <w:rPr>
                <w:rFonts w:ascii="新細明體" w:hAnsi="新細明體" w:hint="eastAsia"/>
              </w:rPr>
              <w:t>。</w:t>
            </w:r>
          </w:p>
        </w:tc>
      </w:tr>
      <w:tr w:rsidR="00014AC1" w:rsidRPr="00710215" w:rsidTr="00796421">
        <w:trPr>
          <w:trHeight w:val="2701"/>
        </w:trPr>
        <w:tc>
          <w:tcPr>
            <w:tcW w:w="2880" w:type="dxa"/>
          </w:tcPr>
          <w:p w:rsidR="00014AC1" w:rsidRPr="009F4937" w:rsidRDefault="00014AC1" w:rsidP="00796421">
            <w:pPr>
              <w:pStyle w:val="ab"/>
              <w:snapToGrid w:val="0"/>
              <w:ind w:leftChars="0" w:left="240" w:hangingChars="100" w:hanging="240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99733A">
              <w:rPr>
                <w:rFonts w:ascii="標楷體" w:eastAsia="標楷體" w:hAnsi="標楷體" w:hint="eastAsia"/>
              </w:rPr>
              <w:t>第二條　本辦法之主管機關為</w:t>
            </w:r>
            <w:proofErr w:type="gramStart"/>
            <w:r w:rsidRPr="0099733A">
              <w:rPr>
                <w:rFonts w:ascii="標楷體" w:eastAsia="標楷體" w:hAnsi="標楷體" w:hint="eastAsia"/>
              </w:rPr>
              <w:t>臺</w:t>
            </w:r>
            <w:proofErr w:type="gramEnd"/>
            <w:r w:rsidRPr="0099733A">
              <w:rPr>
                <w:rFonts w:ascii="標楷體" w:eastAsia="標楷體" w:hAnsi="標楷體" w:hint="eastAsia"/>
              </w:rPr>
              <w:t>中市政府民政局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（以下簡稱民政局）</w:t>
            </w:r>
            <w:r w:rsidRPr="0099733A">
              <w:rPr>
                <w:rFonts w:ascii="標楷體" w:eastAsia="標楷體" w:hAnsi="標楷體" w:hint="eastAsia"/>
              </w:rPr>
              <w:t>，並委由</w:t>
            </w:r>
            <w:proofErr w:type="gramStart"/>
            <w:r w:rsidRPr="0099733A">
              <w:rPr>
                <w:rFonts w:ascii="標楷體" w:eastAsia="標楷體" w:hAnsi="標楷體" w:hint="eastAsia"/>
              </w:rPr>
              <w:t>臺</w:t>
            </w:r>
            <w:proofErr w:type="gramEnd"/>
            <w:r w:rsidRPr="0099733A">
              <w:rPr>
                <w:rFonts w:ascii="標楷體" w:eastAsia="標楷體" w:hAnsi="標楷體" w:hint="eastAsia"/>
              </w:rPr>
              <w:t>中市生命禮儀管理</w:t>
            </w:r>
            <w:r w:rsidRPr="00721640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99733A">
              <w:rPr>
                <w:rFonts w:ascii="標楷體" w:eastAsia="標楷體" w:hAnsi="標楷體" w:hint="eastAsia"/>
              </w:rPr>
              <w:t>（以下簡稱生命禮儀</w:t>
            </w:r>
            <w:r w:rsidRPr="00721640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99733A">
              <w:rPr>
                <w:rFonts w:ascii="標楷體" w:eastAsia="標楷體" w:hAnsi="標楷體" w:hint="eastAsia"/>
              </w:rPr>
              <w:t>）執行。</w:t>
            </w:r>
          </w:p>
        </w:tc>
        <w:tc>
          <w:tcPr>
            <w:tcW w:w="2880" w:type="dxa"/>
          </w:tcPr>
          <w:p w:rsidR="00014AC1" w:rsidRPr="00A511A3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 w:hint="eastAsia"/>
              </w:rPr>
              <w:t>第二條　本辦法之主管機關為</w:t>
            </w:r>
            <w:proofErr w:type="gramStart"/>
            <w:r w:rsidRPr="0099733A">
              <w:rPr>
                <w:rFonts w:ascii="標楷體" w:eastAsia="標楷體" w:hAnsi="標楷體" w:hint="eastAsia"/>
              </w:rPr>
              <w:t>臺</w:t>
            </w:r>
            <w:proofErr w:type="gramEnd"/>
            <w:r w:rsidRPr="0099733A">
              <w:rPr>
                <w:rFonts w:ascii="標楷體" w:eastAsia="標楷體" w:hAnsi="標楷體" w:hint="eastAsia"/>
              </w:rPr>
              <w:t>中市政府民政局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（以下簡稱民政局）</w:t>
            </w:r>
            <w:r w:rsidRPr="0099733A">
              <w:rPr>
                <w:rFonts w:ascii="標楷體" w:eastAsia="標楷體" w:hAnsi="標楷體" w:hint="eastAsia"/>
              </w:rPr>
              <w:t>，並委由</w:t>
            </w:r>
            <w:proofErr w:type="gramStart"/>
            <w:r w:rsidRPr="0054259B">
              <w:rPr>
                <w:rFonts w:ascii="標楷體" w:eastAsia="標楷體" w:hAnsi="標楷體" w:hint="eastAsia"/>
                <w:u w:val="single"/>
              </w:rPr>
              <w:t>臺</w:t>
            </w:r>
            <w:proofErr w:type="gramEnd"/>
            <w:r w:rsidRPr="0054259B">
              <w:rPr>
                <w:rFonts w:ascii="標楷體" w:eastAsia="標楷體" w:hAnsi="標楷體" w:hint="eastAsia"/>
                <w:u w:val="single"/>
              </w:rPr>
              <w:t>中市政府所屬各區公所（以下簡稱區公所）及</w:t>
            </w:r>
            <w:proofErr w:type="gramStart"/>
            <w:r w:rsidRPr="0099733A">
              <w:rPr>
                <w:rFonts w:ascii="標楷體" w:eastAsia="標楷體" w:hAnsi="標楷體" w:hint="eastAsia"/>
              </w:rPr>
              <w:t>臺</w:t>
            </w:r>
            <w:proofErr w:type="gramEnd"/>
            <w:r w:rsidRPr="0099733A">
              <w:rPr>
                <w:rFonts w:ascii="標楷體" w:eastAsia="標楷體" w:hAnsi="標楷體" w:hint="eastAsia"/>
              </w:rPr>
              <w:t>中市生命禮儀管理所（以下簡稱生命禮儀所）執行。</w:t>
            </w:r>
          </w:p>
        </w:tc>
        <w:tc>
          <w:tcPr>
            <w:tcW w:w="2880" w:type="dxa"/>
          </w:tcPr>
          <w:p w:rsidR="00014AC1" w:rsidRPr="00836ACB" w:rsidRDefault="00014AC1" w:rsidP="00796421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836ACB">
              <w:rPr>
                <w:rFonts w:ascii="標楷體" w:eastAsia="標楷體" w:hAnsi="標楷體" w:hint="eastAsia"/>
              </w:rPr>
              <w:t>依</w:t>
            </w:r>
            <w:proofErr w:type="gramStart"/>
            <w:r w:rsidRPr="00836ACB">
              <w:rPr>
                <w:rFonts w:ascii="標楷體" w:eastAsia="標楷體" w:hAnsi="標楷體" w:hint="eastAsia"/>
              </w:rPr>
              <w:t>臺</w:t>
            </w:r>
            <w:proofErr w:type="gramEnd"/>
            <w:r w:rsidRPr="00836ACB">
              <w:rPr>
                <w:rFonts w:ascii="標楷體" w:eastAsia="標楷體" w:hAnsi="標楷體" w:hint="eastAsia"/>
              </w:rPr>
              <w:t>中市生命禮儀管理處組織規程規定，將本</w:t>
            </w:r>
            <w:r w:rsidRPr="0099733A">
              <w:rPr>
                <w:rFonts w:ascii="標楷體" w:eastAsia="標楷體" w:hAnsi="標楷體" w:hint="eastAsia"/>
              </w:rPr>
              <w:t>辦法</w:t>
            </w:r>
            <w:r w:rsidRPr="00836ACB">
              <w:rPr>
                <w:rFonts w:ascii="標楷體" w:eastAsia="標楷體" w:hAnsi="標楷體" w:hint="eastAsia"/>
              </w:rPr>
              <w:t>所定「</w:t>
            </w:r>
            <w:proofErr w:type="gramStart"/>
            <w:r w:rsidRPr="00836ACB">
              <w:rPr>
                <w:rFonts w:ascii="標楷體" w:eastAsia="標楷體" w:hAnsi="標楷體" w:hint="eastAsia"/>
              </w:rPr>
              <w:t>臺</w:t>
            </w:r>
            <w:proofErr w:type="gramEnd"/>
            <w:r w:rsidRPr="00836ACB">
              <w:rPr>
                <w:rFonts w:ascii="標楷體" w:eastAsia="標楷體" w:hAnsi="標楷體" w:hint="eastAsia"/>
              </w:rPr>
              <w:t>中市生命禮儀管理所」修正為「</w:t>
            </w:r>
            <w:proofErr w:type="gramStart"/>
            <w:r w:rsidRPr="00836ACB">
              <w:rPr>
                <w:rFonts w:ascii="標楷體" w:eastAsia="標楷體" w:hAnsi="標楷體" w:hint="eastAsia"/>
              </w:rPr>
              <w:t>臺</w:t>
            </w:r>
            <w:proofErr w:type="gramEnd"/>
            <w:r w:rsidRPr="00836ACB">
              <w:rPr>
                <w:rFonts w:ascii="標楷體" w:eastAsia="標楷體" w:hAnsi="標楷體" w:hint="eastAsia"/>
              </w:rPr>
              <w:t>中市生命禮儀管理處」</w:t>
            </w:r>
            <w:r>
              <w:rPr>
                <w:rFonts w:ascii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並刪除區公所部分，</w:t>
            </w:r>
            <w:r w:rsidRPr="00836ACB">
              <w:rPr>
                <w:rFonts w:ascii="標楷體" w:eastAsia="標楷體" w:hAnsi="標楷體" w:hint="eastAsia"/>
              </w:rPr>
              <w:t>明定其簡稱為生命禮儀處。</w:t>
            </w:r>
          </w:p>
          <w:p w:rsidR="00014AC1" w:rsidRPr="00710215" w:rsidRDefault="00014AC1" w:rsidP="00796421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014AC1" w:rsidRPr="00710215" w:rsidTr="00796421">
        <w:trPr>
          <w:trHeight w:val="7146"/>
        </w:trPr>
        <w:tc>
          <w:tcPr>
            <w:tcW w:w="2880" w:type="dxa"/>
          </w:tcPr>
          <w:p w:rsidR="00014AC1" w:rsidRPr="00C07373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第三條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</w:rPr>
              <w:t>本辦法用詞，定義如下：</w:t>
            </w:r>
          </w:p>
          <w:p w:rsidR="00014AC1" w:rsidRDefault="00014AC1" w:rsidP="00796421">
            <w:pPr>
              <w:pStyle w:val="ab"/>
              <w:snapToGrid w:val="0"/>
              <w:spacing w:line="300" w:lineRule="exact"/>
              <w:ind w:leftChars="0"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一</w:t>
            </w:r>
            <w:r>
              <w:rPr>
                <w:rFonts w:ascii="新細明體" w:hAnsi="新細明體" w:hint="eastAsia"/>
              </w:rPr>
              <w:t>、</w:t>
            </w:r>
            <w:r w:rsidRPr="00C07373">
              <w:rPr>
                <w:rFonts w:ascii="標楷體" w:eastAsia="標楷體" w:hAnsi="標楷體"/>
              </w:rPr>
              <w:t>公立殯葬設施：指</w:t>
            </w:r>
            <w:proofErr w:type="gramStart"/>
            <w:r w:rsidRPr="00C07373">
              <w:rPr>
                <w:rFonts w:ascii="標楷體" w:eastAsia="標楷體" w:hAnsi="標楷體"/>
              </w:rPr>
              <w:t>臺</w:t>
            </w:r>
            <w:proofErr w:type="gramEnd"/>
            <w:r w:rsidRPr="00C07373">
              <w:rPr>
                <w:rFonts w:ascii="標楷體" w:eastAsia="標楷體" w:hAnsi="標楷體"/>
              </w:rPr>
              <w:t>中市政府設置之公墓、殯儀館、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禮廳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、靈堂、</w:t>
            </w:r>
            <w:r w:rsidRPr="00C07373">
              <w:rPr>
                <w:rFonts w:ascii="標楷體" w:eastAsia="標楷體" w:hAnsi="標楷體"/>
              </w:rPr>
              <w:t>火化場、骨灰（</w:t>
            </w:r>
            <w:proofErr w:type="gramStart"/>
            <w:r w:rsidRPr="00C07373">
              <w:rPr>
                <w:rFonts w:ascii="標楷體" w:eastAsia="標楷體" w:hAnsi="標楷體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</w:rPr>
              <w:t>） 存放設施及其附屬相關設施。</w:t>
            </w:r>
          </w:p>
          <w:p w:rsidR="00014AC1" w:rsidRPr="00C07373" w:rsidRDefault="00014AC1" w:rsidP="00796421">
            <w:pPr>
              <w:pStyle w:val="ab"/>
              <w:snapToGrid w:val="0"/>
              <w:spacing w:line="300" w:lineRule="exact"/>
              <w:ind w:leftChars="0"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二、</w:t>
            </w:r>
            <w:r w:rsidRPr="00C07373">
              <w:rPr>
                <w:rFonts w:ascii="標楷體" w:eastAsia="標楷體" w:hAnsi="標楷體"/>
              </w:rPr>
              <w:t>關係人：</w:t>
            </w:r>
            <w:proofErr w:type="gramStart"/>
            <w:r w:rsidRPr="00C07373">
              <w:rPr>
                <w:rFonts w:ascii="標楷體" w:eastAsia="標楷體" w:hAnsi="標楷體"/>
              </w:rPr>
              <w:t>指亡者</w:t>
            </w:r>
            <w:proofErr w:type="gramEnd"/>
            <w:r w:rsidRPr="00C07373">
              <w:rPr>
                <w:rFonts w:ascii="標楷體" w:eastAsia="標楷體" w:hAnsi="標楷體"/>
              </w:rPr>
              <w:t>之家屬、收容安置機構、司法警察機關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或解剖屍體條例第二條所定醫學院、醫院或機構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Default="00014AC1" w:rsidP="00796421">
            <w:pPr>
              <w:pStyle w:val="ab"/>
              <w:snapToGrid w:val="0"/>
              <w:spacing w:line="300" w:lineRule="exact"/>
              <w:ind w:leftChars="0"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三、</w:t>
            </w:r>
            <w:r w:rsidRPr="00C07373">
              <w:rPr>
                <w:rFonts w:ascii="標楷體" w:eastAsia="標楷體" w:hAnsi="標楷體"/>
              </w:rPr>
              <w:t>代辦業者：指受關係人委任之殯葬服務業者。</w:t>
            </w:r>
          </w:p>
          <w:p w:rsidR="00014AC1" w:rsidRDefault="00014AC1" w:rsidP="00796421">
            <w:pPr>
              <w:pStyle w:val="ab"/>
              <w:snapToGrid w:val="0"/>
              <w:spacing w:line="300" w:lineRule="exact"/>
              <w:ind w:leftChars="0"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四、</w:t>
            </w:r>
            <w:r w:rsidRPr="00C07373">
              <w:rPr>
                <w:rFonts w:ascii="標楷體" w:eastAsia="標楷體" w:hAnsi="標楷體"/>
              </w:rPr>
              <w:t>入館：指屍體進入公立殯儀館或其附屬相關設施。</w:t>
            </w:r>
          </w:p>
          <w:p w:rsidR="00014AC1" w:rsidRPr="001B1A50" w:rsidRDefault="00014AC1" w:rsidP="00796421">
            <w:pPr>
              <w:pStyle w:val="ab"/>
              <w:snapToGrid w:val="0"/>
              <w:spacing w:line="300" w:lineRule="exact"/>
              <w:ind w:leftChars="0"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五、</w:t>
            </w:r>
            <w:r w:rsidRPr="00C07373">
              <w:rPr>
                <w:rFonts w:ascii="標楷體" w:eastAsia="標楷體" w:hAnsi="標楷體"/>
              </w:rPr>
              <w:t>出館：指屍體由公立殯儀館或其附屬相關設施出殯或運出。</w:t>
            </w:r>
          </w:p>
        </w:tc>
        <w:tc>
          <w:tcPr>
            <w:tcW w:w="2880" w:type="dxa"/>
          </w:tcPr>
          <w:p w:rsidR="00014AC1" w:rsidRPr="00C07373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第三條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</w:rPr>
              <w:t>本辦法用詞，定義如下：</w:t>
            </w:r>
          </w:p>
          <w:p w:rsidR="00014AC1" w:rsidRDefault="00014AC1" w:rsidP="00796421">
            <w:pPr>
              <w:pStyle w:val="ab"/>
              <w:snapToGrid w:val="0"/>
              <w:spacing w:line="300" w:lineRule="exact"/>
              <w:ind w:leftChars="0"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一</w:t>
            </w:r>
            <w:r>
              <w:rPr>
                <w:rFonts w:ascii="新細明體" w:hAnsi="新細明體" w:hint="eastAsia"/>
              </w:rPr>
              <w:t>、</w:t>
            </w:r>
            <w:r w:rsidRPr="00C07373">
              <w:rPr>
                <w:rFonts w:ascii="標楷體" w:eastAsia="標楷體" w:hAnsi="標楷體"/>
              </w:rPr>
              <w:t>公立殯葬設施：指</w:t>
            </w:r>
            <w:proofErr w:type="gramStart"/>
            <w:r w:rsidRPr="00C07373">
              <w:rPr>
                <w:rFonts w:ascii="標楷體" w:eastAsia="標楷體" w:hAnsi="標楷體"/>
              </w:rPr>
              <w:t>臺</w:t>
            </w:r>
            <w:proofErr w:type="gramEnd"/>
            <w:r w:rsidRPr="00C07373">
              <w:rPr>
                <w:rFonts w:ascii="標楷體" w:eastAsia="標楷體" w:hAnsi="標楷體"/>
              </w:rPr>
              <w:t>中市政府設置之公墓、殯儀館、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禮廳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、靈堂、</w:t>
            </w:r>
            <w:r w:rsidRPr="00C07373">
              <w:rPr>
                <w:rFonts w:ascii="標楷體" w:eastAsia="標楷體" w:hAnsi="標楷體"/>
              </w:rPr>
              <w:t>火化場、骨灰（</w:t>
            </w:r>
            <w:proofErr w:type="gramStart"/>
            <w:r w:rsidRPr="00C07373">
              <w:rPr>
                <w:rFonts w:ascii="標楷體" w:eastAsia="標楷體" w:hAnsi="標楷體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</w:rPr>
              <w:t>） 存放設施及其附屬相關設施。</w:t>
            </w:r>
          </w:p>
          <w:p w:rsidR="00014AC1" w:rsidRPr="00C07373" w:rsidRDefault="00014AC1" w:rsidP="00796421">
            <w:pPr>
              <w:pStyle w:val="ab"/>
              <w:snapToGrid w:val="0"/>
              <w:spacing w:line="300" w:lineRule="exact"/>
              <w:ind w:leftChars="0"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二、</w:t>
            </w:r>
            <w:r w:rsidRPr="00C07373">
              <w:rPr>
                <w:rFonts w:ascii="標楷體" w:eastAsia="標楷體" w:hAnsi="標楷體"/>
              </w:rPr>
              <w:t>關係人：</w:t>
            </w:r>
            <w:proofErr w:type="gramStart"/>
            <w:r w:rsidRPr="00C07373">
              <w:rPr>
                <w:rFonts w:ascii="標楷體" w:eastAsia="標楷體" w:hAnsi="標楷體"/>
              </w:rPr>
              <w:t>指亡者</w:t>
            </w:r>
            <w:proofErr w:type="gramEnd"/>
            <w:r w:rsidRPr="00C07373">
              <w:rPr>
                <w:rFonts w:ascii="標楷體" w:eastAsia="標楷體" w:hAnsi="標楷體"/>
              </w:rPr>
              <w:t>之家屬、收容安置機構、司法警察機關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或解剖屍體條例第二條所定醫學院、醫院或機構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Default="00014AC1" w:rsidP="00796421">
            <w:pPr>
              <w:pStyle w:val="ab"/>
              <w:snapToGrid w:val="0"/>
              <w:spacing w:line="300" w:lineRule="exact"/>
              <w:ind w:leftChars="0"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三、</w:t>
            </w:r>
            <w:r w:rsidRPr="00C07373">
              <w:rPr>
                <w:rFonts w:ascii="標楷體" w:eastAsia="標楷體" w:hAnsi="標楷體"/>
              </w:rPr>
              <w:t>代辦業者：指受關係人委任之殯葬服務業者。</w:t>
            </w:r>
          </w:p>
          <w:p w:rsidR="00014AC1" w:rsidRDefault="00014AC1" w:rsidP="00796421">
            <w:pPr>
              <w:pStyle w:val="ab"/>
              <w:snapToGrid w:val="0"/>
              <w:spacing w:line="300" w:lineRule="exact"/>
              <w:ind w:leftChars="0"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四、</w:t>
            </w:r>
            <w:r w:rsidRPr="00C07373">
              <w:rPr>
                <w:rFonts w:ascii="標楷體" w:eastAsia="標楷體" w:hAnsi="標楷體"/>
              </w:rPr>
              <w:t>入館：指屍體進入公立殯儀館或其附屬相關設施。</w:t>
            </w:r>
          </w:p>
          <w:p w:rsidR="00014AC1" w:rsidRPr="00710215" w:rsidRDefault="00014AC1" w:rsidP="00796421">
            <w:pPr>
              <w:pStyle w:val="ab"/>
              <w:snapToGrid w:val="0"/>
              <w:spacing w:line="300" w:lineRule="exact"/>
              <w:ind w:leftChars="0"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五、</w:t>
            </w:r>
            <w:r w:rsidRPr="00C07373">
              <w:rPr>
                <w:rFonts w:ascii="標楷體" w:eastAsia="標楷體" w:hAnsi="標楷體"/>
              </w:rPr>
              <w:t>出館：指屍體由公立殯儀館或其附屬相關設施出殯或運出。</w:t>
            </w:r>
          </w:p>
        </w:tc>
        <w:tc>
          <w:tcPr>
            <w:tcW w:w="2880" w:type="dxa"/>
          </w:tcPr>
          <w:p w:rsidR="00014AC1" w:rsidRPr="00710215" w:rsidRDefault="00014AC1" w:rsidP="00796421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本條未修正。</w:t>
            </w:r>
          </w:p>
        </w:tc>
      </w:tr>
      <w:tr w:rsidR="00014AC1" w:rsidRPr="00710215" w:rsidTr="00796421">
        <w:trPr>
          <w:trHeight w:val="6227"/>
        </w:trPr>
        <w:tc>
          <w:tcPr>
            <w:tcW w:w="2880" w:type="dxa"/>
          </w:tcPr>
          <w:p w:rsidR="00014AC1" w:rsidRPr="00C07373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lastRenderedPageBreak/>
              <w:t>第四條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</w:rPr>
              <w:t>應設置公立公墓登記簿登載下列事項，並永久保存：</w:t>
            </w:r>
          </w:p>
          <w:p w:rsidR="00014AC1" w:rsidRPr="00C07373" w:rsidRDefault="00014AC1" w:rsidP="00796421">
            <w:pPr>
              <w:pStyle w:val="ab"/>
              <w:snapToGrid w:val="0"/>
              <w:ind w:leftChars="0"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07373">
              <w:rPr>
                <w:rFonts w:ascii="標楷體" w:eastAsia="標楷體" w:hAnsi="標楷體" w:hint="eastAsia"/>
              </w:rPr>
              <w:t>一、</w:t>
            </w:r>
            <w:proofErr w:type="gramStart"/>
            <w:r w:rsidRPr="00C07373">
              <w:rPr>
                <w:rFonts w:ascii="標楷體" w:eastAsia="標楷體" w:hAnsi="標楷體"/>
              </w:rPr>
              <w:t>墓基編號</w:t>
            </w:r>
            <w:proofErr w:type="gramEnd"/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pStyle w:val="ab"/>
              <w:snapToGrid w:val="0"/>
              <w:ind w:leftChars="0"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07373">
              <w:rPr>
                <w:rFonts w:ascii="標楷體" w:eastAsia="標楷體" w:hAnsi="標楷體" w:hint="eastAsia"/>
              </w:rPr>
              <w:t>二、</w:t>
            </w:r>
            <w:proofErr w:type="gramStart"/>
            <w:r w:rsidRPr="00C07373">
              <w:rPr>
                <w:rFonts w:ascii="標楷體" w:eastAsia="標楷體" w:hAnsi="標楷體"/>
              </w:rPr>
              <w:t>營葬日期</w:t>
            </w:r>
            <w:proofErr w:type="gramEnd"/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pStyle w:val="ab"/>
              <w:snapToGrid w:val="0"/>
              <w:ind w:leftChars="0"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07373">
              <w:rPr>
                <w:rFonts w:ascii="標楷體" w:eastAsia="標楷體" w:hAnsi="標楷體" w:hint="eastAsia"/>
              </w:rPr>
              <w:t>三、</w:t>
            </w:r>
            <w:proofErr w:type="gramStart"/>
            <w:r w:rsidRPr="00C07373">
              <w:rPr>
                <w:rFonts w:ascii="標楷體" w:eastAsia="標楷體" w:hAnsi="標楷體"/>
              </w:rPr>
              <w:t>受葬者</w:t>
            </w:r>
            <w:proofErr w:type="gramEnd"/>
            <w:r w:rsidRPr="00C07373">
              <w:rPr>
                <w:rFonts w:ascii="標楷體" w:eastAsia="標楷體" w:hAnsi="標楷體"/>
              </w:rPr>
              <w:t>之姓名、性別、出生地及生死年月日。</w:t>
            </w:r>
          </w:p>
          <w:p w:rsidR="00014AC1" w:rsidRPr="00C07373" w:rsidRDefault="00014AC1" w:rsidP="00796421">
            <w:pPr>
              <w:pStyle w:val="ab"/>
              <w:snapToGrid w:val="0"/>
              <w:ind w:leftChars="0"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07373">
              <w:rPr>
                <w:rFonts w:ascii="標楷體" w:eastAsia="標楷體" w:hAnsi="標楷體" w:hint="eastAsia"/>
              </w:rPr>
              <w:t>四、</w:t>
            </w:r>
            <w:r w:rsidRPr="00C07373">
              <w:rPr>
                <w:rFonts w:ascii="標楷體" w:eastAsia="標楷體" w:hAnsi="標楷體"/>
              </w:rPr>
              <w:t>申請人之姓名、國民身分證統一編號、出生地、住址與</w:t>
            </w:r>
            <w:r w:rsidRPr="00C07373">
              <w:rPr>
                <w:rFonts w:ascii="標楷體" w:eastAsia="標楷體" w:hAnsi="標楷體" w:hint="eastAsia"/>
              </w:rPr>
              <w:t>通</w:t>
            </w:r>
            <w:r w:rsidRPr="00C07373">
              <w:rPr>
                <w:rFonts w:ascii="標楷體" w:eastAsia="標楷體" w:hAnsi="標楷體"/>
              </w:rPr>
              <w:t>訊處及其</w:t>
            </w:r>
            <w:proofErr w:type="gramStart"/>
            <w:r w:rsidRPr="00C07373">
              <w:rPr>
                <w:rFonts w:ascii="標楷體" w:eastAsia="標楷體" w:hAnsi="標楷體"/>
              </w:rPr>
              <w:t>與受葬者</w:t>
            </w:r>
            <w:proofErr w:type="gramEnd"/>
            <w:r w:rsidRPr="00C07373">
              <w:rPr>
                <w:rFonts w:ascii="標楷體" w:eastAsia="標楷體" w:hAnsi="標楷體"/>
              </w:rPr>
              <w:t>之關係。</w:t>
            </w:r>
          </w:p>
          <w:p w:rsidR="00014AC1" w:rsidRPr="00C07373" w:rsidRDefault="00014AC1" w:rsidP="00796421">
            <w:pPr>
              <w:pStyle w:val="ab"/>
              <w:snapToGrid w:val="0"/>
              <w:ind w:leftChars="0"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07373">
              <w:rPr>
                <w:rFonts w:ascii="標楷體" w:eastAsia="標楷體" w:hAnsi="標楷體" w:hint="eastAsia"/>
              </w:rPr>
              <w:t>五、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其他</w:t>
            </w:r>
            <w:r w:rsidRPr="00C07373">
              <w:rPr>
                <w:rFonts w:ascii="標楷體" w:eastAsia="標楷體" w:hAnsi="標楷體"/>
              </w:rPr>
              <w:t>經</w:t>
            </w:r>
            <w:r w:rsidRPr="0099733A">
              <w:rPr>
                <w:rFonts w:ascii="標楷體" w:eastAsia="標楷體" w:hAnsi="標楷體"/>
              </w:rPr>
              <w:t>民政局</w:t>
            </w:r>
            <w:r w:rsidRPr="00C07373">
              <w:rPr>
                <w:rFonts w:ascii="標楷體" w:eastAsia="標楷體" w:hAnsi="標楷體"/>
              </w:rPr>
              <w:t>指定應記載之事項。</w:t>
            </w:r>
          </w:p>
          <w:p w:rsidR="00014AC1" w:rsidRPr="0076354A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前項登載事項如有變更，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墓主應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通知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辦理變更。</w:t>
            </w:r>
          </w:p>
        </w:tc>
        <w:tc>
          <w:tcPr>
            <w:tcW w:w="2880" w:type="dxa"/>
          </w:tcPr>
          <w:p w:rsidR="00014AC1" w:rsidRPr="0099733A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/>
              </w:rPr>
              <w:t>第四條</w:t>
            </w:r>
            <w:r w:rsidRPr="0099733A">
              <w:rPr>
                <w:rFonts w:ascii="標楷體" w:eastAsia="標楷體" w:hAnsi="標楷體" w:hint="eastAsia"/>
              </w:rPr>
              <w:t xml:space="preserve">　</w:t>
            </w:r>
            <w:r w:rsidRPr="0054259B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</w:t>
            </w:r>
            <w:r w:rsidRPr="00A90D37">
              <w:rPr>
                <w:rFonts w:ascii="標楷體" w:eastAsia="標楷體" w:hAnsi="標楷體"/>
              </w:rPr>
              <w:t>儀所</w:t>
            </w:r>
            <w:r w:rsidRPr="0099733A">
              <w:rPr>
                <w:rFonts w:ascii="標楷體" w:eastAsia="標楷體" w:hAnsi="標楷體"/>
              </w:rPr>
              <w:t>應設置公立公墓登記簿登載下列事項，並永久保存：</w:t>
            </w:r>
          </w:p>
          <w:p w:rsidR="00014AC1" w:rsidRPr="0099733A" w:rsidRDefault="00014AC1" w:rsidP="00796421">
            <w:pPr>
              <w:pStyle w:val="ab"/>
              <w:snapToGrid w:val="0"/>
              <w:ind w:leftChars="0" w:hangingChars="200" w:hanging="48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 w:hint="eastAsia"/>
              </w:rPr>
              <w:t xml:space="preserve">  一、</w:t>
            </w:r>
            <w:proofErr w:type="gramStart"/>
            <w:r w:rsidRPr="0099733A">
              <w:rPr>
                <w:rFonts w:ascii="標楷體" w:eastAsia="標楷體" w:hAnsi="標楷體"/>
              </w:rPr>
              <w:t>墓基編號</w:t>
            </w:r>
            <w:proofErr w:type="gramEnd"/>
            <w:r w:rsidRPr="0099733A">
              <w:rPr>
                <w:rFonts w:ascii="標楷體" w:eastAsia="標楷體" w:hAnsi="標楷體"/>
              </w:rPr>
              <w:t>。</w:t>
            </w:r>
          </w:p>
          <w:p w:rsidR="00014AC1" w:rsidRPr="0099733A" w:rsidRDefault="00014AC1" w:rsidP="00796421">
            <w:pPr>
              <w:pStyle w:val="ab"/>
              <w:snapToGrid w:val="0"/>
              <w:ind w:leftChars="0" w:hangingChars="200" w:hanging="48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 w:hint="eastAsia"/>
              </w:rPr>
              <w:t xml:space="preserve">  二、</w:t>
            </w:r>
            <w:proofErr w:type="gramStart"/>
            <w:r w:rsidRPr="0099733A">
              <w:rPr>
                <w:rFonts w:ascii="標楷體" w:eastAsia="標楷體" w:hAnsi="標楷體"/>
              </w:rPr>
              <w:t>營葬日期</w:t>
            </w:r>
            <w:proofErr w:type="gramEnd"/>
            <w:r w:rsidRPr="0099733A">
              <w:rPr>
                <w:rFonts w:ascii="標楷體" w:eastAsia="標楷體" w:hAnsi="標楷體"/>
              </w:rPr>
              <w:t>。</w:t>
            </w:r>
          </w:p>
          <w:p w:rsidR="00014AC1" w:rsidRPr="0099733A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99733A">
              <w:rPr>
                <w:rFonts w:ascii="標楷體" w:eastAsia="標楷體" w:hAnsi="標楷體" w:hint="eastAsia"/>
              </w:rPr>
              <w:t>三、</w:t>
            </w:r>
            <w:proofErr w:type="gramStart"/>
            <w:r w:rsidRPr="0099733A">
              <w:rPr>
                <w:rFonts w:ascii="標楷體" w:eastAsia="標楷體" w:hAnsi="標楷體"/>
              </w:rPr>
              <w:t>受葬者</w:t>
            </w:r>
            <w:proofErr w:type="gramEnd"/>
            <w:r w:rsidRPr="0099733A">
              <w:rPr>
                <w:rFonts w:ascii="標楷體" w:eastAsia="標楷體" w:hAnsi="標楷體"/>
              </w:rPr>
              <w:t>之姓名、性別、出生地及生死年月日。</w:t>
            </w:r>
          </w:p>
          <w:p w:rsidR="00014AC1" w:rsidRPr="0099733A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99733A">
              <w:rPr>
                <w:rFonts w:ascii="標楷體" w:eastAsia="標楷體" w:hAnsi="標楷體" w:hint="eastAsia"/>
              </w:rPr>
              <w:t>四、</w:t>
            </w:r>
            <w:r w:rsidRPr="0099733A">
              <w:rPr>
                <w:rFonts w:ascii="標楷體" w:eastAsia="標楷體" w:hAnsi="標楷體"/>
              </w:rPr>
              <w:t>申請人之姓名、國民身分證統一編號、出生地、住址與通訊處及其</w:t>
            </w:r>
            <w:proofErr w:type="gramStart"/>
            <w:r w:rsidRPr="0099733A">
              <w:rPr>
                <w:rFonts w:ascii="標楷體" w:eastAsia="標楷體" w:hAnsi="標楷體"/>
              </w:rPr>
              <w:t>與受葬者</w:t>
            </w:r>
            <w:proofErr w:type="gramEnd"/>
            <w:r w:rsidRPr="0099733A">
              <w:rPr>
                <w:rFonts w:ascii="標楷體" w:eastAsia="標楷體" w:hAnsi="標楷體"/>
              </w:rPr>
              <w:t>之關係。</w:t>
            </w:r>
          </w:p>
          <w:p w:rsidR="00014AC1" w:rsidRPr="0099733A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99733A">
              <w:rPr>
                <w:rFonts w:ascii="標楷體" w:eastAsia="標楷體" w:hAnsi="標楷體" w:hint="eastAsia"/>
              </w:rPr>
              <w:t>五、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其他</w:t>
            </w:r>
            <w:r w:rsidRPr="0099733A">
              <w:rPr>
                <w:rFonts w:ascii="標楷體" w:eastAsia="標楷體" w:hAnsi="標楷體"/>
              </w:rPr>
              <w:t>經民政局指定應記載之事項。</w:t>
            </w:r>
          </w:p>
          <w:p w:rsidR="00014AC1" w:rsidRPr="00710215" w:rsidRDefault="00014AC1" w:rsidP="0079642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前項登載事項如有變更，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墓主應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通知</w:t>
            </w:r>
            <w:r w:rsidRPr="0054259B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生命禮儀</w:t>
            </w:r>
            <w:r w:rsidRPr="00A90D37">
              <w:rPr>
                <w:rFonts w:ascii="標楷體" w:eastAsia="標楷體" w:hAnsi="標楷體"/>
              </w:rPr>
              <w:t>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辦理變更。</w:t>
            </w:r>
          </w:p>
        </w:tc>
        <w:tc>
          <w:tcPr>
            <w:tcW w:w="2880" w:type="dxa"/>
          </w:tcPr>
          <w:p w:rsidR="00014AC1" w:rsidRPr="0054259B" w:rsidRDefault="00014AC1" w:rsidP="00796421">
            <w:pPr>
              <w:spacing w:line="300" w:lineRule="exac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1124"/>
        </w:trPr>
        <w:tc>
          <w:tcPr>
            <w:tcW w:w="2880" w:type="dxa"/>
          </w:tcPr>
          <w:p w:rsidR="00014AC1" w:rsidRPr="00A511A3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第五條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　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申請使用公立</w:t>
            </w:r>
            <w:r w:rsidRPr="00C07373">
              <w:rPr>
                <w:rFonts w:ascii="標楷體" w:eastAsia="標楷體" w:hAnsi="標楷體"/>
              </w:rPr>
              <w:t>公墓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墓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基，應依下列規定</w:t>
            </w: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辦理：</w:t>
            </w:r>
          </w:p>
          <w:p w:rsidR="00014AC1" w:rsidRPr="00C07373" w:rsidRDefault="00014AC1" w:rsidP="00796421">
            <w:pPr>
              <w:adjustRightInd w:val="0"/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一、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申請人填具申請書，檢附身分證明文件、亡者死亡證明書或其他相關證明文件，向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提出申請，經核發埋葬許可證明，繳納使用規費後，始得施工、埋葬。</w:t>
            </w:r>
          </w:p>
          <w:p w:rsidR="00014AC1" w:rsidRPr="00C07373" w:rsidRDefault="00014AC1" w:rsidP="00796421">
            <w:pPr>
              <w:adjustRightInd w:val="0"/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二、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申請未許可前，申請人得撤回申請；申請許可後未埋葬前，申請人得自許可日起三十日內申請註銷，逾期申請註銷者，不予退費。</w:t>
            </w:r>
          </w:p>
          <w:p w:rsidR="00014AC1" w:rsidRDefault="00014AC1" w:rsidP="00796421">
            <w:pPr>
              <w:adjustRightInd w:val="0"/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三、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未埋葬前，申請人得自許可日起三個月內申請變更位置，並以一次為限；逾申請變更期限者，不予受理；變更後位置之使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lastRenderedPageBreak/>
              <w:t>用規費較原位置高者，應補足差額；其使用規費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較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原位置低者，應退還差額。</w:t>
            </w:r>
          </w:p>
          <w:p w:rsidR="00014AC1" w:rsidRPr="009C1F19" w:rsidRDefault="00014AC1" w:rsidP="00796421">
            <w:pPr>
              <w:adjustRightInd w:val="0"/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同一亡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者以申請使用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一墓基為限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。</w:t>
            </w:r>
          </w:p>
        </w:tc>
        <w:tc>
          <w:tcPr>
            <w:tcW w:w="2880" w:type="dxa"/>
          </w:tcPr>
          <w:p w:rsidR="00014AC1" w:rsidRPr="0099733A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lastRenderedPageBreak/>
              <w:t>第五條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申請使用公立</w:t>
            </w:r>
            <w:r w:rsidRPr="0099733A">
              <w:rPr>
                <w:rFonts w:ascii="標楷體" w:eastAsia="標楷體" w:hAnsi="標楷體"/>
              </w:rPr>
              <w:t>公墓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墓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基，應依下列規定辦理：</w:t>
            </w:r>
          </w:p>
          <w:p w:rsidR="00014AC1" w:rsidRPr="0099733A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一、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申請人填具申請書，檢附身分證明文件、亡者死亡證明書或其他相關證明文件，向</w:t>
            </w:r>
            <w:r w:rsidRPr="0054259B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生命禮儀</w:t>
            </w:r>
            <w:r w:rsidRPr="00A90D37">
              <w:rPr>
                <w:rFonts w:ascii="標楷體" w:eastAsia="標楷體" w:hAnsi="標楷體"/>
              </w:rPr>
              <w:t>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提出申請，經核發埋葬許可證明，繳納使用規費後，始得施工、埋葬。</w:t>
            </w:r>
          </w:p>
          <w:p w:rsidR="00014AC1" w:rsidRPr="0099733A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二、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申請未許可前，申請人得撤回申請；申請許可後未埋葬前，申請人得自許可日起三十日內申請註銷，逾期申請註銷者，不予退費。</w:t>
            </w:r>
          </w:p>
          <w:p w:rsidR="00014AC1" w:rsidRPr="00642B95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三、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未埋葬前，申請人得自許可日起三個月內申請變更位置，並以一次為限；逾申請變更期限者，不予受理；變更後位置之使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lastRenderedPageBreak/>
              <w:t>用規</w:t>
            </w:r>
            <w:r>
              <w:rPr>
                <w:rFonts w:ascii="標楷體" w:eastAsia="標楷體" w:hAnsi="標楷體"/>
                <w:kern w:val="0"/>
                <w:lang w:val="zh-TW" w:bidi="hi-IN"/>
              </w:rPr>
              <w:t>費較原位置高者，應補足差額；其使用規費較原位置低者，應退還差額</w:t>
            </w:r>
            <w:r>
              <w:rPr>
                <w:rFonts w:ascii="新細明體" w:hAnsi="新細明體" w:hint="eastAsia"/>
                <w:kern w:val="0"/>
                <w:lang w:val="zh-TW" w:bidi="hi-IN"/>
              </w:rPr>
              <w:t>。</w:t>
            </w:r>
            <w:proofErr w:type="gramStart"/>
            <w:r>
              <w:rPr>
                <w:rFonts w:ascii="標楷體" w:eastAsia="標楷體" w:hAnsi="標楷體"/>
                <w:kern w:val="0"/>
                <w:lang w:val="zh-TW" w:bidi="hi-IN"/>
              </w:rPr>
              <w:t>同一亡</w:t>
            </w:r>
            <w:proofErr w:type="gramEnd"/>
            <w:r>
              <w:rPr>
                <w:rFonts w:ascii="標楷體" w:eastAsia="標楷體" w:hAnsi="標楷體"/>
                <w:kern w:val="0"/>
                <w:lang w:val="zh-TW" w:bidi="hi-IN"/>
              </w:rPr>
              <w:t>者以申請使</w:t>
            </w: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</w:t>
            </w:r>
            <w:r>
              <w:rPr>
                <w:rFonts w:ascii="標楷體" w:eastAsia="標楷體" w:hAnsi="標楷體"/>
                <w:kern w:val="0"/>
                <w:lang w:val="zh-TW" w:bidi="hi-IN"/>
              </w:rPr>
              <w:t>用</w:t>
            </w:r>
            <w:proofErr w:type="gramStart"/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>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墓基為限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。</w:t>
            </w:r>
          </w:p>
        </w:tc>
        <w:tc>
          <w:tcPr>
            <w:tcW w:w="2880" w:type="dxa"/>
          </w:tcPr>
          <w:p w:rsidR="00014AC1" w:rsidRPr="00836ACB" w:rsidRDefault="00014AC1" w:rsidP="00796421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225"/>
        </w:trPr>
        <w:tc>
          <w:tcPr>
            <w:tcW w:w="2880" w:type="dxa"/>
          </w:tcPr>
          <w:p w:rsidR="00014AC1" w:rsidRPr="00C07373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C07373">
              <w:rPr>
                <w:rFonts w:ascii="標楷體" w:eastAsia="標楷體" w:hAnsi="標楷體"/>
              </w:rPr>
              <w:t>第六條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營建墳墓應依下</w:t>
            </w: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列規定辦理：</w:t>
            </w:r>
          </w:p>
          <w:p w:rsidR="00014AC1" w:rsidRPr="00C07373" w:rsidRDefault="00014AC1" w:rsidP="00796421">
            <w:pPr>
              <w:snapToGrid w:val="0"/>
              <w:spacing w:line="300" w:lineRule="exact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一、</w:t>
            </w:r>
            <w:r w:rsidRPr="00C07373">
              <w:rPr>
                <w:rFonts w:ascii="標楷體" w:eastAsia="標楷體" w:hAnsi="標楷體"/>
              </w:rPr>
              <w:t>應提示墓地使用許可證明及埋葬許可證明，由公墓管理人員</w:t>
            </w:r>
            <w:proofErr w:type="gramStart"/>
            <w:r w:rsidRPr="00C07373">
              <w:rPr>
                <w:rFonts w:ascii="標楷體" w:eastAsia="標楷體" w:hAnsi="標楷體"/>
              </w:rPr>
              <w:t>測定墓基之</w:t>
            </w:r>
            <w:proofErr w:type="gramEnd"/>
            <w:r w:rsidRPr="00C07373">
              <w:rPr>
                <w:rFonts w:ascii="標楷體" w:eastAsia="標楷體" w:hAnsi="標楷體"/>
              </w:rPr>
              <w:t>正確位置及面積後，依規定建造墳墓。</w:t>
            </w:r>
          </w:p>
          <w:p w:rsidR="00014AC1" w:rsidRPr="00C07373" w:rsidRDefault="00014AC1" w:rsidP="008B2372">
            <w:pPr>
              <w:autoSpaceDE w:val="0"/>
              <w:autoSpaceDN w:val="0"/>
              <w:snapToGrid w:val="0"/>
              <w:spacing w:line="300" w:lineRule="exact"/>
              <w:ind w:left="670" w:hangingChars="279" w:hanging="67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8B2372">
              <w:rPr>
                <w:rFonts w:ascii="標楷體" w:eastAsia="標楷體" w:hAnsi="標楷體" w:hint="eastAsia"/>
                <w:kern w:val="0"/>
                <w:lang w:val="zh-TW" w:bidi="hi-IN"/>
              </w:rPr>
              <w:t>二、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應依</w:t>
            </w:r>
            <w:r w:rsidRPr="008B2372">
              <w:rPr>
                <w:rFonts w:ascii="標楷體" w:eastAsia="標楷體" w:hAnsi="標楷體"/>
                <w:kern w:val="0"/>
                <w:lang w:val="zh-TW" w:bidi="hi-IN"/>
              </w:rPr>
              <w:t>許可之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位置及面積施工，不得擅自變更。</w:t>
            </w:r>
          </w:p>
          <w:p w:rsidR="00014AC1" w:rsidRPr="00C07373" w:rsidRDefault="00014AC1" w:rsidP="00796421">
            <w:pPr>
              <w:autoSpaceDE w:val="0"/>
              <w:autoSpaceDN w:val="0"/>
              <w:snapToGrid w:val="0"/>
              <w:spacing w:line="300" w:lineRule="exact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三、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施工前及竣工後，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均應通知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公墓管理人員至現場確認或查驗。</w:t>
            </w:r>
          </w:p>
          <w:p w:rsidR="00014AC1" w:rsidRPr="00C07373" w:rsidRDefault="00014AC1" w:rsidP="008B2372">
            <w:pPr>
              <w:autoSpaceDE w:val="0"/>
              <w:autoSpaceDN w:val="0"/>
              <w:snapToGrid w:val="0"/>
              <w:spacing w:line="300" w:lineRule="exact"/>
              <w:ind w:left="770" w:hangingChars="321" w:hanging="77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四、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應將廢土及雜物清除，不得任意棄置。毀損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鄰墓或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公共設施者，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應回復毀損發生前之原狀，至遲不得逾營建墳墓工程完工之日，不能回復原狀或逾期不為回復時，應以金錢賠償其損害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。</w:t>
            </w:r>
          </w:p>
          <w:p w:rsidR="00014AC1" w:rsidRPr="00C07373" w:rsidRDefault="00014AC1" w:rsidP="00796421">
            <w:pPr>
              <w:autoSpaceDE w:val="0"/>
              <w:autoSpaceDN w:val="0"/>
              <w:snapToGrid w:val="0"/>
              <w:spacing w:line="300" w:lineRule="exact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五、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因傳染病死亡者，應依傳染病防治法施行細則第十四條第二項規定深埋。</w:t>
            </w:r>
          </w:p>
          <w:p w:rsidR="00014AC1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原有墳墓修繕，應向</w:t>
            </w:r>
          </w:p>
          <w:p w:rsidR="00014AC1" w:rsidRPr="00CA41F7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申請許可證明後始得施工。</w:t>
            </w:r>
          </w:p>
          <w:p w:rsidR="00014AC1" w:rsidRPr="00C07373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第一項第一款及第二款之面積應以長度乘以寬</w:t>
            </w: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度計算之。</w:t>
            </w:r>
          </w:p>
        </w:tc>
        <w:tc>
          <w:tcPr>
            <w:tcW w:w="2880" w:type="dxa"/>
          </w:tcPr>
          <w:p w:rsidR="00014AC1" w:rsidRPr="0099733A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/>
              </w:rPr>
              <w:t>第六條</w:t>
            </w:r>
            <w:r w:rsidRPr="0099733A">
              <w:rPr>
                <w:rFonts w:ascii="標楷體" w:eastAsia="標楷體" w:hAnsi="標楷體" w:hint="eastAsia"/>
              </w:rPr>
              <w:t xml:space="preserve">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營建墳墓應依下列規定辦理：</w:t>
            </w:r>
          </w:p>
          <w:p w:rsidR="00014AC1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一、</w:t>
            </w:r>
            <w:r w:rsidRPr="0099733A">
              <w:rPr>
                <w:rFonts w:ascii="標楷體" w:eastAsia="標楷體" w:hAnsi="標楷體"/>
              </w:rPr>
              <w:t>應提示墓地使用許可證明及埋葬許可證明，由公墓管理人員</w:t>
            </w:r>
            <w:proofErr w:type="gramStart"/>
            <w:r w:rsidRPr="0099733A">
              <w:rPr>
                <w:rFonts w:ascii="標楷體" w:eastAsia="標楷體" w:hAnsi="標楷體"/>
              </w:rPr>
              <w:t>測定墓基之</w:t>
            </w:r>
            <w:proofErr w:type="gramEnd"/>
            <w:r w:rsidRPr="0099733A">
              <w:rPr>
                <w:rFonts w:ascii="標楷體" w:eastAsia="標楷體" w:hAnsi="標楷體"/>
              </w:rPr>
              <w:t>正確位置及面積後，依規定建造墳墓。</w:t>
            </w:r>
          </w:p>
          <w:p w:rsidR="00014AC1" w:rsidRPr="008A5A2F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99733A">
              <w:rPr>
                <w:rFonts w:ascii="標楷體" w:eastAsia="標楷體" w:hAnsi="標楷體" w:hint="eastAsia"/>
              </w:rPr>
              <w:t>二、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應依</w:t>
            </w:r>
            <w:r w:rsidRPr="0099733A">
              <w:rPr>
                <w:rFonts w:ascii="標楷體" w:eastAsia="標楷體" w:hAnsi="標楷體"/>
              </w:rPr>
              <w:t>許可之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位置及面積施工，不得擅自變更。</w:t>
            </w:r>
          </w:p>
          <w:p w:rsidR="00014AC1" w:rsidRPr="0099733A" w:rsidRDefault="00014AC1" w:rsidP="00796421">
            <w:pPr>
              <w:autoSpaceDE w:val="0"/>
              <w:autoSpaceDN w:val="0"/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三、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施工前及竣工後，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均應通知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公墓管理人員至現場確認或查驗。</w:t>
            </w:r>
          </w:p>
          <w:p w:rsidR="00014AC1" w:rsidRPr="0099733A" w:rsidRDefault="00014AC1" w:rsidP="00796421">
            <w:pPr>
              <w:autoSpaceDE w:val="0"/>
              <w:autoSpaceDN w:val="0"/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四、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應將廢土及雜物清除，不得任意棄置。毀損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鄰墓或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公共設施者，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應回復毀損發生前之原狀，至遲不得逾營建墳墓工程完工之日，不能回復原狀或逾期不為回復時，應以金錢賠償其損害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。</w:t>
            </w:r>
          </w:p>
          <w:p w:rsidR="00014AC1" w:rsidRPr="0099733A" w:rsidRDefault="00014AC1" w:rsidP="00796421">
            <w:pPr>
              <w:autoSpaceDE w:val="0"/>
              <w:autoSpaceDN w:val="0"/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五、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因傳染病死亡者，應依傳染病防治法施行細則第十四條第二項規定深埋。</w:t>
            </w:r>
          </w:p>
          <w:p w:rsidR="00014AC1" w:rsidRPr="0099733A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bidi="hi-IN"/>
              </w:rPr>
              <w:t xml:space="preserve">      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原有墳墓修繕，應向</w:t>
            </w:r>
            <w:r w:rsidRPr="0054259B">
              <w:rPr>
                <w:rFonts w:ascii="標楷體" w:eastAsia="標楷體" w:hAnsi="標楷體" w:hint="eastAsia"/>
                <w:kern w:val="0"/>
                <w:u w:val="single"/>
                <w:lang w:val="zh-TW" w:bidi="hi-IN"/>
              </w:rPr>
              <w:t>區公所或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  <w:kern w:val="0"/>
                <w:lang w:val="zh-TW" w:bidi="hi-IN"/>
              </w:rPr>
              <w:t>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申請許可證明後始得施工。</w:t>
            </w:r>
          </w:p>
          <w:p w:rsidR="00014AC1" w:rsidRPr="00710215" w:rsidRDefault="00014AC1" w:rsidP="0079642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第一項第一款及第二款之面積應以長度乘以寬度計算之。</w:t>
            </w:r>
          </w:p>
        </w:tc>
        <w:tc>
          <w:tcPr>
            <w:tcW w:w="2880" w:type="dxa"/>
          </w:tcPr>
          <w:p w:rsidR="00014AC1" w:rsidRDefault="00014AC1" w:rsidP="00796421">
            <w:pPr>
              <w:ind w:leftChars="2" w:left="51" w:hangingChars="19" w:hanging="4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210"/>
        </w:trPr>
        <w:tc>
          <w:tcPr>
            <w:tcW w:w="2880" w:type="dxa"/>
          </w:tcPr>
          <w:p w:rsidR="00014AC1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C07373">
              <w:rPr>
                <w:rFonts w:ascii="標楷體" w:eastAsia="標楷體" w:hAnsi="標楷體"/>
              </w:rPr>
              <w:t>第七條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公立公墓之使用</w:t>
            </w:r>
          </w:p>
          <w:p w:rsidR="00014AC1" w:rsidRPr="00C07373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管理，應依下列規定：</w:t>
            </w:r>
          </w:p>
          <w:p w:rsidR="00014AC1" w:rsidRPr="00C07373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一、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墳墓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及墓基周圍，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應保持整潔美觀，並接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lastRenderedPageBreak/>
              <w:t>受公墓管理人員指導。</w:t>
            </w:r>
          </w:p>
          <w:p w:rsidR="00014AC1" w:rsidRPr="00C07373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二、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祭掃時，祭品及廢棄物不得隨地棄置，焚化冥紙及燃香燭應注意防範火災。</w:t>
            </w:r>
          </w:p>
          <w:p w:rsidR="00014AC1" w:rsidRPr="00C07373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三、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非經許可不得挖掘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四、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申請未經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規劃墓基之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公墓，其申請位置應與既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存墓基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比鄰營造，不得影響墓道及其他後續申請使用情形。</w:t>
            </w:r>
          </w:p>
          <w:p w:rsidR="00014AC1" w:rsidRPr="00C07373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五、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使用樹葬區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，須裝入由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提供之環保容器內，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再埋入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指定之位置。</w:t>
            </w:r>
          </w:p>
          <w:p w:rsidR="00014AC1" w:rsidRPr="00C07373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六、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樹葬區依</w:t>
            </w:r>
            <w:proofErr w:type="gramEnd"/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規定使用期限，並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採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循環利用方式，由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於使用期限屆滿時，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更新輪葬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，不得私自設置任何標幟及設施，且不得焚燒或放置香燭紙錢等祭品。</w:t>
            </w:r>
          </w:p>
          <w:p w:rsidR="00014AC1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C07373">
              <w:rPr>
                <w:rFonts w:ascii="標楷體" w:eastAsia="標楷體" w:hAnsi="標楷體" w:hint="eastAsia"/>
              </w:rPr>
              <w:t>公墓管理人於發現墳墓有損壞者，應即</w:t>
            </w:r>
            <w:proofErr w:type="gramStart"/>
            <w:r w:rsidRPr="00C07373">
              <w:rPr>
                <w:rFonts w:ascii="標楷體" w:eastAsia="標楷體" w:hAnsi="標楷體" w:hint="eastAsia"/>
              </w:rPr>
              <w:t>通知墓主</w:t>
            </w:r>
            <w:proofErr w:type="gramEnd"/>
            <w:r w:rsidRPr="00C07373">
              <w:rPr>
                <w:rFonts w:ascii="標楷體" w:eastAsia="標楷體" w:hAnsi="標楷體" w:hint="eastAsia"/>
              </w:rPr>
              <w:t>，並命其限期完成修</w:t>
            </w:r>
          </w:p>
          <w:p w:rsidR="00014AC1" w:rsidRPr="003E6296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復</w:t>
            </w:r>
            <w:r w:rsidRPr="00C07373">
              <w:rPr>
                <w:rFonts w:ascii="標楷體" w:eastAsia="標楷體" w:hAnsi="標楷體"/>
              </w:rPr>
              <w:t>。</w:t>
            </w:r>
          </w:p>
        </w:tc>
        <w:tc>
          <w:tcPr>
            <w:tcW w:w="2880" w:type="dxa"/>
          </w:tcPr>
          <w:p w:rsidR="00014AC1" w:rsidRPr="0099733A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/>
              </w:rPr>
              <w:lastRenderedPageBreak/>
              <w:t>第七條</w:t>
            </w:r>
            <w:r w:rsidRPr="0099733A">
              <w:rPr>
                <w:rFonts w:ascii="標楷體" w:eastAsia="標楷體" w:hAnsi="標楷體" w:hint="eastAsia"/>
              </w:rPr>
              <w:t xml:space="preserve">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公立公墓之使用管理，應依下列規定：</w:t>
            </w:r>
          </w:p>
          <w:p w:rsidR="00014AC1" w:rsidRPr="0099733A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一、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墳墓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及墓基周圍，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應保持整潔美觀，並接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lastRenderedPageBreak/>
              <w:t>受公墓管理人員指導。</w:t>
            </w:r>
          </w:p>
          <w:p w:rsidR="00014AC1" w:rsidRPr="0099733A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二、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祭掃時，祭品及廢棄物不得隨地棄置，焚化冥紙及燃香燭應注意防範火災。</w:t>
            </w:r>
          </w:p>
          <w:p w:rsidR="00014AC1" w:rsidRPr="0099733A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三、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非經許可不得挖掘</w:t>
            </w:r>
            <w:r w:rsidRPr="0099733A">
              <w:rPr>
                <w:rFonts w:ascii="標楷體" w:eastAsia="標楷體" w:hAnsi="標楷體"/>
              </w:rPr>
              <w:t>。</w:t>
            </w:r>
          </w:p>
          <w:p w:rsidR="00014AC1" w:rsidRPr="0099733A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 w:hint="eastAsia"/>
              </w:rPr>
              <w:t xml:space="preserve">  四、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申請未經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規劃墓基之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公墓，其申請位置應與既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存墓基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比鄰營造，不得影響墓道及其他後續申請使用情形。</w:t>
            </w:r>
          </w:p>
          <w:p w:rsidR="00014AC1" w:rsidRPr="0099733A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五、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使用樹葬區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，須裝入由</w:t>
            </w:r>
            <w:r w:rsidRPr="00303B39">
              <w:rPr>
                <w:rFonts w:ascii="標楷體" w:eastAsia="標楷體" w:hAnsi="標楷體" w:hint="eastAsia"/>
                <w:u w:val="single"/>
              </w:rPr>
              <w:t>區公所或</w:t>
            </w:r>
            <w:r w:rsidRPr="0099733A">
              <w:rPr>
                <w:rFonts w:ascii="標楷體" w:eastAsia="標楷體" w:hAnsi="標楷體" w:hint="eastAsia"/>
              </w:rPr>
              <w:t>生命禮儀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提供之環保容器內，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再埋入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指定之位置。</w:t>
            </w:r>
          </w:p>
          <w:p w:rsidR="00014AC1" w:rsidRPr="0099733A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六、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樹葬區依</w:t>
            </w:r>
            <w:proofErr w:type="gramEnd"/>
            <w:r w:rsidRPr="00303B39">
              <w:rPr>
                <w:rFonts w:ascii="標楷體" w:eastAsia="標楷體" w:hAnsi="標楷體" w:hint="eastAsia"/>
                <w:kern w:val="0"/>
                <w:u w:val="single"/>
                <w:lang w:val="zh-TW" w:bidi="hi-IN"/>
              </w:rPr>
              <w:t>區公所或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  <w:kern w:val="0"/>
                <w:lang w:val="zh-TW" w:bidi="hi-IN"/>
              </w:rPr>
              <w:t>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規定使用期限，並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採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循環利用方式，由</w:t>
            </w:r>
            <w:r w:rsidRPr="00303B39">
              <w:rPr>
                <w:rFonts w:ascii="標楷體" w:eastAsia="標楷體" w:hAnsi="標楷體" w:hint="eastAsia"/>
                <w:kern w:val="0"/>
                <w:u w:val="single"/>
                <w:lang w:val="zh-TW" w:bidi="hi-IN"/>
              </w:rPr>
              <w:t>區公所或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  <w:kern w:val="0"/>
                <w:lang w:val="zh-TW" w:bidi="hi-IN"/>
              </w:rPr>
              <w:t>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於使用期限屆滿時，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更新輪葬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，不得私自設置任何標幟及設施，且不得焚燒或放置香燭紙錢等祭品。</w:t>
            </w:r>
          </w:p>
          <w:p w:rsidR="00014AC1" w:rsidRPr="00710215" w:rsidRDefault="00014AC1" w:rsidP="0079642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99733A">
              <w:rPr>
                <w:rFonts w:ascii="標楷體" w:eastAsia="標楷體" w:hAnsi="標楷體" w:hint="eastAsia"/>
              </w:rPr>
              <w:t>公墓管理人於發現墳墓有損壞者，應即</w:t>
            </w:r>
            <w:proofErr w:type="gramStart"/>
            <w:r w:rsidRPr="0099733A">
              <w:rPr>
                <w:rFonts w:ascii="標楷體" w:eastAsia="標楷體" w:hAnsi="標楷體" w:hint="eastAsia"/>
              </w:rPr>
              <w:t>通知墓主</w:t>
            </w:r>
            <w:proofErr w:type="gramEnd"/>
            <w:r w:rsidRPr="0099733A">
              <w:rPr>
                <w:rFonts w:ascii="標楷體" w:eastAsia="標楷體" w:hAnsi="標楷體" w:hint="eastAsia"/>
              </w:rPr>
              <w:t>，並命其限期完成修復</w:t>
            </w:r>
            <w:r w:rsidRPr="0099733A">
              <w:rPr>
                <w:rFonts w:ascii="標楷體" w:eastAsia="標楷體" w:hAnsi="標楷體"/>
              </w:rPr>
              <w:t>。</w:t>
            </w:r>
          </w:p>
        </w:tc>
        <w:tc>
          <w:tcPr>
            <w:tcW w:w="2880" w:type="dxa"/>
          </w:tcPr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300"/>
        </w:trPr>
        <w:tc>
          <w:tcPr>
            <w:tcW w:w="2880" w:type="dxa"/>
          </w:tcPr>
          <w:p w:rsidR="00014AC1" w:rsidRPr="00C07373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C07373">
              <w:rPr>
                <w:rFonts w:ascii="標楷體" w:eastAsia="標楷體" w:hAnsi="標楷體"/>
              </w:rPr>
              <w:t>第八條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墳墓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起掘遷葬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，由申請人或關係人填具申請書，並檢具相關證明文件，經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確認並核發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起掘許可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證明後，始得為之。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起掘後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應將廢棄物清除，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墓基整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平。</w:t>
            </w:r>
          </w:p>
          <w:p w:rsidR="00014AC1" w:rsidRPr="00C07373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原墓基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土地，由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無條件收回，</w:t>
            </w:r>
            <w:r w:rsidRPr="00C07373">
              <w:rPr>
                <w:rFonts w:ascii="標楷體" w:eastAsia="標楷體" w:hAnsi="標楷體"/>
              </w:rPr>
              <w:t>不得請求退還任何費用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。</w:t>
            </w:r>
          </w:p>
        </w:tc>
        <w:tc>
          <w:tcPr>
            <w:tcW w:w="2880" w:type="dxa"/>
          </w:tcPr>
          <w:p w:rsidR="00014AC1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/>
              </w:rPr>
              <w:t>第八條</w:t>
            </w:r>
            <w:r w:rsidRPr="0099733A">
              <w:rPr>
                <w:rFonts w:ascii="標楷體" w:eastAsia="標楷體" w:hAnsi="標楷體" w:hint="eastAsia"/>
              </w:rPr>
              <w:t xml:space="preserve">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墳墓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起掘遷葬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，由申請人或關係人填具申請書，並檢具相關證明文件，經</w:t>
            </w:r>
            <w:r w:rsidRPr="00303B39">
              <w:rPr>
                <w:rFonts w:ascii="標楷體" w:eastAsia="標楷體" w:hAnsi="標楷體" w:hint="eastAsia"/>
                <w:kern w:val="0"/>
                <w:u w:val="single"/>
                <w:lang w:val="zh-TW" w:bidi="hi-IN"/>
              </w:rPr>
              <w:t>區公所或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  <w:kern w:val="0"/>
                <w:lang w:val="zh-TW" w:bidi="hi-IN"/>
              </w:rPr>
              <w:t>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確認並核發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起掘許可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證明後，始得為之。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起掘後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應將廢棄物清除，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墓基整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平。</w:t>
            </w:r>
          </w:p>
          <w:p w:rsidR="00014AC1" w:rsidRPr="00642B95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原墓基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土地，由</w:t>
            </w:r>
            <w:r w:rsidRPr="00303B39">
              <w:rPr>
                <w:rFonts w:ascii="標楷體" w:eastAsia="標楷體" w:hAnsi="標楷體" w:hint="eastAsia"/>
                <w:kern w:val="0"/>
                <w:u w:val="single"/>
                <w:lang w:val="zh-TW" w:bidi="hi-IN"/>
              </w:rPr>
              <w:t>區公所或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  <w:kern w:val="0"/>
                <w:lang w:val="zh-TW" w:bidi="hi-IN"/>
              </w:rPr>
              <w:t>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無條件收回，</w:t>
            </w:r>
            <w:r w:rsidRPr="0099733A">
              <w:rPr>
                <w:rFonts w:ascii="標楷體" w:eastAsia="標楷體" w:hAnsi="標楷體"/>
              </w:rPr>
              <w:t>不得請求退還任何費用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。</w:t>
            </w:r>
          </w:p>
        </w:tc>
        <w:tc>
          <w:tcPr>
            <w:tcW w:w="2880" w:type="dxa"/>
          </w:tcPr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345"/>
        </w:trPr>
        <w:tc>
          <w:tcPr>
            <w:tcW w:w="2880" w:type="dxa"/>
          </w:tcPr>
          <w:p w:rsidR="00014AC1" w:rsidRPr="00C07373" w:rsidRDefault="00014AC1" w:rsidP="00796421">
            <w:pPr>
              <w:tabs>
                <w:tab w:val="num" w:pos="1920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8337A0">
              <w:rPr>
                <w:rFonts w:ascii="標楷體" w:eastAsia="標楷體" w:hAnsi="標楷體"/>
                <w:color w:val="000000"/>
              </w:rPr>
              <w:t>第九條</w:t>
            </w:r>
            <w:r w:rsidRPr="00426D8C">
              <w:rPr>
                <w:rFonts w:ascii="標楷體" w:eastAsia="標楷體" w:hAnsi="標楷體"/>
                <w:color w:val="00B050"/>
              </w:rPr>
              <w:t xml:space="preserve"> </w:t>
            </w:r>
            <w:r w:rsidRPr="00C07373">
              <w:rPr>
                <w:rFonts w:ascii="標楷體" w:eastAsia="標楷體" w:hAnsi="標楷體"/>
              </w:rPr>
              <w:t>屍體入殯儀館時，</w:t>
            </w:r>
            <w:r w:rsidRPr="00C07373">
              <w:rPr>
                <w:rFonts w:ascii="標楷體" w:eastAsia="標楷體" w:hAnsi="標楷體"/>
              </w:rPr>
              <w:lastRenderedPageBreak/>
              <w:t>關係人應填具申請書，檢附下列文件之</w:t>
            </w:r>
            <w:proofErr w:type="gramStart"/>
            <w:r w:rsidRPr="00C07373">
              <w:rPr>
                <w:rFonts w:ascii="標楷體" w:eastAsia="標楷體" w:hAnsi="標楷體"/>
              </w:rPr>
              <w:t>ㄧ</w:t>
            </w:r>
            <w:proofErr w:type="gramEnd"/>
            <w:r w:rsidRPr="00C07373">
              <w:rPr>
                <w:rFonts w:ascii="標楷體" w:eastAsia="標楷體" w:hAnsi="標楷體"/>
              </w:rPr>
              <w:t>向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</w:rPr>
              <w:t>申請，並依指定位置存放：</w:t>
            </w:r>
          </w:p>
          <w:p w:rsidR="00014AC1" w:rsidRDefault="00014AC1" w:rsidP="00796421">
            <w:pPr>
              <w:numPr>
                <w:ilvl w:val="0"/>
                <w:numId w:val="9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醫療機構出具之死亡</w:t>
            </w:r>
            <w:r w:rsidRPr="00552A4D">
              <w:rPr>
                <w:rFonts w:ascii="標楷體" w:eastAsia="標楷體" w:hAnsi="標楷體"/>
              </w:rPr>
              <w:t>證明書。</w:t>
            </w:r>
          </w:p>
          <w:p w:rsidR="00014AC1" w:rsidRDefault="00014AC1" w:rsidP="00796421">
            <w:pPr>
              <w:numPr>
                <w:ilvl w:val="0"/>
                <w:numId w:val="9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552A4D">
              <w:rPr>
                <w:rFonts w:ascii="標楷體" w:eastAsia="標楷體" w:hAnsi="標楷體"/>
              </w:rPr>
              <w:t>醫療機構出具</w:t>
            </w:r>
            <w:proofErr w:type="gramStart"/>
            <w:r w:rsidRPr="00552A4D">
              <w:rPr>
                <w:rFonts w:ascii="標楷體" w:eastAsia="標楷體" w:hAnsi="標楷體"/>
              </w:rPr>
              <w:t>之死產證明書</w:t>
            </w:r>
            <w:proofErr w:type="gramEnd"/>
            <w:r w:rsidRPr="00552A4D">
              <w:rPr>
                <w:rFonts w:ascii="標楷體" w:eastAsia="標楷體" w:hAnsi="標楷體"/>
              </w:rPr>
              <w:t>。</w:t>
            </w:r>
          </w:p>
          <w:p w:rsidR="00014AC1" w:rsidRDefault="00014AC1" w:rsidP="00796421">
            <w:pPr>
              <w:numPr>
                <w:ilvl w:val="0"/>
                <w:numId w:val="9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552A4D">
              <w:rPr>
                <w:rFonts w:ascii="標楷體" w:eastAsia="標楷體" w:hAnsi="標楷體"/>
              </w:rPr>
              <w:t>檢察機關相驗屍體證明書。</w:t>
            </w:r>
          </w:p>
          <w:p w:rsidR="00014AC1" w:rsidRDefault="00014AC1" w:rsidP="00796421">
            <w:pPr>
              <w:numPr>
                <w:ilvl w:val="0"/>
                <w:numId w:val="9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552A4D">
              <w:rPr>
                <w:rFonts w:ascii="標楷體" w:eastAsia="標楷體" w:hAnsi="標楷體"/>
              </w:rPr>
              <w:t>警察機關出具之屍體待驗文件或檢察官之屍體冰存通知。</w:t>
            </w:r>
          </w:p>
          <w:p w:rsidR="00014AC1" w:rsidRDefault="00014AC1" w:rsidP="00796421">
            <w:pPr>
              <w:numPr>
                <w:ilvl w:val="0"/>
                <w:numId w:val="9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552A4D">
              <w:rPr>
                <w:rFonts w:ascii="標楷體" w:eastAsia="標楷體" w:hAnsi="標楷體"/>
              </w:rPr>
              <w:t>醫院開具之死亡通知或由醫師具名之死亡診斷文件。</w:t>
            </w:r>
          </w:p>
          <w:p w:rsidR="00014AC1" w:rsidRDefault="00014AC1" w:rsidP="00796421">
            <w:pPr>
              <w:numPr>
                <w:ilvl w:val="0"/>
                <w:numId w:val="9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552A4D">
              <w:rPr>
                <w:rFonts w:ascii="標楷體" w:eastAsia="標楷體" w:hAnsi="標楷體"/>
              </w:rPr>
              <w:t>關係人填具並由代辦業者連帶保證之寄存屍體切結書。</w:t>
            </w:r>
          </w:p>
          <w:p w:rsidR="00014AC1" w:rsidRPr="00552A4D" w:rsidRDefault="00014AC1" w:rsidP="00796421">
            <w:pPr>
              <w:numPr>
                <w:ilvl w:val="0"/>
                <w:numId w:val="9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552A4D">
              <w:rPr>
                <w:rFonts w:ascii="標楷體" w:eastAsia="標楷體" w:hAnsi="標楷體"/>
                <w:kern w:val="0"/>
                <w:lang w:val="zh-TW" w:bidi="hi-IN"/>
              </w:rPr>
              <w:t>執行解剖之遺體完成教學研究後</w:t>
            </w:r>
            <w:proofErr w:type="gramStart"/>
            <w:r w:rsidRPr="00552A4D">
              <w:rPr>
                <w:rFonts w:ascii="標楷體" w:eastAsia="標楷體" w:hAnsi="標楷體"/>
                <w:kern w:val="0"/>
                <w:lang w:val="zh-TW" w:bidi="hi-IN"/>
              </w:rPr>
              <w:t>入館者</w:t>
            </w:r>
            <w:proofErr w:type="gramEnd"/>
            <w:r w:rsidRPr="00552A4D">
              <w:rPr>
                <w:rFonts w:ascii="標楷體" w:eastAsia="標楷體" w:hAnsi="標楷體"/>
                <w:kern w:val="0"/>
                <w:lang w:val="zh-TW" w:bidi="hi-IN"/>
              </w:rPr>
              <w:t>，應檢附原死亡證明文件及解剖屍體條例第三條之證明文件。</w:t>
            </w:r>
          </w:p>
          <w:p w:rsidR="00014AC1" w:rsidRPr="00C07373" w:rsidRDefault="00014AC1" w:rsidP="00796421">
            <w:pPr>
              <w:tabs>
                <w:tab w:val="num" w:pos="1320"/>
                <w:tab w:val="num" w:pos="1920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C07373">
              <w:rPr>
                <w:rFonts w:ascii="標楷體" w:eastAsia="標楷體" w:hAnsi="標楷體"/>
              </w:rPr>
              <w:t>持前項第五款及第六款文件者，應於</w:t>
            </w:r>
            <w:r w:rsidRPr="00426D8C">
              <w:rPr>
                <w:rFonts w:ascii="標楷體" w:eastAsia="標楷體" w:hAnsi="標楷體" w:hint="eastAsia"/>
                <w:color w:val="FF0000"/>
                <w:u w:val="single"/>
              </w:rPr>
              <w:t>取得</w:t>
            </w:r>
            <w:r w:rsidRPr="00C07373">
              <w:rPr>
                <w:rFonts w:ascii="標楷體" w:eastAsia="標楷體" w:hAnsi="標楷體"/>
              </w:rPr>
              <w:t>前項第一款至第三款文件之</w:t>
            </w:r>
            <w:proofErr w:type="gramStart"/>
            <w:r w:rsidRPr="00C07373">
              <w:rPr>
                <w:rFonts w:ascii="標楷體" w:eastAsia="標楷體" w:hAnsi="標楷體"/>
              </w:rPr>
              <w:t>一</w:t>
            </w:r>
            <w:proofErr w:type="gramEnd"/>
            <w:r w:rsidRPr="00426D8C">
              <w:rPr>
                <w:rFonts w:ascii="標楷體" w:eastAsia="標楷體" w:hAnsi="標楷體" w:hint="eastAsia"/>
                <w:color w:val="FF0000"/>
                <w:u w:val="single"/>
              </w:rPr>
              <w:t>後二日內補送審核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552A4D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C07373">
              <w:rPr>
                <w:rFonts w:ascii="標楷體" w:eastAsia="標楷體" w:hAnsi="標楷體"/>
              </w:rPr>
              <w:t>以第一項第四款文件</w:t>
            </w:r>
            <w:proofErr w:type="gramStart"/>
            <w:r w:rsidRPr="00C07373">
              <w:rPr>
                <w:rFonts w:ascii="標楷體" w:eastAsia="標楷體" w:hAnsi="標楷體"/>
              </w:rPr>
              <w:t>入館者</w:t>
            </w:r>
            <w:proofErr w:type="gramEnd"/>
            <w:r w:rsidRPr="00C07373">
              <w:rPr>
                <w:rFonts w:ascii="標楷體" w:eastAsia="標楷體" w:hAnsi="標楷體"/>
              </w:rPr>
              <w:t>，得由殯葬服務業者辦理入館申請。</w:t>
            </w:r>
          </w:p>
        </w:tc>
        <w:tc>
          <w:tcPr>
            <w:tcW w:w="2880" w:type="dxa"/>
          </w:tcPr>
          <w:p w:rsidR="00014AC1" w:rsidRPr="00C07373" w:rsidRDefault="00014AC1" w:rsidP="00796421">
            <w:pPr>
              <w:tabs>
                <w:tab w:val="num" w:pos="1920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lastRenderedPageBreak/>
              <w:t>第九條</w:t>
            </w:r>
            <w:r>
              <w:rPr>
                <w:rFonts w:ascii="標楷體" w:eastAsia="標楷體" w:hAnsi="標楷體"/>
              </w:rPr>
              <w:t xml:space="preserve"> </w:t>
            </w:r>
            <w:r w:rsidRPr="00C07373">
              <w:rPr>
                <w:rFonts w:ascii="標楷體" w:eastAsia="標楷體" w:hAnsi="標楷體"/>
              </w:rPr>
              <w:t>屍體入殯儀館時，</w:t>
            </w:r>
            <w:r w:rsidRPr="00C07373">
              <w:rPr>
                <w:rFonts w:ascii="標楷體" w:eastAsia="標楷體" w:hAnsi="標楷體"/>
              </w:rPr>
              <w:lastRenderedPageBreak/>
              <w:t>關係人應填具申請書，檢附下列文件之</w:t>
            </w:r>
            <w:proofErr w:type="gramStart"/>
            <w:r w:rsidRPr="00C07373">
              <w:rPr>
                <w:rFonts w:ascii="標楷體" w:eastAsia="標楷體" w:hAnsi="標楷體"/>
              </w:rPr>
              <w:t>ㄧ</w:t>
            </w:r>
            <w:proofErr w:type="gramEnd"/>
            <w:r w:rsidRPr="00C07373">
              <w:rPr>
                <w:rFonts w:ascii="標楷體" w:eastAsia="標楷體" w:hAnsi="標楷體"/>
              </w:rPr>
              <w:t>向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</w:rPr>
              <w:t>申請，並依指定位置存放：</w:t>
            </w:r>
          </w:p>
          <w:p w:rsidR="00014AC1" w:rsidRDefault="00014AC1" w:rsidP="00796421">
            <w:pPr>
              <w:numPr>
                <w:ilvl w:val="0"/>
                <w:numId w:val="11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醫療機構出具之死亡</w:t>
            </w:r>
            <w:r w:rsidRPr="00552A4D">
              <w:rPr>
                <w:rFonts w:ascii="標楷體" w:eastAsia="標楷體" w:hAnsi="標楷體"/>
              </w:rPr>
              <w:t>證明書。</w:t>
            </w:r>
          </w:p>
          <w:p w:rsidR="00014AC1" w:rsidRDefault="00014AC1" w:rsidP="00796421">
            <w:pPr>
              <w:numPr>
                <w:ilvl w:val="0"/>
                <w:numId w:val="11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552A4D">
              <w:rPr>
                <w:rFonts w:ascii="標楷體" w:eastAsia="標楷體" w:hAnsi="標楷體"/>
              </w:rPr>
              <w:t>醫療機構出具</w:t>
            </w:r>
            <w:proofErr w:type="gramStart"/>
            <w:r w:rsidRPr="00552A4D">
              <w:rPr>
                <w:rFonts w:ascii="標楷體" w:eastAsia="標楷體" w:hAnsi="標楷體"/>
              </w:rPr>
              <w:t>之死產證明書</w:t>
            </w:r>
            <w:proofErr w:type="gramEnd"/>
            <w:r w:rsidRPr="00552A4D">
              <w:rPr>
                <w:rFonts w:ascii="標楷體" w:eastAsia="標楷體" w:hAnsi="標楷體"/>
              </w:rPr>
              <w:t>。</w:t>
            </w:r>
          </w:p>
          <w:p w:rsidR="00014AC1" w:rsidRDefault="00014AC1" w:rsidP="00796421">
            <w:pPr>
              <w:numPr>
                <w:ilvl w:val="0"/>
                <w:numId w:val="11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552A4D">
              <w:rPr>
                <w:rFonts w:ascii="標楷體" w:eastAsia="標楷體" w:hAnsi="標楷體"/>
              </w:rPr>
              <w:t>檢察機關相驗屍體證明書。</w:t>
            </w:r>
          </w:p>
          <w:p w:rsidR="00014AC1" w:rsidRDefault="00014AC1" w:rsidP="00796421">
            <w:pPr>
              <w:numPr>
                <w:ilvl w:val="0"/>
                <w:numId w:val="11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552A4D">
              <w:rPr>
                <w:rFonts w:ascii="標楷體" w:eastAsia="標楷體" w:hAnsi="標楷體"/>
              </w:rPr>
              <w:t>警察機關出具之屍體待驗文件或檢察官之屍體冰存通知。</w:t>
            </w:r>
          </w:p>
          <w:p w:rsidR="00014AC1" w:rsidRDefault="00014AC1" w:rsidP="00796421">
            <w:pPr>
              <w:numPr>
                <w:ilvl w:val="0"/>
                <w:numId w:val="11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552A4D">
              <w:rPr>
                <w:rFonts w:ascii="標楷體" w:eastAsia="標楷體" w:hAnsi="標楷體"/>
              </w:rPr>
              <w:t>醫院開具之死亡通知或由醫師具名之死亡診斷文件。</w:t>
            </w:r>
          </w:p>
          <w:p w:rsidR="00014AC1" w:rsidRDefault="00014AC1" w:rsidP="00796421">
            <w:pPr>
              <w:numPr>
                <w:ilvl w:val="0"/>
                <w:numId w:val="11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552A4D">
              <w:rPr>
                <w:rFonts w:ascii="標楷體" w:eastAsia="標楷體" w:hAnsi="標楷體"/>
              </w:rPr>
              <w:t>關係人填具並由代辦業者連帶保證之寄存屍體切結書。</w:t>
            </w:r>
          </w:p>
          <w:p w:rsidR="00014AC1" w:rsidRPr="00552A4D" w:rsidRDefault="00014AC1" w:rsidP="00796421">
            <w:pPr>
              <w:numPr>
                <w:ilvl w:val="0"/>
                <w:numId w:val="11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552A4D">
              <w:rPr>
                <w:rFonts w:ascii="標楷體" w:eastAsia="標楷體" w:hAnsi="標楷體"/>
                <w:kern w:val="0"/>
                <w:lang w:val="zh-TW" w:bidi="hi-IN"/>
              </w:rPr>
              <w:t>執行解剖之遺體完成教學研究後</w:t>
            </w:r>
            <w:proofErr w:type="gramStart"/>
            <w:r w:rsidRPr="00552A4D">
              <w:rPr>
                <w:rFonts w:ascii="標楷體" w:eastAsia="標楷體" w:hAnsi="標楷體"/>
                <w:kern w:val="0"/>
                <w:lang w:val="zh-TW" w:bidi="hi-IN"/>
              </w:rPr>
              <w:t>入館者</w:t>
            </w:r>
            <w:proofErr w:type="gramEnd"/>
            <w:r w:rsidRPr="00552A4D">
              <w:rPr>
                <w:rFonts w:ascii="標楷體" w:eastAsia="標楷體" w:hAnsi="標楷體"/>
                <w:kern w:val="0"/>
                <w:lang w:val="zh-TW" w:bidi="hi-IN"/>
              </w:rPr>
              <w:t>，應檢附原死亡證明文件及解剖屍體條例第三條之證明文件。</w:t>
            </w:r>
          </w:p>
          <w:p w:rsidR="00014AC1" w:rsidRPr="00C07373" w:rsidRDefault="00014AC1" w:rsidP="00796421">
            <w:pPr>
              <w:tabs>
                <w:tab w:val="num" w:pos="1320"/>
                <w:tab w:val="num" w:pos="1920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C07373">
              <w:rPr>
                <w:rFonts w:ascii="標楷體" w:eastAsia="標楷體" w:hAnsi="標楷體"/>
              </w:rPr>
              <w:t>持前項第五款及第六款文件者，應於</w:t>
            </w:r>
            <w:r w:rsidRPr="000B21C0">
              <w:rPr>
                <w:rFonts w:ascii="標楷體" w:eastAsia="標楷體" w:hAnsi="標楷體"/>
                <w:color w:val="000000"/>
                <w:u w:val="single"/>
              </w:rPr>
              <w:t>二日內補送</w:t>
            </w:r>
            <w:r w:rsidRPr="00C07373">
              <w:rPr>
                <w:rFonts w:ascii="標楷體" w:eastAsia="標楷體" w:hAnsi="標楷體"/>
              </w:rPr>
              <w:t>前項第一款至第三款文件之</w:t>
            </w:r>
            <w:proofErr w:type="gramStart"/>
            <w:r w:rsidRPr="00C07373">
              <w:rPr>
                <w:rFonts w:ascii="標楷體" w:eastAsia="標楷體" w:hAnsi="標楷體"/>
              </w:rPr>
              <w:t>一</w:t>
            </w:r>
            <w:proofErr w:type="gramEnd"/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C07373">
              <w:rPr>
                <w:rFonts w:ascii="標楷體" w:eastAsia="標楷體" w:hAnsi="標楷體"/>
              </w:rPr>
              <w:t>以第一項第四款文件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C07373">
              <w:rPr>
                <w:rFonts w:ascii="標楷體" w:eastAsia="標楷體" w:hAnsi="標楷體"/>
              </w:rPr>
              <w:t>入館者</w:t>
            </w:r>
            <w:proofErr w:type="gramEnd"/>
            <w:r w:rsidRPr="00C07373">
              <w:rPr>
                <w:rFonts w:ascii="標楷體" w:eastAsia="標楷體" w:hAnsi="標楷體"/>
              </w:rPr>
              <w:t>，得由殯葬服務業</w:t>
            </w:r>
          </w:p>
          <w:p w:rsidR="00014AC1" w:rsidRPr="00642B95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/>
              </w:rPr>
              <w:t>者辦理入館申請。</w:t>
            </w:r>
          </w:p>
        </w:tc>
        <w:tc>
          <w:tcPr>
            <w:tcW w:w="2880" w:type="dxa"/>
          </w:tcPr>
          <w:p w:rsidR="00014AC1" w:rsidRDefault="00014AC1" w:rsidP="00796421">
            <w:pPr>
              <w:numPr>
                <w:ilvl w:val="0"/>
                <w:numId w:val="16"/>
              </w:numPr>
              <w:ind w:left="510" w:hanging="510"/>
              <w:jc w:val="both"/>
              <w:rPr>
                <w:rFonts w:ascii="新細明體" w:hAnsi="新細明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</w:t>
            </w:r>
            <w:r w:rsidRPr="0054259B">
              <w:rPr>
                <w:rFonts w:ascii="標楷體" w:eastAsia="標楷體" w:hAnsi="標楷體" w:hint="eastAsia"/>
                <w:bCs/>
              </w:rPr>
              <w:lastRenderedPageBreak/>
              <w:t>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  <w:p w:rsidR="00014AC1" w:rsidRPr="00926859" w:rsidRDefault="00014AC1" w:rsidP="00796421">
            <w:pPr>
              <w:numPr>
                <w:ilvl w:val="0"/>
                <w:numId w:val="16"/>
              </w:numPr>
              <w:ind w:left="510" w:hanging="510"/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926859">
              <w:rPr>
                <w:rFonts w:ascii="標楷體" w:eastAsia="標楷體" w:hAnsi="標楷體" w:hint="eastAsia"/>
                <w:bCs/>
                <w:color w:val="FF0000"/>
              </w:rPr>
              <w:t>增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訂補送證明文件期限。</w:t>
            </w:r>
          </w:p>
        </w:tc>
      </w:tr>
      <w:tr w:rsidR="00014AC1" w:rsidRPr="00710215" w:rsidTr="00796421">
        <w:trPr>
          <w:trHeight w:val="180"/>
        </w:trPr>
        <w:tc>
          <w:tcPr>
            <w:tcW w:w="2880" w:type="dxa"/>
          </w:tcPr>
          <w:p w:rsidR="00014AC1" w:rsidRPr="00C25392" w:rsidRDefault="00014AC1" w:rsidP="00796421">
            <w:pPr>
              <w:tabs>
                <w:tab w:val="left" w:pos="1152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lastRenderedPageBreak/>
              <w:t>第十條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</w:rPr>
              <w:t>前條關係人委託代辦業者辦理屍體</w:t>
            </w:r>
            <w:proofErr w:type="gramStart"/>
            <w:r w:rsidRPr="00C07373">
              <w:rPr>
                <w:rFonts w:ascii="標楷體" w:eastAsia="標楷體" w:hAnsi="標楷體"/>
              </w:rPr>
              <w:t>入館者</w:t>
            </w:r>
            <w:proofErr w:type="gramEnd"/>
            <w:r w:rsidRPr="00C07373">
              <w:rPr>
                <w:rFonts w:ascii="標楷體" w:eastAsia="標楷體" w:hAnsi="標楷體"/>
              </w:rPr>
              <w:t>，如終止委託或變更代辦業者時，應向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</w:rPr>
              <w:t>申報。</w:t>
            </w:r>
          </w:p>
        </w:tc>
        <w:tc>
          <w:tcPr>
            <w:tcW w:w="2880" w:type="dxa"/>
          </w:tcPr>
          <w:p w:rsidR="00014AC1" w:rsidRPr="00710215" w:rsidRDefault="00014AC1" w:rsidP="0079642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第十條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</w:rPr>
              <w:t>前條關係人委託代辦業者辦理屍體</w:t>
            </w:r>
            <w:proofErr w:type="gramStart"/>
            <w:r w:rsidRPr="00C07373">
              <w:rPr>
                <w:rFonts w:ascii="標楷體" w:eastAsia="標楷體" w:hAnsi="標楷體"/>
              </w:rPr>
              <w:t>入館者</w:t>
            </w:r>
            <w:proofErr w:type="gramEnd"/>
            <w:r w:rsidRPr="00C07373">
              <w:rPr>
                <w:rFonts w:ascii="標楷體" w:eastAsia="標楷體" w:hAnsi="標楷體"/>
              </w:rPr>
              <w:t>，如終止委託或變更代辦業者時，應向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</w:rPr>
              <w:t>申報。</w:t>
            </w:r>
          </w:p>
        </w:tc>
        <w:tc>
          <w:tcPr>
            <w:tcW w:w="2880" w:type="dxa"/>
          </w:tcPr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120"/>
        </w:trPr>
        <w:tc>
          <w:tcPr>
            <w:tcW w:w="2880" w:type="dxa"/>
          </w:tcPr>
          <w:p w:rsidR="00014AC1" w:rsidRPr="00C07373" w:rsidRDefault="00014AC1" w:rsidP="00796421">
            <w:pPr>
              <w:tabs>
                <w:tab w:val="left" w:pos="1152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第十一條  確認屍體身分程序如下：</w:t>
            </w:r>
          </w:p>
          <w:p w:rsidR="00014AC1" w:rsidRPr="00C07373" w:rsidRDefault="00014AC1" w:rsidP="00796421">
            <w:pPr>
              <w:snapToGrid w:val="0"/>
              <w:spacing w:line="300" w:lineRule="exact"/>
              <w:ind w:leftChars="100" w:left="703" w:hangingChars="193" w:hanging="463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一、屍體入殯儀館時，其隨身財物由關係人取出，並</w:t>
            </w:r>
            <w:proofErr w:type="gramStart"/>
            <w:r w:rsidRPr="00C07373">
              <w:rPr>
                <w:rFonts w:ascii="標楷體" w:eastAsia="標楷體" w:hAnsi="標楷體"/>
              </w:rPr>
              <w:t>繫</w:t>
            </w:r>
            <w:proofErr w:type="gramEnd"/>
            <w:r w:rsidRPr="00C07373">
              <w:rPr>
                <w:rFonts w:ascii="標楷體" w:eastAsia="標楷體" w:hAnsi="標楷體"/>
              </w:rPr>
              <w:t>上識別手環條碼及置</w:t>
            </w:r>
            <w:proofErr w:type="gramStart"/>
            <w:r w:rsidRPr="00C07373">
              <w:rPr>
                <w:rFonts w:ascii="標楷體" w:eastAsia="標楷體" w:hAnsi="標楷體"/>
              </w:rPr>
              <w:t>入屍袋後</w:t>
            </w:r>
            <w:proofErr w:type="gramEnd"/>
            <w:r w:rsidRPr="00C07373">
              <w:rPr>
                <w:rFonts w:ascii="標楷體" w:eastAsia="標楷體" w:hAnsi="標楷體"/>
              </w:rPr>
              <w:t>，始得冰存。</w:t>
            </w:r>
          </w:p>
          <w:p w:rsidR="00014AC1" w:rsidRPr="00C25392" w:rsidRDefault="00014AC1" w:rsidP="00796421">
            <w:pPr>
              <w:snapToGrid w:val="0"/>
              <w:spacing w:line="300" w:lineRule="exact"/>
              <w:ind w:leftChars="100" w:left="703" w:hangingChars="193" w:hanging="463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二、屍體入殮時，應取下識別手環條碼，並貼於棺木</w:t>
            </w:r>
            <w:proofErr w:type="gramStart"/>
            <w:r w:rsidRPr="00C07373">
              <w:rPr>
                <w:rFonts w:ascii="標楷體" w:eastAsia="標楷體" w:hAnsi="標楷體"/>
              </w:rPr>
              <w:t>前端供檢視</w:t>
            </w:r>
            <w:proofErr w:type="gramEnd"/>
            <w:r w:rsidRPr="00C07373">
              <w:rPr>
                <w:rFonts w:ascii="標楷體" w:eastAsia="標楷體" w:hAnsi="標楷體"/>
              </w:rPr>
              <w:t>，</w:t>
            </w:r>
            <w:r w:rsidRPr="00C07373">
              <w:rPr>
                <w:rFonts w:ascii="標楷體" w:eastAsia="標楷體" w:hAnsi="標楷體"/>
              </w:rPr>
              <w:lastRenderedPageBreak/>
              <w:t>經核對確認屍體無誤後，始得火化。</w:t>
            </w:r>
          </w:p>
        </w:tc>
        <w:tc>
          <w:tcPr>
            <w:tcW w:w="2880" w:type="dxa"/>
          </w:tcPr>
          <w:p w:rsidR="00014AC1" w:rsidRPr="00C07373" w:rsidRDefault="00014AC1" w:rsidP="00796421">
            <w:pPr>
              <w:tabs>
                <w:tab w:val="left" w:pos="1152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lastRenderedPageBreak/>
              <w:t>第十一條  確認屍體身分程序如下：</w:t>
            </w:r>
          </w:p>
          <w:p w:rsidR="00014AC1" w:rsidRPr="00C07373" w:rsidRDefault="00014AC1" w:rsidP="00796421">
            <w:pPr>
              <w:snapToGrid w:val="0"/>
              <w:spacing w:line="300" w:lineRule="exact"/>
              <w:ind w:leftChars="100" w:left="703" w:hangingChars="193" w:hanging="463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一、屍體入殯儀館時，其隨身財物由關係人取出，並</w:t>
            </w:r>
            <w:proofErr w:type="gramStart"/>
            <w:r w:rsidRPr="00C07373">
              <w:rPr>
                <w:rFonts w:ascii="標楷體" w:eastAsia="標楷體" w:hAnsi="標楷體"/>
              </w:rPr>
              <w:t>繫</w:t>
            </w:r>
            <w:proofErr w:type="gramEnd"/>
            <w:r w:rsidRPr="00C07373">
              <w:rPr>
                <w:rFonts w:ascii="標楷體" w:eastAsia="標楷體" w:hAnsi="標楷體"/>
              </w:rPr>
              <w:t>上識別手環條碼及置</w:t>
            </w:r>
            <w:proofErr w:type="gramStart"/>
            <w:r w:rsidRPr="00C07373">
              <w:rPr>
                <w:rFonts w:ascii="標楷體" w:eastAsia="標楷體" w:hAnsi="標楷體"/>
              </w:rPr>
              <w:t>入屍袋後</w:t>
            </w:r>
            <w:proofErr w:type="gramEnd"/>
            <w:r w:rsidRPr="00C07373">
              <w:rPr>
                <w:rFonts w:ascii="標楷體" w:eastAsia="標楷體" w:hAnsi="標楷體"/>
              </w:rPr>
              <w:t>，始得冰存。</w:t>
            </w:r>
          </w:p>
          <w:p w:rsidR="00014AC1" w:rsidRPr="00710215" w:rsidRDefault="00014AC1" w:rsidP="00796421">
            <w:pPr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/>
              </w:rPr>
              <w:t>二、屍體入殮時，應取下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07373">
              <w:rPr>
                <w:rFonts w:ascii="標楷體" w:eastAsia="標楷體" w:hAnsi="標楷體"/>
              </w:rPr>
              <w:t>識別手環條碼，並貼於棺木</w:t>
            </w:r>
            <w:proofErr w:type="gramStart"/>
            <w:r w:rsidRPr="00C07373">
              <w:rPr>
                <w:rFonts w:ascii="標楷體" w:eastAsia="標楷體" w:hAnsi="標楷體"/>
              </w:rPr>
              <w:t>前端供檢視</w:t>
            </w:r>
            <w:proofErr w:type="gramEnd"/>
            <w:r w:rsidRPr="00C07373">
              <w:rPr>
                <w:rFonts w:ascii="標楷體" w:eastAsia="標楷體" w:hAnsi="標楷體"/>
              </w:rPr>
              <w:t>，</w:t>
            </w:r>
            <w:r w:rsidRPr="00C07373">
              <w:rPr>
                <w:rFonts w:ascii="標楷體" w:eastAsia="標楷體" w:hAnsi="標楷體"/>
              </w:rPr>
              <w:lastRenderedPageBreak/>
              <w:t>經核對確認屍體無誤後，始得火化。</w:t>
            </w:r>
          </w:p>
        </w:tc>
        <w:tc>
          <w:tcPr>
            <w:tcW w:w="2880" w:type="dxa"/>
          </w:tcPr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本條未修正。</w:t>
            </w:r>
          </w:p>
        </w:tc>
      </w:tr>
      <w:tr w:rsidR="00014AC1" w:rsidRPr="00710215" w:rsidTr="00796421">
        <w:trPr>
          <w:trHeight w:val="2824"/>
        </w:trPr>
        <w:tc>
          <w:tcPr>
            <w:tcW w:w="2880" w:type="dxa"/>
          </w:tcPr>
          <w:p w:rsidR="00014AC1" w:rsidRPr="00C07373" w:rsidRDefault="00014AC1" w:rsidP="00796421">
            <w:pPr>
              <w:tabs>
                <w:tab w:val="num" w:pos="1320"/>
                <w:tab w:val="num" w:pos="1920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8337A0">
              <w:rPr>
                <w:rFonts w:ascii="標楷體" w:eastAsia="標楷體" w:hAnsi="標楷體"/>
                <w:color w:val="000000"/>
              </w:rPr>
              <w:t>第十二條</w:t>
            </w:r>
            <w:r w:rsidRPr="00C07373"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/>
              </w:rPr>
              <w:t>屍體腐壞或出現異味，關係人應告知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，</w:t>
            </w:r>
            <w:r w:rsidRPr="00C07373">
              <w:rPr>
                <w:rFonts w:ascii="標楷體" w:eastAsia="標楷體" w:hAnsi="標楷體"/>
              </w:rPr>
              <w:t>並用</w:t>
            </w:r>
            <w:proofErr w:type="gramStart"/>
            <w:r w:rsidRPr="00C07373">
              <w:rPr>
                <w:rFonts w:ascii="標楷體" w:eastAsia="標楷體" w:hAnsi="標楷體"/>
              </w:rPr>
              <w:t>二層屍袋妥善</w:t>
            </w:r>
            <w:proofErr w:type="gramEnd"/>
            <w:r w:rsidRPr="00C07373">
              <w:rPr>
                <w:rFonts w:ascii="標楷體" w:eastAsia="標楷體" w:hAnsi="標楷體"/>
              </w:rPr>
              <w:t>處理後，始得存放</w:t>
            </w:r>
            <w:r w:rsidR="00CF598F" w:rsidRPr="00566D67">
              <w:rPr>
                <w:rFonts w:ascii="標楷體" w:eastAsia="標楷體" w:hAnsi="標楷體" w:hint="eastAsia"/>
                <w:u w:val="single"/>
              </w:rPr>
              <w:t>於</w:t>
            </w:r>
            <w:r w:rsidRPr="00C07373">
              <w:rPr>
                <w:rFonts w:ascii="標楷體" w:eastAsia="標楷體" w:hAnsi="標楷體"/>
              </w:rPr>
              <w:t>指定之冷凍櫃位</w:t>
            </w:r>
            <w:r w:rsidRPr="00CF598F">
              <w:rPr>
                <w:rFonts w:ascii="標楷體" w:eastAsia="標楷體" w:hAnsi="標楷體" w:hint="eastAsia"/>
                <w:color w:val="FF0000"/>
                <w:u w:val="single"/>
              </w:rPr>
              <w:t>或</w:t>
            </w:r>
            <w:r w:rsidRPr="00CF598F">
              <w:rPr>
                <w:rFonts w:ascii="標楷體" w:eastAsia="標楷體" w:hAnsi="標楷體"/>
                <w:color w:val="FF0000"/>
                <w:u w:val="single"/>
              </w:rPr>
              <w:t>地點。</w:t>
            </w:r>
          </w:p>
          <w:p w:rsidR="00EC1B09" w:rsidRDefault="00566D67" w:rsidP="00566D67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="00C90066">
              <w:rPr>
                <w:rFonts w:ascii="標楷體" w:eastAsia="標楷體" w:hAnsi="標楷體" w:hint="eastAsia"/>
              </w:rPr>
              <w:t xml:space="preserve"> </w:t>
            </w:r>
            <w:r w:rsidR="00EC1B09" w:rsidRPr="00F51F4B">
              <w:rPr>
                <w:rFonts w:ascii="標楷體" w:eastAsia="標楷體" w:hAnsi="標楷體"/>
                <w:color w:val="FF0000"/>
                <w:u w:val="single"/>
              </w:rPr>
              <w:t>屍體放置停</w:t>
            </w:r>
            <w:proofErr w:type="gramStart"/>
            <w:r w:rsidR="00EC1B09" w:rsidRPr="00F51F4B">
              <w:rPr>
                <w:rFonts w:ascii="標楷體" w:eastAsia="標楷體" w:hAnsi="標楷體"/>
                <w:color w:val="FF0000"/>
                <w:u w:val="single"/>
              </w:rPr>
              <w:t>柩</w:t>
            </w:r>
            <w:proofErr w:type="gramEnd"/>
            <w:r w:rsidR="00EC1B09" w:rsidRPr="00F51F4B">
              <w:rPr>
                <w:rFonts w:ascii="標楷體" w:eastAsia="標楷體" w:hAnsi="標楷體"/>
                <w:color w:val="FF0000"/>
                <w:u w:val="single"/>
              </w:rPr>
              <w:t>室</w:t>
            </w:r>
            <w:r w:rsidR="00EC1B09" w:rsidRPr="00426D8C">
              <w:rPr>
                <w:rFonts w:ascii="標楷體" w:eastAsia="標楷體" w:hAnsi="標楷體" w:hint="eastAsia"/>
                <w:color w:val="FF0000"/>
                <w:u w:val="single"/>
              </w:rPr>
              <w:t>不得逾八小時</w:t>
            </w:r>
            <w:r w:rsidR="00EC1B09">
              <w:rPr>
                <w:rFonts w:ascii="標楷體" w:eastAsia="標楷體" w:hAnsi="標楷體" w:hint="eastAsia"/>
                <w:color w:val="FF0000"/>
                <w:u w:val="single"/>
              </w:rPr>
              <w:t>。但使用棺木或</w:t>
            </w:r>
            <w:r w:rsidR="00EC1B09" w:rsidRPr="003C3A14">
              <w:rPr>
                <w:rFonts w:ascii="標楷體" w:eastAsia="標楷體" w:hAnsi="標楷體" w:hint="eastAsia"/>
                <w:color w:val="FF0000"/>
                <w:u w:val="single"/>
              </w:rPr>
              <w:t>移動式冰櫃停放者，不</w:t>
            </w:r>
            <w:r w:rsidR="00EC1B09">
              <w:rPr>
                <w:rFonts w:ascii="標楷體" w:eastAsia="標楷體" w:hAnsi="標楷體" w:hint="eastAsia"/>
                <w:color w:val="FF0000"/>
                <w:u w:val="single"/>
              </w:rPr>
              <w:t>在此限</w:t>
            </w:r>
            <w:r w:rsidR="00EC1B09" w:rsidRPr="003C3A14">
              <w:rPr>
                <w:rFonts w:ascii="標楷體" w:eastAsia="標楷體" w:hAnsi="標楷體" w:hint="eastAsia"/>
                <w:color w:val="FF0000"/>
                <w:u w:val="single"/>
              </w:rPr>
              <w:t>。</w:t>
            </w:r>
          </w:p>
          <w:p w:rsidR="00F51F4B" w:rsidRPr="000E3074" w:rsidRDefault="00EC1B09" w:rsidP="00566D67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="00C90066">
              <w:rPr>
                <w:rFonts w:ascii="標楷體" w:eastAsia="標楷體" w:hAnsi="標楷體" w:hint="eastAsia"/>
              </w:rPr>
              <w:t xml:space="preserve"> </w:t>
            </w:r>
            <w:r w:rsidR="00566D67" w:rsidRPr="000E3074">
              <w:rPr>
                <w:rFonts w:ascii="標楷體" w:eastAsia="標楷體" w:hAnsi="標楷體"/>
                <w:color w:val="FF0000"/>
              </w:rPr>
              <w:t>屍體放置停</w:t>
            </w:r>
            <w:proofErr w:type="gramStart"/>
            <w:r w:rsidR="00566D67" w:rsidRPr="000E3074">
              <w:rPr>
                <w:rFonts w:ascii="標楷體" w:eastAsia="標楷體" w:hAnsi="標楷體"/>
                <w:color w:val="FF0000"/>
              </w:rPr>
              <w:t>柩</w:t>
            </w:r>
            <w:proofErr w:type="gramEnd"/>
            <w:r w:rsidR="00566D67" w:rsidRPr="000E3074">
              <w:rPr>
                <w:rFonts w:ascii="標楷體" w:eastAsia="標楷體" w:hAnsi="標楷體"/>
                <w:color w:val="FF0000"/>
              </w:rPr>
              <w:t>室</w:t>
            </w:r>
            <w:r w:rsidR="00014AC1" w:rsidRPr="000E3074">
              <w:rPr>
                <w:rFonts w:ascii="標楷體" w:eastAsia="標楷體" w:hAnsi="標楷體"/>
                <w:color w:val="FF0000"/>
              </w:rPr>
              <w:t>出現異味或棺木</w:t>
            </w:r>
            <w:proofErr w:type="gramStart"/>
            <w:r w:rsidR="00014AC1" w:rsidRPr="000E3074">
              <w:rPr>
                <w:rFonts w:ascii="標楷體" w:eastAsia="標楷體" w:hAnsi="標楷體"/>
                <w:color w:val="FF0000"/>
              </w:rPr>
              <w:t>有裂漏</w:t>
            </w:r>
            <w:proofErr w:type="gramEnd"/>
            <w:r w:rsidR="00014AC1" w:rsidRPr="000E3074">
              <w:rPr>
                <w:rFonts w:ascii="標楷體" w:eastAsia="標楷體" w:hAnsi="標楷體"/>
                <w:color w:val="FF0000"/>
              </w:rPr>
              <w:t>情形，應</w:t>
            </w:r>
            <w:r w:rsidR="00F51F4B" w:rsidRPr="000E3074">
              <w:rPr>
                <w:rFonts w:ascii="標楷體" w:eastAsia="標楷體" w:hAnsi="標楷體" w:hint="eastAsia"/>
                <w:color w:val="FF0000"/>
                <w:u w:val="single"/>
              </w:rPr>
              <w:t>就下列方式選擇為之：</w:t>
            </w:r>
          </w:p>
          <w:p w:rsidR="00F51F4B" w:rsidRPr="000E3074" w:rsidRDefault="00014AC1" w:rsidP="00F51F4B">
            <w:pPr>
              <w:numPr>
                <w:ilvl w:val="0"/>
                <w:numId w:val="31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0E3074">
              <w:rPr>
                <w:rFonts w:ascii="標楷體" w:eastAsia="標楷體" w:hAnsi="標楷體"/>
                <w:color w:val="FF0000"/>
                <w:u w:val="single"/>
              </w:rPr>
              <w:t>立即修補</w:t>
            </w:r>
            <w:r w:rsidR="00F51F4B" w:rsidRPr="000E3074">
              <w:rPr>
                <w:rFonts w:ascii="標楷體" w:eastAsia="標楷體" w:hAnsi="標楷體" w:hint="eastAsia"/>
                <w:color w:val="FF0000"/>
                <w:u w:val="single"/>
              </w:rPr>
              <w:t>。</w:t>
            </w:r>
          </w:p>
          <w:p w:rsidR="00F51F4B" w:rsidRPr="000E3074" w:rsidRDefault="00F51F4B" w:rsidP="00F51F4B">
            <w:pPr>
              <w:numPr>
                <w:ilvl w:val="0"/>
                <w:numId w:val="31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0E3074">
              <w:rPr>
                <w:rFonts w:ascii="標楷體" w:eastAsia="標楷體" w:hAnsi="標楷體" w:hint="eastAsia"/>
                <w:color w:val="FF0000"/>
                <w:u w:val="single"/>
              </w:rPr>
              <w:t>辦理</w:t>
            </w:r>
            <w:r w:rsidR="00014AC1" w:rsidRPr="000E3074">
              <w:rPr>
                <w:rFonts w:ascii="標楷體" w:eastAsia="標楷體" w:hAnsi="標楷體" w:hint="eastAsia"/>
                <w:color w:val="FF0000"/>
                <w:u w:val="single"/>
              </w:rPr>
              <w:t>出館</w:t>
            </w:r>
            <w:r w:rsidRPr="000E3074">
              <w:rPr>
                <w:rFonts w:ascii="標楷體" w:eastAsia="標楷體" w:hAnsi="標楷體" w:hint="eastAsia"/>
                <w:color w:val="FF0000"/>
                <w:u w:val="single"/>
              </w:rPr>
              <w:t>。</w:t>
            </w:r>
          </w:p>
          <w:p w:rsidR="00566D67" w:rsidRPr="00C25392" w:rsidRDefault="00014AC1" w:rsidP="004E4A06">
            <w:pPr>
              <w:numPr>
                <w:ilvl w:val="0"/>
                <w:numId w:val="31"/>
              </w:num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0E3074">
              <w:rPr>
                <w:rFonts w:ascii="標楷體" w:eastAsia="標楷體" w:hAnsi="標楷體" w:hint="eastAsia"/>
                <w:color w:val="FF0000"/>
                <w:u w:val="single"/>
              </w:rPr>
              <w:t>轉</w:t>
            </w:r>
            <w:proofErr w:type="gramStart"/>
            <w:r w:rsidRPr="000E3074">
              <w:rPr>
                <w:rFonts w:ascii="標楷體" w:eastAsia="標楷體" w:hAnsi="標楷體" w:hint="eastAsia"/>
                <w:color w:val="FF0000"/>
                <w:u w:val="single"/>
              </w:rPr>
              <w:t>存冷</w:t>
            </w:r>
            <w:r w:rsidR="000E3074" w:rsidRPr="000E3074">
              <w:rPr>
                <w:rFonts w:ascii="標楷體" w:eastAsia="標楷體" w:hAnsi="標楷體" w:hint="eastAsia"/>
                <w:color w:val="FF0000"/>
                <w:u w:val="single"/>
              </w:rPr>
              <w:t>櫃</w:t>
            </w:r>
            <w:proofErr w:type="gramEnd"/>
            <w:r w:rsidR="000E3074" w:rsidRPr="000E3074">
              <w:rPr>
                <w:rFonts w:ascii="標楷體" w:eastAsia="標楷體" w:hAnsi="標楷體" w:hint="eastAsia"/>
                <w:color w:val="FF0000"/>
                <w:u w:val="single"/>
              </w:rPr>
              <w:t>位</w:t>
            </w:r>
            <w:r w:rsidR="00F51F4B" w:rsidRPr="000E3074">
              <w:rPr>
                <w:rFonts w:ascii="標楷體" w:eastAsia="標楷體" w:hAnsi="標楷體" w:hint="eastAsia"/>
                <w:color w:val="FF0000"/>
                <w:u w:val="single"/>
              </w:rPr>
              <w:t>或</w:t>
            </w:r>
            <w:r w:rsidR="00E33FB5" w:rsidRPr="000E3074">
              <w:rPr>
                <w:rFonts w:ascii="標楷體" w:eastAsia="標楷體" w:hAnsi="標楷體" w:hint="eastAsia"/>
                <w:color w:val="FF0000"/>
                <w:u w:val="single"/>
              </w:rPr>
              <w:t>指定地點</w:t>
            </w:r>
            <w:r w:rsidR="00566D67" w:rsidRPr="000E3074">
              <w:rPr>
                <w:rFonts w:ascii="標楷體" w:eastAsia="標楷體" w:hAnsi="標楷體" w:hint="eastAsia"/>
                <w:color w:val="FF0000"/>
                <w:u w:val="single"/>
              </w:rPr>
              <w:t>。</w:t>
            </w:r>
            <w:r w:rsidR="00566D67">
              <w:rPr>
                <w:rFonts w:ascii="標楷體" w:eastAsia="標楷體" w:hAnsi="標楷體" w:hint="eastAsia"/>
              </w:rPr>
              <w:t xml:space="preserve">     </w:t>
            </w:r>
          </w:p>
        </w:tc>
        <w:tc>
          <w:tcPr>
            <w:tcW w:w="2880" w:type="dxa"/>
          </w:tcPr>
          <w:p w:rsidR="00014AC1" w:rsidRPr="00C07373" w:rsidRDefault="00014AC1" w:rsidP="00796421">
            <w:pPr>
              <w:tabs>
                <w:tab w:val="num" w:pos="1320"/>
                <w:tab w:val="num" w:pos="1920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第十二條</w:t>
            </w:r>
            <w:r w:rsidRPr="00C07373"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/>
              </w:rPr>
              <w:t>屍體腐壞或出現異味，關係人應告知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，</w:t>
            </w:r>
            <w:r w:rsidRPr="00C07373">
              <w:rPr>
                <w:rFonts w:ascii="標楷體" w:eastAsia="標楷體" w:hAnsi="標楷體"/>
              </w:rPr>
              <w:t>並用</w:t>
            </w:r>
            <w:proofErr w:type="gramStart"/>
            <w:r w:rsidRPr="00C07373">
              <w:rPr>
                <w:rFonts w:ascii="標楷體" w:eastAsia="標楷體" w:hAnsi="標楷體"/>
              </w:rPr>
              <w:t>二層屍袋妥善</w:t>
            </w:r>
            <w:proofErr w:type="gramEnd"/>
            <w:r w:rsidRPr="00C07373">
              <w:rPr>
                <w:rFonts w:ascii="標楷體" w:eastAsia="標楷體" w:hAnsi="標楷體"/>
              </w:rPr>
              <w:t>處理後，始得存放指定之冷凍櫃位。</w:t>
            </w:r>
          </w:p>
          <w:p w:rsidR="00014AC1" w:rsidRPr="00710215" w:rsidRDefault="00014AC1" w:rsidP="0079642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C07373">
              <w:rPr>
                <w:rFonts w:ascii="標楷體" w:eastAsia="標楷體" w:hAnsi="標楷體"/>
              </w:rPr>
              <w:t>屍體放置停</w:t>
            </w:r>
            <w:proofErr w:type="gramStart"/>
            <w:r w:rsidRPr="00C07373">
              <w:rPr>
                <w:rFonts w:ascii="標楷體" w:eastAsia="標楷體" w:hAnsi="標楷體"/>
              </w:rPr>
              <w:t>柩室出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/>
              </w:rPr>
              <w:t>現異味或棺木</w:t>
            </w:r>
            <w:proofErr w:type="gramStart"/>
            <w:r w:rsidRPr="00C07373">
              <w:rPr>
                <w:rFonts w:ascii="標楷體" w:eastAsia="標楷體" w:hAnsi="標楷體"/>
              </w:rPr>
              <w:t>有裂漏</w:t>
            </w:r>
            <w:proofErr w:type="gramEnd"/>
            <w:r w:rsidRPr="00C07373">
              <w:rPr>
                <w:rFonts w:ascii="標楷體" w:eastAsia="標楷體" w:hAnsi="標楷體"/>
              </w:rPr>
              <w:t>情形，應</w:t>
            </w:r>
            <w:r w:rsidRPr="00F51F4B">
              <w:rPr>
                <w:rFonts w:ascii="標楷體" w:eastAsia="標楷體" w:hAnsi="標楷體"/>
                <w:u w:val="single"/>
              </w:rPr>
              <w:t>立即修補</w:t>
            </w:r>
            <w:r w:rsidRPr="003C3A14">
              <w:rPr>
                <w:rFonts w:ascii="標楷體" w:eastAsia="標楷體" w:hAnsi="標楷體"/>
                <w:u w:val="single"/>
              </w:rPr>
              <w:t>或出館。</w:t>
            </w:r>
          </w:p>
        </w:tc>
        <w:tc>
          <w:tcPr>
            <w:tcW w:w="2880" w:type="dxa"/>
          </w:tcPr>
          <w:p w:rsidR="00014AC1" w:rsidRDefault="00014AC1" w:rsidP="00796421">
            <w:pPr>
              <w:numPr>
                <w:ilvl w:val="0"/>
                <w:numId w:val="17"/>
              </w:numPr>
              <w:ind w:left="510" w:hanging="510"/>
              <w:jc w:val="both"/>
              <w:rPr>
                <w:rFonts w:ascii="新細明體" w:hAnsi="新細明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  <w:p w:rsidR="00014AC1" w:rsidRPr="00CF598F" w:rsidRDefault="00CF598F" w:rsidP="00796421">
            <w:pPr>
              <w:numPr>
                <w:ilvl w:val="0"/>
                <w:numId w:val="17"/>
              </w:numPr>
              <w:ind w:left="510" w:hanging="510"/>
              <w:jc w:val="both"/>
              <w:rPr>
                <w:rFonts w:ascii="新細明體" w:hAnsi="新細明體"/>
                <w:bCs/>
              </w:rPr>
            </w:pPr>
            <w:r w:rsidRPr="00CF598F">
              <w:rPr>
                <w:rFonts w:ascii="標楷體" w:eastAsia="標楷體" w:hAnsi="標楷體" w:hint="eastAsia"/>
                <w:color w:val="FF0000"/>
              </w:rPr>
              <w:t>因應無冷凍櫃</w:t>
            </w:r>
            <w:proofErr w:type="gramStart"/>
            <w:r w:rsidRPr="00CF598F">
              <w:rPr>
                <w:rFonts w:ascii="標楷體" w:eastAsia="標楷體" w:hAnsi="標楷體" w:hint="eastAsia"/>
                <w:color w:val="FF0000"/>
              </w:rPr>
              <w:t>位或櫃位不足時</w:t>
            </w:r>
            <w:r w:rsidR="00014AC1" w:rsidRPr="00CF598F">
              <w:rPr>
                <w:rFonts w:ascii="標楷體" w:eastAsia="標楷體" w:hAnsi="標楷體"/>
                <w:color w:val="FF0000"/>
              </w:rPr>
              <w:t>腐壞</w:t>
            </w:r>
            <w:proofErr w:type="gramEnd"/>
            <w:r w:rsidRPr="00CF598F">
              <w:rPr>
                <w:rFonts w:ascii="標楷體" w:eastAsia="標楷體" w:hAnsi="標楷體" w:hint="eastAsia"/>
                <w:color w:val="FF0000"/>
              </w:rPr>
              <w:t>等</w:t>
            </w:r>
            <w:r w:rsidR="00014AC1" w:rsidRPr="00CF598F">
              <w:rPr>
                <w:rFonts w:ascii="標楷體" w:eastAsia="標楷體" w:hAnsi="標楷體"/>
                <w:color w:val="FF0000"/>
              </w:rPr>
              <w:t>屍體</w:t>
            </w:r>
            <w:r w:rsidR="00014AC1" w:rsidRPr="00CF598F">
              <w:rPr>
                <w:rFonts w:ascii="標楷體" w:eastAsia="標楷體" w:hAnsi="標楷體" w:hint="eastAsia"/>
                <w:color w:val="FF0000"/>
              </w:rPr>
              <w:t>之作業方式</w:t>
            </w:r>
            <w:r w:rsidRPr="00CF598F">
              <w:rPr>
                <w:rFonts w:ascii="標楷體" w:eastAsia="標楷體" w:hAnsi="標楷體" w:hint="eastAsia"/>
                <w:color w:val="FF0000"/>
              </w:rPr>
              <w:t>，</w:t>
            </w:r>
            <w:proofErr w:type="gramStart"/>
            <w:r w:rsidR="00566D67">
              <w:rPr>
                <w:rFonts w:ascii="標楷體" w:eastAsia="標楷體" w:hAnsi="標楷體" w:hint="eastAsia"/>
                <w:color w:val="FF0000"/>
              </w:rPr>
              <w:t>爰</w:t>
            </w:r>
            <w:proofErr w:type="gramEnd"/>
            <w:r w:rsidRPr="00CF598F">
              <w:rPr>
                <w:rFonts w:ascii="標楷體" w:eastAsia="標楷體" w:hAnsi="標楷體" w:hint="eastAsia"/>
                <w:color w:val="FF0000"/>
              </w:rPr>
              <w:t>增訂</w:t>
            </w:r>
            <w:r w:rsidR="00566D67">
              <w:rPr>
                <w:rFonts w:ascii="標楷體" w:eastAsia="標楷體" w:hAnsi="標楷體" w:hint="eastAsia"/>
                <w:color w:val="FF0000"/>
              </w:rPr>
              <w:t>得</w:t>
            </w:r>
            <w:r w:rsidR="008C7F7B" w:rsidRPr="00CF598F">
              <w:rPr>
                <w:rFonts w:ascii="標楷體" w:eastAsia="標楷體" w:hAnsi="標楷體" w:hint="eastAsia"/>
                <w:color w:val="FF0000"/>
              </w:rPr>
              <w:t>存放</w:t>
            </w:r>
            <w:r w:rsidR="008C7F7B">
              <w:rPr>
                <w:rFonts w:ascii="標楷體" w:eastAsia="標楷體" w:hAnsi="標楷體" w:hint="eastAsia"/>
                <w:color w:val="FF0000"/>
              </w:rPr>
              <w:t>於</w:t>
            </w:r>
            <w:r w:rsidRPr="00CF598F">
              <w:rPr>
                <w:rFonts w:ascii="標楷體" w:eastAsia="標楷體" w:hAnsi="標楷體" w:hint="eastAsia"/>
                <w:color w:val="FF0000"/>
              </w:rPr>
              <w:t>指定地點</w:t>
            </w:r>
            <w:r w:rsidR="00014AC1" w:rsidRPr="00CF598F">
              <w:rPr>
                <w:rFonts w:ascii="新細明體" w:hAnsi="新細明體" w:hint="eastAsia"/>
                <w:bCs/>
                <w:color w:val="FF0000"/>
              </w:rPr>
              <w:t>。</w:t>
            </w:r>
          </w:p>
          <w:p w:rsidR="00014AC1" w:rsidRPr="00F51F4B" w:rsidRDefault="00014AC1" w:rsidP="00796421">
            <w:pPr>
              <w:numPr>
                <w:ilvl w:val="0"/>
                <w:numId w:val="17"/>
              </w:numPr>
              <w:ind w:left="510" w:hanging="510"/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F51F4B">
              <w:rPr>
                <w:rFonts w:ascii="標楷體" w:eastAsia="標楷體" w:hAnsi="標楷體" w:hint="eastAsia"/>
                <w:bCs/>
                <w:color w:val="FF0000"/>
              </w:rPr>
              <w:t>避免屍體</w:t>
            </w:r>
            <w:proofErr w:type="gramStart"/>
            <w:r w:rsidRPr="00F51F4B">
              <w:rPr>
                <w:rFonts w:ascii="標楷體" w:eastAsia="標楷體" w:hAnsi="標楷體" w:hint="eastAsia"/>
                <w:bCs/>
                <w:color w:val="FF0000"/>
              </w:rPr>
              <w:t>久放停柩</w:t>
            </w:r>
            <w:proofErr w:type="gramEnd"/>
            <w:r w:rsidRPr="00F51F4B">
              <w:rPr>
                <w:rFonts w:ascii="標楷體" w:eastAsia="標楷體" w:hAnsi="標楷體" w:hint="eastAsia"/>
                <w:bCs/>
                <w:color w:val="FF0000"/>
              </w:rPr>
              <w:t>室腐敗產生異味，影響環境衛生</w:t>
            </w:r>
            <w:r w:rsidR="009A7524">
              <w:rPr>
                <w:rFonts w:ascii="標楷體" w:eastAsia="標楷體" w:hAnsi="標楷體" w:hint="eastAsia"/>
                <w:bCs/>
                <w:color w:val="FF0000"/>
              </w:rPr>
              <w:t>，</w:t>
            </w:r>
            <w:proofErr w:type="gramStart"/>
            <w:r w:rsidR="009A7524">
              <w:rPr>
                <w:rFonts w:ascii="標楷體" w:eastAsia="標楷體" w:hAnsi="標楷體" w:hint="eastAsia"/>
                <w:bCs/>
                <w:color w:val="FF0000"/>
              </w:rPr>
              <w:t>爰</w:t>
            </w:r>
            <w:proofErr w:type="gramEnd"/>
            <w:r w:rsidR="009A7524">
              <w:rPr>
                <w:rFonts w:ascii="標楷體" w:eastAsia="標楷體" w:hAnsi="標楷體" w:hint="eastAsia"/>
                <w:bCs/>
                <w:color w:val="FF0000"/>
              </w:rPr>
              <w:t>增訂</w:t>
            </w:r>
            <w:r w:rsidR="008C7F7B">
              <w:rPr>
                <w:rFonts w:ascii="標楷體" w:eastAsia="標楷體" w:hAnsi="標楷體" w:hint="eastAsia"/>
                <w:bCs/>
                <w:color w:val="FF0000"/>
              </w:rPr>
              <w:t>第二項</w:t>
            </w:r>
            <w:r w:rsidR="009A7524">
              <w:rPr>
                <w:rFonts w:ascii="標楷體" w:eastAsia="標楷體" w:hAnsi="標楷體" w:hint="eastAsia"/>
                <w:bCs/>
                <w:color w:val="FF0000"/>
              </w:rPr>
              <w:t>停</w:t>
            </w:r>
            <w:proofErr w:type="gramStart"/>
            <w:r w:rsidR="009A7524">
              <w:rPr>
                <w:rFonts w:ascii="標楷體" w:eastAsia="標楷體" w:hAnsi="標楷體" w:hint="eastAsia"/>
                <w:bCs/>
                <w:color w:val="FF0000"/>
              </w:rPr>
              <w:t>柩</w:t>
            </w:r>
            <w:proofErr w:type="gramEnd"/>
            <w:r w:rsidR="009A7524">
              <w:rPr>
                <w:rFonts w:ascii="標楷體" w:eastAsia="標楷體" w:hAnsi="標楷體" w:hint="eastAsia"/>
                <w:bCs/>
                <w:color w:val="FF0000"/>
              </w:rPr>
              <w:t>室使用時間限制</w:t>
            </w:r>
            <w:r w:rsidR="008C7F7B">
              <w:rPr>
                <w:rFonts w:ascii="標楷體" w:eastAsia="標楷體" w:hAnsi="標楷體" w:hint="eastAsia"/>
                <w:bCs/>
                <w:color w:val="FF0000"/>
              </w:rPr>
              <w:t>及例外</w:t>
            </w:r>
            <w:r w:rsidRPr="00F51F4B">
              <w:rPr>
                <w:rFonts w:ascii="標楷體" w:eastAsia="標楷體" w:hAnsi="標楷體" w:hint="eastAsia"/>
                <w:bCs/>
                <w:color w:val="FF0000"/>
              </w:rPr>
              <w:t>。</w:t>
            </w:r>
          </w:p>
          <w:p w:rsidR="00014AC1" w:rsidRPr="00F51F4B" w:rsidRDefault="008C7F7B" w:rsidP="00796421">
            <w:pPr>
              <w:numPr>
                <w:ilvl w:val="0"/>
                <w:numId w:val="17"/>
              </w:numPr>
              <w:ind w:left="510" w:hanging="510"/>
              <w:jc w:val="both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原第二項移列第三項，並增訂處理方式</w:t>
            </w:r>
            <w:r w:rsidR="00014AC1" w:rsidRPr="00F51F4B">
              <w:rPr>
                <w:rFonts w:ascii="標楷體" w:eastAsia="標楷體" w:hAnsi="標楷體" w:hint="eastAsia"/>
                <w:bCs/>
                <w:color w:val="FF0000"/>
              </w:rPr>
              <w:t>。</w:t>
            </w:r>
          </w:p>
          <w:p w:rsidR="00014AC1" w:rsidRPr="00426D8C" w:rsidRDefault="00014AC1" w:rsidP="00796421">
            <w:pPr>
              <w:ind w:left="510"/>
              <w:jc w:val="both"/>
              <w:rPr>
                <w:rFonts w:ascii="標楷體" w:eastAsia="標楷體" w:hAnsi="標楷體"/>
              </w:rPr>
            </w:pPr>
          </w:p>
        </w:tc>
      </w:tr>
      <w:tr w:rsidR="00014AC1" w:rsidRPr="00710215" w:rsidTr="00796421">
        <w:trPr>
          <w:trHeight w:val="90"/>
        </w:trPr>
        <w:tc>
          <w:tcPr>
            <w:tcW w:w="2880" w:type="dxa"/>
          </w:tcPr>
          <w:p w:rsidR="00014AC1" w:rsidRPr="00C07373" w:rsidRDefault="00014AC1" w:rsidP="00796421">
            <w:pPr>
              <w:tabs>
                <w:tab w:val="num" w:pos="1320"/>
                <w:tab w:val="num" w:pos="1920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8337A0">
              <w:rPr>
                <w:rFonts w:ascii="標楷體" w:eastAsia="標楷體" w:hAnsi="標楷體"/>
                <w:color w:val="000000"/>
              </w:rPr>
              <w:t>第十三條</w:t>
            </w:r>
            <w:r w:rsidRPr="00C07373">
              <w:rPr>
                <w:rFonts w:ascii="標楷體" w:eastAsia="標楷體" w:hAnsi="標楷體"/>
              </w:rPr>
              <w:t xml:space="preserve">  屍體冷凍庫及停</w:t>
            </w:r>
            <w:proofErr w:type="gramStart"/>
            <w:r w:rsidRPr="00C07373">
              <w:rPr>
                <w:rFonts w:ascii="標楷體" w:eastAsia="標楷體" w:hAnsi="標楷體"/>
              </w:rPr>
              <w:t>柩</w:t>
            </w:r>
            <w:proofErr w:type="gramEnd"/>
            <w:r w:rsidRPr="00C07373">
              <w:rPr>
                <w:rFonts w:ascii="標楷體" w:eastAsia="標楷體" w:hAnsi="標楷體"/>
              </w:rPr>
              <w:t>室內不得</w:t>
            </w:r>
            <w:proofErr w:type="gramStart"/>
            <w:r w:rsidRPr="00C07373">
              <w:rPr>
                <w:rFonts w:ascii="標楷體" w:eastAsia="標楷體" w:hAnsi="標楷體"/>
              </w:rPr>
              <w:t>設置幕帳或</w:t>
            </w:r>
            <w:proofErr w:type="gramEnd"/>
            <w:r w:rsidRPr="00C07373">
              <w:rPr>
                <w:rFonts w:ascii="標楷體" w:eastAsia="標楷體" w:hAnsi="標楷體"/>
              </w:rPr>
              <w:t>其他裝飾物，並禁止使用火燭、焚燒冥紙或遺物等行為。</w:t>
            </w:r>
          </w:p>
          <w:p w:rsidR="00014AC1" w:rsidRPr="00C25392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C07373">
              <w:rPr>
                <w:rFonts w:ascii="標楷體" w:eastAsia="標楷體" w:hAnsi="標楷體"/>
              </w:rPr>
              <w:t>停</w:t>
            </w:r>
            <w:proofErr w:type="gramStart"/>
            <w:r w:rsidRPr="00C07373">
              <w:rPr>
                <w:rFonts w:ascii="標楷體" w:eastAsia="標楷體" w:hAnsi="標楷體"/>
              </w:rPr>
              <w:t>柩</w:t>
            </w:r>
            <w:proofErr w:type="gramEnd"/>
            <w:r w:rsidRPr="00C07373">
              <w:rPr>
                <w:rFonts w:ascii="標楷體" w:eastAsia="標楷體" w:hAnsi="標楷體"/>
              </w:rPr>
              <w:t>室後方供桌使用後，應將各項祭品收拾乾淨並回復原狀</w:t>
            </w:r>
            <w:r w:rsidR="008B51FE" w:rsidRPr="00426D8C">
              <w:rPr>
                <w:rFonts w:ascii="標楷體" w:eastAsia="標楷體" w:hAnsi="標楷體" w:hint="eastAsia"/>
                <w:color w:val="FF0000"/>
                <w:u w:val="single"/>
              </w:rPr>
              <w:t>；</w:t>
            </w:r>
            <w:r w:rsidR="008B51FE" w:rsidRPr="00426D8C">
              <w:rPr>
                <w:rFonts w:ascii="標楷體" w:eastAsia="標楷體" w:hAnsi="標楷體"/>
                <w:color w:val="FF0000"/>
                <w:u w:val="single"/>
              </w:rPr>
              <w:t>停</w:t>
            </w:r>
            <w:proofErr w:type="gramStart"/>
            <w:r w:rsidR="008B51FE" w:rsidRPr="00426D8C">
              <w:rPr>
                <w:rFonts w:ascii="標楷體" w:eastAsia="標楷體" w:hAnsi="標楷體"/>
                <w:color w:val="FF0000"/>
                <w:u w:val="single"/>
              </w:rPr>
              <w:t>柩</w:t>
            </w:r>
            <w:proofErr w:type="gramEnd"/>
            <w:r w:rsidR="008B51FE" w:rsidRPr="00426D8C">
              <w:rPr>
                <w:rFonts w:ascii="標楷體" w:eastAsia="標楷體" w:hAnsi="標楷體"/>
                <w:color w:val="FF0000"/>
                <w:u w:val="single"/>
              </w:rPr>
              <w:t>室</w:t>
            </w:r>
            <w:r w:rsidR="008B51FE" w:rsidRPr="00426D8C">
              <w:rPr>
                <w:rFonts w:ascii="標楷體" w:eastAsia="標楷體" w:hAnsi="標楷體" w:hint="eastAsia"/>
                <w:color w:val="FF0000"/>
                <w:u w:val="single"/>
              </w:rPr>
              <w:t>門應保持關閉狀態</w:t>
            </w:r>
            <w:r w:rsidRPr="00C07373">
              <w:rPr>
                <w:rFonts w:ascii="標楷體" w:eastAsia="標楷體" w:hAnsi="標楷體"/>
              </w:rPr>
              <w:t>。</w:t>
            </w:r>
          </w:p>
        </w:tc>
        <w:tc>
          <w:tcPr>
            <w:tcW w:w="2880" w:type="dxa"/>
          </w:tcPr>
          <w:p w:rsidR="00014AC1" w:rsidRPr="00C07373" w:rsidRDefault="00014AC1" w:rsidP="00796421">
            <w:pPr>
              <w:tabs>
                <w:tab w:val="num" w:pos="1320"/>
                <w:tab w:val="num" w:pos="1920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C07373">
              <w:rPr>
                <w:rFonts w:ascii="標楷體" w:eastAsia="標楷體" w:hAnsi="標楷體"/>
              </w:rPr>
              <w:t>第十三條  屍體冷凍庫及停</w:t>
            </w:r>
            <w:proofErr w:type="gramStart"/>
            <w:r w:rsidRPr="00C07373">
              <w:rPr>
                <w:rFonts w:ascii="標楷體" w:eastAsia="標楷體" w:hAnsi="標楷體"/>
              </w:rPr>
              <w:t>柩</w:t>
            </w:r>
            <w:proofErr w:type="gramEnd"/>
            <w:r w:rsidRPr="00C07373">
              <w:rPr>
                <w:rFonts w:ascii="標楷體" w:eastAsia="標楷體" w:hAnsi="標楷體"/>
              </w:rPr>
              <w:t>室內不得</w:t>
            </w:r>
            <w:proofErr w:type="gramStart"/>
            <w:r w:rsidRPr="00C07373">
              <w:rPr>
                <w:rFonts w:ascii="標楷體" w:eastAsia="標楷體" w:hAnsi="標楷體"/>
              </w:rPr>
              <w:t>設置幕帳或</w:t>
            </w:r>
            <w:proofErr w:type="gramEnd"/>
            <w:r w:rsidRPr="00C07373">
              <w:rPr>
                <w:rFonts w:ascii="標楷體" w:eastAsia="標楷體" w:hAnsi="標楷體"/>
              </w:rPr>
              <w:t>其他裝飾物，並禁止使用火燭、焚燒冥紙或遺物等行為。</w:t>
            </w:r>
          </w:p>
          <w:p w:rsidR="00014AC1" w:rsidRPr="00710215" w:rsidRDefault="00014AC1" w:rsidP="0079642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C07373">
              <w:rPr>
                <w:rFonts w:ascii="標楷體" w:eastAsia="標楷體" w:hAnsi="標楷體"/>
              </w:rPr>
              <w:t>停</w:t>
            </w:r>
            <w:proofErr w:type="gramStart"/>
            <w:r w:rsidRPr="00C07373">
              <w:rPr>
                <w:rFonts w:ascii="標楷體" w:eastAsia="標楷體" w:hAnsi="標楷體"/>
              </w:rPr>
              <w:t>柩</w:t>
            </w:r>
            <w:proofErr w:type="gramEnd"/>
            <w:r w:rsidRPr="00C07373">
              <w:rPr>
                <w:rFonts w:ascii="標楷體" w:eastAsia="標楷體" w:hAnsi="標楷體"/>
              </w:rPr>
              <w:t>室後方供桌使用後，應將各項祭品收拾乾淨並回復原狀。</w:t>
            </w:r>
          </w:p>
        </w:tc>
        <w:tc>
          <w:tcPr>
            <w:tcW w:w="2880" w:type="dxa"/>
          </w:tcPr>
          <w:p w:rsidR="00014AC1" w:rsidRPr="00632BF4" w:rsidRDefault="008B51FE" w:rsidP="008B51F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為</w:t>
            </w:r>
            <w:r w:rsidR="00014AC1" w:rsidRPr="00632BF4">
              <w:rPr>
                <w:rFonts w:ascii="標楷體" w:eastAsia="標楷體" w:hAnsi="標楷體" w:hint="eastAsia"/>
                <w:color w:val="FF0000"/>
              </w:rPr>
              <w:t>避免停</w:t>
            </w:r>
            <w:proofErr w:type="gramStart"/>
            <w:r w:rsidR="00014AC1" w:rsidRPr="00632BF4">
              <w:rPr>
                <w:rFonts w:ascii="標楷體" w:eastAsia="標楷體" w:hAnsi="標楷體" w:hint="eastAsia"/>
                <w:color w:val="FF0000"/>
              </w:rPr>
              <w:t>柩</w:t>
            </w:r>
            <w:proofErr w:type="gramEnd"/>
            <w:r w:rsidR="00014AC1" w:rsidRPr="00632BF4">
              <w:rPr>
                <w:rFonts w:ascii="標楷體" w:eastAsia="標楷體" w:hAnsi="標楷體" w:hint="eastAsia"/>
                <w:color w:val="FF0000"/>
              </w:rPr>
              <w:t>室內屍體任意曝露</w:t>
            </w:r>
            <w:r w:rsidR="00014AC1">
              <w:rPr>
                <w:rFonts w:ascii="標楷體" w:eastAsia="標楷體" w:hAnsi="標楷體" w:hint="eastAsia"/>
                <w:bCs/>
                <w:color w:val="FF0000"/>
              </w:rPr>
              <w:t>，</w:t>
            </w:r>
            <w:proofErr w:type="gramStart"/>
            <w:r w:rsidR="00014AC1">
              <w:rPr>
                <w:rFonts w:ascii="標楷體" w:eastAsia="標楷體" w:hAnsi="標楷體" w:hint="eastAsia"/>
                <w:bCs/>
                <w:color w:val="FF0000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</w:rPr>
              <w:t>增訂</w:t>
            </w:r>
            <w:r w:rsidRPr="008B51FE">
              <w:rPr>
                <w:rFonts w:ascii="標楷體" w:eastAsia="標楷體" w:hAnsi="標楷體" w:hint="eastAsia"/>
                <w:bCs/>
                <w:color w:val="FF0000"/>
              </w:rPr>
              <w:t>停</w:t>
            </w:r>
            <w:proofErr w:type="gramStart"/>
            <w:r w:rsidRPr="008B51FE">
              <w:rPr>
                <w:rFonts w:ascii="標楷體" w:eastAsia="標楷體" w:hAnsi="標楷體" w:hint="eastAsia"/>
                <w:bCs/>
                <w:color w:val="FF0000"/>
              </w:rPr>
              <w:t>柩</w:t>
            </w:r>
            <w:proofErr w:type="gramEnd"/>
            <w:r w:rsidRPr="008B51FE">
              <w:rPr>
                <w:rFonts w:ascii="標楷體" w:eastAsia="標楷體" w:hAnsi="標楷體" w:hint="eastAsia"/>
                <w:bCs/>
                <w:color w:val="FF0000"/>
              </w:rPr>
              <w:t>室門應保持關閉狀態</w:t>
            </w:r>
            <w:r w:rsidR="00014AC1" w:rsidRPr="00632BF4">
              <w:rPr>
                <w:rFonts w:ascii="標楷體" w:eastAsia="標楷體" w:hAnsi="標楷體" w:hint="eastAsia"/>
                <w:color w:val="FF0000"/>
              </w:rPr>
              <w:t>。</w:t>
            </w:r>
          </w:p>
        </w:tc>
      </w:tr>
      <w:tr w:rsidR="00014AC1" w:rsidRPr="00710215" w:rsidTr="00796421">
        <w:trPr>
          <w:trHeight w:val="105"/>
        </w:trPr>
        <w:tc>
          <w:tcPr>
            <w:tcW w:w="2880" w:type="dxa"/>
          </w:tcPr>
          <w:p w:rsidR="00014AC1" w:rsidRPr="00C25392" w:rsidRDefault="00014AC1" w:rsidP="00796421">
            <w:pPr>
              <w:tabs>
                <w:tab w:val="left" w:pos="1152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第十四條  關係人向生命禮儀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</w:rPr>
              <w:t>申請屍體由停</w:t>
            </w:r>
            <w:proofErr w:type="gramStart"/>
            <w:r w:rsidRPr="00C07373">
              <w:rPr>
                <w:rFonts w:ascii="標楷體" w:eastAsia="標楷體" w:hAnsi="標楷體"/>
              </w:rPr>
              <w:t>柩</w:t>
            </w:r>
            <w:proofErr w:type="gramEnd"/>
            <w:r w:rsidRPr="00C07373">
              <w:rPr>
                <w:rFonts w:ascii="標楷體" w:eastAsia="標楷體" w:hAnsi="標楷體"/>
              </w:rPr>
              <w:t>室轉存冷凍庫，應於上午八時至</w:t>
            </w:r>
            <w:proofErr w:type="gramStart"/>
            <w:r w:rsidRPr="00C07373">
              <w:rPr>
                <w:rFonts w:ascii="標楷體" w:eastAsia="標楷體" w:hAnsi="標楷體"/>
              </w:rPr>
              <w:t>下午十時間為之</w:t>
            </w:r>
            <w:proofErr w:type="gramEnd"/>
            <w:r w:rsidRPr="00C07373">
              <w:rPr>
                <w:rFonts w:ascii="標楷體" w:eastAsia="標楷體" w:hAnsi="標楷體"/>
              </w:rPr>
              <w:t>。</w:t>
            </w:r>
          </w:p>
        </w:tc>
        <w:tc>
          <w:tcPr>
            <w:tcW w:w="2880" w:type="dxa"/>
          </w:tcPr>
          <w:p w:rsidR="00014AC1" w:rsidRPr="00710215" w:rsidRDefault="00014AC1" w:rsidP="0079642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第十四條  關係人向生命禮儀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</w:rPr>
              <w:t>申請屍體由停</w:t>
            </w:r>
            <w:proofErr w:type="gramStart"/>
            <w:r w:rsidRPr="00C07373">
              <w:rPr>
                <w:rFonts w:ascii="標楷體" w:eastAsia="標楷體" w:hAnsi="標楷體"/>
              </w:rPr>
              <w:t>柩</w:t>
            </w:r>
            <w:proofErr w:type="gramEnd"/>
            <w:r w:rsidRPr="00C07373">
              <w:rPr>
                <w:rFonts w:ascii="標楷體" w:eastAsia="標楷體" w:hAnsi="標楷體"/>
              </w:rPr>
              <w:t>室轉存冷凍庫，應於上午八時至</w:t>
            </w:r>
            <w:proofErr w:type="gramStart"/>
            <w:r w:rsidRPr="00C07373">
              <w:rPr>
                <w:rFonts w:ascii="標楷體" w:eastAsia="標楷體" w:hAnsi="標楷體"/>
              </w:rPr>
              <w:t>下午十時間為之</w:t>
            </w:r>
            <w:proofErr w:type="gramEnd"/>
            <w:r w:rsidRPr="00C07373">
              <w:rPr>
                <w:rFonts w:ascii="標楷體" w:eastAsia="標楷體" w:hAnsi="標楷體"/>
              </w:rPr>
              <w:t>。</w:t>
            </w:r>
          </w:p>
        </w:tc>
        <w:tc>
          <w:tcPr>
            <w:tcW w:w="2880" w:type="dxa"/>
          </w:tcPr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135"/>
        </w:trPr>
        <w:tc>
          <w:tcPr>
            <w:tcW w:w="2880" w:type="dxa"/>
          </w:tcPr>
          <w:p w:rsidR="00014AC1" w:rsidRPr="00C25392" w:rsidRDefault="00014AC1" w:rsidP="00796421">
            <w:pPr>
              <w:tabs>
                <w:tab w:val="left" w:pos="1152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 xml:space="preserve">第十五條  </w:t>
            </w:r>
            <w:proofErr w:type="gramStart"/>
            <w:r w:rsidRPr="00C07373">
              <w:rPr>
                <w:rFonts w:ascii="標楷體" w:eastAsia="標楷體" w:hAnsi="標楷體"/>
              </w:rPr>
              <w:t>瞻視屍體</w:t>
            </w:r>
            <w:proofErr w:type="gramEnd"/>
            <w:r w:rsidRPr="00C07373">
              <w:rPr>
                <w:rFonts w:ascii="標楷體" w:eastAsia="標楷體" w:hAnsi="標楷體"/>
              </w:rPr>
              <w:t>應於每日上</w:t>
            </w:r>
            <w:r w:rsidRPr="00303B39">
              <w:rPr>
                <w:rFonts w:ascii="標楷體" w:eastAsia="標楷體" w:hAnsi="標楷體"/>
              </w:rPr>
              <w:t>午八時至十二時，</w:t>
            </w:r>
            <w:r w:rsidRPr="00C07373">
              <w:rPr>
                <w:rFonts w:ascii="標楷體" w:eastAsia="標楷體" w:hAnsi="標楷體"/>
                <w:color w:val="FF0000"/>
                <w:u w:val="single"/>
              </w:rPr>
              <w:t>下午一時至五時</w:t>
            </w:r>
            <w:r w:rsidRPr="00C07373">
              <w:rPr>
                <w:rFonts w:ascii="標楷體" w:eastAsia="標楷體" w:hAnsi="標楷體"/>
              </w:rPr>
              <w:t>向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</w:rPr>
              <w:t>登記，由管理人員陪同前往，</w:t>
            </w:r>
            <w:proofErr w:type="gramStart"/>
            <w:r w:rsidRPr="00C07373">
              <w:rPr>
                <w:rFonts w:ascii="標楷體" w:eastAsia="標楷體" w:hAnsi="標楷體"/>
              </w:rPr>
              <w:t>每次瞻視</w:t>
            </w:r>
            <w:proofErr w:type="gramEnd"/>
            <w:r w:rsidRPr="00C07373">
              <w:rPr>
                <w:rFonts w:ascii="標楷體" w:eastAsia="標楷體" w:hAnsi="標楷體"/>
              </w:rPr>
              <w:t>以十分鐘為限。</w:t>
            </w:r>
          </w:p>
        </w:tc>
        <w:tc>
          <w:tcPr>
            <w:tcW w:w="2880" w:type="dxa"/>
          </w:tcPr>
          <w:p w:rsidR="00014AC1" w:rsidRPr="00710215" w:rsidRDefault="00014AC1" w:rsidP="0079642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 xml:space="preserve">第十五條  </w:t>
            </w:r>
            <w:proofErr w:type="gramStart"/>
            <w:r w:rsidRPr="00C07373">
              <w:rPr>
                <w:rFonts w:ascii="標楷體" w:eastAsia="標楷體" w:hAnsi="標楷體"/>
              </w:rPr>
              <w:t>瞻視屍體</w:t>
            </w:r>
            <w:proofErr w:type="gramEnd"/>
            <w:r w:rsidRPr="00C07373">
              <w:rPr>
                <w:rFonts w:ascii="標楷體" w:eastAsia="標楷體" w:hAnsi="標楷體"/>
              </w:rPr>
              <w:t>應於每日上</w:t>
            </w:r>
            <w:r w:rsidRPr="0016788E">
              <w:rPr>
                <w:rFonts w:ascii="標楷體" w:eastAsia="標楷體" w:hAnsi="標楷體"/>
              </w:rPr>
              <w:t>午八時至十二時，</w:t>
            </w:r>
            <w:r w:rsidRPr="0099733A">
              <w:rPr>
                <w:rFonts w:ascii="標楷體" w:eastAsia="標楷體" w:hAnsi="標楷體"/>
              </w:rPr>
              <w:t>下午一時</w:t>
            </w:r>
            <w:r w:rsidRPr="00303B39">
              <w:rPr>
                <w:rFonts w:ascii="標楷體" w:eastAsia="標楷體" w:hAnsi="標楷體"/>
                <w:u w:val="single"/>
              </w:rPr>
              <w:t>三十分</w:t>
            </w:r>
            <w:r w:rsidRPr="0099733A">
              <w:rPr>
                <w:rFonts w:ascii="標楷體" w:eastAsia="標楷體" w:hAnsi="標楷體"/>
              </w:rPr>
              <w:t>至五時</w:t>
            </w:r>
            <w:r w:rsidRPr="00303B39">
              <w:rPr>
                <w:rFonts w:ascii="標楷體" w:eastAsia="標楷體" w:hAnsi="標楷體"/>
                <w:u w:val="single"/>
              </w:rPr>
              <w:t>三十分</w:t>
            </w:r>
            <w:r w:rsidRPr="00C07373">
              <w:rPr>
                <w:rFonts w:ascii="標楷體" w:eastAsia="標楷體" w:hAnsi="標楷體"/>
              </w:rPr>
              <w:t>向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</w:rPr>
              <w:t>登記，由管理人員陪同前往，</w:t>
            </w:r>
            <w:proofErr w:type="gramStart"/>
            <w:r w:rsidRPr="00C07373">
              <w:rPr>
                <w:rFonts w:ascii="標楷體" w:eastAsia="標楷體" w:hAnsi="標楷體"/>
              </w:rPr>
              <w:t>每次瞻視</w:t>
            </w:r>
            <w:proofErr w:type="gramEnd"/>
            <w:r w:rsidRPr="00C07373">
              <w:rPr>
                <w:rFonts w:ascii="標楷體" w:eastAsia="標楷體" w:hAnsi="標楷體"/>
              </w:rPr>
              <w:t>以十分鐘為限。</w:t>
            </w:r>
          </w:p>
        </w:tc>
        <w:tc>
          <w:tcPr>
            <w:tcW w:w="2880" w:type="dxa"/>
          </w:tcPr>
          <w:p w:rsidR="00014AC1" w:rsidRPr="000B21C0" w:rsidRDefault="00161BA9" w:rsidP="00161BA9">
            <w:pPr>
              <w:numPr>
                <w:ilvl w:val="0"/>
                <w:numId w:val="13"/>
              </w:numPr>
              <w:snapToGrid w:val="0"/>
              <w:jc w:val="both"/>
              <w:rPr>
                <w:rFonts w:ascii="新細明體" w:hAnsi="新細明體"/>
                <w:color w:val="000000"/>
              </w:rPr>
            </w:pPr>
            <w:r w:rsidRPr="00161BA9">
              <w:rPr>
                <w:rFonts w:ascii="標楷體" w:eastAsia="標楷體" w:hAnsi="標楷體" w:hint="eastAsia"/>
                <w:color w:val="000000"/>
              </w:rPr>
              <w:t>配合</w:t>
            </w:r>
            <w:r>
              <w:rPr>
                <w:rFonts w:ascii="標楷體" w:eastAsia="標楷體" w:hAnsi="標楷體" w:hint="eastAsia"/>
                <w:color w:val="000000"/>
              </w:rPr>
              <w:t>機關</w:t>
            </w:r>
            <w:r w:rsidRPr="00161BA9">
              <w:rPr>
                <w:rFonts w:ascii="標楷體" w:eastAsia="標楷體" w:hAnsi="標楷體" w:hint="eastAsia"/>
                <w:color w:val="000000"/>
              </w:rPr>
              <w:t>辦公時</w:t>
            </w:r>
            <w:r>
              <w:rPr>
                <w:rFonts w:ascii="標楷體" w:eastAsia="標楷體" w:hAnsi="標楷體" w:hint="eastAsia"/>
                <w:color w:val="000000"/>
              </w:rPr>
              <w:t>間</w:t>
            </w:r>
            <w:r w:rsidRPr="00161BA9">
              <w:rPr>
                <w:rFonts w:ascii="標楷體" w:eastAsia="標楷體" w:hAnsi="標楷體" w:hint="eastAsia"/>
                <w:color w:val="000000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爰</w:t>
            </w:r>
            <w:r w:rsidR="00014AC1" w:rsidRPr="000B21C0">
              <w:rPr>
                <w:rFonts w:ascii="標楷體" w:eastAsia="標楷體" w:hAnsi="標楷體" w:hint="eastAsia"/>
                <w:color w:val="000000"/>
              </w:rPr>
              <w:t>調整</w:t>
            </w:r>
            <w:r>
              <w:rPr>
                <w:rFonts w:ascii="標楷體" w:eastAsia="標楷體" w:hAnsi="標楷體" w:hint="eastAsia"/>
                <w:color w:val="000000"/>
              </w:rPr>
              <w:t>瞻視</w:t>
            </w:r>
            <w:proofErr w:type="gramEnd"/>
            <w:r w:rsidR="008B51FE" w:rsidRPr="00C07373">
              <w:rPr>
                <w:rFonts w:ascii="標楷體" w:eastAsia="標楷體" w:hAnsi="標楷體"/>
              </w:rPr>
              <w:t>屍體</w:t>
            </w:r>
            <w:r w:rsidR="00014AC1" w:rsidRPr="000B21C0">
              <w:rPr>
                <w:rFonts w:ascii="標楷體" w:eastAsia="標楷體" w:hAnsi="標楷體" w:hint="eastAsia"/>
                <w:color w:val="000000"/>
              </w:rPr>
              <w:t>時間</w:t>
            </w:r>
            <w:r w:rsidR="00014AC1" w:rsidRPr="000B21C0">
              <w:rPr>
                <w:rFonts w:ascii="新細明體" w:hAnsi="新細明體" w:hint="eastAsia"/>
                <w:color w:val="000000"/>
              </w:rPr>
              <w:t>。</w:t>
            </w:r>
          </w:p>
          <w:p w:rsidR="00014AC1" w:rsidRPr="0054259B" w:rsidRDefault="00014AC1" w:rsidP="00796421">
            <w:pPr>
              <w:numPr>
                <w:ilvl w:val="0"/>
                <w:numId w:val="13"/>
              </w:numPr>
              <w:snapToGrid w:val="0"/>
              <w:jc w:val="both"/>
              <w:rPr>
                <w:rFonts w:ascii="新細明體" w:hAnsi="新細明體"/>
                <w:color w:val="FF0000"/>
              </w:rPr>
            </w:pPr>
            <w:r w:rsidRPr="0054259B">
              <w:rPr>
                <w:rFonts w:ascii="標楷體" w:eastAsia="標楷體" w:hAnsi="標楷體" w:hint="eastAsia"/>
                <w:bCs/>
              </w:rPr>
              <w:t>同第二條說明</w:t>
            </w:r>
            <w:r w:rsidRPr="0054259B"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 w:rsidRPr="0054259B"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105"/>
        </w:trPr>
        <w:tc>
          <w:tcPr>
            <w:tcW w:w="2880" w:type="dxa"/>
          </w:tcPr>
          <w:p w:rsidR="00014AC1" w:rsidRDefault="00014AC1" w:rsidP="00796421">
            <w:pPr>
              <w:tabs>
                <w:tab w:val="left" w:pos="1152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第十六條  關係人申請屍體出館，</w:t>
            </w:r>
            <w:proofErr w:type="gramStart"/>
            <w:r w:rsidRPr="00C07373">
              <w:rPr>
                <w:rFonts w:ascii="標楷體" w:eastAsia="標楷體" w:hAnsi="標楷體"/>
              </w:rPr>
              <w:t>應於出館前</w:t>
            </w:r>
            <w:proofErr w:type="gramEnd"/>
            <w:r w:rsidRPr="00C07373">
              <w:rPr>
                <w:rFonts w:ascii="標楷體" w:eastAsia="標楷體" w:hAnsi="標楷體"/>
              </w:rPr>
              <w:t>一日</w:t>
            </w:r>
            <w:r w:rsidRPr="00DF5CE6">
              <w:rPr>
                <w:rFonts w:ascii="標楷體" w:eastAsia="標楷體" w:hAnsi="標楷體" w:hint="eastAsia"/>
                <w:color w:val="FF0000"/>
                <w:u w:val="single"/>
              </w:rPr>
              <w:t>向</w:t>
            </w:r>
            <w:r w:rsidRPr="00DF5CE6">
              <w:rPr>
                <w:rFonts w:ascii="標楷體" w:eastAsia="標楷體" w:hAnsi="標楷體"/>
                <w:color w:val="FF0000"/>
                <w:kern w:val="0"/>
                <w:u w:val="single"/>
                <w:lang w:val="zh-TW" w:bidi="hi-IN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161BA9">
              <w:rPr>
                <w:rFonts w:ascii="標楷體" w:eastAsia="標楷體" w:hAnsi="標楷體"/>
              </w:rPr>
              <w:t>填具申請書並繳清規費；確認屍體無誤後，始得辦理出館。</w:t>
            </w:r>
            <w:r w:rsidRPr="00C07373">
              <w:rPr>
                <w:rFonts w:ascii="標楷體" w:eastAsia="標楷體" w:hAnsi="標楷體"/>
              </w:rPr>
              <w:t>但申請於例假</w:t>
            </w:r>
            <w:proofErr w:type="gramStart"/>
            <w:r w:rsidRPr="00C07373">
              <w:rPr>
                <w:rFonts w:ascii="標楷體" w:eastAsia="標楷體" w:hAnsi="標楷體"/>
              </w:rPr>
              <w:t>日出館者</w:t>
            </w:r>
            <w:proofErr w:type="gramEnd"/>
            <w:r w:rsidRPr="00C07373">
              <w:rPr>
                <w:rFonts w:ascii="標楷體" w:eastAsia="標楷體" w:hAnsi="標楷體"/>
              </w:rPr>
              <w:t>，應於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</w:rPr>
              <w:t>上班時</w:t>
            </w:r>
            <w:r w:rsidRPr="00C07373">
              <w:rPr>
                <w:rFonts w:ascii="標楷體" w:eastAsia="標楷體" w:hAnsi="標楷體"/>
              </w:rPr>
              <w:lastRenderedPageBreak/>
              <w:t>間內辦理。</w:t>
            </w:r>
          </w:p>
          <w:p w:rsidR="00014AC1" w:rsidRPr="00575C57" w:rsidRDefault="00014AC1" w:rsidP="00796421">
            <w:pPr>
              <w:tabs>
                <w:tab w:val="left" w:pos="1152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="006A2020">
              <w:rPr>
                <w:rFonts w:ascii="標楷體" w:eastAsia="標楷體" w:hAnsi="標楷體" w:hint="eastAsia"/>
              </w:rPr>
              <w:t xml:space="preserve"> </w:t>
            </w:r>
            <w:r w:rsidRPr="00575C57">
              <w:rPr>
                <w:rFonts w:ascii="Arial Black" w:eastAsia="標楷體" w:hAnsi="Arial Black"/>
                <w:color w:val="FF0000"/>
                <w:u w:val="single"/>
              </w:rPr>
              <w:t>前項確認屍體身分應由關係人及代辦業者共同辨識確認，如</w:t>
            </w:r>
            <w:r>
              <w:rPr>
                <w:rFonts w:ascii="Arial Black" w:eastAsia="標楷體" w:hAnsi="Arial Black" w:hint="eastAsia"/>
                <w:color w:val="FF0000"/>
                <w:u w:val="single"/>
              </w:rPr>
              <w:t>有</w:t>
            </w:r>
            <w:r w:rsidRPr="00575C57">
              <w:rPr>
                <w:rFonts w:ascii="Arial Black" w:eastAsia="標楷體" w:hAnsi="Arial Black"/>
                <w:color w:val="FF0000"/>
                <w:u w:val="single"/>
              </w:rPr>
              <w:t>錯誤領取屍體出館之情形，由代辦業者負</w:t>
            </w:r>
            <w:r w:rsidR="00161BA9">
              <w:rPr>
                <w:rFonts w:ascii="Arial Black" w:eastAsia="標楷體" w:hAnsi="Arial Black" w:hint="eastAsia"/>
                <w:color w:val="FF0000"/>
                <w:u w:val="single"/>
              </w:rPr>
              <w:t>相關</w:t>
            </w:r>
            <w:r w:rsidRPr="00575C57">
              <w:rPr>
                <w:rFonts w:ascii="Arial Black" w:eastAsia="標楷體" w:hAnsi="Arial Black"/>
                <w:color w:val="FF0000"/>
                <w:u w:val="single"/>
              </w:rPr>
              <w:t>責任。</w:t>
            </w:r>
          </w:p>
        </w:tc>
        <w:tc>
          <w:tcPr>
            <w:tcW w:w="2880" w:type="dxa"/>
          </w:tcPr>
          <w:p w:rsidR="00014AC1" w:rsidRPr="00710215" w:rsidRDefault="00014AC1" w:rsidP="0079642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lastRenderedPageBreak/>
              <w:t>第十六條  關係人申請屍體出館，</w:t>
            </w:r>
            <w:proofErr w:type="gramStart"/>
            <w:r w:rsidRPr="00C07373">
              <w:rPr>
                <w:rFonts w:ascii="標楷體" w:eastAsia="標楷體" w:hAnsi="標楷體"/>
              </w:rPr>
              <w:t>應於出館前</w:t>
            </w:r>
            <w:proofErr w:type="gramEnd"/>
            <w:r w:rsidRPr="00C07373">
              <w:rPr>
                <w:rFonts w:ascii="標楷體" w:eastAsia="標楷體" w:hAnsi="標楷體"/>
              </w:rPr>
              <w:t>一日填具申請書</w:t>
            </w:r>
            <w:r w:rsidRPr="00861145">
              <w:rPr>
                <w:rFonts w:ascii="標楷體" w:eastAsia="標楷體" w:hAnsi="標楷體"/>
                <w:u w:val="single"/>
              </w:rPr>
              <w:t>及屍體領取切結書</w:t>
            </w:r>
            <w:r w:rsidRPr="000B21C0">
              <w:rPr>
                <w:rFonts w:ascii="標楷體" w:eastAsia="標楷體" w:hAnsi="標楷體"/>
                <w:color w:val="000000"/>
                <w:u w:val="single"/>
              </w:rPr>
              <w:t>向</w:t>
            </w:r>
            <w:r w:rsidRPr="000B21C0">
              <w:rPr>
                <w:rFonts w:ascii="標楷體" w:eastAsia="標楷體" w:hAnsi="標楷體"/>
                <w:color w:val="000000"/>
                <w:kern w:val="0"/>
                <w:u w:val="single"/>
                <w:lang w:val="zh-TW" w:bidi="hi-IN"/>
              </w:rPr>
              <w:t>生命禮儀</w:t>
            </w:r>
            <w:r w:rsidRPr="000B21C0">
              <w:rPr>
                <w:rFonts w:ascii="標楷體" w:eastAsia="標楷體" w:hAnsi="標楷體" w:hint="eastAsia"/>
                <w:color w:val="000000"/>
                <w:u w:val="single"/>
              </w:rPr>
              <w:t>所</w:t>
            </w:r>
            <w:r w:rsidRPr="00861145">
              <w:rPr>
                <w:rFonts w:ascii="標楷體" w:eastAsia="標楷體" w:hAnsi="標楷體"/>
                <w:u w:val="single"/>
              </w:rPr>
              <w:t>提出</w:t>
            </w:r>
            <w:r w:rsidRPr="00C07373">
              <w:rPr>
                <w:rFonts w:ascii="標楷體" w:eastAsia="標楷體" w:hAnsi="標楷體"/>
              </w:rPr>
              <w:t>；並於繳清規費，確認屍體無誤後，始得辦理出館。但申請於例假</w:t>
            </w:r>
            <w:proofErr w:type="gramStart"/>
            <w:r w:rsidRPr="00C07373">
              <w:rPr>
                <w:rFonts w:ascii="標楷體" w:eastAsia="標楷體" w:hAnsi="標楷體"/>
              </w:rPr>
              <w:t>日出館</w:t>
            </w:r>
            <w:r w:rsidRPr="00C07373">
              <w:rPr>
                <w:rFonts w:ascii="標楷體" w:eastAsia="標楷體" w:hAnsi="標楷體"/>
              </w:rPr>
              <w:lastRenderedPageBreak/>
              <w:t>者</w:t>
            </w:r>
            <w:proofErr w:type="gramEnd"/>
            <w:r w:rsidRPr="00C07373">
              <w:rPr>
                <w:rFonts w:ascii="標楷體" w:eastAsia="標楷體" w:hAnsi="標楷體"/>
              </w:rPr>
              <w:t>，應於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</w:rPr>
              <w:t>上班時間內辦理。</w:t>
            </w:r>
          </w:p>
        </w:tc>
        <w:tc>
          <w:tcPr>
            <w:tcW w:w="2880" w:type="dxa"/>
          </w:tcPr>
          <w:p w:rsidR="00014AC1" w:rsidRDefault="00014AC1" w:rsidP="00796421">
            <w:pPr>
              <w:numPr>
                <w:ilvl w:val="0"/>
                <w:numId w:val="18"/>
              </w:numPr>
              <w:ind w:left="510" w:hanging="510"/>
              <w:jc w:val="both"/>
              <w:rPr>
                <w:rFonts w:ascii="新細明體" w:hAnsi="新細明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  <w:p w:rsidR="00014AC1" w:rsidRPr="00A54C6F" w:rsidRDefault="00014AC1" w:rsidP="00796421">
            <w:pPr>
              <w:numPr>
                <w:ilvl w:val="0"/>
                <w:numId w:val="18"/>
              </w:numPr>
              <w:ind w:left="510" w:hanging="510"/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A54C6F">
              <w:rPr>
                <w:rFonts w:ascii="標楷體" w:eastAsia="標楷體" w:hAnsi="標楷體" w:hint="eastAsia"/>
                <w:bCs/>
                <w:color w:val="FF0000"/>
              </w:rPr>
              <w:t>避免屍體</w:t>
            </w:r>
            <w:r w:rsidR="00161BA9" w:rsidRPr="00A54C6F">
              <w:rPr>
                <w:rFonts w:ascii="標楷體" w:eastAsia="標楷體" w:hAnsi="標楷體" w:hint="eastAsia"/>
                <w:bCs/>
                <w:color w:val="FF0000"/>
              </w:rPr>
              <w:t>出館</w:t>
            </w:r>
            <w:r w:rsidR="00161BA9">
              <w:rPr>
                <w:rFonts w:ascii="標楷體" w:eastAsia="標楷體" w:hAnsi="標楷體" w:hint="eastAsia"/>
                <w:bCs/>
                <w:color w:val="FF0000"/>
              </w:rPr>
              <w:t>時</w:t>
            </w:r>
            <w:r w:rsidRPr="00A54C6F">
              <w:rPr>
                <w:rFonts w:ascii="標楷體" w:eastAsia="標楷體" w:hAnsi="標楷體" w:hint="eastAsia"/>
                <w:bCs/>
                <w:color w:val="FF0000"/>
              </w:rPr>
              <w:t>領取錯誤，</w:t>
            </w:r>
            <w:proofErr w:type="gramStart"/>
            <w:r w:rsidR="00161BA9">
              <w:rPr>
                <w:rFonts w:ascii="標楷體" w:eastAsia="標楷體" w:hAnsi="標楷體" w:hint="eastAsia"/>
                <w:bCs/>
                <w:color w:val="FF0000"/>
              </w:rPr>
              <w:t>爰</w:t>
            </w:r>
            <w:proofErr w:type="gramEnd"/>
            <w:r w:rsidR="00161BA9">
              <w:rPr>
                <w:rFonts w:ascii="標楷體" w:eastAsia="標楷體" w:hAnsi="標楷體" w:hint="eastAsia"/>
                <w:bCs/>
                <w:color w:val="FF0000"/>
              </w:rPr>
              <w:t>增訂</w:t>
            </w:r>
            <w:r w:rsidRPr="00A54C6F">
              <w:rPr>
                <w:rFonts w:ascii="標楷體" w:eastAsia="標楷體" w:hAnsi="標楷體" w:hint="eastAsia"/>
                <w:bCs/>
                <w:color w:val="FF0000"/>
              </w:rPr>
              <w:t>由關係人及代辦業者共同進行屍體辨認</w:t>
            </w:r>
            <w:r w:rsidR="00161BA9">
              <w:rPr>
                <w:rFonts w:ascii="標楷體" w:eastAsia="標楷體" w:hAnsi="標楷體" w:hint="eastAsia"/>
                <w:bCs/>
                <w:color w:val="FF0000"/>
              </w:rPr>
              <w:t>程序</w:t>
            </w:r>
            <w:r w:rsidRPr="00A54C6F">
              <w:rPr>
                <w:rFonts w:ascii="標楷體" w:eastAsia="標楷體" w:hAnsi="標楷體" w:hint="eastAsia"/>
                <w:bCs/>
                <w:color w:val="FF0000"/>
              </w:rPr>
              <w:t>。</w:t>
            </w:r>
          </w:p>
          <w:p w:rsidR="00014AC1" w:rsidRPr="00575C57" w:rsidRDefault="00014AC1" w:rsidP="007964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14AC1" w:rsidRPr="00710215" w:rsidTr="00796421">
        <w:trPr>
          <w:trHeight w:val="150"/>
        </w:trPr>
        <w:tc>
          <w:tcPr>
            <w:tcW w:w="2880" w:type="dxa"/>
          </w:tcPr>
          <w:p w:rsidR="00014AC1" w:rsidRPr="00C25392" w:rsidRDefault="00014AC1" w:rsidP="00796421">
            <w:pPr>
              <w:tabs>
                <w:tab w:val="left" w:pos="1152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第十七條</w:t>
            </w:r>
            <w:r w:rsidR="00927470" w:rsidRPr="00C07373">
              <w:rPr>
                <w:rFonts w:ascii="標楷體" w:eastAsia="標楷體" w:hAnsi="標楷體"/>
              </w:rPr>
              <w:t xml:space="preserve">  </w:t>
            </w:r>
            <w:r w:rsidRPr="00C07373">
              <w:rPr>
                <w:rFonts w:ascii="標楷體" w:eastAsia="標楷體" w:hAnsi="標楷體"/>
              </w:rPr>
              <w:t>屍體退冰、洗身</w:t>
            </w:r>
            <w:proofErr w:type="gramStart"/>
            <w:r w:rsidRPr="00C07373">
              <w:rPr>
                <w:rFonts w:ascii="標楷體" w:eastAsia="標楷體" w:hAnsi="標楷體"/>
              </w:rPr>
              <w:t>及著</w:t>
            </w:r>
            <w:proofErr w:type="gramEnd"/>
            <w:r w:rsidRPr="00C07373">
              <w:rPr>
                <w:rFonts w:ascii="標楷體" w:eastAsia="標楷體" w:hAnsi="標楷體"/>
              </w:rPr>
              <w:t>裝，應依性別分別在男、女屍體化妝室內進行；腐臭屍體應在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</w:rPr>
              <w:t>指定地點進行。</w:t>
            </w:r>
          </w:p>
        </w:tc>
        <w:tc>
          <w:tcPr>
            <w:tcW w:w="2880" w:type="dxa"/>
          </w:tcPr>
          <w:p w:rsidR="00014AC1" w:rsidRPr="00710215" w:rsidRDefault="00014AC1" w:rsidP="0079642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第十七條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</w:rPr>
              <w:t>屍體退冰、洗身</w:t>
            </w:r>
            <w:proofErr w:type="gramStart"/>
            <w:r w:rsidRPr="00C07373">
              <w:rPr>
                <w:rFonts w:ascii="標楷體" w:eastAsia="標楷體" w:hAnsi="標楷體"/>
              </w:rPr>
              <w:t>及著</w:t>
            </w:r>
            <w:proofErr w:type="gramEnd"/>
            <w:r w:rsidRPr="00C07373">
              <w:rPr>
                <w:rFonts w:ascii="標楷體" w:eastAsia="標楷體" w:hAnsi="標楷體"/>
              </w:rPr>
              <w:t>裝，應依性別分別在男、女屍體化妝室內進行；腐臭屍體應在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</w:rPr>
              <w:t>指定地點進行。</w:t>
            </w:r>
          </w:p>
        </w:tc>
        <w:tc>
          <w:tcPr>
            <w:tcW w:w="2880" w:type="dxa"/>
          </w:tcPr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135"/>
        </w:trPr>
        <w:tc>
          <w:tcPr>
            <w:tcW w:w="2880" w:type="dxa"/>
          </w:tcPr>
          <w:p w:rsidR="00927470" w:rsidRDefault="00014AC1" w:rsidP="00796421">
            <w:pPr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第十八條  進入屍體化妝室之工作人員，應佩帶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</w:rPr>
              <w:t>製發之工作證；男性工作人員禁止進入女性屍體化妝室，女性工作人員禁止進入男性屍體化妝室</w:t>
            </w:r>
            <w:r w:rsidR="00927470">
              <w:rPr>
                <w:rFonts w:ascii="標楷體" w:eastAsia="標楷體" w:hAnsi="標楷體" w:hint="eastAsia"/>
              </w:rPr>
              <w:t>。</w:t>
            </w:r>
          </w:p>
          <w:p w:rsidR="00014AC1" w:rsidRPr="00632BF4" w:rsidRDefault="00927470" w:rsidP="00796421">
            <w:pPr>
              <w:jc w:val="both"/>
              <w:rPr>
                <w:rFonts w:ascii="標楷體" w:eastAsia="標楷體" w:hAnsi="標楷體" w:cs="Arial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927470">
              <w:rPr>
                <w:rFonts w:ascii="標楷體" w:eastAsia="標楷體" w:hAnsi="標楷體" w:hint="eastAsia"/>
                <w:color w:val="FF0000"/>
                <w:u w:val="single"/>
              </w:rPr>
              <w:t>前項</w:t>
            </w:r>
            <w:r w:rsidR="00014AC1" w:rsidRPr="00575C57">
              <w:rPr>
                <w:rFonts w:ascii="Arial Black" w:eastAsia="標楷體" w:hAnsi="Arial Black"/>
                <w:color w:val="FF0000"/>
                <w:u w:val="single"/>
              </w:rPr>
              <w:t>工作人員應遵守</w:t>
            </w:r>
            <w:proofErr w:type="gramStart"/>
            <w:r w:rsidR="00014AC1" w:rsidRPr="00632BF4">
              <w:rPr>
                <w:rFonts w:ascii="標楷體" w:eastAsia="標楷體" w:hAnsi="標楷體" w:cs="Arial" w:hint="eastAsia"/>
                <w:color w:val="FF0000"/>
                <w:u w:val="single"/>
              </w:rPr>
              <w:t>臺</w:t>
            </w:r>
            <w:proofErr w:type="gramEnd"/>
            <w:r w:rsidR="00014AC1" w:rsidRPr="00632BF4">
              <w:rPr>
                <w:rFonts w:ascii="標楷體" w:eastAsia="標楷體" w:hAnsi="標楷體" w:cs="Arial" w:hint="eastAsia"/>
                <w:color w:val="FF0000"/>
                <w:u w:val="single"/>
              </w:rPr>
              <w:t>中市生命禮儀管理處屍體化妝室工作證核發及使用規定</w:t>
            </w:r>
            <w:r w:rsidR="00014AC1" w:rsidRPr="00927470">
              <w:rPr>
                <w:rFonts w:ascii="標楷體" w:eastAsia="標楷體" w:hAnsi="標楷體"/>
                <w:color w:val="FF0000"/>
                <w:u w:val="single"/>
              </w:rPr>
              <w:t>。</w:t>
            </w:r>
          </w:p>
        </w:tc>
        <w:tc>
          <w:tcPr>
            <w:tcW w:w="2880" w:type="dxa"/>
          </w:tcPr>
          <w:p w:rsidR="00014AC1" w:rsidRPr="00710215" w:rsidRDefault="00014AC1" w:rsidP="0079642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第十八條  進入屍體化妝室之工作人員，應佩帶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</w:rPr>
              <w:t>製發之工作證；男性工作人員禁止進入女性屍體化妝室，女性工作人員禁止進入男性屍體化妝室。</w:t>
            </w:r>
          </w:p>
        </w:tc>
        <w:tc>
          <w:tcPr>
            <w:tcW w:w="2880" w:type="dxa"/>
          </w:tcPr>
          <w:p w:rsidR="00014AC1" w:rsidRDefault="00014AC1" w:rsidP="00796421">
            <w:pPr>
              <w:numPr>
                <w:ilvl w:val="0"/>
                <w:numId w:val="19"/>
              </w:numPr>
              <w:ind w:left="510" w:hanging="510"/>
              <w:jc w:val="both"/>
              <w:rPr>
                <w:rFonts w:ascii="新細明體" w:hAnsi="新細明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  <w:p w:rsidR="00014AC1" w:rsidRPr="00A54C6F" w:rsidRDefault="00014AC1" w:rsidP="00796421">
            <w:pPr>
              <w:numPr>
                <w:ilvl w:val="0"/>
                <w:numId w:val="19"/>
              </w:numPr>
              <w:ind w:left="510" w:hanging="510"/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A54C6F">
              <w:rPr>
                <w:rFonts w:ascii="標楷體" w:eastAsia="標楷體" w:hAnsi="標楷體" w:hint="eastAsia"/>
                <w:bCs/>
                <w:color w:val="FF0000"/>
              </w:rPr>
              <w:t>增</w:t>
            </w:r>
            <w:r w:rsidR="00927470">
              <w:rPr>
                <w:rFonts w:ascii="標楷體" w:eastAsia="標楷體" w:hAnsi="標楷體" w:hint="eastAsia"/>
                <w:bCs/>
                <w:color w:val="FF0000"/>
              </w:rPr>
              <w:t>訂</w:t>
            </w:r>
            <w:r w:rsidR="00927470" w:rsidRPr="00927470">
              <w:rPr>
                <w:rFonts w:ascii="標楷體" w:eastAsia="標楷體" w:hAnsi="標楷體"/>
                <w:bCs/>
                <w:color w:val="FF0000"/>
              </w:rPr>
              <w:t>屍體化妝室之</w:t>
            </w:r>
            <w:r w:rsidRPr="00632BF4">
              <w:rPr>
                <w:rFonts w:ascii="Arial Black" w:eastAsia="標楷體" w:hAnsi="Arial Black"/>
                <w:color w:val="FF0000"/>
              </w:rPr>
              <w:t>工作人員應遵守</w:t>
            </w:r>
            <w:proofErr w:type="gramStart"/>
            <w:r w:rsidRPr="00632BF4">
              <w:rPr>
                <w:rFonts w:ascii="標楷體" w:eastAsia="標楷體" w:hAnsi="標楷體" w:cs="Arial" w:hint="eastAsia"/>
                <w:color w:val="FF0000"/>
              </w:rPr>
              <w:t>臺</w:t>
            </w:r>
            <w:proofErr w:type="gramEnd"/>
            <w:r w:rsidRPr="00632BF4">
              <w:rPr>
                <w:rFonts w:ascii="標楷體" w:eastAsia="標楷體" w:hAnsi="標楷體" w:cs="Arial" w:hint="eastAsia"/>
                <w:color w:val="FF0000"/>
              </w:rPr>
              <w:t>中市生命禮儀管理處屍體化妝室工作證核發及使用規定</w:t>
            </w:r>
            <w:r w:rsidRPr="00632BF4">
              <w:rPr>
                <w:rFonts w:ascii="標楷體" w:eastAsia="標楷體" w:hAnsi="標楷體"/>
              </w:rPr>
              <w:t>。</w:t>
            </w:r>
          </w:p>
          <w:p w:rsidR="00014AC1" w:rsidRPr="00FD2EA8" w:rsidRDefault="00014AC1" w:rsidP="007964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14AC1" w:rsidRPr="00710215" w:rsidTr="00796421">
        <w:trPr>
          <w:trHeight w:val="105"/>
        </w:trPr>
        <w:tc>
          <w:tcPr>
            <w:tcW w:w="2880" w:type="dxa"/>
          </w:tcPr>
          <w:p w:rsidR="00014AC1" w:rsidRPr="00455011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Arial Black" w:eastAsia="標楷體" w:hAnsi="Arial Black"/>
                <w:color w:val="00B050"/>
              </w:rPr>
            </w:pPr>
            <w:r w:rsidRPr="00455011">
              <w:rPr>
                <w:rFonts w:ascii="標楷體" w:eastAsia="標楷體" w:hAnsi="標楷體"/>
                <w:color w:val="000000"/>
              </w:rPr>
              <w:t>第十九條</w:t>
            </w:r>
            <w:r w:rsidRPr="00455011">
              <w:rPr>
                <w:rFonts w:ascii="標楷體" w:eastAsia="標楷體" w:hAnsi="標楷體" w:hint="eastAsia"/>
              </w:rPr>
              <w:t xml:space="preserve">　</w:t>
            </w:r>
            <w:r w:rsidRPr="00455011">
              <w:rPr>
                <w:rFonts w:ascii="標楷體" w:eastAsia="標楷體" w:hAnsi="標楷體"/>
              </w:rPr>
              <w:t>屍體化妝室內之設備應依</w:t>
            </w:r>
            <w:r w:rsidRPr="00455011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455011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455011">
              <w:rPr>
                <w:rFonts w:ascii="標楷體" w:eastAsia="標楷體" w:hAnsi="標楷體"/>
              </w:rPr>
              <w:t>規定之使用須知使用，使用後應清潔及歸位，</w:t>
            </w:r>
            <w:proofErr w:type="gramStart"/>
            <w:r w:rsidRPr="00455011">
              <w:rPr>
                <w:rFonts w:ascii="Arial Black" w:eastAsia="標楷體" w:hAnsi="Arial Black"/>
                <w:color w:val="FF0000"/>
                <w:u w:val="single"/>
              </w:rPr>
              <w:t>屍袋應</w:t>
            </w:r>
            <w:proofErr w:type="gramEnd"/>
            <w:r w:rsidRPr="00455011">
              <w:rPr>
                <w:rFonts w:ascii="Arial Black" w:eastAsia="標楷體" w:hAnsi="Arial Black"/>
                <w:color w:val="FF0000"/>
                <w:u w:val="single"/>
              </w:rPr>
              <w:t>依</w:t>
            </w:r>
            <w:r w:rsidR="00455011" w:rsidRPr="00455011">
              <w:rPr>
                <w:rFonts w:ascii="標楷體" w:eastAsia="標楷體" w:hAnsi="標楷體" w:hint="eastAsia"/>
                <w:color w:val="FF0000"/>
                <w:u w:val="single"/>
              </w:rPr>
              <w:t>生命禮儀處</w:t>
            </w:r>
            <w:r w:rsidRPr="00455011">
              <w:rPr>
                <w:rFonts w:ascii="Arial Black" w:eastAsia="標楷體" w:hAnsi="Arial Black"/>
                <w:color w:val="FF0000"/>
                <w:u w:val="single"/>
              </w:rPr>
              <w:t>指定地點丟棄</w:t>
            </w:r>
            <w:r w:rsidRPr="00455011">
              <w:rPr>
                <w:rFonts w:ascii="Arial Black" w:eastAsia="標楷體" w:hAnsi="Arial Black"/>
              </w:rPr>
              <w:t>。</w:t>
            </w:r>
          </w:p>
          <w:p w:rsidR="00014AC1" w:rsidRPr="00455011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455011">
              <w:rPr>
                <w:rFonts w:ascii="標楷體" w:eastAsia="標楷體" w:hAnsi="標楷體" w:hint="eastAsia"/>
              </w:rPr>
              <w:t xml:space="preserve">     </w:t>
            </w:r>
            <w:r w:rsidRPr="00455011">
              <w:rPr>
                <w:rFonts w:ascii="Arial Black" w:eastAsia="標楷體" w:hAnsi="Arial Black"/>
                <w:color w:val="FF0000"/>
                <w:u w:val="single"/>
              </w:rPr>
              <w:t>屍體處理後</w:t>
            </w:r>
            <w:r w:rsidRPr="00455011">
              <w:rPr>
                <w:rFonts w:ascii="標楷體" w:eastAsia="標楷體" w:hAnsi="標楷體"/>
                <w:color w:val="FF0000"/>
                <w:u w:val="single"/>
              </w:rPr>
              <w:t>遺留之</w:t>
            </w:r>
            <w:r w:rsidRPr="00455011">
              <w:rPr>
                <w:rFonts w:ascii="Arial Black" w:eastAsia="標楷體" w:hAnsi="Arial Black"/>
                <w:color w:val="FF0000"/>
                <w:u w:val="single"/>
              </w:rPr>
              <w:t>衣物及</w:t>
            </w:r>
            <w:r w:rsidRPr="00455011">
              <w:rPr>
                <w:rFonts w:ascii="標楷體" w:eastAsia="標楷體" w:hAnsi="標楷體"/>
                <w:color w:val="FF0000"/>
                <w:u w:val="single"/>
              </w:rPr>
              <w:t>廢棄物</w:t>
            </w:r>
            <w:r w:rsidRPr="00455011">
              <w:rPr>
                <w:rFonts w:ascii="標楷體" w:eastAsia="標楷體" w:hAnsi="標楷體" w:hint="eastAsia"/>
                <w:color w:val="FF0000"/>
                <w:u w:val="single"/>
              </w:rPr>
              <w:t>等</w:t>
            </w:r>
            <w:r w:rsidRPr="00455011">
              <w:rPr>
                <w:rFonts w:ascii="標楷體" w:eastAsia="標楷體" w:hAnsi="標楷體"/>
                <w:color w:val="FF0000"/>
                <w:u w:val="single"/>
              </w:rPr>
              <w:t>應裝入垃圾袋，並</w:t>
            </w:r>
            <w:r w:rsidRPr="00455011">
              <w:rPr>
                <w:rFonts w:ascii="Arial Black" w:eastAsia="標楷體" w:hAnsi="Arial Black"/>
                <w:color w:val="FF0000"/>
                <w:u w:val="single"/>
              </w:rPr>
              <w:t>由</w:t>
            </w:r>
            <w:r w:rsidR="005B581F" w:rsidRPr="00455011">
              <w:rPr>
                <w:rFonts w:ascii="Arial Black" w:eastAsia="標楷體" w:hAnsi="Arial Black"/>
                <w:color w:val="FF0000"/>
                <w:u w:val="single"/>
              </w:rPr>
              <w:t>屍體處理</w:t>
            </w:r>
            <w:r w:rsidRPr="00455011">
              <w:rPr>
                <w:rFonts w:ascii="Arial Black" w:eastAsia="標楷體" w:hAnsi="Arial Black"/>
                <w:color w:val="FF0000"/>
                <w:u w:val="single"/>
              </w:rPr>
              <w:t>工作人員</w:t>
            </w:r>
            <w:r w:rsidRPr="00455011">
              <w:rPr>
                <w:rFonts w:ascii="標楷體" w:eastAsia="標楷體" w:hAnsi="標楷體"/>
                <w:color w:val="FF0000"/>
                <w:u w:val="single"/>
              </w:rPr>
              <w:t>負</w:t>
            </w:r>
            <w:r w:rsidR="005B581F" w:rsidRPr="00455011">
              <w:rPr>
                <w:rFonts w:ascii="標楷體" w:eastAsia="標楷體" w:hAnsi="標楷體" w:hint="eastAsia"/>
                <w:color w:val="FF0000"/>
                <w:u w:val="single"/>
              </w:rPr>
              <w:t>清</w:t>
            </w:r>
            <w:r w:rsidRPr="00455011">
              <w:rPr>
                <w:rFonts w:ascii="Arial Black" w:eastAsia="標楷體" w:hAnsi="Arial Black"/>
                <w:color w:val="FF0000"/>
                <w:u w:val="single"/>
              </w:rPr>
              <w:t>運</w:t>
            </w:r>
            <w:r w:rsidR="005B581F" w:rsidRPr="00455011">
              <w:rPr>
                <w:rFonts w:ascii="Arial Black" w:eastAsia="標楷體" w:hAnsi="Arial Black" w:hint="eastAsia"/>
                <w:color w:val="FF0000"/>
                <w:u w:val="single"/>
              </w:rPr>
              <w:t>責任</w:t>
            </w:r>
            <w:r w:rsidRPr="00455011">
              <w:rPr>
                <w:rFonts w:ascii="Arial Black" w:eastAsia="標楷體" w:hAnsi="Arial Black"/>
                <w:color w:val="FF0000"/>
                <w:u w:val="single"/>
              </w:rPr>
              <w:t>，不得任意丟棄於</w:t>
            </w:r>
            <w:r w:rsidR="00455011" w:rsidRPr="00455011">
              <w:rPr>
                <w:rFonts w:ascii="標楷體" w:eastAsia="標楷體" w:hAnsi="標楷體" w:hint="eastAsia"/>
                <w:color w:val="FF0000"/>
                <w:u w:val="single"/>
              </w:rPr>
              <w:t>生命禮儀處</w:t>
            </w:r>
            <w:r w:rsidR="005B581F" w:rsidRPr="00455011">
              <w:rPr>
                <w:rFonts w:ascii="Arial Black" w:eastAsia="標楷體" w:hAnsi="Arial Black" w:hint="eastAsia"/>
                <w:color w:val="FF0000"/>
                <w:u w:val="single"/>
              </w:rPr>
              <w:t>或其他公用</w:t>
            </w:r>
            <w:r w:rsidRPr="00455011">
              <w:rPr>
                <w:rFonts w:ascii="Arial Black" w:eastAsia="標楷體" w:hAnsi="Arial Black"/>
                <w:color w:val="FF0000"/>
                <w:u w:val="single"/>
              </w:rPr>
              <w:t>垃圾桶內</w:t>
            </w:r>
            <w:r w:rsidRPr="00455011">
              <w:rPr>
                <w:rFonts w:ascii="標楷體" w:eastAsia="標楷體" w:hAnsi="標楷體"/>
                <w:color w:val="FF0000"/>
                <w:u w:val="single"/>
              </w:rPr>
              <w:t>。</w:t>
            </w:r>
          </w:p>
          <w:p w:rsidR="00014AC1" w:rsidRPr="00455011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455011">
              <w:rPr>
                <w:rFonts w:ascii="標楷體" w:eastAsia="標楷體" w:hAnsi="標楷體" w:hint="eastAsia"/>
              </w:rPr>
              <w:t xml:space="preserve">     </w:t>
            </w:r>
            <w:r w:rsidRPr="00455011">
              <w:rPr>
                <w:rFonts w:ascii="標楷體" w:eastAsia="標楷體" w:hAnsi="標楷體"/>
              </w:rPr>
              <w:t>各項設備如因使用不當而損壞者，使用人應負賠償責任。</w:t>
            </w:r>
          </w:p>
        </w:tc>
        <w:tc>
          <w:tcPr>
            <w:tcW w:w="2880" w:type="dxa"/>
          </w:tcPr>
          <w:p w:rsidR="00014AC1" w:rsidRPr="00455011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455011">
              <w:rPr>
                <w:rFonts w:ascii="標楷體" w:eastAsia="標楷體" w:hAnsi="標楷體"/>
              </w:rPr>
              <w:t>第十九條</w:t>
            </w:r>
            <w:r w:rsidRPr="00455011">
              <w:rPr>
                <w:rFonts w:ascii="標楷體" w:eastAsia="標楷體" w:hAnsi="標楷體" w:hint="eastAsia"/>
              </w:rPr>
              <w:t xml:space="preserve">　</w:t>
            </w:r>
            <w:r w:rsidRPr="00455011">
              <w:rPr>
                <w:rFonts w:ascii="標楷體" w:eastAsia="標楷體" w:hAnsi="標楷體"/>
              </w:rPr>
              <w:t>屍體化妝室內之設備應依</w:t>
            </w:r>
            <w:r w:rsidRPr="00455011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455011">
              <w:rPr>
                <w:rFonts w:ascii="標楷體" w:eastAsia="標楷體" w:hAnsi="標楷體" w:hint="eastAsia"/>
              </w:rPr>
              <w:t>所</w:t>
            </w:r>
            <w:r w:rsidRPr="00455011">
              <w:rPr>
                <w:rFonts w:ascii="標楷體" w:eastAsia="標楷體" w:hAnsi="標楷體"/>
              </w:rPr>
              <w:t>規定之使用須知使用，使用後應清潔及歸位，</w:t>
            </w:r>
            <w:r w:rsidRPr="00455011">
              <w:rPr>
                <w:rFonts w:ascii="標楷體" w:eastAsia="標楷體" w:hAnsi="標楷體"/>
                <w:u w:val="single"/>
              </w:rPr>
              <w:t>遺留之廢棄物應裝入垃圾袋，並負責清除之</w:t>
            </w:r>
            <w:r w:rsidRPr="00455011">
              <w:rPr>
                <w:rFonts w:ascii="標楷體" w:eastAsia="標楷體" w:hAnsi="標楷體"/>
              </w:rPr>
              <w:t>。</w:t>
            </w:r>
          </w:p>
          <w:p w:rsidR="00014AC1" w:rsidRPr="00455011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455011">
              <w:rPr>
                <w:rFonts w:ascii="標楷體" w:eastAsia="標楷體" w:hAnsi="標楷體" w:hint="eastAsia"/>
              </w:rPr>
              <w:t xml:space="preserve">     </w:t>
            </w:r>
            <w:r w:rsidRPr="00455011">
              <w:rPr>
                <w:rFonts w:ascii="標楷體" w:eastAsia="標楷體" w:hAnsi="標楷體"/>
              </w:rPr>
              <w:t>各項設備如因使用不當而損壞者，使用人應負賠償責任。</w:t>
            </w:r>
          </w:p>
        </w:tc>
        <w:tc>
          <w:tcPr>
            <w:tcW w:w="2880" w:type="dxa"/>
          </w:tcPr>
          <w:p w:rsidR="00014AC1" w:rsidRPr="00455011" w:rsidRDefault="00014AC1" w:rsidP="00796421">
            <w:pPr>
              <w:numPr>
                <w:ilvl w:val="0"/>
                <w:numId w:val="20"/>
              </w:numPr>
              <w:ind w:left="510" w:hanging="510"/>
              <w:jc w:val="both"/>
              <w:rPr>
                <w:rFonts w:ascii="新細明體" w:hAnsi="新細明體"/>
                <w:bCs/>
              </w:rPr>
            </w:pPr>
            <w:r w:rsidRPr="00455011">
              <w:rPr>
                <w:rFonts w:ascii="標楷體" w:eastAsia="標楷體" w:hAnsi="標楷體" w:hint="eastAsia"/>
                <w:bCs/>
              </w:rPr>
              <w:t>同第二條說明</w:t>
            </w:r>
            <w:r w:rsidRPr="00455011">
              <w:rPr>
                <w:rFonts w:ascii="新細明體" w:hAnsi="新細明體" w:hint="eastAsia"/>
                <w:bCs/>
              </w:rPr>
              <w:t>，</w:t>
            </w:r>
            <w:r w:rsidRPr="00455011">
              <w:rPr>
                <w:rFonts w:ascii="標楷體" w:eastAsia="標楷體" w:hAnsi="標楷體" w:hint="eastAsia"/>
                <w:bCs/>
              </w:rPr>
              <w:t>生命禮儀「所」改為「處」</w:t>
            </w:r>
            <w:r w:rsidRPr="00455011">
              <w:rPr>
                <w:rFonts w:ascii="新細明體" w:hAnsi="新細明體" w:hint="eastAsia"/>
                <w:bCs/>
              </w:rPr>
              <w:t>。</w:t>
            </w:r>
          </w:p>
          <w:p w:rsidR="00014AC1" w:rsidRPr="00455011" w:rsidRDefault="00014AC1" w:rsidP="00796421">
            <w:pPr>
              <w:numPr>
                <w:ilvl w:val="0"/>
                <w:numId w:val="20"/>
              </w:numPr>
              <w:ind w:left="510" w:hanging="510"/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455011">
              <w:rPr>
                <w:rFonts w:ascii="標楷體" w:eastAsia="標楷體" w:hAnsi="標楷體" w:hint="eastAsia"/>
                <w:bCs/>
                <w:color w:val="FF0000"/>
              </w:rPr>
              <w:t>屍體處理後</w:t>
            </w:r>
            <w:proofErr w:type="gramStart"/>
            <w:r w:rsidRPr="00455011">
              <w:rPr>
                <w:rFonts w:ascii="標楷體" w:eastAsia="標楷體" w:hAnsi="標楷體" w:hint="eastAsia"/>
                <w:bCs/>
                <w:color w:val="FF0000"/>
              </w:rPr>
              <w:t>之屍袋</w:t>
            </w:r>
            <w:proofErr w:type="gramEnd"/>
            <w:r w:rsidRPr="00455011">
              <w:rPr>
                <w:rFonts w:ascii="標楷體" w:eastAsia="標楷體" w:hAnsi="標楷體" w:hint="eastAsia"/>
                <w:bCs/>
                <w:color w:val="FF0000"/>
              </w:rPr>
              <w:t>、衣物及廢棄物應由屍體化妝室工作人員丟棄於指定地點。</w:t>
            </w:r>
          </w:p>
          <w:p w:rsidR="00014AC1" w:rsidRPr="00873C76" w:rsidRDefault="00014AC1" w:rsidP="007964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14AC1" w:rsidRPr="00710215" w:rsidTr="00796421">
        <w:trPr>
          <w:trHeight w:val="120"/>
        </w:trPr>
        <w:tc>
          <w:tcPr>
            <w:tcW w:w="2880" w:type="dxa"/>
          </w:tcPr>
          <w:p w:rsidR="00014AC1" w:rsidRPr="00C07373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8337A0">
              <w:rPr>
                <w:rFonts w:ascii="標楷體" w:eastAsia="標楷體" w:hAnsi="標楷體"/>
                <w:color w:val="000000"/>
              </w:rPr>
              <w:t>第二十條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</w:rPr>
              <w:t>關係人或受其委託之代辦業者得向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</w:rPr>
              <w:t>申請</w:t>
            </w:r>
            <w:proofErr w:type="gramStart"/>
            <w:r w:rsidRPr="00C07373">
              <w:rPr>
                <w:rFonts w:ascii="標楷體" w:eastAsia="標楷體" w:hAnsi="標楷體"/>
              </w:rPr>
              <w:t>使用禮廳或</w:t>
            </w:r>
            <w:proofErr w:type="gramEnd"/>
            <w:r w:rsidRPr="00C07373">
              <w:rPr>
                <w:rFonts w:ascii="標楷體" w:eastAsia="標楷體" w:hAnsi="標楷體"/>
              </w:rPr>
              <w:t>靈堂</w:t>
            </w:r>
            <w:r w:rsidRPr="00DF5CE6">
              <w:rPr>
                <w:rFonts w:ascii="標楷體" w:eastAsia="標楷體" w:hAnsi="標楷體" w:hint="eastAsia"/>
                <w:color w:val="FF0000"/>
                <w:u w:val="single"/>
              </w:rPr>
              <w:t>，</w:t>
            </w:r>
            <w:proofErr w:type="gramStart"/>
            <w:r w:rsidRPr="00DF5CE6">
              <w:rPr>
                <w:rFonts w:ascii="標楷體" w:eastAsia="標楷體" w:hAnsi="標楷體" w:hint="eastAsia"/>
                <w:color w:val="FF0000"/>
                <w:u w:val="single"/>
              </w:rPr>
              <w:t>禮廳</w:t>
            </w:r>
            <w:proofErr w:type="gramEnd"/>
            <w:r w:rsidRPr="00DF5CE6">
              <w:rPr>
                <w:rFonts w:ascii="標楷體" w:eastAsia="標楷體" w:hAnsi="標楷體" w:hint="eastAsia"/>
                <w:color w:val="FF0000"/>
                <w:u w:val="single"/>
              </w:rPr>
              <w:t>（甲級禮廳除外）使用場次以間隔二小時為原則</w:t>
            </w:r>
            <w:r w:rsidRPr="00C07373">
              <w:rPr>
                <w:rFonts w:ascii="標楷體" w:eastAsia="標楷體" w:hAnsi="標楷體"/>
              </w:rPr>
              <w:t>。但屍體未存放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</w:rPr>
              <w:t>者</w:t>
            </w:r>
            <w:proofErr w:type="gramEnd"/>
            <w:r w:rsidRPr="00C07373">
              <w:rPr>
                <w:rFonts w:ascii="標楷體" w:eastAsia="標楷體" w:hAnsi="標楷體"/>
              </w:rPr>
              <w:t>，申請時應檢具死亡證明書並繳清規費，且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以申請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使用禮廳為限</w:t>
            </w:r>
            <w:proofErr w:type="gramEnd"/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     </w:t>
            </w:r>
            <w:proofErr w:type="gramStart"/>
            <w:r w:rsidRPr="00C07373">
              <w:rPr>
                <w:rFonts w:ascii="標楷體" w:eastAsia="標楷體" w:hAnsi="標楷體"/>
              </w:rPr>
              <w:t>禮廳申請</w:t>
            </w:r>
            <w:proofErr w:type="gramEnd"/>
            <w:r w:rsidRPr="00C07373">
              <w:rPr>
                <w:rFonts w:ascii="標楷體" w:eastAsia="標楷體" w:hAnsi="標楷體"/>
              </w:rPr>
              <w:t>後如取消使用、變更日期或</w:t>
            </w:r>
            <w:proofErr w:type="gramStart"/>
            <w:r w:rsidRPr="00C07373">
              <w:rPr>
                <w:rFonts w:ascii="標楷體" w:eastAsia="標楷體" w:hAnsi="標楷體"/>
              </w:rPr>
              <w:t>變更禮廳</w:t>
            </w:r>
            <w:proofErr w:type="gramEnd"/>
            <w:r w:rsidRPr="00C07373">
              <w:rPr>
                <w:rFonts w:ascii="標楷體" w:eastAsia="標楷體" w:hAnsi="標楷體"/>
              </w:rPr>
              <w:t>，應於原訂使用日五日前提出，以一次為限</w:t>
            </w:r>
            <w:r w:rsidRPr="00954827">
              <w:rPr>
                <w:rFonts w:ascii="標楷體" w:eastAsia="標楷體" w:hAnsi="標楷體"/>
                <w:color w:val="FF0000"/>
                <w:u w:val="single"/>
              </w:rPr>
              <w:t>並</w:t>
            </w:r>
            <w:r w:rsidRPr="00300A4B">
              <w:rPr>
                <w:rFonts w:ascii="Arial Black" w:eastAsia="標楷體" w:hAnsi="Arial Black"/>
                <w:color w:val="FF0000"/>
                <w:u w:val="single"/>
              </w:rPr>
              <w:t>收</w:t>
            </w:r>
            <w:r w:rsidR="00D329F3">
              <w:rPr>
                <w:rFonts w:ascii="Arial Black" w:eastAsia="標楷體" w:hAnsi="Arial Black" w:hint="eastAsia"/>
                <w:color w:val="FF0000"/>
                <w:u w:val="single"/>
              </w:rPr>
              <w:t>取原使用</w:t>
            </w:r>
            <w:r w:rsidRPr="00300A4B">
              <w:rPr>
                <w:rFonts w:ascii="Arial Black" w:eastAsia="標楷體" w:hAnsi="Arial Black"/>
                <w:color w:val="FF0000"/>
                <w:u w:val="single"/>
              </w:rPr>
              <w:t>規費百分之二十</w:t>
            </w:r>
            <w:r w:rsidRPr="00C27E60">
              <w:rPr>
                <w:rFonts w:ascii="標楷體" w:eastAsia="標楷體" w:hAnsi="標楷體"/>
                <w:color w:val="000000"/>
              </w:rPr>
              <w:t>；未</w:t>
            </w:r>
            <w:r w:rsidRPr="00C07373">
              <w:rPr>
                <w:rFonts w:ascii="標楷體" w:eastAsia="標楷體" w:hAnsi="標楷體"/>
              </w:rPr>
              <w:t>於期限內取消或變更者，取消或變更前之規費仍應繳納。但因第十二條第二項之情形取消或變更者，不在此限。</w:t>
            </w:r>
          </w:p>
          <w:p w:rsidR="00014AC1" w:rsidRPr="00BE28E9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proofErr w:type="gramStart"/>
            <w:r w:rsidRPr="00C07373">
              <w:rPr>
                <w:rFonts w:ascii="標楷體" w:eastAsia="標楷體" w:hAnsi="標楷體"/>
              </w:rPr>
              <w:t>前項禮廳取消</w:t>
            </w:r>
            <w:proofErr w:type="gramEnd"/>
            <w:r w:rsidRPr="00C07373">
              <w:rPr>
                <w:rFonts w:ascii="標楷體" w:eastAsia="標楷體" w:hAnsi="標楷體"/>
              </w:rPr>
              <w:t>使用、變更日期或</w:t>
            </w:r>
            <w:proofErr w:type="gramStart"/>
            <w:r w:rsidRPr="00C07373">
              <w:rPr>
                <w:rFonts w:ascii="標楷體" w:eastAsia="標楷體" w:hAnsi="標楷體"/>
              </w:rPr>
              <w:t>變更禮廳時</w:t>
            </w:r>
            <w:proofErr w:type="gramEnd"/>
            <w:r w:rsidRPr="00C07373">
              <w:rPr>
                <w:rFonts w:ascii="標楷體" w:eastAsia="標楷體" w:hAnsi="標楷體"/>
              </w:rPr>
              <w:t>，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得提供他人申請使用。</w:t>
            </w:r>
          </w:p>
        </w:tc>
        <w:tc>
          <w:tcPr>
            <w:tcW w:w="2880" w:type="dxa"/>
          </w:tcPr>
          <w:p w:rsidR="00014AC1" w:rsidRPr="00C07373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lastRenderedPageBreak/>
              <w:t>第二十條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</w:rPr>
              <w:t>關係人或受其委託之代辦業者得向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</w:rPr>
              <w:t>申請</w:t>
            </w:r>
            <w:proofErr w:type="gramStart"/>
            <w:r w:rsidRPr="00C07373">
              <w:rPr>
                <w:rFonts w:ascii="標楷體" w:eastAsia="標楷體" w:hAnsi="標楷體"/>
              </w:rPr>
              <w:t>使用禮廳或</w:t>
            </w:r>
            <w:proofErr w:type="gramEnd"/>
            <w:r w:rsidRPr="00C07373">
              <w:rPr>
                <w:rFonts w:ascii="標楷體" w:eastAsia="標楷體" w:hAnsi="標楷體"/>
              </w:rPr>
              <w:t>靈堂。但屍體未存放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</w:rPr>
              <w:t>者</w:t>
            </w:r>
            <w:proofErr w:type="gramEnd"/>
            <w:r w:rsidRPr="00C07373">
              <w:rPr>
                <w:rFonts w:ascii="標楷體" w:eastAsia="標楷體" w:hAnsi="標楷體"/>
              </w:rPr>
              <w:t>，申請時應檢具死亡證明書並繳清規費，且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以申請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使用禮廳為限</w:t>
            </w:r>
            <w:proofErr w:type="gramEnd"/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proofErr w:type="gramStart"/>
            <w:r w:rsidRPr="00C07373">
              <w:rPr>
                <w:rFonts w:ascii="標楷體" w:eastAsia="標楷體" w:hAnsi="標楷體"/>
              </w:rPr>
              <w:t>禮廳申請</w:t>
            </w:r>
            <w:proofErr w:type="gramEnd"/>
            <w:r w:rsidRPr="00C07373">
              <w:rPr>
                <w:rFonts w:ascii="標楷體" w:eastAsia="標楷體" w:hAnsi="標楷體"/>
              </w:rPr>
              <w:t>後如取消使用、變更日期或</w:t>
            </w:r>
            <w:proofErr w:type="gramStart"/>
            <w:r w:rsidRPr="00C07373">
              <w:rPr>
                <w:rFonts w:ascii="標楷體" w:eastAsia="標楷體" w:hAnsi="標楷體"/>
              </w:rPr>
              <w:t>變更禮</w:t>
            </w:r>
            <w:r w:rsidRPr="00C07373">
              <w:rPr>
                <w:rFonts w:ascii="標楷體" w:eastAsia="標楷體" w:hAnsi="標楷體"/>
              </w:rPr>
              <w:lastRenderedPageBreak/>
              <w:t>廳</w:t>
            </w:r>
            <w:proofErr w:type="gramEnd"/>
            <w:r w:rsidRPr="00C07373">
              <w:rPr>
                <w:rFonts w:ascii="標楷體" w:eastAsia="標楷體" w:hAnsi="標楷體"/>
              </w:rPr>
              <w:t>，應於原訂使用日五日前提出，</w:t>
            </w:r>
            <w:r w:rsidRPr="00954827">
              <w:rPr>
                <w:rFonts w:ascii="標楷體" w:eastAsia="標楷體" w:hAnsi="標楷體"/>
                <w:u w:val="single"/>
              </w:rPr>
              <w:t>並</w:t>
            </w:r>
            <w:r w:rsidRPr="00C07373">
              <w:rPr>
                <w:rFonts w:ascii="標楷體" w:eastAsia="標楷體" w:hAnsi="標楷體"/>
              </w:rPr>
              <w:t>以一次為限；未於期限內取消或變更者，取消或變更前之規費仍應繳納。但因第十二條第二項之情形取消或變更者，不在此限。</w:t>
            </w:r>
          </w:p>
          <w:p w:rsidR="00014AC1" w:rsidRPr="00BE28E9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proofErr w:type="gramStart"/>
            <w:r w:rsidRPr="00C07373">
              <w:rPr>
                <w:rFonts w:ascii="標楷體" w:eastAsia="標楷體" w:hAnsi="標楷體"/>
              </w:rPr>
              <w:t>前項禮廳取消</w:t>
            </w:r>
            <w:proofErr w:type="gramEnd"/>
            <w:r w:rsidRPr="00C07373">
              <w:rPr>
                <w:rFonts w:ascii="標楷體" w:eastAsia="標楷體" w:hAnsi="標楷體"/>
              </w:rPr>
              <w:t>使用、變更日期或</w:t>
            </w:r>
            <w:proofErr w:type="gramStart"/>
            <w:r w:rsidRPr="00C07373">
              <w:rPr>
                <w:rFonts w:ascii="標楷體" w:eastAsia="標楷體" w:hAnsi="標楷體"/>
              </w:rPr>
              <w:t>變更禮廳時</w:t>
            </w:r>
            <w:proofErr w:type="gramEnd"/>
            <w:r w:rsidRPr="00C07373">
              <w:rPr>
                <w:rFonts w:ascii="標楷體" w:eastAsia="標楷體" w:hAnsi="標楷體"/>
              </w:rPr>
              <w:t>，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生命禮儀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得提供他人申請使用。</w:t>
            </w:r>
          </w:p>
        </w:tc>
        <w:tc>
          <w:tcPr>
            <w:tcW w:w="2880" w:type="dxa"/>
          </w:tcPr>
          <w:p w:rsidR="00014AC1" w:rsidRDefault="00014AC1" w:rsidP="00796421">
            <w:pPr>
              <w:numPr>
                <w:ilvl w:val="0"/>
                <w:numId w:val="21"/>
              </w:numPr>
              <w:ind w:left="510" w:hanging="510"/>
              <w:jc w:val="both"/>
              <w:rPr>
                <w:rFonts w:ascii="新細明體" w:hAnsi="新細明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  <w:p w:rsidR="00014AC1" w:rsidRPr="002300D7" w:rsidRDefault="00CF695E" w:rsidP="00796421">
            <w:pPr>
              <w:numPr>
                <w:ilvl w:val="0"/>
                <w:numId w:val="21"/>
              </w:numPr>
              <w:ind w:left="510" w:hanging="510"/>
              <w:jc w:val="both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為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利禮廳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</w:rPr>
              <w:t>管理、避免業者或家屬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任意訂廳</w:t>
            </w:r>
            <w:r w:rsidR="00611FFB">
              <w:rPr>
                <w:rFonts w:ascii="標楷體" w:eastAsia="標楷體" w:hAnsi="標楷體" w:hint="eastAsia"/>
                <w:bCs/>
                <w:color w:val="FF0000"/>
              </w:rPr>
              <w:t>再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</w:rPr>
              <w:t>取消，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爰</w:t>
            </w:r>
            <w:r w:rsidR="00673137">
              <w:rPr>
                <w:rFonts w:ascii="標楷體" w:eastAsia="標楷體" w:hAnsi="標楷體" w:hint="eastAsia"/>
                <w:bCs/>
                <w:color w:val="FF0000"/>
              </w:rPr>
              <w:t>禮廳</w:t>
            </w:r>
            <w:proofErr w:type="gramEnd"/>
            <w:r w:rsidR="00673137">
              <w:rPr>
                <w:rFonts w:ascii="標楷體" w:eastAsia="標楷體" w:hAnsi="標楷體" w:hint="eastAsia"/>
                <w:bCs/>
                <w:color w:val="FF0000"/>
              </w:rPr>
              <w:t>使用場次間隔及</w:t>
            </w:r>
            <w:r w:rsidR="00014AC1" w:rsidRPr="002300D7">
              <w:rPr>
                <w:rFonts w:ascii="標楷體" w:eastAsia="標楷體" w:hAnsi="標楷體" w:hint="eastAsia"/>
                <w:bCs/>
                <w:color w:val="FF0000"/>
              </w:rPr>
              <w:t>增</w:t>
            </w:r>
            <w:r w:rsidR="00D329F3">
              <w:rPr>
                <w:rFonts w:ascii="標楷體" w:eastAsia="標楷體" w:hAnsi="標楷體" w:hint="eastAsia"/>
                <w:bCs/>
                <w:color w:val="FF0000"/>
              </w:rPr>
              <w:t>訂</w:t>
            </w:r>
            <w:r w:rsidR="00014AC1" w:rsidRPr="002300D7">
              <w:rPr>
                <w:rFonts w:ascii="標楷體" w:eastAsia="標楷體" w:hAnsi="標楷體" w:hint="eastAsia"/>
                <w:bCs/>
                <w:color w:val="FF0000"/>
              </w:rPr>
              <w:t>取消或</w:t>
            </w:r>
            <w:proofErr w:type="gramStart"/>
            <w:r w:rsidR="00014AC1" w:rsidRPr="002300D7">
              <w:rPr>
                <w:rFonts w:ascii="標楷體" w:eastAsia="標楷體" w:hAnsi="標楷體" w:hint="eastAsia"/>
                <w:bCs/>
                <w:color w:val="FF0000"/>
              </w:rPr>
              <w:t>變更禮廳使用</w:t>
            </w:r>
            <w:proofErr w:type="gramEnd"/>
            <w:r w:rsidR="00014AC1" w:rsidRPr="002300D7">
              <w:rPr>
                <w:rFonts w:ascii="標楷體" w:eastAsia="標楷體" w:hAnsi="標楷體" w:hint="eastAsia"/>
                <w:bCs/>
                <w:color w:val="FF0000"/>
              </w:rPr>
              <w:t>日期</w:t>
            </w:r>
            <w:r w:rsidR="00611FFB">
              <w:rPr>
                <w:rFonts w:ascii="標楷體" w:eastAsia="標楷體" w:hAnsi="標楷體" w:hint="eastAsia"/>
                <w:bCs/>
                <w:color w:val="FF0000"/>
              </w:rPr>
              <w:t>時</w:t>
            </w:r>
            <w:r w:rsidR="00014AC1" w:rsidRPr="002300D7">
              <w:rPr>
                <w:rFonts w:ascii="標楷體" w:eastAsia="標楷體" w:hAnsi="標楷體" w:hint="eastAsia"/>
                <w:bCs/>
                <w:color w:val="FF0000"/>
              </w:rPr>
              <w:t>應繳納使用規費百分之二十。</w:t>
            </w:r>
          </w:p>
          <w:p w:rsidR="00014AC1" w:rsidRPr="00C506EF" w:rsidRDefault="00014AC1" w:rsidP="007964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14AC1" w:rsidRPr="00710215" w:rsidTr="00796421">
        <w:trPr>
          <w:trHeight w:val="105"/>
        </w:trPr>
        <w:tc>
          <w:tcPr>
            <w:tcW w:w="2880" w:type="dxa"/>
          </w:tcPr>
          <w:p w:rsidR="00143A71" w:rsidRPr="00C07373" w:rsidRDefault="00143A71" w:rsidP="00143A71">
            <w:pPr>
              <w:snapToGrid w:val="0"/>
              <w:spacing w:line="300" w:lineRule="exact"/>
              <w:ind w:left="223" w:hangingChars="93" w:hanging="223"/>
              <w:jc w:val="both"/>
              <w:rPr>
                <w:rFonts w:ascii="標楷體" w:eastAsia="標楷體" w:hAnsi="標楷體"/>
              </w:rPr>
            </w:pPr>
            <w:r w:rsidRPr="0019074D">
              <w:rPr>
                <w:rFonts w:ascii="標楷體" w:eastAsia="標楷體" w:hAnsi="標楷體"/>
              </w:rPr>
              <w:t xml:space="preserve">第二十一條 </w:t>
            </w:r>
            <w:r w:rsidRPr="00C07373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C07373">
              <w:rPr>
                <w:rFonts w:ascii="標楷體" w:eastAsia="標楷體" w:hAnsi="標楷體"/>
              </w:rPr>
              <w:t>禮廳除</w:t>
            </w:r>
            <w:proofErr w:type="gramEnd"/>
            <w:r w:rsidRPr="00C07373">
              <w:rPr>
                <w:rFonts w:ascii="標楷體" w:eastAsia="標楷體" w:hAnsi="標楷體"/>
              </w:rPr>
              <w:t>下列規定情形外，應在申請使用</w:t>
            </w:r>
            <w:proofErr w:type="gramStart"/>
            <w:r w:rsidRPr="00C07373">
              <w:rPr>
                <w:rFonts w:ascii="標楷體" w:eastAsia="標楷體" w:hAnsi="標楷體"/>
              </w:rPr>
              <w:t>時間內布置</w:t>
            </w:r>
            <w:proofErr w:type="gramEnd"/>
            <w:r w:rsidRPr="00C07373">
              <w:rPr>
                <w:rFonts w:ascii="標楷體" w:eastAsia="標楷體" w:hAnsi="標楷體"/>
              </w:rPr>
              <w:t>：</w:t>
            </w:r>
          </w:p>
          <w:p w:rsidR="00143A71" w:rsidRPr="00C07373" w:rsidRDefault="00143A71" w:rsidP="00143A71">
            <w:pPr>
              <w:snapToGrid w:val="0"/>
              <w:spacing w:line="300" w:lineRule="exact"/>
              <w:ind w:leftChars="100" w:left="725" w:hangingChars="202" w:hanging="485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>一、</w:t>
            </w:r>
            <w:r w:rsidRPr="00C07373">
              <w:rPr>
                <w:rFonts w:ascii="標楷體" w:eastAsia="標楷體" w:hAnsi="標楷體"/>
              </w:rPr>
              <w:t>申請上午使用者，</w:t>
            </w:r>
            <w:proofErr w:type="gramStart"/>
            <w:r w:rsidRPr="00C07373">
              <w:rPr>
                <w:rFonts w:ascii="標楷體" w:eastAsia="標楷體" w:hAnsi="標楷體"/>
              </w:rPr>
              <w:t>在禮廳無人</w:t>
            </w:r>
            <w:proofErr w:type="gramEnd"/>
            <w:r w:rsidRPr="00C07373">
              <w:rPr>
                <w:rFonts w:ascii="標楷體" w:eastAsia="標楷體" w:hAnsi="標楷體"/>
              </w:rPr>
              <w:t>使用情況下，得提前於前一日下午先行布置。但應於下午九時前停止布置。</w:t>
            </w:r>
          </w:p>
          <w:p w:rsidR="00143A71" w:rsidRPr="00C07373" w:rsidRDefault="00143A71" w:rsidP="00143A71">
            <w:pPr>
              <w:pStyle w:val="ab"/>
              <w:snapToGrid w:val="0"/>
              <w:spacing w:line="300" w:lineRule="exact"/>
              <w:ind w:leftChars="100" w:left="725" w:hangingChars="202" w:hanging="485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>二、</w:t>
            </w:r>
            <w:r w:rsidRPr="00C07373">
              <w:rPr>
                <w:rFonts w:ascii="標楷體" w:eastAsia="標楷體" w:hAnsi="標楷體"/>
              </w:rPr>
              <w:t>申請下午使用者，</w:t>
            </w:r>
            <w:proofErr w:type="gramStart"/>
            <w:r w:rsidRPr="00C07373">
              <w:rPr>
                <w:rFonts w:ascii="標楷體" w:eastAsia="標楷體" w:hAnsi="標楷體"/>
              </w:rPr>
              <w:t>在禮廳無人</w:t>
            </w:r>
            <w:proofErr w:type="gramEnd"/>
            <w:r w:rsidRPr="00C07373">
              <w:rPr>
                <w:rFonts w:ascii="標楷體" w:eastAsia="標楷體" w:hAnsi="標楷體"/>
              </w:rPr>
              <w:t>使用情況下，得提前於當日上午先行布置。</w:t>
            </w:r>
          </w:p>
          <w:p w:rsidR="00143A71" w:rsidRDefault="00143A71" w:rsidP="00143A7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 w:rsidRPr="00C07373">
              <w:rPr>
                <w:rFonts w:ascii="標楷體" w:eastAsia="標楷體" w:hAnsi="標楷體"/>
              </w:rPr>
              <w:t>禮廳布</w:t>
            </w:r>
            <w:proofErr w:type="gramEnd"/>
            <w:r w:rsidRPr="00C07373">
              <w:rPr>
                <w:rFonts w:ascii="標楷體" w:eastAsia="標楷體" w:hAnsi="標楷體"/>
              </w:rPr>
              <w:t>置應算入使用時間。但依前項規定提前</w:t>
            </w:r>
            <w:proofErr w:type="gramStart"/>
            <w:r w:rsidRPr="00C07373">
              <w:rPr>
                <w:rFonts w:ascii="標楷體" w:eastAsia="標楷體" w:hAnsi="標楷體"/>
              </w:rPr>
              <w:t>布置者</w:t>
            </w:r>
            <w:proofErr w:type="gramEnd"/>
            <w:r w:rsidRPr="00C07373">
              <w:rPr>
                <w:rFonts w:ascii="標楷體" w:eastAsia="標楷體" w:hAnsi="標楷體"/>
              </w:rPr>
              <w:t>，應依實際使用時間依規定加收金額計費。</w:t>
            </w:r>
          </w:p>
          <w:p w:rsidR="00760A99" w:rsidRPr="00BE28E9" w:rsidRDefault="00143A71" w:rsidP="00143A7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07373">
              <w:rPr>
                <w:rFonts w:ascii="標楷體" w:eastAsia="標楷體" w:hAnsi="標楷體"/>
              </w:rPr>
              <w:t>於停</w:t>
            </w:r>
            <w:proofErr w:type="gramStart"/>
            <w:r w:rsidRPr="00C07373">
              <w:rPr>
                <w:rFonts w:ascii="標楷體" w:eastAsia="標楷體" w:hAnsi="標楷體"/>
              </w:rPr>
              <w:t>柩</w:t>
            </w:r>
            <w:proofErr w:type="gramEnd"/>
            <w:r w:rsidRPr="00C07373">
              <w:rPr>
                <w:rFonts w:ascii="標楷體" w:eastAsia="標楷體" w:hAnsi="標楷體"/>
              </w:rPr>
              <w:t>室舉行</w:t>
            </w:r>
            <w:proofErr w:type="gramStart"/>
            <w:r w:rsidRPr="00C07373">
              <w:rPr>
                <w:rFonts w:ascii="標楷體" w:eastAsia="標楷體" w:hAnsi="標楷體"/>
              </w:rPr>
              <w:t>告別式者</w:t>
            </w:r>
            <w:proofErr w:type="gramEnd"/>
            <w:r w:rsidRPr="00C07373">
              <w:rPr>
                <w:rFonts w:ascii="標楷體" w:eastAsia="標楷體" w:hAnsi="標楷體"/>
              </w:rPr>
              <w:t>，得視停</w:t>
            </w:r>
            <w:proofErr w:type="gramStart"/>
            <w:r w:rsidRPr="00C07373">
              <w:rPr>
                <w:rFonts w:ascii="標楷體" w:eastAsia="標楷體" w:hAnsi="標楷體"/>
              </w:rPr>
              <w:t>柩</w:t>
            </w:r>
            <w:proofErr w:type="gramEnd"/>
            <w:r w:rsidRPr="00C07373">
              <w:rPr>
                <w:rFonts w:ascii="標楷體" w:eastAsia="標楷體" w:hAnsi="標楷體"/>
              </w:rPr>
              <w:t>室使用情況於出殯前一日下午五時後，向生命禮儀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</w:rPr>
              <w:t>申請先行布置。</w:t>
            </w:r>
          </w:p>
        </w:tc>
        <w:tc>
          <w:tcPr>
            <w:tcW w:w="2880" w:type="dxa"/>
          </w:tcPr>
          <w:p w:rsidR="00014AC1" w:rsidRPr="00C07373" w:rsidRDefault="00014AC1" w:rsidP="00796421">
            <w:pPr>
              <w:snapToGrid w:val="0"/>
              <w:spacing w:line="300" w:lineRule="exact"/>
              <w:ind w:left="223" w:hangingChars="93" w:hanging="223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 xml:space="preserve">第二十一條  </w:t>
            </w:r>
            <w:proofErr w:type="gramStart"/>
            <w:r w:rsidRPr="00C07373">
              <w:rPr>
                <w:rFonts w:ascii="標楷體" w:eastAsia="標楷體" w:hAnsi="標楷體"/>
              </w:rPr>
              <w:t>禮廳除</w:t>
            </w:r>
            <w:proofErr w:type="gramEnd"/>
            <w:r w:rsidRPr="00C07373">
              <w:rPr>
                <w:rFonts w:ascii="標楷體" w:eastAsia="標楷體" w:hAnsi="標楷體"/>
              </w:rPr>
              <w:t>下列規定情形外，應在申請使用</w:t>
            </w:r>
            <w:proofErr w:type="gramStart"/>
            <w:r w:rsidRPr="00C07373">
              <w:rPr>
                <w:rFonts w:ascii="標楷體" w:eastAsia="標楷體" w:hAnsi="標楷體"/>
              </w:rPr>
              <w:t>時間內布置</w:t>
            </w:r>
            <w:proofErr w:type="gramEnd"/>
            <w:r w:rsidRPr="00C07373">
              <w:rPr>
                <w:rFonts w:ascii="標楷體" w:eastAsia="標楷體" w:hAnsi="標楷體"/>
              </w:rPr>
              <w:t>：</w:t>
            </w:r>
          </w:p>
          <w:p w:rsidR="00014AC1" w:rsidRPr="00C07373" w:rsidRDefault="00014AC1" w:rsidP="00796421">
            <w:pPr>
              <w:snapToGrid w:val="0"/>
              <w:spacing w:line="300" w:lineRule="exact"/>
              <w:ind w:leftChars="100" w:left="725" w:hangingChars="202" w:hanging="485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>一、</w:t>
            </w:r>
            <w:r w:rsidRPr="00C07373">
              <w:rPr>
                <w:rFonts w:ascii="標楷體" w:eastAsia="標楷體" w:hAnsi="標楷體"/>
              </w:rPr>
              <w:t>申請上午使用者，</w:t>
            </w:r>
            <w:proofErr w:type="gramStart"/>
            <w:r w:rsidRPr="00C07373">
              <w:rPr>
                <w:rFonts w:ascii="標楷體" w:eastAsia="標楷體" w:hAnsi="標楷體"/>
              </w:rPr>
              <w:t>在禮廳無人</w:t>
            </w:r>
            <w:proofErr w:type="gramEnd"/>
            <w:r w:rsidRPr="00C07373">
              <w:rPr>
                <w:rFonts w:ascii="標楷體" w:eastAsia="標楷體" w:hAnsi="標楷體"/>
              </w:rPr>
              <w:t>使用情況下，得提前於前一日下午先行布置。但應於下午九時前停止布置。</w:t>
            </w:r>
          </w:p>
          <w:p w:rsidR="00014AC1" w:rsidRPr="00C07373" w:rsidRDefault="00014AC1" w:rsidP="00796421">
            <w:pPr>
              <w:pStyle w:val="ab"/>
              <w:snapToGrid w:val="0"/>
              <w:spacing w:line="300" w:lineRule="exact"/>
              <w:ind w:leftChars="100" w:left="725" w:hangingChars="202" w:hanging="485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>二、</w:t>
            </w:r>
            <w:r w:rsidRPr="00C07373">
              <w:rPr>
                <w:rFonts w:ascii="標楷體" w:eastAsia="標楷體" w:hAnsi="標楷體"/>
              </w:rPr>
              <w:t>申請下午使用者，</w:t>
            </w:r>
            <w:proofErr w:type="gramStart"/>
            <w:r w:rsidRPr="00C07373">
              <w:rPr>
                <w:rFonts w:ascii="標楷體" w:eastAsia="標楷體" w:hAnsi="標楷體"/>
              </w:rPr>
              <w:t>在禮廳無人</w:t>
            </w:r>
            <w:proofErr w:type="gramEnd"/>
            <w:r w:rsidRPr="00C07373">
              <w:rPr>
                <w:rFonts w:ascii="標楷體" w:eastAsia="標楷體" w:hAnsi="標楷體"/>
              </w:rPr>
              <w:t>使用情況下，得提前於當日上午先行布置。</w:t>
            </w:r>
          </w:p>
          <w:p w:rsidR="00014AC1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proofErr w:type="gramStart"/>
            <w:r w:rsidRPr="00C07373">
              <w:rPr>
                <w:rFonts w:ascii="標楷體" w:eastAsia="標楷體" w:hAnsi="標楷體"/>
              </w:rPr>
              <w:t>禮廳布</w:t>
            </w:r>
            <w:proofErr w:type="gramEnd"/>
            <w:r w:rsidRPr="00C07373">
              <w:rPr>
                <w:rFonts w:ascii="標楷體" w:eastAsia="標楷體" w:hAnsi="標楷體"/>
              </w:rPr>
              <w:t>置應算入使用時間。但依前項規定提前</w:t>
            </w:r>
            <w:proofErr w:type="gramStart"/>
            <w:r w:rsidRPr="00C07373">
              <w:rPr>
                <w:rFonts w:ascii="標楷體" w:eastAsia="標楷體" w:hAnsi="標楷體"/>
              </w:rPr>
              <w:t>布置者</w:t>
            </w:r>
            <w:proofErr w:type="gramEnd"/>
            <w:r w:rsidRPr="00C07373">
              <w:rPr>
                <w:rFonts w:ascii="標楷體" w:eastAsia="標楷體" w:hAnsi="標楷體"/>
              </w:rPr>
              <w:t>，應依實際使用時間依規定加收金額計費。</w:t>
            </w:r>
          </w:p>
          <w:p w:rsidR="00014AC1" w:rsidRPr="00BE28E9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07373">
              <w:rPr>
                <w:rFonts w:ascii="標楷體" w:eastAsia="標楷體" w:hAnsi="標楷體"/>
              </w:rPr>
              <w:t>於停</w:t>
            </w:r>
            <w:proofErr w:type="gramStart"/>
            <w:r w:rsidRPr="00C07373">
              <w:rPr>
                <w:rFonts w:ascii="標楷體" w:eastAsia="標楷體" w:hAnsi="標楷體"/>
              </w:rPr>
              <w:t>柩</w:t>
            </w:r>
            <w:proofErr w:type="gramEnd"/>
            <w:r w:rsidRPr="00C07373">
              <w:rPr>
                <w:rFonts w:ascii="標楷體" w:eastAsia="標楷體" w:hAnsi="標楷體"/>
              </w:rPr>
              <w:t>室舉行</w:t>
            </w:r>
            <w:proofErr w:type="gramStart"/>
            <w:r w:rsidRPr="00C07373">
              <w:rPr>
                <w:rFonts w:ascii="標楷體" w:eastAsia="標楷體" w:hAnsi="標楷體"/>
              </w:rPr>
              <w:t>告別式者</w:t>
            </w:r>
            <w:proofErr w:type="gramEnd"/>
            <w:r w:rsidRPr="00C07373">
              <w:rPr>
                <w:rFonts w:ascii="標楷體" w:eastAsia="標楷體" w:hAnsi="標楷體"/>
              </w:rPr>
              <w:t>，得視停</w:t>
            </w:r>
            <w:proofErr w:type="gramStart"/>
            <w:r w:rsidRPr="00C07373">
              <w:rPr>
                <w:rFonts w:ascii="標楷體" w:eastAsia="標楷體" w:hAnsi="標楷體"/>
              </w:rPr>
              <w:t>柩</w:t>
            </w:r>
            <w:proofErr w:type="gramEnd"/>
            <w:r w:rsidRPr="00C07373">
              <w:rPr>
                <w:rFonts w:ascii="標楷體" w:eastAsia="標楷體" w:hAnsi="標楷體"/>
              </w:rPr>
              <w:t>室使用情況於出殯前一日下午五時後，向生命禮儀</w:t>
            </w:r>
            <w:r w:rsidRPr="00F34D21">
              <w:rPr>
                <w:rFonts w:ascii="標楷體" w:eastAsia="標楷體" w:hAnsi="標楷體" w:hint="eastAsia"/>
                <w:color w:val="FF0000"/>
              </w:rPr>
              <w:t>所</w:t>
            </w:r>
            <w:r w:rsidRPr="00C07373">
              <w:rPr>
                <w:rFonts w:ascii="標楷體" w:eastAsia="標楷體" w:hAnsi="標楷體"/>
              </w:rPr>
              <w:t>申請先行布置。</w:t>
            </w:r>
          </w:p>
        </w:tc>
        <w:tc>
          <w:tcPr>
            <w:tcW w:w="2880" w:type="dxa"/>
          </w:tcPr>
          <w:p w:rsidR="00014AC1" w:rsidRDefault="00014AC1" w:rsidP="00796421">
            <w:pPr>
              <w:jc w:val="both"/>
              <w:rPr>
                <w:rFonts w:ascii="新細明體" w:hAnsi="新細明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  <w:p w:rsidR="00014AC1" w:rsidRDefault="00014AC1" w:rsidP="00796421">
            <w:pPr>
              <w:jc w:val="both"/>
              <w:rPr>
                <w:rFonts w:ascii="新細明體" w:hAnsi="新細明體"/>
                <w:bCs/>
              </w:rPr>
            </w:pPr>
          </w:p>
          <w:p w:rsidR="00014AC1" w:rsidRPr="00873C76" w:rsidRDefault="00014AC1" w:rsidP="007964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14AC1" w:rsidRPr="00710215" w:rsidTr="00796421">
        <w:trPr>
          <w:trHeight w:val="3958"/>
        </w:trPr>
        <w:tc>
          <w:tcPr>
            <w:tcW w:w="2880" w:type="dxa"/>
          </w:tcPr>
          <w:p w:rsidR="00014AC1" w:rsidRPr="00300A4B" w:rsidRDefault="00014AC1" w:rsidP="00796421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dstrike/>
                <w:kern w:val="0"/>
              </w:rPr>
            </w:pPr>
            <w:r w:rsidRPr="00300A4B">
              <w:rPr>
                <w:rFonts w:ascii="標楷體" w:eastAsia="標楷體" w:hAnsi="標楷體"/>
              </w:rPr>
              <w:lastRenderedPageBreak/>
              <w:t>第二十二條</w:t>
            </w:r>
            <w:r w:rsidRPr="00300A4B">
              <w:rPr>
                <w:rFonts w:ascii="標楷體" w:eastAsia="標楷體" w:hAnsi="標楷體" w:hint="eastAsia"/>
              </w:rPr>
              <w:t xml:space="preserve">　</w:t>
            </w:r>
            <w:proofErr w:type="gramStart"/>
            <w:r w:rsidRPr="00936BC2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使用禮廳</w:t>
            </w:r>
            <w:proofErr w:type="gramEnd"/>
            <w:r w:rsidRPr="00936BC2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、靈堂（位）、誦經區、金爐、遺體化妝室、停</w:t>
            </w:r>
            <w:proofErr w:type="gramStart"/>
            <w:r w:rsidRPr="00936BC2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柩</w:t>
            </w:r>
            <w:proofErr w:type="gramEnd"/>
            <w:r w:rsidRPr="00936BC2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室及垃圾場應遵守使用規定，違反使用規定情節嚴重，經通知勸導限期改善仍未改善者，</w:t>
            </w:r>
            <w:r w:rsidRPr="00936BC2">
              <w:rPr>
                <w:rFonts w:ascii="標楷體" w:eastAsia="標楷體" w:hAnsi="標楷體"/>
                <w:color w:val="FF0000"/>
                <w:u w:val="single"/>
              </w:rPr>
              <w:t>生命禮儀</w:t>
            </w:r>
            <w:r w:rsidRPr="00936BC2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936BC2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得採取關閉電源、拆除移置違規電器或物品、通知警察（環保）機關到場處理及其他停止違規行為之必要措施。</w:t>
            </w:r>
          </w:p>
        </w:tc>
        <w:tc>
          <w:tcPr>
            <w:tcW w:w="2880" w:type="dxa"/>
          </w:tcPr>
          <w:p w:rsidR="00014AC1" w:rsidRPr="00300A4B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300A4B">
              <w:rPr>
                <w:rFonts w:ascii="標楷體" w:eastAsia="標楷體" w:hAnsi="標楷體"/>
              </w:rPr>
              <w:t>第二十二條</w:t>
            </w:r>
            <w:r w:rsidRPr="00300A4B">
              <w:rPr>
                <w:rFonts w:ascii="標楷體" w:eastAsia="標楷體" w:hAnsi="標楷體" w:hint="eastAsia"/>
              </w:rPr>
              <w:t xml:space="preserve">　</w:t>
            </w:r>
            <w:proofErr w:type="gramStart"/>
            <w:r w:rsidRPr="00300A4B">
              <w:rPr>
                <w:rFonts w:ascii="標楷體" w:eastAsia="標楷體" w:hAnsi="標楷體"/>
                <w:u w:val="single"/>
              </w:rPr>
              <w:t>禮廳</w:t>
            </w:r>
            <w:proofErr w:type="gramEnd"/>
            <w:r w:rsidRPr="00300A4B">
              <w:rPr>
                <w:rFonts w:ascii="標楷體" w:eastAsia="標楷體" w:hAnsi="標楷體"/>
                <w:u w:val="single"/>
              </w:rPr>
              <w:t>、靈堂及停</w:t>
            </w:r>
            <w:proofErr w:type="gramStart"/>
            <w:r w:rsidRPr="00300A4B">
              <w:rPr>
                <w:rFonts w:ascii="標楷體" w:eastAsia="標楷體" w:hAnsi="標楷體"/>
                <w:u w:val="single"/>
              </w:rPr>
              <w:t>柩</w:t>
            </w:r>
            <w:proofErr w:type="gramEnd"/>
            <w:r w:rsidRPr="00300A4B">
              <w:rPr>
                <w:rFonts w:ascii="標楷體" w:eastAsia="標楷體" w:hAnsi="標楷體"/>
                <w:u w:val="single"/>
              </w:rPr>
              <w:t>室之使用應遵守下列規定：</w:t>
            </w:r>
          </w:p>
          <w:p w:rsidR="00014AC1" w:rsidRPr="00300A4B" w:rsidRDefault="00014AC1" w:rsidP="00796421">
            <w:pPr>
              <w:snapToGrid w:val="0"/>
              <w:ind w:leftChars="-24" w:left="662" w:hangingChars="300" w:hanging="720"/>
              <w:jc w:val="both"/>
              <w:rPr>
                <w:rFonts w:ascii="標楷體" w:eastAsia="標楷體" w:hAnsi="標楷體"/>
                <w:u w:val="single"/>
              </w:rPr>
            </w:pPr>
            <w:r w:rsidRPr="00300A4B">
              <w:rPr>
                <w:rFonts w:ascii="標楷體" w:eastAsia="標楷體" w:hAnsi="標楷體" w:hint="eastAsia"/>
              </w:rPr>
              <w:t xml:space="preserve">   </w:t>
            </w:r>
            <w:r w:rsidRPr="00300A4B">
              <w:rPr>
                <w:rFonts w:ascii="標楷體" w:eastAsia="標楷體" w:hAnsi="標楷體" w:hint="eastAsia"/>
                <w:u w:val="single"/>
              </w:rPr>
              <w:t>一、</w:t>
            </w:r>
            <w:r w:rsidRPr="00300A4B">
              <w:rPr>
                <w:rFonts w:ascii="標楷體" w:eastAsia="標楷體" w:hAnsi="標楷體"/>
                <w:u w:val="single"/>
              </w:rPr>
              <w:t>不得焚燒冥紙、遺物</w:t>
            </w:r>
            <w:r w:rsidRPr="00300A4B"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  <w:p w:rsidR="00014AC1" w:rsidRPr="00300A4B" w:rsidRDefault="00014AC1" w:rsidP="00796421">
            <w:pPr>
              <w:snapToGrid w:val="0"/>
              <w:ind w:leftChars="-24" w:left="662" w:hangingChars="300" w:hanging="720"/>
              <w:jc w:val="both"/>
              <w:rPr>
                <w:rFonts w:ascii="標楷體" w:eastAsia="標楷體" w:hAnsi="標楷體"/>
                <w:u w:val="single"/>
              </w:rPr>
            </w:pPr>
            <w:r w:rsidRPr="00300A4B">
              <w:rPr>
                <w:rFonts w:ascii="標楷體" w:eastAsia="標楷體" w:hAnsi="標楷體" w:hint="eastAsia"/>
              </w:rPr>
              <w:t xml:space="preserve">      </w:t>
            </w:r>
            <w:r w:rsidRPr="00300A4B">
              <w:rPr>
                <w:rFonts w:ascii="標楷體" w:eastAsia="標楷體" w:hAnsi="標楷體"/>
                <w:u w:val="single"/>
              </w:rPr>
              <w:t>及祭品。</w:t>
            </w:r>
          </w:p>
          <w:p w:rsidR="00014AC1" w:rsidRPr="00300A4B" w:rsidRDefault="00014AC1" w:rsidP="00796421">
            <w:pPr>
              <w:pStyle w:val="ab"/>
              <w:snapToGrid w:val="0"/>
              <w:ind w:leftChars="-24" w:left="662" w:hangingChars="300" w:hanging="720"/>
              <w:jc w:val="both"/>
              <w:rPr>
                <w:rFonts w:ascii="標楷體" w:eastAsia="標楷體" w:hAnsi="標楷體"/>
              </w:rPr>
            </w:pPr>
            <w:r w:rsidRPr="00300A4B">
              <w:rPr>
                <w:rFonts w:ascii="標楷體" w:eastAsia="標楷體" w:hAnsi="標楷體" w:hint="eastAsia"/>
              </w:rPr>
              <w:t xml:space="preserve">   二、</w:t>
            </w:r>
            <w:r w:rsidRPr="00300A4B">
              <w:rPr>
                <w:rFonts w:ascii="標楷體" w:eastAsia="標楷體" w:hAnsi="標楷體"/>
                <w:u w:val="single"/>
              </w:rPr>
              <w:t>不得使用探照燈或其</w:t>
            </w:r>
          </w:p>
          <w:p w:rsidR="00014AC1" w:rsidRPr="00300A4B" w:rsidRDefault="00014AC1" w:rsidP="00796421">
            <w:pPr>
              <w:pStyle w:val="ab"/>
              <w:snapToGrid w:val="0"/>
              <w:ind w:leftChars="-24" w:left="662" w:hangingChars="300" w:hanging="720"/>
              <w:jc w:val="both"/>
              <w:rPr>
                <w:rFonts w:ascii="標楷體" w:eastAsia="標楷體" w:hAnsi="標楷體"/>
                <w:u w:val="single"/>
              </w:rPr>
            </w:pPr>
            <w:r w:rsidRPr="00300A4B">
              <w:rPr>
                <w:rFonts w:ascii="標楷體" w:eastAsia="標楷體" w:hAnsi="標楷體" w:hint="eastAsia"/>
              </w:rPr>
              <w:t xml:space="preserve">      </w:t>
            </w:r>
            <w:r w:rsidRPr="00300A4B">
              <w:rPr>
                <w:rFonts w:ascii="標楷體" w:eastAsia="標楷體" w:hAnsi="標楷體"/>
                <w:u w:val="single"/>
              </w:rPr>
              <w:t>他高耗電量之電器，</w:t>
            </w:r>
          </w:p>
          <w:p w:rsidR="00014AC1" w:rsidRPr="00300A4B" w:rsidRDefault="00014AC1" w:rsidP="00796421">
            <w:pPr>
              <w:pStyle w:val="ab"/>
              <w:snapToGrid w:val="0"/>
              <w:ind w:leftChars="-24" w:left="662" w:hangingChars="300" w:hanging="720"/>
              <w:jc w:val="both"/>
              <w:rPr>
                <w:rFonts w:ascii="標楷體" w:eastAsia="標楷體" w:hAnsi="標楷體"/>
                <w:u w:val="single"/>
              </w:rPr>
            </w:pPr>
            <w:r w:rsidRPr="00300A4B">
              <w:rPr>
                <w:rFonts w:ascii="標楷體" w:eastAsia="標楷體" w:hAnsi="標楷體" w:hint="eastAsia"/>
              </w:rPr>
              <w:t xml:space="preserve">      </w:t>
            </w:r>
            <w:r w:rsidRPr="00300A4B">
              <w:rPr>
                <w:rFonts w:ascii="標楷體" w:eastAsia="標楷體" w:hAnsi="標楷體"/>
                <w:u w:val="single"/>
              </w:rPr>
              <w:t>並應依管理人員指示</w:t>
            </w:r>
          </w:p>
          <w:p w:rsidR="00014AC1" w:rsidRPr="00300A4B" w:rsidRDefault="00014AC1" w:rsidP="00796421">
            <w:pPr>
              <w:pStyle w:val="ab"/>
              <w:snapToGrid w:val="0"/>
              <w:ind w:leftChars="0" w:left="720" w:hangingChars="300" w:hanging="720"/>
              <w:jc w:val="both"/>
              <w:rPr>
                <w:rFonts w:ascii="標楷體" w:eastAsia="標楷體" w:hAnsi="標楷體"/>
                <w:u w:val="single"/>
              </w:rPr>
            </w:pPr>
            <w:r w:rsidRPr="00300A4B">
              <w:rPr>
                <w:rFonts w:ascii="標楷體" w:eastAsia="標楷體" w:hAnsi="標楷體" w:hint="eastAsia"/>
              </w:rPr>
              <w:t xml:space="preserve">     </w:t>
            </w:r>
            <w:r w:rsidRPr="00300A4B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300A4B">
              <w:rPr>
                <w:rFonts w:ascii="標楷體" w:eastAsia="標楷體" w:hAnsi="標楷體"/>
                <w:u w:val="single"/>
              </w:rPr>
              <w:t>用電。</w:t>
            </w:r>
          </w:p>
          <w:p w:rsidR="00014AC1" w:rsidRPr="00300A4B" w:rsidRDefault="00014AC1" w:rsidP="00796421">
            <w:pPr>
              <w:pStyle w:val="ab"/>
              <w:snapToGrid w:val="0"/>
              <w:ind w:leftChars="-24" w:left="662" w:hangingChars="300" w:hanging="720"/>
              <w:jc w:val="both"/>
              <w:rPr>
                <w:rFonts w:ascii="標楷體" w:eastAsia="標楷體" w:hAnsi="標楷體"/>
              </w:rPr>
            </w:pPr>
            <w:r w:rsidRPr="00300A4B">
              <w:rPr>
                <w:rFonts w:ascii="標楷體" w:eastAsia="標楷體" w:hAnsi="標楷體" w:hint="eastAsia"/>
              </w:rPr>
              <w:t xml:space="preserve">   三、</w:t>
            </w:r>
            <w:r w:rsidRPr="00300A4B">
              <w:rPr>
                <w:rFonts w:ascii="標楷體" w:eastAsia="標楷體" w:hAnsi="標楷體"/>
                <w:u w:val="single"/>
              </w:rPr>
              <w:t>靈堂及停</w:t>
            </w:r>
            <w:proofErr w:type="gramStart"/>
            <w:r w:rsidRPr="00300A4B">
              <w:rPr>
                <w:rFonts w:ascii="標楷體" w:eastAsia="標楷體" w:hAnsi="標楷體"/>
                <w:u w:val="single"/>
              </w:rPr>
              <w:t>柩</w:t>
            </w:r>
            <w:proofErr w:type="gramEnd"/>
            <w:r w:rsidRPr="00300A4B">
              <w:rPr>
                <w:rFonts w:ascii="標楷體" w:eastAsia="標楷體" w:hAnsi="標楷體"/>
                <w:u w:val="single"/>
              </w:rPr>
              <w:t>室不得使</w:t>
            </w:r>
          </w:p>
          <w:p w:rsidR="00014AC1" w:rsidRPr="00300A4B" w:rsidRDefault="00014AC1" w:rsidP="00796421">
            <w:pPr>
              <w:pStyle w:val="ab"/>
              <w:snapToGrid w:val="0"/>
              <w:ind w:leftChars="-24" w:left="662" w:hangingChars="300" w:hanging="720"/>
              <w:jc w:val="both"/>
              <w:rPr>
                <w:rFonts w:ascii="標楷體" w:eastAsia="標楷體" w:hAnsi="標楷體"/>
                <w:u w:val="single"/>
              </w:rPr>
            </w:pPr>
            <w:r w:rsidRPr="00300A4B">
              <w:rPr>
                <w:rFonts w:ascii="標楷體" w:eastAsia="標楷體" w:hAnsi="標楷體" w:hint="eastAsia"/>
              </w:rPr>
              <w:t xml:space="preserve">      </w:t>
            </w:r>
            <w:proofErr w:type="gramStart"/>
            <w:r w:rsidRPr="00300A4B">
              <w:rPr>
                <w:rFonts w:ascii="標楷體" w:eastAsia="標楷體" w:hAnsi="標楷體"/>
                <w:u w:val="single"/>
              </w:rPr>
              <w:t>用擴音</w:t>
            </w:r>
            <w:proofErr w:type="gramEnd"/>
            <w:r w:rsidRPr="00300A4B">
              <w:rPr>
                <w:rFonts w:ascii="標楷體" w:eastAsia="標楷體" w:hAnsi="標楷體"/>
                <w:u w:val="single"/>
              </w:rPr>
              <w:t>設備；</w:t>
            </w:r>
            <w:proofErr w:type="gramStart"/>
            <w:r w:rsidRPr="00300A4B">
              <w:rPr>
                <w:rFonts w:ascii="標楷體" w:eastAsia="標楷體" w:hAnsi="標楷體"/>
                <w:u w:val="single"/>
              </w:rPr>
              <w:t>禮廳於</w:t>
            </w:r>
            <w:proofErr w:type="gramEnd"/>
          </w:p>
          <w:p w:rsidR="00014AC1" w:rsidRPr="00300A4B" w:rsidRDefault="00014AC1" w:rsidP="00796421">
            <w:pPr>
              <w:pStyle w:val="ab"/>
              <w:snapToGrid w:val="0"/>
              <w:ind w:leftChars="-24" w:left="662" w:hangingChars="300" w:hanging="720"/>
              <w:jc w:val="both"/>
              <w:rPr>
                <w:rFonts w:ascii="標楷體" w:eastAsia="標楷體" w:hAnsi="標楷體"/>
                <w:u w:val="single"/>
              </w:rPr>
            </w:pPr>
            <w:r w:rsidRPr="00300A4B">
              <w:rPr>
                <w:rFonts w:ascii="標楷體" w:eastAsia="標楷體" w:hAnsi="標楷體" w:hint="eastAsia"/>
              </w:rPr>
              <w:t xml:space="preserve">      </w:t>
            </w:r>
            <w:r w:rsidRPr="00300A4B">
              <w:rPr>
                <w:rFonts w:ascii="標楷體" w:eastAsia="標楷體" w:hAnsi="標楷體"/>
                <w:u w:val="single"/>
              </w:rPr>
              <w:t>下午九時至翌日上午</w:t>
            </w:r>
          </w:p>
          <w:p w:rsidR="00014AC1" w:rsidRPr="00300A4B" w:rsidRDefault="00014AC1" w:rsidP="00796421">
            <w:pPr>
              <w:pStyle w:val="ab"/>
              <w:snapToGrid w:val="0"/>
              <w:ind w:leftChars="-24" w:left="662" w:hangingChars="300" w:hanging="720"/>
              <w:jc w:val="both"/>
              <w:rPr>
                <w:rFonts w:ascii="標楷體" w:eastAsia="標楷體" w:hAnsi="標楷體"/>
                <w:u w:val="single"/>
              </w:rPr>
            </w:pPr>
            <w:r w:rsidRPr="00300A4B">
              <w:rPr>
                <w:rFonts w:ascii="標楷體" w:eastAsia="標楷體" w:hAnsi="標楷體" w:hint="eastAsia"/>
              </w:rPr>
              <w:t xml:space="preserve">      </w:t>
            </w:r>
            <w:r w:rsidRPr="00300A4B">
              <w:rPr>
                <w:rFonts w:ascii="標楷體" w:eastAsia="標楷體" w:hAnsi="標楷體"/>
                <w:u w:val="single"/>
              </w:rPr>
              <w:t>七時不得使用擴音設</w:t>
            </w:r>
          </w:p>
          <w:p w:rsidR="00014AC1" w:rsidRPr="00300A4B" w:rsidRDefault="00014AC1" w:rsidP="00796421">
            <w:pPr>
              <w:pStyle w:val="ab"/>
              <w:snapToGrid w:val="0"/>
              <w:ind w:leftChars="-24" w:left="662" w:hangingChars="300" w:hanging="720"/>
              <w:jc w:val="both"/>
              <w:rPr>
                <w:rFonts w:ascii="標楷體" w:eastAsia="標楷體" w:hAnsi="標楷體"/>
                <w:u w:val="single"/>
              </w:rPr>
            </w:pPr>
            <w:r w:rsidRPr="00300A4B">
              <w:rPr>
                <w:rFonts w:ascii="標楷體" w:eastAsia="標楷體" w:hAnsi="標楷體" w:hint="eastAsia"/>
              </w:rPr>
              <w:t xml:space="preserve">      </w:t>
            </w:r>
            <w:r w:rsidRPr="00300A4B">
              <w:rPr>
                <w:rFonts w:ascii="標楷體" w:eastAsia="標楷體" w:hAnsi="標楷體"/>
                <w:u w:val="single"/>
              </w:rPr>
              <w:t>備。</w:t>
            </w:r>
          </w:p>
          <w:p w:rsidR="00014AC1" w:rsidRPr="00300A4B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u w:val="single"/>
              </w:rPr>
            </w:pPr>
            <w:r w:rsidRPr="00300A4B">
              <w:rPr>
                <w:rFonts w:ascii="標楷體" w:eastAsia="標楷體" w:hAnsi="標楷體" w:hint="eastAsia"/>
                <w:kern w:val="0"/>
              </w:rPr>
              <w:t xml:space="preserve">     </w:t>
            </w:r>
            <w:r w:rsidRPr="00300A4B">
              <w:rPr>
                <w:rFonts w:ascii="標楷體" w:eastAsia="標楷體" w:hAnsi="標楷體" w:hint="eastAsia"/>
                <w:kern w:val="0"/>
                <w:u w:val="single"/>
              </w:rPr>
              <w:t>前項第三款得使用擴音設備者，未遵守噪音管制法及殯葬管理條例規定者，管理人員得禁止其使用擴音設備，並關閉電源。</w:t>
            </w:r>
          </w:p>
        </w:tc>
        <w:tc>
          <w:tcPr>
            <w:tcW w:w="2880" w:type="dxa"/>
          </w:tcPr>
          <w:p w:rsidR="00014AC1" w:rsidRDefault="0064561A" w:rsidP="0064561A">
            <w:pPr>
              <w:numPr>
                <w:ilvl w:val="0"/>
                <w:numId w:val="33"/>
              </w:numPr>
              <w:ind w:left="510" w:hanging="510"/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64561A">
              <w:rPr>
                <w:rFonts w:ascii="標楷體" w:eastAsia="標楷體" w:hAnsi="標楷體" w:hint="eastAsia"/>
                <w:bCs/>
                <w:color w:val="FF0000"/>
              </w:rPr>
              <w:t>本條原規範內容已於</w:t>
            </w:r>
            <w:proofErr w:type="gramStart"/>
            <w:r w:rsidRPr="0064561A">
              <w:rPr>
                <w:rFonts w:ascii="標楷體" w:eastAsia="標楷體" w:hAnsi="標楷體" w:hint="eastAsia"/>
                <w:bCs/>
                <w:color w:val="FF0000"/>
              </w:rPr>
              <w:t>臺</w:t>
            </w:r>
            <w:proofErr w:type="gramEnd"/>
            <w:r w:rsidRPr="0064561A">
              <w:rPr>
                <w:rFonts w:ascii="標楷體" w:eastAsia="標楷體" w:hAnsi="標楷體" w:hint="eastAsia"/>
                <w:bCs/>
                <w:color w:val="FF0000"/>
              </w:rPr>
              <w:t>中市生命禮儀管理處殯儀館各項設施使用規定有詳盡規定，</w:t>
            </w:r>
            <w:proofErr w:type="gramStart"/>
            <w:r w:rsidRPr="0064561A">
              <w:rPr>
                <w:rFonts w:ascii="標楷體" w:eastAsia="標楷體" w:hAnsi="標楷體" w:hint="eastAsia"/>
                <w:bCs/>
                <w:color w:val="FF0000"/>
              </w:rPr>
              <w:t>爰</w:t>
            </w:r>
            <w:proofErr w:type="gramEnd"/>
            <w:r w:rsidRPr="0064561A">
              <w:rPr>
                <w:rFonts w:ascii="標楷體" w:eastAsia="標楷體" w:hAnsi="標楷體" w:hint="eastAsia"/>
                <w:bCs/>
                <w:color w:val="FF0000"/>
              </w:rPr>
              <w:t>修正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為有</w:t>
            </w:r>
            <w:r w:rsidR="00014AC1" w:rsidRPr="0064561A">
              <w:rPr>
                <w:rFonts w:ascii="標楷體" w:eastAsia="標楷體" w:hAnsi="標楷體" w:hint="eastAsia"/>
                <w:bCs/>
                <w:color w:val="FF0000"/>
              </w:rPr>
              <w:t>違反規定時生命禮儀處</w:t>
            </w:r>
            <w:r w:rsidRPr="0064561A">
              <w:rPr>
                <w:rFonts w:ascii="標楷體" w:eastAsia="標楷體" w:hAnsi="標楷體" w:hint="eastAsia"/>
                <w:bCs/>
                <w:color w:val="FF0000"/>
              </w:rPr>
              <w:t>之</w:t>
            </w:r>
            <w:r w:rsidR="00014AC1" w:rsidRPr="0064561A">
              <w:rPr>
                <w:rFonts w:ascii="標楷體" w:eastAsia="標楷體" w:hAnsi="標楷體" w:hint="eastAsia"/>
                <w:bCs/>
                <w:color w:val="FF0000"/>
              </w:rPr>
              <w:t>處置措施。</w:t>
            </w:r>
          </w:p>
          <w:p w:rsidR="0064561A" w:rsidRPr="0064561A" w:rsidRDefault="0064561A" w:rsidP="0064561A">
            <w:pPr>
              <w:numPr>
                <w:ilvl w:val="0"/>
                <w:numId w:val="33"/>
              </w:numPr>
              <w:ind w:left="510" w:hanging="510"/>
              <w:jc w:val="both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原第二項刪除。</w:t>
            </w:r>
          </w:p>
          <w:p w:rsidR="00014AC1" w:rsidRPr="00300A4B" w:rsidRDefault="00014AC1" w:rsidP="007964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14AC1" w:rsidRPr="00710215" w:rsidTr="00796421">
        <w:trPr>
          <w:trHeight w:val="2342"/>
        </w:trPr>
        <w:tc>
          <w:tcPr>
            <w:tcW w:w="2880" w:type="dxa"/>
          </w:tcPr>
          <w:p w:rsidR="00014AC1" w:rsidRPr="00EF7CA7" w:rsidRDefault="00014AC1" w:rsidP="00796421">
            <w:pPr>
              <w:tabs>
                <w:tab w:val="left" w:pos="1152"/>
              </w:tabs>
              <w:adjustRightInd w:val="0"/>
              <w:snapToGrid w:val="0"/>
              <w:spacing w:line="300" w:lineRule="exact"/>
              <w:ind w:left="240" w:hangingChars="100" w:hanging="240"/>
              <w:jc w:val="both"/>
              <w:rPr>
                <w:rFonts w:ascii="Arial Black" w:eastAsia="標楷體" w:hAnsi="Arial Black"/>
                <w:color w:val="FF0000"/>
                <w:u w:val="single"/>
              </w:rPr>
            </w:pPr>
            <w:r w:rsidRPr="00EF7CA7">
              <w:rPr>
                <w:rFonts w:ascii="標楷體" w:eastAsia="標楷體" w:hAnsi="標楷體"/>
              </w:rPr>
              <w:t>第二十三條</w:t>
            </w:r>
            <w:r w:rsidRPr="00EF7CA7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EF7CA7">
              <w:rPr>
                <w:rFonts w:ascii="標楷體" w:eastAsia="標楷體" w:hAnsi="標楷體"/>
              </w:rPr>
              <w:t>使用禮廳</w:t>
            </w:r>
            <w:proofErr w:type="gramEnd"/>
            <w:r w:rsidRPr="00EF7CA7">
              <w:rPr>
                <w:rFonts w:ascii="標楷體" w:eastAsia="標楷體" w:hAnsi="標楷體"/>
              </w:rPr>
              <w:t>、靈堂或停</w:t>
            </w:r>
            <w:proofErr w:type="gramStart"/>
            <w:r w:rsidRPr="00EF7CA7">
              <w:rPr>
                <w:rFonts w:ascii="標楷體" w:eastAsia="標楷體" w:hAnsi="標楷體"/>
              </w:rPr>
              <w:t>柩</w:t>
            </w:r>
            <w:proofErr w:type="gramEnd"/>
            <w:r w:rsidRPr="00EF7CA7">
              <w:rPr>
                <w:rFonts w:ascii="標楷體" w:eastAsia="標楷體" w:hAnsi="標楷體"/>
              </w:rPr>
              <w:t>室後，應於</w:t>
            </w:r>
            <w:r w:rsidRPr="00EF7CA7">
              <w:rPr>
                <w:rFonts w:ascii="標楷體" w:eastAsia="標楷體" w:hAnsi="標楷體" w:hint="eastAsia"/>
                <w:color w:val="FF0000"/>
                <w:u w:val="single"/>
              </w:rPr>
              <w:t>規定時間</w:t>
            </w:r>
            <w:r w:rsidRPr="00EF7CA7">
              <w:rPr>
                <w:rFonts w:ascii="標楷體" w:eastAsia="標楷體" w:hAnsi="標楷體"/>
              </w:rPr>
              <w:t>內將所有布置物品</w:t>
            </w:r>
            <w:r w:rsidRPr="00763BA3">
              <w:rPr>
                <w:rFonts w:ascii="標楷體" w:eastAsia="標楷體" w:hAnsi="標楷體"/>
              </w:rPr>
              <w:t>及</w:t>
            </w:r>
            <w:r w:rsidRPr="00EF7CA7">
              <w:rPr>
                <w:rFonts w:ascii="標楷體" w:eastAsia="標楷體" w:hAnsi="標楷體"/>
              </w:rPr>
              <w:t>祭品清除，並將設備及場地清理乾淨後點交管理人員；未於規定時間清理者，依其占用時間加收規費。</w:t>
            </w:r>
          </w:p>
        </w:tc>
        <w:tc>
          <w:tcPr>
            <w:tcW w:w="2880" w:type="dxa"/>
          </w:tcPr>
          <w:p w:rsidR="00014AC1" w:rsidRPr="00EF7CA7" w:rsidRDefault="00014AC1" w:rsidP="00796421">
            <w:pPr>
              <w:pStyle w:val="ab"/>
              <w:snapToGrid w:val="0"/>
              <w:spacing w:line="300" w:lineRule="exact"/>
              <w:ind w:leftChars="0"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 w:rsidRPr="00EF7CA7">
              <w:rPr>
                <w:rFonts w:ascii="標楷體" w:eastAsia="標楷體" w:hAnsi="標楷體"/>
              </w:rPr>
              <w:t>第二十三條</w:t>
            </w:r>
            <w:r w:rsidRPr="00EF7CA7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EF7CA7">
              <w:rPr>
                <w:rFonts w:ascii="標楷體" w:eastAsia="標楷體" w:hAnsi="標楷體"/>
              </w:rPr>
              <w:t>使用禮廳</w:t>
            </w:r>
            <w:proofErr w:type="gramEnd"/>
            <w:r w:rsidRPr="00EF7CA7">
              <w:rPr>
                <w:rFonts w:ascii="標楷體" w:eastAsia="標楷體" w:hAnsi="標楷體"/>
              </w:rPr>
              <w:t>、靈堂或停</w:t>
            </w:r>
            <w:proofErr w:type="gramStart"/>
            <w:r w:rsidRPr="00EF7CA7">
              <w:rPr>
                <w:rFonts w:ascii="標楷體" w:eastAsia="標楷體" w:hAnsi="標楷體"/>
              </w:rPr>
              <w:t>柩</w:t>
            </w:r>
            <w:proofErr w:type="gramEnd"/>
            <w:r w:rsidRPr="00EF7CA7">
              <w:rPr>
                <w:rFonts w:ascii="標楷體" w:eastAsia="標楷體" w:hAnsi="標楷體"/>
              </w:rPr>
              <w:t>室後，應於</w:t>
            </w:r>
            <w:r w:rsidRPr="00EF7CA7">
              <w:rPr>
                <w:rFonts w:ascii="標楷體" w:eastAsia="標楷體" w:hAnsi="標楷體"/>
                <w:u w:val="single"/>
              </w:rPr>
              <w:t>一小時</w:t>
            </w:r>
            <w:r w:rsidRPr="00EF7CA7">
              <w:rPr>
                <w:rFonts w:ascii="標楷體" w:eastAsia="標楷體" w:hAnsi="標楷體"/>
              </w:rPr>
              <w:t>內將所有布置物品及祭品清除，並將設備及場地清理乾淨後點交管理人員；未於規定時間清理者，依其占用時間加收規費。</w:t>
            </w:r>
          </w:p>
        </w:tc>
        <w:tc>
          <w:tcPr>
            <w:tcW w:w="2880" w:type="dxa"/>
          </w:tcPr>
          <w:p w:rsidR="00014AC1" w:rsidRPr="00300A4B" w:rsidRDefault="00CA6ADB" w:rsidP="00AC2187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為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利禮廳</w:t>
            </w:r>
            <w:proofErr w:type="gramEnd"/>
            <w:r>
              <w:rPr>
                <w:rFonts w:ascii="標楷體" w:eastAsia="標楷體" w:hAnsi="標楷體" w:hint="eastAsia"/>
                <w:color w:val="FF0000"/>
              </w:rPr>
              <w:t>等設施管理並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因應禮廳大小</w:t>
            </w:r>
            <w:proofErr w:type="gramEnd"/>
            <w:r>
              <w:rPr>
                <w:rFonts w:ascii="標楷體" w:eastAsia="標楷體" w:hAnsi="標楷體" w:hint="eastAsia"/>
                <w:color w:val="FF0000"/>
              </w:rPr>
              <w:t>不同</w:t>
            </w:r>
            <w:r w:rsidR="00AC2187">
              <w:rPr>
                <w:rFonts w:ascii="標楷體" w:eastAsia="標楷體" w:hAnsi="標楷體" w:hint="eastAsia"/>
                <w:color w:val="FF0000"/>
              </w:rPr>
              <w:t>所需</w:t>
            </w:r>
            <w:proofErr w:type="gramStart"/>
            <w:r w:rsidR="00AC2187">
              <w:rPr>
                <w:rFonts w:ascii="標楷體" w:eastAsia="標楷體" w:hAnsi="標楷體" w:hint="eastAsia"/>
                <w:color w:val="FF0000"/>
              </w:rPr>
              <w:t>之輕禮時間</w:t>
            </w:r>
            <w:proofErr w:type="gramEnd"/>
            <w:r w:rsidR="00AC2187">
              <w:rPr>
                <w:rFonts w:ascii="標楷體" w:eastAsia="標楷體" w:hAnsi="標楷體" w:hint="eastAsia"/>
                <w:color w:val="FF0000"/>
              </w:rPr>
              <w:t>不一</w:t>
            </w:r>
            <w:r>
              <w:rPr>
                <w:rFonts w:ascii="標楷體" w:eastAsia="標楷體" w:hAnsi="標楷體" w:hint="eastAsia"/>
                <w:color w:val="FF0000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爰</w:t>
            </w:r>
            <w:proofErr w:type="gramEnd"/>
            <w:r w:rsidR="00AC2187">
              <w:rPr>
                <w:rFonts w:ascii="標楷體" w:eastAsia="標楷體" w:hAnsi="標楷體" w:hint="eastAsia"/>
                <w:color w:val="FF0000"/>
              </w:rPr>
              <w:t>將</w:t>
            </w:r>
            <w:proofErr w:type="gramStart"/>
            <w:r w:rsidR="00AC2187" w:rsidRPr="00AC2187">
              <w:rPr>
                <w:rFonts w:ascii="標楷體" w:eastAsia="標楷體" w:hAnsi="標楷體" w:hint="eastAsia"/>
                <w:color w:val="FF0000"/>
              </w:rPr>
              <w:t>使用禮廳等</w:t>
            </w:r>
            <w:proofErr w:type="gramEnd"/>
            <w:r w:rsidR="00AC2187" w:rsidRPr="00AC2187">
              <w:rPr>
                <w:rFonts w:ascii="標楷體" w:eastAsia="標楷體" w:hAnsi="標楷體" w:hint="eastAsia"/>
                <w:color w:val="FF0000"/>
              </w:rPr>
              <w:t>設施清理時間一小時修正為規定時間。</w:t>
            </w:r>
            <w:r w:rsidR="00014AC1" w:rsidRPr="00EF7CA7">
              <w:rPr>
                <w:rFonts w:ascii="新細明體" w:hAnsi="新細明體" w:hint="eastAsia"/>
                <w:color w:val="FF0000"/>
              </w:rPr>
              <w:t>。</w:t>
            </w:r>
          </w:p>
        </w:tc>
      </w:tr>
      <w:tr w:rsidR="00014AC1" w:rsidRPr="00710215" w:rsidTr="00796421">
        <w:trPr>
          <w:trHeight w:val="195"/>
        </w:trPr>
        <w:tc>
          <w:tcPr>
            <w:tcW w:w="2880" w:type="dxa"/>
          </w:tcPr>
          <w:p w:rsidR="00014AC1" w:rsidRPr="00C225A2" w:rsidRDefault="00014AC1" w:rsidP="00455011">
            <w:pPr>
              <w:tabs>
                <w:tab w:val="left" w:pos="1152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300A4B">
              <w:rPr>
                <w:rFonts w:ascii="標楷體" w:eastAsia="標楷體" w:hAnsi="標楷體"/>
                <w:color w:val="FF0000"/>
              </w:rPr>
              <w:t>第二十四條</w:t>
            </w:r>
            <w:r w:rsidRPr="00C07373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C07373">
              <w:rPr>
                <w:rFonts w:ascii="標楷體" w:eastAsia="標楷體" w:hAnsi="標楷體"/>
              </w:rPr>
              <w:t>使用禮廳</w:t>
            </w:r>
            <w:proofErr w:type="gramEnd"/>
            <w:r w:rsidRPr="00C07373">
              <w:rPr>
                <w:rFonts w:ascii="標楷體" w:eastAsia="標楷體" w:hAnsi="標楷體"/>
              </w:rPr>
              <w:t>、靈堂</w:t>
            </w:r>
            <w:r w:rsidRPr="0092143B">
              <w:rPr>
                <w:rFonts w:ascii="Arial Black" w:eastAsia="標楷體" w:hAnsi="Arial Black"/>
                <w:color w:val="FF0000"/>
                <w:u w:val="single"/>
              </w:rPr>
              <w:t>（位）、誦經區</w:t>
            </w:r>
            <w:r w:rsidRPr="00C07373">
              <w:rPr>
                <w:rFonts w:ascii="標楷體" w:eastAsia="標楷體" w:hAnsi="標楷體"/>
              </w:rPr>
              <w:t>及停</w:t>
            </w:r>
            <w:proofErr w:type="gramStart"/>
            <w:r w:rsidRPr="00C07373">
              <w:rPr>
                <w:rFonts w:ascii="標楷體" w:eastAsia="標楷體" w:hAnsi="標楷體"/>
              </w:rPr>
              <w:t>柩</w:t>
            </w:r>
            <w:proofErr w:type="gramEnd"/>
            <w:r w:rsidRPr="00C07373">
              <w:rPr>
                <w:rFonts w:ascii="標楷體" w:eastAsia="標楷體" w:hAnsi="標楷體"/>
              </w:rPr>
              <w:t>室內各項設施，如有損壞，申請人應負責賠償。</w:t>
            </w:r>
          </w:p>
        </w:tc>
        <w:tc>
          <w:tcPr>
            <w:tcW w:w="2880" w:type="dxa"/>
          </w:tcPr>
          <w:p w:rsidR="00014AC1" w:rsidRPr="00C225A2" w:rsidRDefault="00014AC1" w:rsidP="00796421">
            <w:pPr>
              <w:tabs>
                <w:tab w:val="left" w:pos="1152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第二十四條</w:t>
            </w:r>
            <w:r w:rsidRPr="00C07373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C07373">
              <w:rPr>
                <w:rFonts w:ascii="標楷體" w:eastAsia="標楷體" w:hAnsi="標楷體"/>
              </w:rPr>
              <w:t>使用禮廳</w:t>
            </w:r>
            <w:proofErr w:type="gramEnd"/>
            <w:r w:rsidRPr="00C07373">
              <w:rPr>
                <w:rFonts w:ascii="標楷體" w:eastAsia="標楷體" w:hAnsi="標楷體"/>
              </w:rPr>
              <w:t>、靈堂及停</w:t>
            </w:r>
            <w:proofErr w:type="gramStart"/>
            <w:r w:rsidRPr="00C07373">
              <w:rPr>
                <w:rFonts w:ascii="標楷體" w:eastAsia="標楷體" w:hAnsi="標楷體"/>
              </w:rPr>
              <w:t>柩</w:t>
            </w:r>
            <w:proofErr w:type="gramEnd"/>
            <w:r w:rsidRPr="00C07373">
              <w:rPr>
                <w:rFonts w:ascii="標楷體" w:eastAsia="標楷體" w:hAnsi="標楷體"/>
              </w:rPr>
              <w:t>室內各項設施，如有損壞，申請人應負責賠償。</w:t>
            </w:r>
          </w:p>
        </w:tc>
        <w:tc>
          <w:tcPr>
            <w:tcW w:w="2880" w:type="dxa"/>
          </w:tcPr>
          <w:p w:rsidR="00014AC1" w:rsidRPr="00300A4B" w:rsidRDefault="00AC2187" w:rsidP="00796421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因應殯儀館設施實際需求，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爰</w:t>
            </w:r>
            <w:proofErr w:type="gramEnd"/>
            <w:r w:rsidRPr="00AC2187">
              <w:rPr>
                <w:rFonts w:ascii="標楷體" w:eastAsia="標楷體" w:hAnsi="標楷體" w:hint="eastAsia"/>
                <w:color w:val="FF0000"/>
              </w:rPr>
              <w:t>增加誦經區使用規定</w:t>
            </w:r>
            <w:r w:rsidR="00014AC1" w:rsidRPr="00300A4B">
              <w:rPr>
                <w:rFonts w:ascii="標楷體" w:eastAsia="標楷體" w:hAnsi="標楷體" w:hint="eastAsia"/>
                <w:color w:val="FF0000"/>
              </w:rPr>
              <w:t>。</w:t>
            </w:r>
          </w:p>
          <w:p w:rsidR="00014AC1" w:rsidRPr="00F07BD6" w:rsidRDefault="00014AC1" w:rsidP="00796421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014AC1" w:rsidRPr="00710215" w:rsidTr="00796421">
        <w:trPr>
          <w:trHeight w:val="102"/>
        </w:trPr>
        <w:tc>
          <w:tcPr>
            <w:tcW w:w="2880" w:type="dxa"/>
          </w:tcPr>
          <w:p w:rsidR="00014AC1" w:rsidRPr="00C07373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第二十五條　屍體有下列情形之</w:t>
            </w:r>
            <w:proofErr w:type="gramStart"/>
            <w:r w:rsidRPr="00C07373">
              <w:rPr>
                <w:rFonts w:ascii="標楷體" w:eastAsia="標楷體" w:hAnsi="標楷體"/>
              </w:rPr>
              <w:t>一</w:t>
            </w:r>
            <w:proofErr w:type="gramEnd"/>
            <w:r w:rsidRPr="00C07373">
              <w:rPr>
                <w:rFonts w:ascii="標楷體" w:eastAsia="標楷體" w:hAnsi="標楷體"/>
              </w:rPr>
              <w:t>者，不予火化：</w:t>
            </w:r>
          </w:p>
          <w:p w:rsidR="00014AC1" w:rsidRDefault="00014AC1" w:rsidP="00796421">
            <w:pPr>
              <w:snapToGrid w:val="0"/>
              <w:ind w:leftChars="38" w:left="331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一、</w:t>
            </w:r>
            <w:r w:rsidRPr="00C07373">
              <w:rPr>
                <w:rFonts w:ascii="標楷體" w:eastAsia="標楷體" w:hAnsi="標楷體"/>
              </w:rPr>
              <w:t>未取得火化許可證</w:t>
            </w:r>
            <w:r>
              <w:rPr>
                <w:rFonts w:ascii="標楷體" w:eastAsia="標楷體" w:hAnsi="標楷體" w:hint="eastAsia"/>
              </w:rPr>
              <w:t xml:space="preserve">           </w:t>
            </w:r>
          </w:p>
          <w:p w:rsidR="00014AC1" w:rsidRPr="00C07373" w:rsidRDefault="00014AC1" w:rsidP="00796421">
            <w:pPr>
              <w:snapToGrid w:val="0"/>
              <w:ind w:leftChars="38" w:left="331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C07373">
              <w:rPr>
                <w:rFonts w:ascii="標楷體" w:eastAsia="標楷體" w:hAnsi="標楷體"/>
              </w:rPr>
              <w:t>明。</w:t>
            </w:r>
          </w:p>
          <w:p w:rsidR="00014AC1" w:rsidRDefault="00014AC1" w:rsidP="00796421">
            <w:pPr>
              <w:pStyle w:val="ab"/>
              <w:snapToGrid w:val="0"/>
              <w:ind w:leftChars="138" w:left="571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>二、</w:t>
            </w:r>
            <w:r>
              <w:rPr>
                <w:rFonts w:ascii="標楷體" w:eastAsia="標楷體" w:hAnsi="標楷體"/>
              </w:rPr>
              <w:t>使用不合規格之</w:t>
            </w:r>
            <w:r>
              <w:rPr>
                <w:rFonts w:ascii="標楷體" w:eastAsia="標楷體" w:hAnsi="標楷體" w:hint="eastAsia"/>
              </w:rPr>
              <w:t>棺</w:t>
            </w:r>
          </w:p>
          <w:p w:rsidR="00014AC1" w:rsidRDefault="00014AC1" w:rsidP="00796421">
            <w:pPr>
              <w:pStyle w:val="ab"/>
              <w:snapToGrid w:val="0"/>
              <w:ind w:leftChars="138" w:left="571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07373">
              <w:rPr>
                <w:rFonts w:ascii="標楷體" w:eastAsia="標楷體" w:hAnsi="標楷體"/>
              </w:rPr>
              <w:t>木。</w:t>
            </w:r>
          </w:p>
          <w:p w:rsidR="00014AC1" w:rsidRDefault="00014AC1" w:rsidP="00796421">
            <w:pPr>
              <w:pStyle w:val="ab"/>
              <w:snapToGrid w:val="0"/>
              <w:ind w:leftChars="138" w:left="571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>三、</w:t>
            </w:r>
            <w:r w:rsidRPr="00C07373">
              <w:rPr>
                <w:rFonts w:ascii="標楷體" w:eastAsia="標楷體" w:hAnsi="標楷體"/>
              </w:rPr>
              <w:t>棺木內放置塑膠類、</w:t>
            </w:r>
          </w:p>
          <w:p w:rsidR="00014AC1" w:rsidRDefault="00014AC1" w:rsidP="00796421">
            <w:pPr>
              <w:pStyle w:val="ab"/>
              <w:snapToGrid w:val="0"/>
              <w:ind w:leftChars="138" w:left="571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C07373">
              <w:rPr>
                <w:rFonts w:ascii="標楷體" w:eastAsia="標楷體" w:hAnsi="標楷體"/>
              </w:rPr>
              <w:t>尼龍類、石灰及其他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014AC1" w:rsidRDefault="00014AC1" w:rsidP="00796421">
            <w:pPr>
              <w:pStyle w:val="ab"/>
              <w:snapToGrid w:val="0"/>
              <w:ind w:leftChars="138" w:left="571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C07373">
              <w:rPr>
                <w:rFonts w:ascii="標楷體" w:eastAsia="標楷體" w:hAnsi="標楷體"/>
              </w:rPr>
              <w:t>易產生黑煙之物品，</w:t>
            </w:r>
          </w:p>
          <w:p w:rsidR="00014AC1" w:rsidRPr="00C07373" w:rsidRDefault="00014AC1" w:rsidP="00796421">
            <w:pPr>
              <w:pStyle w:val="ab"/>
              <w:snapToGrid w:val="0"/>
              <w:ind w:leftChars="138" w:left="571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C07373">
              <w:rPr>
                <w:rFonts w:ascii="標楷體" w:eastAsia="標楷體" w:hAnsi="標楷體"/>
              </w:rPr>
              <w:t>或以油灰封棺。</w:t>
            </w:r>
          </w:p>
          <w:p w:rsidR="00014AC1" w:rsidRDefault="00014AC1" w:rsidP="00796421">
            <w:pPr>
              <w:snapToGrid w:val="0"/>
              <w:ind w:left="100" w:firstLineChars="107" w:firstLine="257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bidi="hi-IN"/>
              </w:rPr>
              <w:t xml:space="preserve"> 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同一關係人申請同一日火化遺體逾五具以上時，應提前向生命禮儀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lastRenderedPageBreak/>
              <w:t>洽詢，並依生命禮儀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排定火化日期火化。</w:t>
            </w:r>
          </w:p>
        </w:tc>
        <w:tc>
          <w:tcPr>
            <w:tcW w:w="2880" w:type="dxa"/>
          </w:tcPr>
          <w:p w:rsidR="00014AC1" w:rsidRPr="00C07373" w:rsidRDefault="00014AC1" w:rsidP="00796421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lastRenderedPageBreak/>
              <w:t>第二十五條　屍體有下列情形之</w:t>
            </w:r>
            <w:proofErr w:type="gramStart"/>
            <w:r w:rsidRPr="00C07373">
              <w:rPr>
                <w:rFonts w:ascii="標楷體" w:eastAsia="標楷體" w:hAnsi="標楷體"/>
              </w:rPr>
              <w:t>一</w:t>
            </w:r>
            <w:proofErr w:type="gramEnd"/>
            <w:r w:rsidRPr="00C07373">
              <w:rPr>
                <w:rFonts w:ascii="標楷體" w:eastAsia="標楷體" w:hAnsi="標楷體"/>
              </w:rPr>
              <w:t>者，不予火化：</w:t>
            </w:r>
          </w:p>
          <w:p w:rsidR="00014AC1" w:rsidRDefault="00014AC1" w:rsidP="00796421">
            <w:pPr>
              <w:snapToGrid w:val="0"/>
              <w:spacing w:line="300" w:lineRule="exact"/>
              <w:ind w:leftChars="38" w:left="331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一、</w:t>
            </w:r>
            <w:r w:rsidRPr="00C07373">
              <w:rPr>
                <w:rFonts w:ascii="標楷體" w:eastAsia="標楷體" w:hAnsi="標楷體"/>
              </w:rPr>
              <w:t>未取得火化許可證</w:t>
            </w:r>
            <w:r>
              <w:rPr>
                <w:rFonts w:ascii="標楷體" w:eastAsia="標楷體" w:hAnsi="標楷體" w:hint="eastAsia"/>
              </w:rPr>
              <w:t xml:space="preserve">           </w:t>
            </w:r>
          </w:p>
          <w:p w:rsidR="00014AC1" w:rsidRPr="00C07373" w:rsidRDefault="00014AC1" w:rsidP="00796421">
            <w:pPr>
              <w:snapToGrid w:val="0"/>
              <w:spacing w:line="300" w:lineRule="exact"/>
              <w:ind w:leftChars="38" w:left="331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C07373">
              <w:rPr>
                <w:rFonts w:ascii="標楷體" w:eastAsia="標楷體" w:hAnsi="標楷體"/>
              </w:rPr>
              <w:t>明。</w:t>
            </w:r>
          </w:p>
          <w:p w:rsidR="00014AC1" w:rsidRDefault="00014AC1" w:rsidP="00796421">
            <w:pPr>
              <w:pStyle w:val="ab"/>
              <w:snapToGrid w:val="0"/>
              <w:spacing w:line="300" w:lineRule="exact"/>
              <w:ind w:leftChars="138" w:left="571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>二、</w:t>
            </w:r>
            <w:r>
              <w:rPr>
                <w:rFonts w:ascii="標楷體" w:eastAsia="標楷體" w:hAnsi="標楷體"/>
              </w:rPr>
              <w:t>使用不合規格之</w:t>
            </w:r>
            <w:r>
              <w:rPr>
                <w:rFonts w:ascii="標楷體" w:eastAsia="標楷體" w:hAnsi="標楷體" w:hint="eastAsia"/>
              </w:rPr>
              <w:t>棺</w:t>
            </w:r>
          </w:p>
          <w:p w:rsidR="00014AC1" w:rsidRDefault="00014AC1" w:rsidP="00796421">
            <w:pPr>
              <w:pStyle w:val="ab"/>
              <w:snapToGrid w:val="0"/>
              <w:spacing w:line="300" w:lineRule="exact"/>
              <w:ind w:leftChars="138" w:left="571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07373">
              <w:rPr>
                <w:rFonts w:ascii="標楷體" w:eastAsia="標楷體" w:hAnsi="標楷體"/>
              </w:rPr>
              <w:t>木。</w:t>
            </w:r>
          </w:p>
          <w:p w:rsidR="00014AC1" w:rsidRDefault="00014AC1" w:rsidP="00796421">
            <w:pPr>
              <w:pStyle w:val="ab"/>
              <w:snapToGrid w:val="0"/>
              <w:spacing w:line="300" w:lineRule="exact"/>
              <w:ind w:leftChars="138" w:left="571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>三、</w:t>
            </w:r>
            <w:r w:rsidRPr="00C07373">
              <w:rPr>
                <w:rFonts w:ascii="標楷體" w:eastAsia="標楷體" w:hAnsi="標楷體"/>
              </w:rPr>
              <w:t>棺木內放置塑膠類、</w:t>
            </w:r>
          </w:p>
          <w:p w:rsidR="00014AC1" w:rsidRDefault="00014AC1" w:rsidP="00796421">
            <w:pPr>
              <w:pStyle w:val="ab"/>
              <w:snapToGrid w:val="0"/>
              <w:spacing w:line="300" w:lineRule="exact"/>
              <w:ind w:leftChars="138" w:left="571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C07373">
              <w:rPr>
                <w:rFonts w:ascii="標楷體" w:eastAsia="標楷體" w:hAnsi="標楷體"/>
              </w:rPr>
              <w:t>尼龍類、石灰及其他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014AC1" w:rsidRDefault="00014AC1" w:rsidP="00796421">
            <w:pPr>
              <w:pStyle w:val="ab"/>
              <w:snapToGrid w:val="0"/>
              <w:spacing w:line="300" w:lineRule="exact"/>
              <w:ind w:leftChars="138" w:left="571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C07373">
              <w:rPr>
                <w:rFonts w:ascii="標楷體" w:eastAsia="標楷體" w:hAnsi="標楷體"/>
              </w:rPr>
              <w:t>易產生黑煙之物品，</w:t>
            </w:r>
          </w:p>
          <w:p w:rsidR="00014AC1" w:rsidRPr="00C07373" w:rsidRDefault="00014AC1" w:rsidP="00796421">
            <w:pPr>
              <w:pStyle w:val="ab"/>
              <w:snapToGrid w:val="0"/>
              <w:spacing w:line="300" w:lineRule="exact"/>
              <w:ind w:leftChars="138" w:left="571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C07373">
              <w:rPr>
                <w:rFonts w:ascii="標楷體" w:eastAsia="標楷體" w:hAnsi="標楷體"/>
              </w:rPr>
              <w:t>或以油灰封棺。</w:t>
            </w:r>
          </w:p>
          <w:p w:rsidR="00014AC1" w:rsidRPr="00710215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lang w:bidi="hi-IN"/>
              </w:rPr>
              <w:t xml:space="preserve">    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同一關係人申請同一日火化遺體逾五具以上時，應提前向生命禮儀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洽詢，並依生命禮儀</w:t>
            </w:r>
            <w:r w:rsidRPr="00A90D37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排定火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lastRenderedPageBreak/>
              <w:t>化日期火化。</w:t>
            </w:r>
          </w:p>
        </w:tc>
        <w:tc>
          <w:tcPr>
            <w:tcW w:w="2880" w:type="dxa"/>
          </w:tcPr>
          <w:p w:rsidR="00014AC1" w:rsidRPr="00152EA3" w:rsidRDefault="00014AC1" w:rsidP="00796421">
            <w:pPr>
              <w:ind w:leftChars="2" w:left="51" w:hangingChars="19" w:hanging="4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14AC1" w:rsidRPr="00710215" w:rsidTr="00796421">
        <w:trPr>
          <w:trHeight w:val="135"/>
        </w:trPr>
        <w:tc>
          <w:tcPr>
            <w:tcW w:w="2880" w:type="dxa"/>
          </w:tcPr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 xml:space="preserve">第二十六條  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</w:rPr>
              <w:t>應設置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公立骨灰（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）存放設施</w:t>
            </w:r>
            <w:r w:rsidRPr="00C07373">
              <w:rPr>
                <w:rFonts w:ascii="標楷體" w:eastAsia="標楷體" w:hAnsi="標楷體"/>
              </w:rPr>
              <w:t>登記簿登載下列事項，並永久保存：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一、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）存放設施</w:t>
            </w: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</w:t>
            </w:r>
            <w:r w:rsidRPr="00C07373">
              <w:rPr>
                <w:rFonts w:ascii="標楷體" w:eastAsia="標楷體" w:hAnsi="標楷體"/>
              </w:rPr>
              <w:t>編號。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二、</w:t>
            </w:r>
            <w:r w:rsidRPr="00C07373">
              <w:rPr>
                <w:rFonts w:ascii="標楷體" w:eastAsia="標楷體" w:hAnsi="標楷體"/>
              </w:rPr>
              <w:t>存放日期。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三、</w:t>
            </w:r>
            <w:r w:rsidRPr="00C07373">
              <w:rPr>
                <w:rFonts w:ascii="標楷體" w:eastAsia="標楷體" w:hAnsi="標楷體"/>
              </w:rPr>
              <w:t>亡者之姓名、性別、出生地及生死年月日。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四、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存放</w:t>
            </w:r>
            <w:r w:rsidRPr="00C07373">
              <w:rPr>
                <w:rFonts w:ascii="標楷體" w:eastAsia="標楷體" w:hAnsi="標楷體"/>
              </w:rPr>
              <w:t>者之姓名、國民身分證統一編號、出生地、住址與通訊處及其與死亡者之關係。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其他</w:t>
            </w:r>
            <w:r w:rsidRPr="00C07373">
              <w:rPr>
                <w:rFonts w:ascii="標楷體" w:eastAsia="標楷體" w:hAnsi="標楷體"/>
              </w:rPr>
              <w:t>經</w:t>
            </w:r>
            <w:r w:rsidRPr="0099733A">
              <w:rPr>
                <w:rFonts w:ascii="標楷體" w:eastAsia="標楷體" w:hAnsi="標楷體"/>
              </w:rPr>
              <w:t>民政局</w:t>
            </w:r>
            <w:r w:rsidRPr="00C07373">
              <w:rPr>
                <w:rFonts w:ascii="標楷體" w:eastAsia="標楷體" w:hAnsi="標楷體"/>
              </w:rPr>
              <w:t>指定應記載之事項。</w:t>
            </w:r>
          </w:p>
          <w:p w:rsidR="00014AC1" w:rsidRDefault="00014AC1" w:rsidP="00796421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前項登載事項如有變更，存放者應通知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辦理變更。</w:t>
            </w:r>
          </w:p>
        </w:tc>
        <w:tc>
          <w:tcPr>
            <w:tcW w:w="2880" w:type="dxa"/>
          </w:tcPr>
          <w:p w:rsidR="00014AC1" w:rsidRPr="0099733A" w:rsidRDefault="00014AC1" w:rsidP="00796421">
            <w:pPr>
              <w:tabs>
                <w:tab w:val="left" w:pos="115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/>
              </w:rPr>
              <w:t xml:space="preserve">第二十六條  </w:t>
            </w:r>
            <w:r w:rsidRPr="00303B39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生命禮儀</w:t>
            </w:r>
            <w:r w:rsidRPr="00A90D37">
              <w:rPr>
                <w:rFonts w:ascii="標楷體" w:eastAsia="標楷體" w:hAnsi="標楷體"/>
              </w:rPr>
              <w:t>所</w:t>
            </w:r>
            <w:r w:rsidRPr="0099733A">
              <w:rPr>
                <w:rFonts w:ascii="標楷體" w:eastAsia="標楷體" w:hAnsi="標楷體"/>
              </w:rPr>
              <w:t>應設置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公立骨灰（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）存放設施</w:t>
            </w:r>
            <w:r w:rsidRPr="0099733A">
              <w:rPr>
                <w:rFonts w:ascii="標楷體" w:eastAsia="標楷體" w:hAnsi="標楷體"/>
              </w:rPr>
              <w:t>登記簿登載下列事項，並永久保存：</w:t>
            </w:r>
          </w:p>
          <w:p w:rsidR="00014AC1" w:rsidRPr="0099733A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 w:hint="eastAsia"/>
              </w:rPr>
              <w:t xml:space="preserve">  一、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）存放設施</w:t>
            </w:r>
            <w:r w:rsidRPr="0099733A">
              <w:rPr>
                <w:rFonts w:ascii="標楷體" w:eastAsia="標楷體" w:hAnsi="標楷體"/>
              </w:rPr>
              <w:t>編號。</w:t>
            </w:r>
          </w:p>
          <w:p w:rsidR="00014AC1" w:rsidRPr="0099733A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 w:hint="eastAsia"/>
              </w:rPr>
              <w:t xml:space="preserve">  二、</w:t>
            </w:r>
            <w:r w:rsidRPr="0099733A">
              <w:rPr>
                <w:rFonts w:ascii="標楷體" w:eastAsia="標楷體" w:hAnsi="標楷體"/>
              </w:rPr>
              <w:t>存放日期。</w:t>
            </w:r>
          </w:p>
          <w:p w:rsidR="00014AC1" w:rsidRPr="0099733A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 w:hint="eastAsia"/>
              </w:rPr>
              <w:t xml:space="preserve">  三、</w:t>
            </w:r>
            <w:r w:rsidRPr="0099733A">
              <w:rPr>
                <w:rFonts w:ascii="標楷體" w:eastAsia="標楷體" w:hAnsi="標楷體"/>
              </w:rPr>
              <w:t>亡者之姓名、性別、出生地及生死年月日。</w:t>
            </w:r>
          </w:p>
          <w:p w:rsidR="00014AC1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99733A">
              <w:rPr>
                <w:rFonts w:ascii="標楷體" w:eastAsia="標楷體" w:hAnsi="標楷體" w:hint="eastAsia"/>
              </w:rPr>
              <w:t>四、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存放</w:t>
            </w:r>
            <w:r w:rsidRPr="0099733A">
              <w:rPr>
                <w:rFonts w:ascii="標楷體" w:eastAsia="標楷體" w:hAnsi="標楷體"/>
              </w:rPr>
              <w:t>者之姓名、國民身分證統一編號、出生地、住址與通訊處及其與死亡者之關係。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其他</w:t>
            </w:r>
            <w:r w:rsidRPr="0099733A">
              <w:rPr>
                <w:rFonts w:ascii="標楷體" w:eastAsia="標楷體" w:hAnsi="標楷體"/>
              </w:rPr>
              <w:t>經民政局指定應記載之事項。</w:t>
            </w:r>
          </w:p>
          <w:p w:rsidR="00014AC1" w:rsidRPr="001B2B91" w:rsidRDefault="00014AC1" w:rsidP="00796421">
            <w:pPr>
              <w:tabs>
                <w:tab w:val="left" w:pos="115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前項登載事項如有變更，存放者應通知</w:t>
            </w:r>
            <w:r w:rsidRPr="00303B39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生命禮儀</w:t>
            </w:r>
            <w:r w:rsidRPr="00A90D37">
              <w:rPr>
                <w:rFonts w:ascii="標楷體" w:eastAsia="標楷體" w:hAnsi="標楷體"/>
              </w:rPr>
              <w:t>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辦理變更。</w:t>
            </w:r>
          </w:p>
        </w:tc>
        <w:tc>
          <w:tcPr>
            <w:tcW w:w="2880" w:type="dxa"/>
          </w:tcPr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135"/>
        </w:trPr>
        <w:tc>
          <w:tcPr>
            <w:tcW w:w="2880" w:type="dxa"/>
          </w:tcPr>
          <w:p w:rsidR="00014AC1" w:rsidRPr="00C07373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 w:rsidRPr="00C07373">
              <w:rPr>
                <w:rFonts w:ascii="標楷體" w:eastAsia="標楷體" w:hAnsi="標楷體"/>
                <w:kern w:val="0"/>
              </w:rPr>
              <w:t>第二十七條</w:t>
            </w:r>
            <w:r w:rsidRPr="00C07373">
              <w:rPr>
                <w:rFonts w:ascii="標楷體" w:eastAsia="標楷體" w:hAnsi="標楷體" w:hint="eastAsia"/>
                <w:kern w:val="0"/>
              </w:rPr>
              <w:t xml:space="preserve">　</w:t>
            </w:r>
            <w:r w:rsidRPr="00C07373">
              <w:rPr>
                <w:rFonts w:ascii="標楷體" w:eastAsia="標楷體" w:hAnsi="標楷體"/>
                <w:kern w:val="0"/>
              </w:rPr>
              <w:t>申請存放骨灰（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</w:rPr>
              <w:t>）於公立骨灰（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</w:rPr>
              <w:t>）存放設施者，應提出下列文件向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</w:rPr>
              <w:t>申請：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一、</w:t>
            </w:r>
            <w:r w:rsidRPr="00C07373">
              <w:rPr>
                <w:rFonts w:ascii="標楷體" w:eastAsia="標楷體" w:hAnsi="標楷體"/>
                <w:kern w:val="0"/>
              </w:rPr>
              <w:t>申請書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二、</w:t>
            </w:r>
            <w:r w:rsidRPr="00C07373">
              <w:rPr>
                <w:rFonts w:ascii="標楷體" w:eastAsia="標楷體" w:hAnsi="標楷體" w:hint="eastAsia"/>
                <w:kern w:val="0"/>
              </w:rPr>
              <w:t>亡者與申請人關係證</w:t>
            </w:r>
            <w:r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Pr="00C07373">
              <w:rPr>
                <w:rFonts w:ascii="標楷體" w:eastAsia="標楷體" w:hAnsi="標楷體" w:hint="eastAsia"/>
                <w:kern w:val="0"/>
              </w:rPr>
              <w:t>明文件</w:t>
            </w:r>
            <w:r w:rsidRPr="00C07373">
              <w:rPr>
                <w:rFonts w:ascii="標楷體" w:eastAsia="標楷體" w:hAnsi="標楷體"/>
                <w:kern w:val="0"/>
              </w:rPr>
              <w:t>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三、</w:t>
            </w:r>
            <w:r w:rsidRPr="00C07373">
              <w:rPr>
                <w:rFonts w:ascii="標楷體" w:eastAsia="標楷體" w:hAnsi="標楷體" w:hint="eastAsia"/>
                <w:kern w:val="0"/>
              </w:rPr>
              <w:t>亡者火化證明、</w:t>
            </w:r>
            <w:proofErr w:type="gramStart"/>
            <w:r w:rsidRPr="00C07373">
              <w:rPr>
                <w:rFonts w:ascii="標楷體" w:eastAsia="標楷體" w:hAnsi="標楷體" w:hint="eastAsia"/>
                <w:kern w:val="0"/>
              </w:rPr>
              <w:t>起掘許可</w:t>
            </w:r>
            <w:proofErr w:type="gramEnd"/>
            <w:r w:rsidRPr="00C07373">
              <w:rPr>
                <w:rFonts w:ascii="標楷體" w:eastAsia="標楷體" w:hAnsi="標楷體" w:hint="eastAsia"/>
                <w:kern w:val="0"/>
              </w:rPr>
              <w:t>證明或其他相關證明</w:t>
            </w:r>
            <w:r w:rsidRPr="00C07373">
              <w:rPr>
                <w:rFonts w:ascii="標楷體" w:eastAsia="標楷體" w:hAnsi="標楷體"/>
                <w:kern w:val="0"/>
              </w:rPr>
              <w:t>文件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pStyle w:val="ab"/>
              <w:snapToGrid w:val="0"/>
              <w:ind w:leftChars="0"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經生命禮儀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查無相關火化證明資料者，得由家屬切結骨灰之出處及火化地後，由生命禮儀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核發其他相關證明。</w:t>
            </w:r>
          </w:p>
          <w:p w:rsidR="00014AC1" w:rsidRPr="00C07373" w:rsidRDefault="00014AC1" w:rsidP="00796421">
            <w:pPr>
              <w:pStyle w:val="ab"/>
              <w:snapToGrid w:val="0"/>
              <w:ind w:leftChars="0"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  </w:t>
            </w:r>
            <w:r w:rsidRPr="00C07373">
              <w:rPr>
                <w:rFonts w:ascii="標楷體" w:eastAsia="標楷體" w:hAnsi="標楷體"/>
                <w:kern w:val="0"/>
              </w:rPr>
              <w:t>第一項申請經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</w:rPr>
              <w:t>許可者，申請人於存放前應繳納使用規費。</w:t>
            </w:r>
          </w:p>
          <w:p w:rsidR="00014AC1" w:rsidRPr="00C07373" w:rsidRDefault="00014AC1" w:rsidP="00796421">
            <w:pPr>
              <w:pStyle w:val="ab"/>
              <w:snapToGrid w:val="0"/>
              <w:ind w:leftChars="0"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  </w:t>
            </w:r>
            <w:r w:rsidRPr="00C07373">
              <w:rPr>
                <w:rFonts w:ascii="標楷體" w:eastAsia="標楷體" w:hAnsi="標楷體"/>
                <w:kern w:val="0"/>
              </w:rPr>
              <w:t>申請人得選定或由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</w:rPr>
              <w:t>指定</w:t>
            </w:r>
            <w:r w:rsidRPr="00C07373">
              <w:rPr>
                <w:rFonts w:ascii="標楷體" w:eastAsia="標楷體" w:hAnsi="標楷體" w:hint="eastAsia"/>
                <w:kern w:val="0"/>
              </w:rPr>
              <w:t>骨灰（</w:t>
            </w:r>
            <w:proofErr w:type="gramStart"/>
            <w:r w:rsidRPr="00C07373">
              <w:rPr>
                <w:rFonts w:ascii="標楷體" w:eastAsia="標楷體" w:hAnsi="標楷體" w:hint="eastAsia"/>
                <w:kern w:val="0"/>
              </w:rPr>
              <w:t>骸</w:t>
            </w:r>
            <w:proofErr w:type="gramEnd"/>
            <w:r w:rsidRPr="00C07373">
              <w:rPr>
                <w:rFonts w:ascii="標楷體" w:eastAsia="標楷體" w:hAnsi="標楷體" w:hint="eastAsia"/>
                <w:kern w:val="0"/>
              </w:rPr>
              <w:t>）</w:t>
            </w:r>
            <w:r w:rsidRPr="00C07373">
              <w:rPr>
                <w:rFonts w:ascii="標楷體" w:eastAsia="標楷體" w:hAnsi="標楷體"/>
                <w:kern w:val="0"/>
              </w:rPr>
              <w:t>存放位置</w:t>
            </w:r>
            <w:r w:rsidRPr="00C07373">
              <w:rPr>
                <w:rFonts w:ascii="標楷體" w:eastAsia="標楷體" w:hAnsi="標楷體" w:hint="eastAsia"/>
                <w:kern w:val="0"/>
              </w:rPr>
              <w:t>。骨灰應以骨灰罐存放，並放置於</w:t>
            </w:r>
            <w:r w:rsidRPr="00C07373">
              <w:rPr>
                <w:rFonts w:ascii="標楷體" w:eastAsia="標楷體" w:hAnsi="標楷體" w:hint="eastAsia"/>
                <w:kern w:val="0"/>
              </w:rPr>
              <w:lastRenderedPageBreak/>
              <w:t>骨灰櫃位存放區</w:t>
            </w:r>
            <w:r w:rsidRPr="00C07373">
              <w:rPr>
                <w:rFonts w:ascii="標楷體" w:eastAsia="標楷體" w:hAnsi="標楷體"/>
                <w:kern w:val="0"/>
              </w:rPr>
              <w:t>；</w:t>
            </w:r>
            <w:r w:rsidRPr="00C07373">
              <w:rPr>
                <w:rFonts w:ascii="標楷體" w:eastAsia="標楷體" w:hAnsi="標楷體" w:hint="eastAsia"/>
                <w:kern w:val="0"/>
              </w:rPr>
              <w:t>骨骸應以骨骸罐存放，並放置於骨骸櫃位存放區。</w:t>
            </w:r>
          </w:p>
          <w:p w:rsidR="00014AC1" w:rsidRPr="00C07373" w:rsidRDefault="00014AC1" w:rsidP="00796421">
            <w:pPr>
              <w:pStyle w:val="ab"/>
              <w:snapToGrid w:val="0"/>
              <w:ind w:leftChars="0"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C07373">
              <w:rPr>
                <w:rFonts w:ascii="標楷體" w:eastAsia="標楷體" w:hAnsi="標楷體"/>
              </w:rPr>
              <w:t>未存放前，申請人得自許可日起三個月內申請變更櫃位，並以一次為限；逾申請變更期限者，不予受理。</w:t>
            </w:r>
            <w:proofErr w:type="gramStart"/>
            <w:r w:rsidRPr="00C07373">
              <w:rPr>
                <w:rFonts w:ascii="標楷體" w:eastAsia="標楷體" w:hAnsi="標楷體"/>
              </w:rPr>
              <w:t>變更後櫃位</w:t>
            </w:r>
            <w:proofErr w:type="gramEnd"/>
            <w:r w:rsidRPr="00C07373">
              <w:rPr>
                <w:rFonts w:ascii="標楷體" w:eastAsia="標楷體" w:hAnsi="標楷體"/>
              </w:rPr>
              <w:t>之使用規費</w:t>
            </w:r>
            <w:proofErr w:type="gramStart"/>
            <w:r w:rsidRPr="00C07373">
              <w:rPr>
                <w:rFonts w:ascii="標楷體" w:eastAsia="標楷體" w:hAnsi="標楷體"/>
              </w:rPr>
              <w:t>較原櫃位</w:t>
            </w:r>
            <w:proofErr w:type="gramEnd"/>
            <w:r w:rsidRPr="00C07373">
              <w:rPr>
                <w:rFonts w:ascii="標楷體" w:eastAsia="標楷體" w:hAnsi="標楷體"/>
              </w:rPr>
              <w:t>高者，應補足差額；其使用規費較</w:t>
            </w:r>
            <w:proofErr w:type="gramStart"/>
            <w:r w:rsidRPr="00C07373">
              <w:rPr>
                <w:rFonts w:ascii="標楷體" w:eastAsia="標楷體" w:hAnsi="標楷體"/>
              </w:rPr>
              <w:t>原櫃位低</w:t>
            </w:r>
            <w:proofErr w:type="gramEnd"/>
            <w:r w:rsidRPr="00C07373">
              <w:rPr>
                <w:rFonts w:ascii="標楷體" w:eastAsia="標楷體" w:hAnsi="標楷體"/>
              </w:rPr>
              <w:t>者，應退還差額。</w:t>
            </w:r>
          </w:p>
          <w:p w:rsidR="00014AC1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C07373">
              <w:rPr>
                <w:rFonts w:ascii="標楷體" w:eastAsia="標楷體" w:hAnsi="標楷體"/>
              </w:rPr>
              <w:t>存放後，申請人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因故需變更櫃位時，得申請變更同堂（塔）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同型櫃位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，</w:t>
            </w:r>
            <w:proofErr w:type="gramStart"/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變更後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櫃位</w:t>
            </w:r>
            <w:proofErr w:type="gramEnd"/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之使用規費</w:t>
            </w:r>
            <w:proofErr w:type="gramStart"/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較原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櫃位</w:t>
            </w:r>
            <w:proofErr w:type="gramEnd"/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高者，應補足差額；其使用規費較</w:t>
            </w:r>
            <w:proofErr w:type="gramStart"/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原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櫃位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低</w:t>
            </w:r>
            <w:proofErr w:type="gramEnd"/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者，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不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退還差額。</w:t>
            </w:r>
          </w:p>
        </w:tc>
        <w:tc>
          <w:tcPr>
            <w:tcW w:w="2880" w:type="dxa"/>
          </w:tcPr>
          <w:p w:rsidR="00014AC1" w:rsidRPr="0099733A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 w:rsidRPr="0099733A">
              <w:rPr>
                <w:rFonts w:ascii="標楷體" w:eastAsia="標楷體" w:hAnsi="標楷體"/>
                <w:kern w:val="0"/>
              </w:rPr>
              <w:lastRenderedPageBreak/>
              <w:t>第二十七條</w:t>
            </w:r>
            <w:r w:rsidRPr="0099733A">
              <w:rPr>
                <w:rFonts w:ascii="標楷體" w:eastAsia="標楷體" w:hAnsi="標楷體" w:hint="eastAsia"/>
                <w:kern w:val="0"/>
              </w:rPr>
              <w:t xml:space="preserve">　</w:t>
            </w:r>
            <w:r w:rsidRPr="0099733A">
              <w:rPr>
                <w:rFonts w:ascii="標楷體" w:eastAsia="標楷體" w:hAnsi="標楷體"/>
                <w:kern w:val="0"/>
              </w:rPr>
              <w:t>申請存放骨灰（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</w:rPr>
              <w:t>）於公立骨灰（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</w:rPr>
              <w:t>）存放設施者，應提出下列文件向</w:t>
            </w:r>
            <w:r w:rsidRPr="00303B39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生命禮儀</w:t>
            </w:r>
            <w:r w:rsidRPr="00A90D37">
              <w:rPr>
                <w:rFonts w:ascii="標楷體" w:eastAsia="標楷體" w:hAnsi="標楷體"/>
              </w:rPr>
              <w:t>所</w:t>
            </w:r>
            <w:r w:rsidRPr="0099733A">
              <w:rPr>
                <w:rFonts w:ascii="標楷體" w:eastAsia="標楷體" w:hAnsi="標楷體"/>
                <w:kern w:val="0"/>
              </w:rPr>
              <w:t>申請：</w:t>
            </w:r>
          </w:p>
          <w:p w:rsidR="00014AC1" w:rsidRPr="0099733A" w:rsidRDefault="00014AC1" w:rsidP="00796421">
            <w:pPr>
              <w:tabs>
                <w:tab w:val="left" w:pos="115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 w:hint="eastAsia"/>
              </w:rPr>
              <w:t xml:space="preserve">  一、</w:t>
            </w:r>
            <w:r w:rsidRPr="0099733A">
              <w:rPr>
                <w:rFonts w:ascii="標楷體" w:eastAsia="標楷體" w:hAnsi="標楷體"/>
                <w:kern w:val="0"/>
              </w:rPr>
              <w:t>申請書</w:t>
            </w:r>
            <w:r w:rsidRPr="0099733A">
              <w:rPr>
                <w:rFonts w:ascii="標楷體" w:eastAsia="標楷體" w:hAnsi="標楷體"/>
              </w:rPr>
              <w:t>。</w:t>
            </w:r>
          </w:p>
          <w:p w:rsidR="00014AC1" w:rsidRPr="0099733A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</w:rPr>
            </w:pPr>
            <w:r w:rsidRPr="0099733A">
              <w:rPr>
                <w:rFonts w:ascii="標楷體" w:eastAsia="標楷體" w:hAnsi="標楷體" w:hint="eastAsia"/>
              </w:rPr>
              <w:t xml:space="preserve">  二、</w:t>
            </w:r>
            <w:r w:rsidRPr="0099733A">
              <w:rPr>
                <w:rFonts w:ascii="標楷體" w:eastAsia="標楷體" w:hAnsi="標楷體" w:hint="eastAsia"/>
                <w:kern w:val="0"/>
              </w:rPr>
              <w:t>亡者與申請人關係證明文件</w:t>
            </w:r>
            <w:r w:rsidRPr="0099733A">
              <w:rPr>
                <w:rFonts w:ascii="標楷體" w:eastAsia="標楷體" w:hAnsi="標楷體"/>
                <w:kern w:val="0"/>
              </w:rPr>
              <w:t>。</w:t>
            </w:r>
          </w:p>
          <w:p w:rsidR="00014AC1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99733A">
              <w:rPr>
                <w:rFonts w:ascii="標楷體" w:eastAsia="標楷體" w:hAnsi="標楷體" w:hint="eastAsia"/>
              </w:rPr>
              <w:t>三、</w:t>
            </w:r>
            <w:r w:rsidRPr="0099733A">
              <w:rPr>
                <w:rFonts w:ascii="標楷體" w:eastAsia="標楷體" w:hAnsi="標楷體" w:hint="eastAsia"/>
                <w:kern w:val="0"/>
              </w:rPr>
              <w:t>亡者火化證明、</w:t>
            </w:r>
            <w:proofErr w:type="gramStart"/>
            <w:r w:rsidRPr="0099733A">
              <w:rPr>
                <w:rFonts w:ascii="標楷體" w:eastAsia="標楷體" w:hAnsi="標楷體" w:hint="eastAsia"/>
                <w:kern w:val="0"/>
              </w:rPr>
              <w:t>起掘許可</w:t>
            </w:r>
            <w:proofErr w:type="gramEnd"/>
            <w:r w:rsidRPr="0099733A">
              <w:rPr>
                <w:rFonts w:ascii="標楷體" w:eastAsia="標楷體" w:hAnsi="標楷體" w:hint="eastAsia"/>
                <w:kern w:val="0"/>
              </w:rPr>
              <w:t>證明或其他相關證明</w:t>
            </w:r>
            <w:r w:rsidRPr="0099733A">
              <w:rPr>
                <w:rFonts w:ascii="標楷體" w:eastAsia="標楷體" w:hAnsi="標楷體"/>
                <w:kern w:val="0"/>
              </w:rPr>
              <w:t>文件</w:t>
            </w:r>
            <w:r w:rsidRPr="0099733A">
              <w:rPr>
                <w:rFonts w:ascii="標楷體" w:eastAsia="標楷體" w:hAnsi="標楷體"/>
              </w:rPr>
              <w:t>。</w:t>
            </w:r>
          </w:p>
          <w:p w:rsidR="00014AC1" w:rsidRDefault="00014AC1" w:rsidP="00796421">
            <w:pPr>
              <w:tabs>
                <w:tab w:val="left" w:pos="115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經生命禮儀</w:t>
            </w:r>
            <w:r w:rsidRPr="00A90D37">
              <w:rPr>
                <w:rFonts w:ascii="標楷體" w:eastAsia="標楷體" w:hAnsi="標楷體"/>
                <w:kern w:val="0"/>
                <w:lang w:val="zh-TW" w:bidi="hi-IN"/>
              </w:rPr>
              <w:t>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查無相關火化證明資料者，得由家屬切結骨灰之出處及火化地後，由生命禮儀</w:t>
            </w:r>
            <w:r w:rsidRPr="00A90D37">
              <w:rPr>
                <w:rFonts w:ascii="標楷體" w:eastAsia="標楷體" w:hAnsi="標楷體"/>
                <w:kern w:val="0"/>
                <w:lang w:val="zh-TW" w:bidi="hi-IN"/>
              </w:rPr>
              <w:t>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核發其他相關證明。</w:t>
            </w:r>
          </w:p>
          <w:p w:rsidR="00014AC1" w:rsidRDefault="00014AC1" w:rsidP="00796421">
            <w:pPr>
              <w:tabs>
                <w:tab w:val="left" w:pos="115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r w:rsidRPr="0099733A">
              <w:rPr>
                <w:rFonts w:ascii="標楷體" w:eastAsia="標楷體" w:hAnsi="標楷體"/>
                <w:kern w:val="0"/>
              </w:rPr>
              <w:t>第一項申請經</w:t>
            </w:r>
            <w:r w:rsidRPr="00303B39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生命禮儀</w:t>
            </w:r>
            <w:r w:rsidRPr="00A90D37">
              <w:rPr>
                <w:rFonts w:ascii="標楷體" w:eastAsia="標楷體" w:hAnsi="標楷體"/>
              </w:rPr>
              <w:t>所</w:t>
            </w:r>
            <w:r w:rsidRPr="0099733A">
              <w:rPr>
                <w:rFonts w:ascii="標楷體" w:eastAsia="標楷體" w:hAnsi="標楷體"/>
                <w:kern w:val="0"/>
              </w:rPr>
              <w:t>許可者，申請人於存放前應繳納使用規費。</w:t>
            </w:r>
          </w:p>
          <w:p w:rsidR="00014AC1" w:rsidRDefault="00014AC1" w:rsidP="00796421">
            <w:pPr>
              <w:tabs>
                <w:tab w:val="left" w:pos="115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  </w:t>
            </w:r>
            <w:r w:rsidRPr="0099733A">
              <w:rPr>
                <w:rFonts w:ascii="標楷體" w:eastAsia="標楷體" w:hAnsi="標楷體"/>
                <w:kern w:val="0"/>
              </w:rPr>
              <w:t>申請人得選定或由</w:t>
            </w:r>
            <w:r w:rsidRPr="0099733A">
              <w:rPr>
                <w:rFonts w:ascii="標楷體" w:eastAsia="標楷體" w:hAnsi="標楷體"/>
              </w:rPr>
              <w:t>區公所或生命禮儀所</w:t>
            </w:r>
            <w:r w:rsidRPr="0099733A">
              <w:rPr>
                <w:rFonts w:ascii="標楷體" w:eastAsia="標楷體" w:hAnsi="標楷體"/>
                <w:kern w:val="0"/>
              </w:rPr>
              <w:t>指</w:t>
            </w:r>
            <w:r w:rsidRPr="0099733A">
              <w:rPr>
                <w:rFonts w:ascii="標楷體" w:eastAsia="標楷體" w:hAnsi="標楷體"/>
                <w:kern w:val="0"/>
              </w:rPr>
              <w:lastRenderedPageBreak/>
              <w:t>定</w:t>
            </w:r>
            <w:r w:rsidRPr="0099733A">
              <w:rPr>
                <w:rFonts w:ascii="標楷體" w:eastAsia="標楷體" w:hAnsi="標楷體" w:hint="eastAsia"/>
                <w:kern w:val="0"/>
              </w:rPr>
              <w:t>骨灰（</w:t>
            </w:r>
            <w:proofErr w:type="gramStart"/>
            <w:r w:rsidRPr="0099733A">
              <w:rPr>
                <w:rFonts w:ascii="標楷體" w:eastAsia="標楷體" w:hAnsi="標楷體" w:hint="eastAsia"/>
                <w:kern w:val="0"/>
              </w:rPr>
              <w:t>骸</w:t>
            </w:r>
            <w:proofErr w:type="gramEnd"/>
            <w:r w:rsidRPr="0099733A">
              <w:rPr>
                <w:rFonts w:ascii="標楷體" w:eastAsia="標楷體" w:hAnsi="標楷體" w:hint="eastAsia"/>
                <w:kern w:val="0"/>
              </w:rPr>
              <w:t>）</w:t>
            </w:r>
            <w:r w:rsidRPr="0099733A">
              <w:rPr>
                <w:rFonts w:ascii="標楷體" w:eastAsia="標楷體" w:hAnsi="標楷體"/>
                <w:kern w:val="0"/>
              </w:rPr>
              <w:t>存放位置</w:t>
            </w:r>
            <w:r w:rsidRPr="0099733A">
              <w:rPr>
                <w:rFonts w:ascii="標楷體" w:eastAsia="標楷體" w:hAnsi="標楷體" w:hint="eastAsia"/>
                <w:kern w:val="0"/>
              </w:rPr>
              <w:t>。骨灰應以骨灰罐存放，並放置於骨灰櫃位存放區</w:t>
            </w:r>
            <w:r w:rsidRPr="0099733A">
              <w:rPr>
                <w:rFonts w:ascii="標楷體" w:eastAsia="標楷體" w:hAnsi="標楷體"/>
                <w:kern w:val="0"/>
              </w:rPr>
              <w:t>；</w:t>
            </w:r>
            <w:r w:rsidRPr="0099733A">
              <w:rPr>
                <w:rFonts w:ascii="標楷體" w:eastAsia="標楷體" w:hAnsi="標楷體" w:hint="eastAsia"/>
                <w:kern w:val="0"/>
              </w:rPr>
              <w:t>骨骸應以骨骸罐存放，並放置於骨骸櫃位存放區。</w:t>
            </w:r>
          </w:p>
          <w:p w:rsidR="00014AC1" w:rsidRDefault="00014AC1" w:rsidP="00796421">
            <w:pPr>
              <w:tabs>
                <w:tab w:val="left" w:pos="115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  </w:t>
            </w:r>
            <w:r w:rsidRPr="0099733A">
              <w:rPr>
                <w:rFonts w:ascii="標楷體" w:eastAsia="標楷體" w:hAnsi="標楷體"/>
              </w:rPr>
              <w:t>未存放前，申請人得自許可日起三個月內申請變更櫃位，並以一次為限；逾申請變更期限者，不予受理。</w:t>
            </w:r>
            <w:proofErr w:type="gramStart"/>
            <w:r w:rsidRPr="0099733A">
              <w:rPr>
                <w:rFonts w:ascii="標楷體" w:eastAsia="標楷體" w:hAnsi="標楷體"/>
              </w:rPr>
              <w:t>變更後櫃位</w:t>
            </w:r>
            <w:proofErr w:type="gramEnd"/>
            <w:r w:rsidRPr="0099733A">
              <w:rPr>
                <w:rFonts w:ascii="標楷體" w:eastAsia="標楷體" w:hAnsi="標楷體"/>
              </w:rPr>
              <w:t>之使用規費</w:t>
            </w:r>
            <w:proofErr w:type="gramStart"/>
            <w:r w:rsidRPr="0099733A">
              <w:rPr>
                <w:rFonts w:ascii="標楷體" w:eastAsia="標楷體" w:hAnsi="標楷體"/>
              </w:rPr>
              <w:t>較原櫃位</w:t>
            </w:r>
            <w:proofErr w:type="gramEnd"/>
            <w:r w:rsidRPr="0099733A">
              <w:rPr>
                <w:rFonts w:ascii="標楷體" w:eastAsia="標楷體" w:hAnsi="標楷體"/>
              </w:rPr>
              <w:t>高者，應補足差額；其使用規費較</w:t>
            </w:r>
            <w:proofErr w:type="gramStart"/>
            <w:r w:rsidRPr="0099733A">
              <w:rPr>
                <w:rFonts w:ascii="標楷體" w:eastAsia="標楷體" w:hAnsi="標楷體"/>
              </w:rPr>
              <w:t>原櫃位低</w:t>
            </w:r>
            <w:proofErr w:type="gramEnd"/>
            <w:r w:rsidRPr="0099733A">
              <w:rPr>
                <w:rFonts w:ascii="標楷體" w:eastAsia="標楷體" w:hAnsi="標楷體"/>
              </w:rPr>
              <w:t>者，應退還差額。</w:t>
            </w:r>
          </w:p>
          <w:p w:rsidR="00014AC1" w:rsidRPr="00710215" w:rsidRDefault="00014AC1" w:rsidP="00796421">
            <w:pPr>
              <w:tabs>
                <w:tab w:val="left" w:pos="115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99733A">
              <w:rPr>
                <w:rFonts w:ascii="標楷體" w:eastAsia="標楷體" w:hAnsi="標楷體"/>
              </w:rPr>
              <w:t>存放後，申請人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因故需變更櫃位時，得申請變更同堂（塔）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同型櫃位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，</w:t>
            </w:r>
            <w:proofErr w:type="gramStart"/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變更後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櫃位</w:t>
            </w:r>
            <w:proofErr w:type="gramEnd"/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之使用規費</w:t>
            </w:r>
            <w:proofErr w:type="gramStart"/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較原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櫃位</w:t>
            </w:r>
            <w:proofErr w:type="gramEnd"/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高者，應補足差額；其使用規費較</w:t>
            </w:r>
            <w:proofErr w:type="gramStart"/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原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櫃位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低</w:t>
            </w:r>
            <w:proofErr w:type="gramEnd"/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者，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不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退還差額。</w:t>
            </w:r>
          </w:p>
        </w:tc>
        <w:tc>
          <w:tcPr>
            <w:tcW w:w="2880" w:type="dxa"/>
          </w:tcPr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165"/>
        </w:trPr>
        <w:tc>
          <w:tcPr>
            <w:tcW w:w="2880" w:type="dxa"/>
          </w:tcPr>
          <w:p w:rsidR="00014AC1" w:rsidRPr="00C07373" w:rsidRDefault="00014AC1" w:rsidP="00796421">
            <w:pPr>
              <w:tabs>
                <w:tab w:val="left" w:pos="885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C07373">
              <w:rPr>
                <w:rFonts w:ascii="標楷體" w:eastAsia="標楷體" w:hAnsi="標楷體"/>
              </w:rPr>
              <w:t>第二十八條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公立骨灰（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）存放設施之使用管理，應依下列規定辦理：</w:t>
            </w:r>
          </w:p>
          <w:p w:rsidR="00014AC1" w:rsidRPr="00C07373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一、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罈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（罐）由申請人自行準備，其大小、型式應與骨灰（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）存放單位之規格相符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二、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罈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（罐）應嚴密封妥，並明確標示亡者姓名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tabs>
                <w:tab w:val="left" w:pos="885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bidi="hi-IN"/>
              </w:rPr>
              <w:t xml:space="preserve">  </w:t>
            </w:r>
            <w:r w:rsidRPr="00C07373">
              <w:rPr>
                <w:rFonts w:ascii="標楷體" w:eastAsia="標楷體" w:hAnsi="標楷體"/>
                <w:kern w:val="0"/>
                <w:lang w:bidi="hi-IN"/>
              </w:rPr>
              <w:t>三</w:t>
            </w:r>
            <w:r w:rsidRPr="00C07373">
              <w:rPr>
                <w:rFonts w:ascii="標楷體" w:eastAsia="標楷體" w:hAnsi="標楷體" w:hint="eastAsia"/>
                <w:kern w:val="0"/>
                <w:lang w:bidi="hi-IN"/>
              </w:rPr>
              <w:t>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）之關係人進入骨灰（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）存放設施內時，應向管理人員登記，不得私自進出。但於清明時期或舉辦普渡法會時，不在此限。</w:t>
            </w:r>
          </w:p>
          <w:p w:rsidR="00014AC1" w:rsidRPr="00C07373" w:rsidRDefault="00014AC1" w:rsidP="00796421">
            <w:pPr>
              <w:tabs>
                <w:tab w:val="left" w:pos="885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四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在指定位置擺設祭品，祭品及廢棄物不得隨地棄置。</w:t>
            </w:r>
          </w:p>
          <w:p w:rsidR="00014AC1" w:rsidRPr="00C07373" w:rsidRDefault="00014AC1" w:rsidP="00796421">
            <w:pPr>
              <w:tabs>
                <w:tab w:val="left" w:pos="885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五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焚化冥紙、燃香燭應在指定位置行之，並注意防範火災。</w:t>
            </w:r>
          </w:p>
          <w:p w:rsidR="00014AC1" w:rsidRPr="00C07373" w:rsidRDefault="00014AC1" w:rsidP="00796421">
            <w:pPr>
              <w:tabs>
                <w:tab w:val="left" w:pos="885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lastRenderedPageBreak/>
              <w:t xml:space="preserve">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六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各項設施不得毀損，違反者，應負賠償責任。</w:t>
            </w:r>
          </w:p>
          <w:p w:rsidR="00014AC1" w:rsidRPr="00C07373" w:rsidRDefault="00014AC1" w:rsidP="00796421">
            <w:pPr>
              <w:tabs>
                <w:tab w:val="left" w:pos="885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七</w:t>
            </w:r>
            <w:r w:rsidRPr="00C07373">
              <w:rPr>
                <w:rFonts w:ascii="標楷體" w:eastAsia="標楷體" w:hAnsi="標楷體" w:hint="eastAsia"/>
                <w:kern w:val="0"/>
                <w:lang w:val="zh-TW" w:bidi="hi-IN"/>
              </w:rPr>
              <w:t>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未經許可不得參觀骨灰（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）存放設施。</w:t>
            </w:r>
          </w:p>
          <w:p w:rsidR="00014AC1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前項第三款但書之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期間，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由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公告之。</w:t>
            </w:r>
          </w:p>
        </w:tc>
        <w:tc>
          <w:tcPr>
            <w:tcW w:w="2880" w:type="dxa"/>
          </w:tcPr>
          <w:p w:rsidR="00014AC1" w:rsidRPr="0099733A" w:rsidRDefault="00014AC1" w:rsidP="00796421">
            <w:pPr>
              <w:tabs>
                <w:tab w:val="left" w:pos="885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/>
              </w:rPr>
              <w:lastRenderedPageBreak/>
              <w:t>第二十八條</w:t>
            </w:r>
            <w:r w:rsidRPr="0099733A">
              <w:rPr>
                <w:rFonts w:ascii="標楷體" w:eastAsia="標楷體" w:hAnsi="標楷體" w:hint="eastAsia"/>
              </w:rPr>
              <w:t xml:space="preserve">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公立骨灰（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）存放設施之使用管理，應依下列規定辦理：</w:t>
            </w:r>
          </w:p>
          <w:p w:rsidR="00014AC1" w:rsidRPr="0099733A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99733A">
              <w:rPr>
                <w:rFonts w:ascii="標楷體" w:eastAsia="標楷體" w:hAnsi="標楷體" w:hint="eastAsia"/>
              </w:rPr>
              <w:t>一、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罈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（罐）由申請人自行準備，其大小、型式應與骨灰（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）存放單位之規格相符</w:t>
            </w:r>
            <w:r w:rsidRPr="0099733A">
              <w:rPr>
                <w:rFonts w:ascii="標楷體" w:eastAsia="標楷體" w:hAnsi="標楷體"/>
              </w:rPr>
              <w:t>。</w:t>
            </w:r>
          </w:p>
          <w:p w:rsidR="00014AC1" w:rsidRPr="0099733A" w:rsidRDefault="00014AC1" w:rsidP="00796421">
            <w:pPr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99733A">
              <w:rPr>
                <w:rFonts w:ascii="標楷體" w:eastAsia="標楷體" w:hAnsi="標楷體" w:hint="eastAsia"/>
              </w:rPr>
              <w:t>二、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罈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（罐）應嚴密封妥，並明確標示亡者姓名</w:t>
            </w:r>
            <w:r w:rsidRPr="0099733A">
              <w:rPr>
                <w:rFonts w:ascii="標楷體" w:eastAsia="標楷體" w:hAnsi="標楷體"/>
              </w:rPr>
              <w:t>。</w:t>
            </w:r>
          </w:p>
          <w:p w:rsidR="00014AC1" w:rsidRPr="0099733A" w:rsidRDefault="00014AC1" w:rsidP="00796421">
            <w:pPr>
              <w:tabs>
                <w:tab w:val="left" w:pos="885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bidi="hi-IN"/>
              </w:rPr>
              <w:t xml:space="preserve">  </w:t>
            </w:r>
            <w:r w:rsidRPr="0099733A">
              <w:rPr>
                <w:rFonts w:ascii="標楷體" w:eastAsia="標楷體" w:hAnsi="標楷體"/>
                <w:kern w:val="0"/>
                <w:lang w:bidi="hi-IN"/>
              </w:rPr>
              <w:t>三</w:t>
            </w:r>
            <w:r w:rsidRPr="0099733A">
              <w:rPr>
                <w:rFonts w:ascii="標楷體" w:eastAsia="標楷體" w:hAnsi="標楷體" w:hint="eastAsia"/>
                <w:kern w:val="0"/>
                <w:lang w:bidi="hi-IN"/>
              </w:rPr>
              <w:t>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）之關係人進入骨灰（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）存放設施內時，應向管理人員登記，不得私自進出。但於清明時期或舉辦普渡法會時，不在此限。</w:t>
            </w:r>
          </w:p>
          <w:p w:rsidR="00014AC1" w:rsidRPr="0099733A" w:rsidRDefault="00014AC1" w:rsidP="00796421">
            <w:pPr>
              <w:tabs>
                <w:tab w:val="left" w:pos="885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四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在指定位置擺設祭品，祭品及廢棄物不得隨地棄置。</w:t>
            </w:r>
          </w:p>
          <w:p w:rsidR="00014AC1" w:rsidRPr="0099733A" w:rsidRDefault="00014AC1" w:rsidP="00796421">
            <w:pPr>
              <w:tabs>
                <w:tab w:val="left" w:pos="885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五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焚化冥紙、燃香燭應在指定位置行之，並注意防範火災。</w:t>
            </w:r>
          </w:p>
          <w:p w:rsidR="00014AC1" w:rsidRPr="0099733A" w:rsidRDefault="00014AC1" w:rsidP="00796421">
            <w:pPr>
              <w:tabs>
                <w:tab w:val="left" w:pos="885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lastRenderedPageBreak/>
              <w:t xml:space="preserve">  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六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各項設施不得毀損，違反者，應負賠償責任。</w:t>
            </w:r>
          </w:p>
          <w:p w:rsidR="00014AC1" w:rsidRDefault="00014AC1" w:rsidP="00796421">
            <w:pPr>
              <w:tabs>
                <w:tab w:val="left" w:pos="885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七</w:t>
            </w:r>
            <w:r w:rsidRPr="0099733A">
              <w:rPr>
                <w:rFonts w:ascii="標楷體" w:eastAsia="標楷體" w:hAnsi="標楷體" w:hint="eastAsia"/>
                <w:kern w:val="0"/>
                <w:lang w:val="zh-TW" w:bidi="hi-IN"/>
              </w:rPr>
              <w:t>、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未經許可不得參觀骨灰（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）存放設施。</w:t>
            </w:r>
          </w:p>
          <w:p w:rsidR="00014AC1" w:rsidRPr="00ED16FA" w:rsidRDefault="00014AC1" w:rsidP="00796421">
            <w:pPr>
              <w:tabs>
                <w:tab w:val="left" w:pos="885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前項第三款但書之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期間，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由</w:t>
            </w:r>
            <w:r w:rsidRPr="00A90D37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生命禮儀所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公告之。</w:t>
            </w:r>
          </w:p>
        </w:tc>
        <w:tc>
          <w:tcPr>
            <w:tcW w:w="2880" w:type="dxa"/>
          </w:tcPr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135"/>
        </w:trPr>
        <w:tc>
          <w:tcPr>
            <w:tcW w:w="2880" w:type="dxa"/>
          </w:tcPr>
          <w:p w:rsidR="00014AC1" w:rsidRDefault="00014AC1" w:rsidP="00796421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C07373">
              <w:rPr>
                <w:rFonts w:ascii="標楷體" w:eastAsia="標楷體" w:hAnsi="標楷體"/>
              </w:rPr>
              <w:t>第二十九條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關係人申請移出骨灰（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罈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（罐）時，應填具申請書，並檢具相關證明文件，向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申請許可後始得移出。原骨灰（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）存放設施櫃位，由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無條件收回，</w:t>
            </w:r>
            <w:r w:rsidRPr="00C07373">
              <w:rPr>
                <w:rFonts w:ascii="標楷體" w:eastAsia="標楷體" w:hAnsi="標楷體"/>
              </w:rPr>
              <w:t>不得請求退還任何費用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。</w:t>
            </w:r>
          </w:p>
        </w:tc>
        <w:tc>
          <w:tcPr>
            <w:tcW w:w="2880" w:type="dxa"/>
          </w:tcPr>
          <w:p w:rsidR="00014AC1" w:rsidRPr="00710215" w:rsidRDefault="00014AC1" w:rsidP="0079642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/>
              </w:rPr>
              <w:t>第二十九條</w:t>
            </w:r>
            <w:r w:rsidRPr="0099733A">
              <w:rPr>
                <w:rFonts w:ascii="標楷體" w:eastAsia="標楷體" w:hAnsi="標楷體" w:hint="eastAsia"/>
              </w:rPr>
              <w:t xml:space="preserve">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關係人申請移出骨灰（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罈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（罐）時，應填具申請書，並檢具相關證明文件，向</w:t>
            </w:r>
            <w:r w:rsidRPr="00A90D37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生命禮儀所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申請許可後始得移出。原骨灰（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）存放設施櫃位，</w:t>
            </w:r>
            <w:r w:rsidRPr="00A90D37">
              <w:rPr>
                <w:rFonts w:ascii="標楷體" w:eastAsia="標楷體" w:hAnsi="標楷體"/>
                <w:kern w:val="0"/>
                <w:lang w:val="zh-TW" w:bidi="hi-IN"/>
              </w:rPr>
              <w:t>由</w:t>
            </w:r>
            <w:r w:rsidRPr="00A90D37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生命禮儀所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無條件收回，</w:t>
            </w:r>
            <w:r w:rsidRPr="0099733A">
              <w:rPr>
                <w:rFonts w:ascii="標楷體" w:eastAsia="標楷體" w:hAnsi="標楷體"/>
              </w:rPr>
              <w:t>不得請求退還任何費用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。</w:t>
            </w:r>
          </w:p>
        </w:tc>
        <w:tc>
          <w:tcPr>
            <w:tcW w:w="2880" w:type="dxa"/>
          </w:tcPr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120"/>
        </w:trPr>
        <w:tc>
          <w:tcPr>
            <w:tcW w:w="2880" w:type="dxa"/>
          </w:tcPr>
          <w:p w:rsidR="00014AC1" w:rsidRDefault="00014AC1" w:rsidP="00796421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C07373">
              <w:rPr>
                <w:rFonts w:ascii="標楷體" w:eastAsia="標楷體" w:hAnsi="標楷體"/>
              </w:rPr>
              <w:t>第三十條</w:t>
            </w:r>
            <w:r w:rsidRPr="00C07373">
              <w:rPr>
                <w:rFonts w:ascii="標楷體" w:eastAsia="標楷體" w:hAnsi="標楷體" w:hint="eastAsia"/>
              </w:rPr>
              <w:t xml:space="preserve">　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公立骨灰（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）存放設施如因天然災害或其他不可抗力因素，致骨灰（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罈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（罐）受損者，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應通知存放者限期處理；經通知二次仍未處理時，得由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代為處理，其費用由存放者負擔。</w:t>
            </w:r>
          </w:p>
        </w:tc>
        <w:tc>
          <w:tcPr>
            <w:tcW w:w="2880" w:type="dxa"/>
          </w:tcPr>
          <w:p w:rsidR="00014AC1" w:rsidRPr="00ED16FA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/>
              </w:rPr>
              <w:t>第三十條</w:t>
            </w:r>
            <w:r w:rsidRPr="0099733A">
              <w:rPr>
                <w:rFonts w:ascii="標楷體" w:eastAsia="標楷體" w:hAnsi="標楷體" w:hint="eastAsia"/>
              </w:rPr>
              <w:t xml:space="preserve">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公立骨灰（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）存放設施如因天然災害或其他不可抗力因素，致骨灰（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罈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（罐）受損者，</w:t>
            </w:r>
            <w:r w:rsidRPr="00A90D37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生命禮儀所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應通知存放者限期處理；經通知二次仍未處理時，得由</w:t>
            </w:r>
            <w:r w:rsidRPr="00A90D37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生命禮儀所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代為處理，其費用由存放者負擔。</w:t>
            </w:r>
          </w:p>
        </w:tc>
        <w:tc>
          <w:tcPr>
            <w:tcW w:w="2880" w:type="dxa"/>
          </w:tcPr>
          <w:p w:rsidR="00014AC1" w:rsidRDefault="00014AC1" w:rsidP="007964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135"/>
        </w:trPr>
        <w:tc>
          <w:tcPr>
            <w:tcW w:w="2880" w:type="dxa"/>
          </w:tcPr>
          <w:p w:rsidR="00014AC1" w:rsidRPr="00C07373" w:rsidRDefault="00014AC1" w:rsidP="00796421">
            <w:pPr>
              <w:tabs>
                <w:tab w:val="left" w:pos="732"/>
              </w:tabs>
              <w:autoSpaceDE w:val="0"/>
              <w:autoSpaceDN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026009">
              <w:rPr>
                <w:rFonts w:ascii="標楷體" w:eastAsia="標楷體" w:hAnsi="標楷體"/>
              </w:rPr>
              <w:t>第三十一條</w:t>
            </w:r>
            <w:r w:rsidRPr="00C07373">
              <w:rPr>
                <w:rFonts w:ascii="標楷體" w:eastAsia="標楷體" w:hAnsi="標楷體"/>
              </w:rPr>
              <w:t xml:space="preserve">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申請骨灰（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罈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（罐）暫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厝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於</w:t>
            </w:r>
            <w:r w:rsidRPr="00C07373">
              <w:rPr>
                <w:rFonts w:ascii="標楷體" w:eastAsia="標楷體" w:hAnsi="標楷體"/>
                <w:bCs/>
              </w:rPr>
              <w:t>公立骨灰（</w:t>
            </w:r>
            <w:proofErr w:type="gramStart"/>
            <w:r w:rsidRPr="00C07373">
              <w:rPr>
                <w:rFonts w:ascii="標楷體" w:eastAsia="標楷體" w:hAnsi="標楷體"/>
                <w:bCs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bCs/>
              </w:rPr>
              <w:t>）存放設施者，應檢附第二十七條第一項文件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，向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提出，經許可並繳納保管費及保證金後，始得暫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厝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。</w:t>
            </w:r>
          </w:p>
          <w:p w:rsidR="00014AC1" w:rsidRPr="00C07373" w:rsidRDefault="00014AC1" w:rsidP="00796421">
            <w:pPr>
              <w:autoSpaceDE w:val="0"/>
              <w:autoSpaceDN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b/>
                <w:spacing w:val="10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  </w:t>
            </w:r>
            <w:r w:rsidRPr="00C07373">
              <w:rPr>
                <w:rFonts w:ascii="標楷體" w:eastAsia="標楷體" w:hAnsi="標楷體"/>
                <w:bCs/>
              </w:rPr>
              <w:t>前項暫</w:t>
            </w:r>
            <w:proofErr w:type="gramStart"/>
            <w:r w:rsidRPr="00C07373">
              <w:rPr>
                <w:rFonts w:ascii="標楷體" w:eastAsia="標楷體" w:hAnsi="標楷體"/>
                <w:bCs/>
              </w:rPr>
              <w:t>厝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一次為六個月，期滿得再次申請。暫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厝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期間合計不得超過一年。</w:t>
            </w:r>
          </w:p>
          <w:p w:rsidR="00014AC1" w:rsidRDefault="00014AC1" w:rsidP="00796421">
            <w:pPr>
              <w:tabs>
                <w:tab w:val="left" w:pos="885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暫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厝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期間屆滿，未移出骨灰（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）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罈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（罐），經通知二次仍未處理時，得由</w:t>
            </w:r>
            <w:r w:rsidRPr="00A90D37">
              <w:rPr>
                <w:rFonts w:ascii="標楷體" w:eastAsia="標楷體" w:hAnsi="標楷體"/>
              </w:rPr>
              <w:t>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代為處理，並以保證金充抵相關費用。</w:t>
            </w:r>
          </w:p>
          <w:p w:rsidR="00014AC1" w:rsidRPr="00C07373" w:rsidRDefault="00014AC1" w:rsidP="00796421">
            <w:pPr>
              <w:tabs>
                <w:tab w:val="left" w:pos="885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lastRenderedPageBreak/>
              <w:t xml:space="preserve">      </w:t>
            </w:r>
            <w:r w:rsidR="0007721C" w:rsidRPr="00BD562A">
              <w:rPr>
                <w:rFonts w:ascii="標楷體" w:eastAsia="標楷體" w:hAnsi="標楷體" w:hint="eastAsia"/>
                <w:color w:val="FF0000"/>
                <w:u w:val="single"/>
              </w:rPr>
              <w:t>依殯葬管理條例第三十九條應行遷葬之墳墓</w:t>
            </w:r>
            <w:r w:rsidRPr="00C07373">
              <w:rPr>
                <w:rFonts w:ascii="標楷體" w:eastAsia="標楷體" w:hAnsi="標楷體" w:hint="eastAsia"/>
              </w:rPr>
              <w:t>，</w:t>
            </w:r>
            <w:r w:rsidR="0007721C" w:rsidRPr="0007721C">
              <w:rPr>
                <w:rFonts w:ascii="標楷體" w:eastAsia="標楷體" w:hAnsi="標楷體" w:hint="eastAsia"/>
              </w:rPr>
              <w:t>申請</w:t>
            </w:r>
            <w:r w:rsidR="0007721C" w:rsidRPr="00BD562A">
              <w:rPr>
                <w:rFonts w:ascii="標楷體" w:eastAsia="標楷體" w:hAnsi="標楷體" w:hint="eastAsia"/>
                <w:color w:val="FF0000"/>
                <w:u w:val="single"/>
              </w:rPr>
              <w:t>暫</w:t>
            </w:r>
            <w:proofErr w:type="gramStart"/>
            <w:r w:rsidR="0007721C" w:rsidRPr="00BD562A">
              <w:rPr>
                <w:rFonts w:ascii="標楷體" w:eastAsia="標楷體" w:hAnsi="標楷體" w:hint="eastAsia"/>
                <w:color w:val="FF0000"/>
                <w:u w:val="single"/>
              </w:rPr>
              <w:t>厝</w:t>
            </w:r>
            <w:proofErr w:type="gramEnd"/>
            <w:r w:rsidR="0007721C" w:rsidRPr="00BD562A">
              <w:rPr>
                <w:rFonts w:ascii="標楷體" w:eastAsia="標楷體" w:hAnsi="標楷體" w:hint="eastAsia"/>
                <w:color w:val="FF0000"/>
                <w:u w:val="single"/>
              </w:rPr>
              <w:t>生命禮儀處指定之納骨堂(塔)</w:t>
            </w:r>
            <w:r w:rsidRPr="00C07373">
              <w:rPr>
                <w:rFonts w:ascii="標楷體" w:eastAsia="標楷體" w:hAnsi="標楷體" w:hint="eastAsia"/>
              </w:rPr>
              <w:t>者，得免收費用；暫</w:t>
            </w:r>
            <w:proofErr w:type="gramStart"/>
            <w:r w:rsidRPr="00C07373">
              <w:rPr>
                <w:rFonts w:ascii="標楷體" w:eastAsia="標楷體" w:hAnsi="標楷體" w:hint="eastAsia"/>
              </w:rPr>
              <w:t>厝</w:t>
            </w:r>
            <w:proofErr w:type="gramEnd"/>
            <w:r w:rsidRPr="00C07373">
              <w:rPr>
                <w:rFonts w:ascii="標楷體" w:eastAsia="標楷體" w:hAnsi="標楷體" w:hint="eastAsia"/>
              </w:rPr>
              <w:t>於其他之公立骨灰</w:t>
            </w:r>
            <w:r w:rsidRPr="00C07373">
              <w:rPr>
                <w:rFonts w:ascii="標楷體" w:eastAsia="標楷體" w:hAnsi="標楷體"/>
              </w:rPr>
              <w:t>（</w:t>
            </w:r>
            <w:proofErr w:type="gramStart"/>
            <w:r w:rsidRPr="00C07373">
              <w:rPr>
                <w:rFonts w:ascii="標楷體" w:eastAsia="標楷體" w:hAnsi="標楷體" w:hint="eastAsia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</w:rPr>
              <w:t>）</w:t>
            </w:r>
            <w:r w:rsidRPr="00C07373">
              <w:rPr>
                <w:rFonts w:ascii="標楷體" w:eastAsia="標楷體" w:hAnsi="標楷體" w:hint="eastAsia"/>
              </w:rPr>
              <w:t>存放設施者，依規</w:t>
            </w:r>
            <w:r w:rsidRPr="00C07373">
              <w:rPr>
                <w:rFonts w:ascii="標楷體" w:eastAsia="標楷體" w:hAnsi="標楷體"/>
              </w:rPr>
              <w:t>定</w:t>
            </w:r>
            <w:r w:rsidRPr="00C07373">
              <w:rPr>
                <w:rFonts w:ascii="標楷體" w:eastAsia="標楷體" w:hAnsi="標楷體" w:hint="eastAsia"/>
              </w:rPr>
              <w:t>收費。</w:t>
            </w:r>
          </w:p>
          <w:p w:rsidR="00014AC1" w:rsidRPr="008A79CA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C07373">
              <w:rPr>
                <w:rFonts w:ascii="標楷體" w:eastAsia="標楷體" w:hAnsi="標楷體" w:hint="eastAsia"/>
              </w:rPr>
              <w:t>前項暫</w:t>
            </w:r>
            <w:proofErr w:type="gramStart"/>
            <w:r w:rsidRPr="00C07373">
              <w:rPr>
                <w:rFonts w:ascii="標楷體" w:eastAsia="標楷體" w:hAnsi="標楷體" w:hint="eastAsia"/>
              </w:rPr>
              <w:t>厝</w:t>
            </w:r>
            <w:proofErr w:type="gramEnd"/>
            <w:r w:rsidRPr="00C07373">
              <w:rPr>
                <w:rFonts w:ascii="標楷體" w:eastAsia="標楷體" w:hAnsi="標楷體" w:hint="eastAsia"/>
              </w:rPr>
              <w:t>期間得延長至新建骨灰</w:t>
            </w:r>
            <w:r w:rsidRPr="00C07373">
              <w:rPr>
                <w:rFonts w:ascii="標楷體" w:eastAsia="標楷體" w:hAnsi="標楷體"/>
              </w:rPr>
              <w:t>（</w:t>
            </w:r>
            <w:proofErr w:type="gramStart"/>
            <w:r w:rsidRPr="00C07373">
              <w:rPr>
                <w:rFonts w:ascii="標楷體" w:eastAsia="標楷體" w:hAnsi="標楷體" w:hint="eastAsia"/>
              </w:rPr>
              <w:t>骸</w:t>
            </w:r>
            <w:proofErr w:type="gramEnd"/>
            <w:r w:rsidRPr="00C07373">
              <w:rPr>
                <w:rFonts w:ascii="標楷體" w:eastAsia="標楷體" w:hAnsi="標楷體"/>
              </w:rPr>
              <w:t>）</w:t>
            </w:r>
            <w:r w:rsidRPr="00C07373">
              <w:rPr>
                <w:rFonts w:ascii="標楷體" w:eastAsia="標楷體" w:hAnsi="標楷體" w:hint="eastAsia"/>
              </w:rPr>
              <w:t>設施啟用後三</w:t>
            </w:r>
            <w:proofErr w:type="gramStart"/>
            <w:r w:rsidRPr="00C07373">
              <w:rPr>
                <w:rFonts w:ascii="標楷體" w:eastAsia="標楷體" w:hAnsi="標楷體" w:hint="eastAsia"/>
              </w:rPr>
              <w:t>個</w:t>
            </w:r>
            <w:proofErr w:type="gramEnd"/>
            <w:r w:rsidRPr="00C07373">
              <w:rPr>
                <w:rFonts w:ascii="標楷體" w:eastAsia="標楷體" w:hAnsi="標楷體" w:hint="eastAsia"/>
              </w:rPr>
              <w:t>月，不受第二項限制。</w:t>
            </w:r>
          </w:p>
        </w:tc>
        <w:tc>
          <w:tcPr>
            <w:tcW w:w="2880" w:type="dxa"/>
          </w:tcPr>
          <w:p w:rsidR="00014AC1" w:rsidRDefault="00014AC1" w:rsidP="00796421">
            <w:pPr>
              <w:tabs>
                <w:tab w:val="left" w:pos="732"/>
              </w:tabs>
              <w:autoSpaceDE w:val="0"/>
              <w:autoSpaceDN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 w:rsidRPr="0099733A">
              <w:rPr>
                <w:rFonts w:ascii="標楷體" w:eastAsia="標楷體" w:hAnsi="標楷體"/>
              </w:rPr>
              <w:lastRenderedPageBreak/>
              <w:t xml:space="preserve">第三十一條  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申請骨灰（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罈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（罐）暫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厝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於</w:t>
            </w:r>
            <w:r w:rsidRPr="0099733A">
              <w:rPr>
                <w:rFonts w:ascii="標楷體" w:eastAsia="標楷體" w:hAnsi="標楷體"/>
                <w:bCs/>
              </w:rPr>
              <w:t>公立骨灰（</w:t>
            </w:r>
            <w:proofErr w:type="gramStart"/>
            <w:r w:rsidRPr="0099733A">
              <w:rPr>
                <w:rFonts w:ascii="標楷體" w:eastAsia="標楷體" w:hAnsi="標楷體"/>
                <w:bCs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bCs/>
              </w:rPr>
              <w:t>）存放設施者，應檢附第二十七條第一項文件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，向</w:t>
            </w:r>
            <w:r w:rsidRPr="00A90D37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生命禮儀所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提出，經許可並繳納保管費及保證金後，始得暫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厝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。</w:t>
            </w:r>
          </w:p>
          <w:p w:rsidR="00014AC1" w:rsidRDefault="00014AC1" w:rsidP="00796421">
            <w:pPr>
              <w:tabs>
                <w:tab w:val="left" w:pos="732"/>
              </w:tabs>
              <w:autoSpaceDE w:val="0"/>
              <w:autoSpaceDN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r w:rsidRPr="0099733A">
              <w:rPr>
                <w:rFonts w:ascii="標楷體" w:eastAsia="標楷體" w:hAnsi="標楷體"/>
                <w:bCs/>
              </w:rPr>
              <w:t>前項暫</w:t>
            </w:r>
            <w:proofErr w:type="gramStart"/>
            <w:r w:rsidRPr="0099733A">
              <w:rPr>
                <w:rFonts w:ascii="標楷體" w:eastAsia="標楷體" w:hAnsi="標楷體"/>
                <w:bCs/>
              </w:rPr>
              <w:t>厝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一次為六個月，期滿得再次申請。暫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厝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期間合計不得超過一年。</w:t>
            </w:r>
          </w:p>
          <w:p w:rsidR="00014AC1" w:rsidRDefault="00014AC1" w:rsidP="00796421">
            <w:pPr>
              <w:tabs>
                <w:tab w:val="left" w:pos="732"/>
              </w:tabs>
              <w:autoSpaceDE w:val="0"/>
              <w:autoSpaceDN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暫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厝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期間屆滿，未移出骨灰（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）</w:t>
            </w:r>
            <w:proofErr w:type="gramStart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罈</w:t>
            </w:r>
            <w:proofErr w:type="gramEnd"/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（罐），經通知二次仍未處理時，得由</w:t>
            </w:r>
            <w:r w:rsidRPr="00A90D37">
              <w:rPr>
                <w:rFonts w:ascii="標楷體" w:eastAsia="標楷體" w:hAnsi="標楷體"/>
                <w:u w:val="single"/>
              </w:rPr>
              <w:t>區公所或</w:t>
            </w:r>
            <w:r w:rsidRPr="0099733A">
              <w:rPr>
                <w:rFonts w:ascii="標楷體" w:eastAsia="標楷體" w:hAnsi="標楷體"/>
              </w:rPr>
              <w:t>生命禮儀所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t>代為處理，並以保證金</w:t>
            </w:r>
            <w:r w:rsidRPr="0099733A">
              <w:rPr>
                <w:rFonts w:ascii="標楷體" w:eastAsia="標楷體" w:hAnsi="標楷體"/>
                <w:kern w:val="0"/>
                <w:lang w:val="zh-TW" w:bidi="hi-IN"/>
              </w:rPr>
              <w:lastRenderedPageBreak/>
              <w:t>充抵相關費用。</w:t>
            </w:r>
          </w:p>
          <w:p w:rsidR="00014AC1" w:rsidRDefault="00014AC1" w:rsidP="00796421">
            <w:pPr>
              <w:tabs>
                <w:tab w:val="left" w:pos="732"/>
              </w:tabs>
              <w:autoSpaceDE w:val="0"/>
              <w:autoSpaceDN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r w:rsidRPr="0007721C">
              <w:rPr>
                <w:rFonts w:ascii="標楷體" w:eastAsia="標楷體" w:hAnsi="標楷體" w:hint="eastAsia"/>
                <w:u w:val="single"/>
              </w:rPr>
              <w:t>因公立公墓設置骨灰</w:t>
            </w:r>
            <w:r w:rsidRPr="0007721C">
              <w:rPr>
                <w:rFonts w:ascii="標楷體" w:eastAsia="標楷體" w:hAnsi="標楷體"/>
                <w:u w:val="single"/>
              </w:rPr>
              <w:t>（</w:t>
            </w:r>
            <w:proofErr w:type="gramStart"/>
            <w:r w:rsidRPr="0007721C">
              <w:rPr>
                <w:rFonts w:ascii="標楷體" w:eastAsia="標楷體" w:hAnsi="標楷體" w:hint="eastAsia"/>
                <w:u w:val="single"/>
              </w:rPr>
              <w:t>骸</w:t>
            </w:r>
            <w:proofErr w:type="gramEnd"/>
            <w:r w:rsidRPr="0007721C">
              <w:rPr>
                <w:rFonts w:ascii="標楷體" w:eastAsia="標楷體" w:hAnsi="標楷體"/>
                <w:u w:val="single"/>
              </w:rPr>
              <w:t>）</w:t>
            </w:r>
            <w:r w:rsidRPr="0007721C">
              <w:rPr>
                <w:rFonts w:ascii="標楷體" w:eastAsia="標楷體" w:hAnsi="標楷體" w:hint="eastAsia"/>
                <w:u w:val="single"/>
              </w:rPr>
              <w:t>存放</w:t>
            </w:r>
            <w:proofErr w:type="gramStart"/>
            <w:r w:rsidRPr="0007721C">
              <w:rPr>
                <w:rFonts w:ascii="標楷體" w:eastAsia="標楷體" w:hAnsi="標楷體" w:hint="eastAsia"/>
                <w:u w:val="single"/>
              </w:rPr>
              <w:t>設施致需遷葬</w:t>
            </w:r>
            <w:proofErr w:type="gramEnd"/>
            <w:r w:rsidRPr="0099733A">
              <w:rPr>
                <w:rFonts w:ascii="標楷體" w:eastAsia="標楷體" w:hAnsi="標楷體" w:hint="eastAsia"/>
              </w:rPr>
              <w:t>，申請暫</w:t>
            </w:r>
            <w:proofErr w:type="gramStart"/>
            <w:r w:rsidRPr="0099733A">
              <w:rPr>
                <w:rFonts w:ascii="標楷體" w:eastAsia="標楷體" w:hAnsi="標楷體" w:hint="eastAsia"/>
              </w:rPr>
              <w:t>厝</w:t>
            </w:r>
            <w:proofErr w:type="gramEnd"/>
            <w:r w:rsidRPr="0099733A">
              <w:rPr>
                <w:rFonts w:ascii="標楷體" w:eastAsia="標楷體" w:hAnsi="標楷體" w:hint="eastAsia"/>
              </w:rPr>
              <w:t>本市</w:t>
            </w:r>
            <w:proofErr w:type="gramStart"/>
            <w:r w:rsidRPr="0099733A">
              <w:rPr>
                <w:rFonts w:ascii="標楷體" w:eastAsia="標楷體" w:hAnsi="標楷體" w:hint="eastAsia"/>
              </w:rPr>
              <w:t>大度山納骨</w:t>
            </w:r>
            <w:proofErr w:type="gramEnd"/>
            <w:r w:rsidRPr="0099733A">
              <w:rPr>
                <w:rFonts w:ascii="標楷體" w:eastAsia="標楷體" w:hAnsi="標楷體" w:hint="eastAsia"/>
              </w:rPr>
              <w:t>堂者，得免收費用；暫</w:t>
            </w:r>
            <w:proofErr w:type="gramStart"/>
            <w:r w:rsidRPr="0099733A">
              <w:rPr>
                <w:rFonts w:ascii="標楷體" w:eastAsia="標楷體" w:hAnsi="標楷體" w:hint="eastAsia"/>
              </w:rPr>
              <w:t>厝</w:t>
            </w:r>
            <w:proofErr w:type="gramEnd"/>
            <w:r w:rsidRPr="0099733A">
              <w:rPr>
                <w:rFonts w:ascii="標楷體" w:eastAsia="標楷體" w:hAnsi="標楷體" w:hint="eastAsia"/>
              </w:rPr>
              <w:t>於其他之公立骨灰</w:t>
            </w:r>
            <w:r w:rsidRPr="0099733A">
              <w:rPr>
                <w:rFonts w:ascii="標楷體" w:eastAsia="標楷體" w:hAnsi="標楷體"/>
              </w:rPr>
              <w:t>（</w:t>
            </w:r>
            <w:proofErr w:type="gramStart"/>
            <w:r w:rsidRPr="0099733A">
              <w:rPr>
                <w:rFonts w:ascii="標楷體" w:eastAsia="標楷體" w:hAnsi="標楷體" w:hint="eastAsia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</w:rPr>
              <w:t>）</w:t>
            </w:r>
            <w:r w:rsidRPr="0099733A">
              <w:rPr>
                <w:rFonts w:ascii="標楷體" w:eastAsia="標楷體" w:hAnsi="標楷體" w:hint="eastAsia"/>
              </w:rPr>
              <w:t>存放設施者，依規</w:t>
            </w:r>
            <w:r w:rsidRPr="0099733A">
              <w:rPr>
                <w:rFonts w:ascii="標楷體" w:eastAsia="標楷體" w:hAnsi="標楷體"/>
              </w:rPr>
              <w:t>定</w:t>
            </w:r>
            <w:r w:rsidRPr="0099733A">
              <w:rPr>
                <w:rFonts w:ascii="標楷體" w:eastAsia="標楷體" w:hAnsi="標楷體" w:hint="eastAsia"/>
              </w:rPr>
              <w:t>收費。</w:t>
            </w:r>
          </w:p>
          <w:p w:rsidR="00014AC1" w:rsidRPr="00ED16FA" w:rsidRDefault="00014AC1" w:rsidP="00796421">
            <w:pPr>
              <w:tabs>
                <w:tab w:val="left" w:pos="732"/>
              </w:tabs>
              <w:autoSpaceDE w:val="0"/>
              <w:autoSpaceDN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  <w:lang w:val="zh-TW" w:bidi="hi-IN"/>
              </w:rPr>
            </w:pPr>
            <w:r>
              <w:rPr>
                <w:rFonts w:ascii="標楷體" w:eastAsia="標楷體" w:hAnsi="標楷體" w:hint="eastAsia"/>
                <w:kern w:val="0"/>
                <w:lang w:val="zh-TW" w:bidi="hi-IN"/>
              </w:rPr>
              <w:t xml:space="preserve">      </w:t>
            </w:r>
            <w:r w:rsidRPr="0099733A">
              <w:rPr>
                <w:rFonts w:ascii="標楷體" w:eastAsia="標楷體" w:hAnsi="標楷體" w:hint="eastAsia"/>
              </w:rPr>
              <w:t>前項暫</w:t>
            </w:r>
            <w:proofErr w:type="gramStart"/>
            <w:r w:rsidRPr="0099733A">
              <w:rPr>
                <w:rFonts w:ascii="標楷體" w:eastAsia="標楷體" w:hAnsi="標楷體" w:hint="eastAsia"/>
              </w:rPr>
              <w:t>厝</w:t>
            </w:r>
            <w:proofErr w:type="gramEnd"/>
            <w:r w:rsidRPr="0099733A">
              <w:rPr>
                <w:rFonts w:ascii="標楷體" w:eastAsia="標楷體" w:hAnsi="標楷體" w:hint="eastAsia"/>
              </w:rPr>
              <w:t>期間得延長至新建骨灰</w:t>
            </w:r>
            <w:r w:rsidRPr="0099733A">
              <w:rPr>
                <w:rFonts w:ascii="標楷體" w:eastAsia="標楷體" w:hAnsi="標楷體"/>
              </w:rPr>
              <w:t>（</w:t>
            </w:r>
            <w:proofErr w:type="gramStart"/>
            <w:r w:rsidRPr="0099733A">
              <w:rPr>
                <w:rFonts w:ascii="標楷體" w:eastAsia="標楷體" w:hAnsi="標楷體" w:hint="eastAsia"/>
              </w:rPr>
              <w:t>骸</w:t>
            </w:r>
            <w:proofErr w:type="gramEnd"/>
            <w:r w:rsidRPr="0099733A">
              <w:rPr>
                <w:rFonts w:ascii="標楷體" w:eastAsia="標楷體" w:hAnsi="標楷體"/>
              </w:rPr>
              <w:t>）</w:t>
            </w:r>
            <w:r w:rsidRPr="0099733A">
              <w:rPr>
                <w:rFonts w:ascii="標楷體" w:eastAsia="標楷體" w:hAnsi="標楷體" w:hint="eastAsia"/>
              </w:rPr>
              <w:t>設施啟用後三</w:t>
            </w:r>
            <w:proofErr w:type="gramStart"/>
            <w:r w:rsidRPr="0099733A">
              <w:rPr>
                <w:rFonts w:ascii="標楷體" w:eastAsia="標楷體" w:hAnsi="標楷體" w:hint="eastAsia"/>
              </w:rPr>
              <w:t>個</w:t>
            </w:r>
            <w:proofErr w:type="gramEnd"/>
            <w:r w:rsidRPr="0099733A">
              <w:rPr>
                <w:rFonts w:ascii="標楷體" w:eastAsia="標楷體" w:hAnsi="標楷體" w:hint="eastAsia"/>
              </w:rPr>
              <w:t>月，不受第二項限制。</w:t>
            </w:r>
          </w:p>
        </w:tc>
        <w:tc>
          <w:tcPr>
            <w:tcW w:w="2880" w:type="dxa"/>
          </w:tcPr>
          <w:p w:rsidR="00014AC1" w:rsidRDefault="0007721C" w:rsidP="0007721C">
            <w:pPr>
              <w:ind w:left="437" w:hangingChars="182" w:hanging="437"/>
              <w:jc w:val="both"/>
              <w:rPr>
                <w:rFonts w:ascii="新細明體" w:hAnsi="新細明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一、</w:t>
            </w:r>
            <w:r w:rsidR="00014AC1">
              <w:rPr>
                <w:rFonts w:ascii="標楷體" w:eastAsia="標楷體" w:hAnsi="標楷體" w:hint="eastAsia"/>
                <w:bCs/>
              </w:rPr>
              <w:t>同第二條說明</w:t>
            </w:r>
            <w:r w:rsidR="00014AC1">
              <w:rPr>
                <w:rFonts w:ascii="新細明體" w:hAnsi="新細明體" w:hint="eastAsia"/>
                <w:bCs/>
              </w:rPr>
              <w:t>，</w:t>
            </w:r>
            <w:r w:rsidR="00014AC1"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 w:rsidR="00014AC1">
              <w:rPr>
                <w:rFonts w:ascii="新細明體" w:hAnsi="新細明體" w:hint="eastAsia"/>
                <w:bCs/>
              </w:rPr>
              <w:t>。</w:t>
            </w:r>
          </w:p>
          <w:p w:rsidR="0007721C" w:rsidRDefault="0007721C" w:rsidP="00BD562A">
            <w:pPr>
              <w:ind w:left="437" w:hangingChars="182" w:hanging="437"/>
              <w:jc w:val="both"/>
              <w:rPr>
                <w:rFonts w:ascii="標楷體" w:eastAsia="標楷體" w:hAnsi="標楷體" w:hint="eastAsia"/>
              </w:rPr>
            </w:pPr>
            <w:r w:rsidRPr="0007721C">
              <w:rPr>
                <w:rFonts w:ascii="標楷體" w:eastAsia="標楷體" w:hAnsi="標楷體" w:hint="eastAsia"/>
                <w:bCs/>
              </w:rPr>
              <w:t>二、</w:t>
            </w:r>
            <w:r>
              <w:rPr>
                <w:rFonts w:ascii="標楷體" w:eastAsia="標楷體" w:hAnsi="標楷體" w:hint="eastAsia"/>
                <w:bCs/>
              </w:rPr>
              <w:t>依</w:t>
            </w:r>
            <w:proofErr w:type="gramStart"/>
            <w:r w:rsidRPr="0007721C">
              <w:rPr>
                <w:rFonts w:ascii="標楷體" w:eastAsia="標楷體" w:hAnsi="標楷體" w:hint="eastAsia"/>
                <w:bCs/>
              </w:rPr>
              <w:t>臺</w:t>
            </w:r>
            <w:proofErr w:type="gramEnd"/>
            <w:r w:rsidRPr="0007721C">
              <w:rPr>
                <w:rFonts w:ascii="標楷體" w:eastAsia="標楷體" w:hAnsi="標楷體" w:hint="eastAsia"/>
                <w:bCs/>
              </w:rPr>
              <w:t>中市公立殯葬設施使用收費標準</w:t>
            </w:r>
            <w:r w:rsidR="00BD562A">
              <w:rPr>
                <w:rFonts w:ascii="標楷體" w:eastAsia="標楷體" w:hAnsi="標楷體" w:hint="eastAsia"/>
                <w:bCs/>
              </w:rPr>
              <w:t>第十條第四項規定，</w:t>
            </w:r>
            <w:r w:rsidR="00BD562A" w:rsidRPr="00BD562A">
              <w:rPr>
                <w:rFonts w:ascii="標楷體" w:eastAsia="標楷體" w:hAnsi="標楷體" w:hint="eastAsia"/>
                <w:bCs/>
              </w:rPr>
              <w:t>依殯葬管理條例第三十九條應行遷葬之墳墓，</w:t>
            </w:r>
            <w:proofErr w:type="gramStart"/>
            <w:r w:rsidR="00BD562A">
              <w:rPr>
                <w:rFonts w:ascii="標楷體" w:eastAsia="標楷體" w:hAnsi="標楷體" w:hint="eastAsia"/>
                <w:bCs/>
              </w:rPr>
              <w:t>均</w:t>
            </w:r>
            <w:r w:rsidR="00BD562A" w:rsidRPr="00BD562A">
              <w:rPr>
                <w:rFonts w:ascii="標楷體" w:eastAsia="標楷體" w:hAnsi="標楷體" w:hint="eastAsia"/>
                <w:bCs/>
              </w:rPr>
              <w:t>得申請</w:t>
            </w:r>
            <w:proofErr w:type="gramEnd"/>
            <w:r w:rsidR="00BD562A" w:rsidRPr="00BD562A">
              <w:rPr>
                <w:rFonts w:ascii="標楷體" w:eastAsia="標楷體" w:hAnsi="標楷體" w:hint="eastAsia"/>
                <w:bCs/>
              </w:rPr>
              <w:t>暫</w:t>
            </w:r>
            <w:proofErr w:type="gramStart"/>
            <w:r w:rsidR="00BD562A" w:rsidRPr="00BD562A">
              <w:rPr>
                <w:rFonts w:ascii="標楷體" w:eastAsia="標楷體" w:hAnsi="標楷體" w:hint="eastAsia"/>
                <w:bCs/>
              </w:rPr>
              <w:t>厝</w:t>
            </w:r>
            <w:proofErr w:type="gramEnd"/>
            <w:r w:rsidR="00BD562A" w:rsidRPr="00BD562A">
              <w:rPr>
                <w:rFonts w:ascii="標楷體" w:eastAsia="標楷體" w:hAnsi="標楷體" w:hint="eastAsia"/>
                <w:bCs/>
              </w:rPr>
              <w:t>並免收</w:t>
            </w:r>
            <w:r w:rsidR="00BD562A">
              <w:rPr>
                <w:rFonts w:ascii="標楷體" w:eastAsia="標楷體" w:hAnsi="標楷體" w:hint="eastAsia"/>
                <w:bCs/>
              </w:rPr>
              <w:t>費用，</w:t>
            </w:r>
            <w:proofErr w:type="gramStart"/>
            <w:r w:rsidR="00BD562A">
              <w:rPr>
                <w:rFonts w:ascii="標楷體" w:eastAsia="標楷體" w:hAnsi="標楷體" w:hint="eastAsia"/>
                <w:bCs/>
              </w:rPr>
              <w:t>爰</w:t>
            </w:r>
            <w:proofErr w:type="gramEnd"/>
            <w:r w:rsidR="00BD562A">
              <w:rPr>
                <w:rFonts w:ascii="標楷體" w:eastAsia="標楷體" w:hAnsi="標楷體" w:hint="eastAsia"/>
                <w:bCs/>
              </w:rPr>
              <w:t>修正本條第四項。</w:t>
            </w:r>
          </w:p>
        </w:tc>
      </w:tr>
      <w:tr w:rsidR="00014AC1" w:rsidRPr="00710215" w:rsidTr="00796421">
        <w:trPr>
          <w:trHeight w:val="2880"/>
        </w:trPr>
        <w:tc>
          <w:tcPr>
            <w:tcW w:w="2880" w:type="dxa"/>
          </w:tcPr>
          <w:p w:rsidR="00014AC1" w:rsidRPr="00C07373" w:rsidRDefault="00014AC1" w:rsidP="00796421">
            <w:pPr>
              <w:tabs>
                <w:tab w:val="num" w:pos="1320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 w:rsidRPr="00C07373">
              <w:rPr>
                <w:rFonts w:ascii="標楷體" w:eastAsia="標楷體" w:hAnsi="標楷體"/>
              </w:rPr>
              <w:t>第</w:t>
            </w:r>
            <w:r w:rsidRPr="00C07373">
              <w:rPr>
                <w:rFonts w:ascii="標楷體" w:eastAsia="標楷體" w:hAnsi="標楷體"/>
                <w:kern w:val="0"/>
              </w:rPr>
              <w:t>三十二</w:t>
            </w:r>
            <w:r w:rsidRPr="00C07373">
              <w:rPr>
                <w:rFonts w:ascii="標楷體" w:eastAsia="標楷體" w:hAnsi="標楷體"/>
              </w:rPr>
              <w:t xml:space="preserve">條  </w:t>
            </w:r>
            <w:r w:rsidRPr="00C07373">
              <w:rPr>
                <w:rFonts w:ascii="標楷體" w:eastAsia="標楷體" w:hAnsi="標楷體"/>
                <w:kern w:val="0"/>
              </w:rPr>
              <w:t>公立殯葬設施內不得有下列行為：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一、</w:t>
            </w:r>
            <w:r w:rsidRPr="00C07373">
              <w:rPr>
                <w:rFonts w:ascii="標楷體" w:eastAsia="標楷體" w:hAnsi="標楷體"/>
                <w:kern w:val="0"/>
              </w:rPr>
              <w:t>炊煮、任意張貼、撒冥紙及亂丟垃圾、棄置</w:t>
            </w:r>
            <w:proofErr w:type="gramStart"/>
            <w:r w:rsidRPr="00C07373">
              <w:rPr>
                <w:rFonts w:ascii="標楷體" w:eastAsia="標楷體" w:hAnsi="標楷體"/>
                <w:kern w:val="0"/>
              </w:rPr>
              <w:t>畜禽或製造</w:t>
            </w:r>
            <w:proofErr w:type="gramEnd"/>
            <w:r w:rsidRPr="00C07373">
              <w:rPr>
                <w:rFonts w:ascii="標楷體" w:eastAsia="標楷體" w:hAnsi="標楷體"/>
                <w:kern w:val="0"/>
              </w:rPr>
              <w:t>髒亂妨礙觀瞻之行為。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二、</w:t>
            </w:r>
            <w:r w:rsidRPr="00C07373">
              <w:rPr>
                <w:rFonts w:ascii="標楷體" w:eastAsia="標楷體" w:hAnsi="標楷體"/>
                <w:kern w:val="0"/>
              </w:rPr>
              <w:t>放置花圈、寶蓮燈或其他妨礙通行之物品。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三、</w:t>
            </w:r>
            <w:r w:rsidRPr="00C07373">
              <w:rPr>
                <w:rFonts w:ascii="標楷體" w:eastAsia="標楷體" w:hAnsi="標楷體"/>
                <w:kern w:val="0"/>
              </w:rPr>
              <w:t>妨礙公序</w:t>
            </w:r>
            <w:proofErr w:type="gramStart"/>
            <w:r w:rsidRPr="00C07373">
              <w:rPr>
                <w:rFonts w:ascii="標楷體" w:eastAsia="標楷體" w:hAnsi="標楷體"/>
                <w:kern w:val="0"/>
              </w:rPr>
              <w:t>良俗或公眾</w:t>
            </w:r>
            <w:proofErr w:type="gramEnd"/>
            <w:r w:rsidRPr="00C07373">
              <w:rPr>
                <w:rFonts w:ascii="標楷體" w:eastAsia="標楷體" w:hAnsi="標楷體"/>
                <w:kern w:val="0"/>
              </w:rPr>
              <w:t>安寧之行為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四、</w:t>
            </w:r>
            <w:r w:rsidRPr="00C07373">
              <w:rPr>
                <w:rFonts w:ascii="標楷體" w:eastAsia="標楷體" w:hAnsi="標楷體"/>
                <w:kern w:val="0"/>
              </w:rPr>
              <w:t>毀損公物或其他不法行為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五、</w:t>
            </w:r>
            <w:r w:rsidRPr="00C07373">
              <w:rPr>
                <w:rFonts w:ascii="標楷體" w:eastAsia="標楷體" w:hAnsi="標楷體"/>
                <w:kern w:val="0"/>
              </w:rPr>
              <w:t>亂吐檳榔汁、亂丟煙蒂、室內抽菸或其他製造髒亂之行為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六、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進入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火化室撿骨</w:t>
            </w:r>
            <w:proofErr w:type="gramEnd"/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七、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在火化室、冷凍室、洗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殮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室及遺體化妝室照相或攝影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tabs>
                <w:tab w:val="left" w:pos="885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C07373">
              <w:rPr>
                <w:rFonts w:ascii="標楷體" w:eastAsia="標楷體" w:hAnsi="標楷體"/>
              </w:rPr>
              <w:t>前項第六款及第七款行為，經生命禮儀</w:t>
            </w:r>
            <w:r w:rsidRPr="00C07373">
              <w:rPr>
                <w:rFonts w:ascii="標楷體" w:eastAsia="標楷體" w:hAnsi="標楷體" w:hint="eastAsia"/>
                <w:color w:val="FF0000"/>
                <w:u w:val="single"/>
              </w:rPr>
              <w:t>處</w:t>
            </w:r>
            <w:r w:rsidRPr="00C07373">
              <w:rPr>
                <w:rFonts w:ascii="標楷體" w:eastAsia="標楷體" w:hAnsi="標楷體"/>
              </w:rPr>
              <w:t>同意者，不在此限。</w:t>
            </w:r>
          </w:p>
          <w:p w:rsidR="00014AC1" w:rsidRPr="000E2483" w:rsidRDefault="00014AC1" w:rsidP="00796421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C07373">
              <w:rPr>
                <w:rFonts w:ascii="標楷體" w:eastAsia="標楷體" w:hAnsi="標楷體"/>
              </w:rPr>
              <w:t>違反第一項第二款規定者，由殯葬設施管理人員視同廢棄物處理，並逕行移置，</w:t>
            </w:r>
            <w:r w:rsidRPr="00C07373">
              <w:rPr>
                <w:rFonts w:ascii="標楷體" w:eastAsia="標楷體" w:hAnsi="標楷體"/>
                <w:kern w:val="0"/>
              </w:rPr>
              <w:t>移置費用由關係人或代辦業者負擔。</w:t>
            </w:r>
          </w:p>
        </w:tc>
        <w:tc>
          <w:tcPr>
            <w:tcW w:w="2880" w:type="dxa"/>
          </w:tcPr>
          <w:p w:rsidR="00014AC1" w:rsidRPr="00C07373" w:rsidRDefault="00014AC1" w:rsidP="00796421">
            <w:pPr>
              <w:tabs>
                <w:tab w:val="num" w:pos="1320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 w:rsidRPr="00C07373">
              <w:rPr>
                <w:rFonts w:ascii="標楷體" w:eastAsia="標楷體" w:hAnsi="標楷體"/>
              </w:rPr>
              <w:t>第</w:t>
            </w:r>
            <w:r w:rsidRPr="00C07373">
              <w:rPr>
                <w:rFonts w:ascii="標楷體" w:eastAsia="標楷體" w:hAnsi="標楷體"/>
                <w:kern w:val="0"/>
              </w:rPr>
              <w:t>三十二</w:t>
            </w:r>
            <w:r w:rsidRPr="00C07373">
              <w:rPr>
                <w:rFonts w:ascii="標楷體" w:eastAsia="標楷體" w:hAnsi="標楷體"/>
              </w:rPr>
              <w:t xml:space="preserve">條  </w:t>
            </w:r>
            <w:r w:rsidRPr="00C07373">
              <w:rPr>
                <w:rFonts w:ascii="標楷體" w:eastAsia="標楷體" w:hAnsi="標楷體"/>
                <w:kern w:val="0"/>
              </w:rPr>
              <w:t>公立殯葬設施內不得有下列行為：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一、</w:t>
            </w:r>
            <w:r w:rsidRPr="00C07373">
              <w:rPr>
                <w:rFonts w:ascii="標楷體" w:eastAsia="標楷體" w:hAnsi="標楷體"/>
                <w:kern w:val="0"/>
              </w:rPr>
              <w:t>炊煮、任意張貼、撒冥紙及亂丟垃圾、棄置</w:t>
            </w:r>
            <w:proofErr w:type="gramStart"/>
            <w:r w:rsidRPr="00C07373">
              <w:rPr>
                <w:rFonts w:ascii="標楷體" w:eastAsia="標楷體" w:hAnsi="標楷體"/>
                <w:kern w:val="0"/>
              </w:rPr>
              <w:t>畜禽或製造</w:t>
            </w:r>
            <w:proofErr w:type="gramEnd"/>
            <w:r w:rsidRPr="00C07373">
              <w:rPr>
                <w:rFonts w:ascii="標楷體" w:eastAsia="標楷體" w:hAnsi="標楷體"/>
                <w:kern w:val="0"/>
              </w:rPr>
              <w:t>髒亂妨礙觀瞻之行為。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07373">
              <w:rPr>
                <w:rFonts w:ascii="標楷體" w:eastAsia="標楷體" w:hAnsi="標楷體" w:hint="eastAsia"/>
              </w:rPr>
              <w:t>二、</w:t>
            </w:r>
            <w:r w:rsidRPr="00C07373">
              <w:rPr>
                <w:rFonts w:ascii="標楷體" w:eastAsia="標楷體" w:hAnsi="標楷體"/>
                <w:kern w:val="0"/>
              </w:rPr>
              <w:t>放置花圈、寶蓮燈或其他妨礙通行之物品。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三、</w:t>
            </w:r>
            <w:r w:rsidRPr="00C07373">
              <w:rPr>
                <w:rFonts w:ascii="標楷體" w:eastAsia="標楷體" w:hAnsi="標楷體"/>
                <w:kern w:val="0"/>
              </w:rPr>
              <w:t>妨礙公序</w:t>
            </w:r>
            <w:proofErr w:type="gramStart"/>
            <w:r w:rsidRPr="00C07373">
              <w:rPr>
                <w:rFonts w:ascii="標楷體" w:eastAsia="標楷體" w:hAnsi="標楷體"/>
                <w:kern w:val="0"/>
              </w:rPr>
              <w:t>良俗或公眾</w:t>
            </w:r>
            <w:proofErr w:type="gramEnd"/>
            <w:r w:rsidRPr="00C07373">
              <w:rPr>
                <w:rFonts w:ascii="標楷體" w:eastAsia="標楷體" w:hAnsi="標楷體"/>
                <w:kern w:val="0"/>
              </w:rPr>
              <w:t>安寧之行為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四、</w:t>
            </w:r>
            <w:r w:rsidRPr="00C07373">
              <w:rPr>
                <w:rFonts w:ascii="標楷體" w:eastAsia="標楷體" w:hAnsi="標楷體"/>
                <w:kern w:val="0"/>
              </w:rPr>
              <w:t>毀損公物或其他不法行為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五、</w:t>
            </w:r>
            <w:r w:rsidRPr="00C07373">
              <w:rPr>
                <w:rFonts w:ascii="標楷體" w:eastAsia="標楷體" w:hAnsi="標楷體"/>
                <w:kern w:val="0"/>
              </w:rPr>
              <w:t>亂吐檳榔汁、亂丟煙蒂、室內抽菸或其他製造髒亂之行為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六、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進入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火化室撿骨</w:t>
            </w:r>
            <w:proofErr w:type="gramEnd"/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Default="00014AC1" w:rsidP="00796421">
            <w:pPr>
              <w:tabs>
                <w:tab w:val="left" w:pos="1152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 w:hint="eastAsia"/>
              </w:rPr>
              <w:t xml:space="preserve">  七、</w:t>
            </w:r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在火化室、冷凍室、洗</w:t>
            </w:r>
            <w:proofErr w:type="gramStart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殮</w:t>
            </w:r>
            <w:proofErr w:type="gramEnd"/>
            <w:r w:rsidRPr="00C07373">
              <w:rPr>
                <w:rFonts w:ascii="標楷體" w:eastAsia="標楷體" w:hAnsi="標楷體"/>
                <w:kern w:val="0"/>
                <w:lang w:val="zh-TW" w:bidi="hi-IN"/>
              </w:rPr>
              <w:t>室及遺體化妝室照相或攝影</w:t>
            </w:r>
            <w:r w:rsidRPr="00C07373">
              <w:rPr>
                <w:rFonts w:ascii="標楷體" w:eastAsia="標楷體" w:hAnsi="標楷體"/>
              </w:rPr>
              <w:t>。</w:t>
            </w:r>
          </w:p>
          <w:p w:rsidR="00014AC1" w:rsidRPr="00C07373" w:rsidRDefault="00014AC1" w:rsidP="00796421">
            <w:pPr>
              <w:tabs>
                <w:tab w:val="left" w:pos="115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/>
              </w:rPr>
              <w:t>前項第六款及第七款</w:t>
            </w:r>
            <w:r>
              <w:rPr>
                <w:rFonts w:ascii="標楷體" w:eastAsia="標楷體" w:hAnsi="標楷體" w:hint="eastAsia"/>
              </w:rPr>
              <w:t>行</w:t>
            </w:r>
            <w:r w:rsidRPr="00C07373">
              <w:rPr>
                <w:rFonts w:ascii="標楷體" w:eastAsia="標楷體" w:hAnsi="標楷體"/>
              </w:rPr>
              <w:t>為，經生命禮儀</w:t>
            </w:r>
            <w:r w:rsidRPr="00642B95">
              <w:rPr>
                <w:rFonts w:ascii="標楷體" w:eastAsia="標楷體" w:hAnsi="標楷體" w:hint="eastAsia"/>
              </w:rPr>
              <w:t>所</w:t>
            </w:r>
            <w:r w:rsidRPr="00C07373">
              <w:rPr>
                <w:rFonts w:ascii="標楷體" w:eastAsia="標楷體" w:hAnsi="標楷體"/>
              </w:rPr>
              <w:t>同意者，不在此限。</w:t>
            </w:r>
          </w:p>
          <w:p w:rsidR="00014AC1" w:rsidRPr="00710215" w:rsidRDefault="00014AC1" w:rsidP="0079642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07373">
              <w:rPr>
                <w:rFonts w:ascii="標楷體" w:eastAsia="標楷體" w:hAnsi="標楷體"/>
              </w:rPr>
              <w:t>違反第一項第二款規定者，由殯葬設施管理人員視同廢棄物處理，並逕行移置，</w:t>
            </w:r>
            <w:r w:rsidRPr="00C07373">
              <w:rPr>
                <w:rFonts w:ascii="標楷體" w:eastAsia="標楷體" w:hAnsi="標楷體"/>
                <w:kern w:val="0"/>
              </w:rPr>
              <w:t>移置費用由關係人或代辦業者負擔。</w:t>
            </w:r>
          </w:p>
        </w:tc>
        <w:tc>
          <w:tcPr>
            <w:tcW w:w="2880" w:type="dxa"/>
          </w:tcPr>
          <w:p w:rsidR="00014AC1" w:rsidRPr="00710215" w:rsidRDefault="00014AC1" w:rsidP="00796421">
            <w:pPr>
              <w:spacing w:line="300" w:lineRule="exac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同第二條說明</w:t>
            </w:r>
            <w:r>
              <w:rPr>
                <w:rFonts w:ascii="新細明體" w:hAnsi="新細明體" w:hint="eastAsia"/>
                <w:bCs/>
              </w:rPr>
              <w:t>，</w:t>
            </w:r>
            <w:r w:rsidRPr="0054259B">
              <w:rPr>
                <w:rFonts w:ascii="標楷體" w:eastAsia="標楷體" w:hAnsi="標楷體" w:hint="eastAsia"/>
                <w:bCs/>
              </w:rPr>
              <w:t>生命禮儀「所」改為「處」</w:t>
            </w:r>
            <w:r>
              <w:rPr>
                <w:rFonts w:ascii="新細明體" w:hAnsi="新細明體" w:hint="eastAsia"/>
                <w:bCs/>
              </w:rPr>
              <w:t>。</w:t>
            </w:r>
          </w:p>
        </w:tc>
      </w:tr>
      <w:tr w:rsidR="00014AC1" w:rsidRPr="00710215" w:rsidTr="00796421">
        <w:trPr>
          <w:trHeight w:val="1995"/>
        </w:trPr>
        <w:tc>
          <w:tcPr>
            <w:tcW w:w="2880" w:type="dxa"/>
          </w:tcPr>
          <w:p w:rsidR="00014AC1" w:rsidRPr="001D7AEA" w:rsidRDefault="00014AC1" w:rsidP="00455011">
            <w:pPr>
              <w:tabs>
                <w:tab w:val="left" w:pos="885"/>
              </w:tabs>
              <w:adjustRightInd w:val="0"/>
              <w:snapToGrid w:val="0"/>
              <w:spacing w:line="300" w:lineRule="exact"/>
              <w:ind w:left="240" w:hangingChars="100" w:hanging="240"/>
              <w:jc w:val="both"/>
              <w:rPr>
                <w:rFonts w:ascii="Arial Black" w:eastAsia="標楷體" w:hAnsi="Arial Black"/>
                <w:color w:val="00B050"/>
              </w:rPr>
            </w:pPr>
            <w:r w:rsidRPr="00A3794D">
              <w:rPr>
                <w:rFonts w:ascii="Arial Black" w:eastAsia="標楷體" w:hAnsi="Arial Black"/>
              </w:rPr>
              <w:lastRenderedPageBreak/>
              <w:t>第</w:t>
            </w:r>
            <w:r w:rsidRPr="00A3794D">
              <w:rPr>
                <w:rFonts w:ascii="Arial Black" w:eastAsia="標楷體" w:hAnsi="Arial Black"/>
                <w:kern w:val="0"/>
              </w:rPr>
              <w:t>三十三</w:t>
            </w:r>
            <w:r w:rsidRPr="00A3794D">
              <w:rPr>
                <w:rFonts w:ascii="Arial Black" w:eastAsia="標楷體" w:hAnsi="Arial Black"/>
              </w:rPr>
              <w:t>條</w:t>
            </w:r>
            <w:r w:rsidRPr="00A3794D">
              <w:rPr>
                <w:rFonts w:ascii="Arial Black" w:eastAsia="標楷體" w:hAnsi="Arial Black"/>
              </w:rPr>
              <w:t xml:space="preserve">  </w:t>
            </w:r>
            <w:r w:rsidRPr="001D7AEA">
              <w:rPr>
                <w:rFonts w:ascii="Arial Black" w:eastAsia="標楷體" w:hAnsi="Arial Black"/>
                <w:color w:val="FF0000"/>
              </w:rPr>
              <w:t>代辦業者對</w:t>
            </w:r>
            <w:r w:rsidR="00455011" w:rsidRPr="00455011">
              <w:rPr>
                <w:rFonts w:ascii="Arial Black" w:eastAsia="標楷體" w:hAnsi="Arial Black"/>
                <w:color w:val="FF0000"/>
              </w:rPr>
              <w:t>其</w:t>
            </w:r>
            <w:r w:rsidR="00455011" w:rsidRPr="00455011">
              <w:rPr>
                <w:rFonts w:ascii="Arial Black" w:eastAsia="標楷體" w:hAnsi="Arial Black" w:hint="eastAsia"/>
                <w:color w:val="FF0000"/>
              </w:rPr>
              <w:t>員工、協力</w:t>
            </w:r>
            <w:r w:rsidR="00455011" w:rsidRPr="00455011">
              <w:rPr>
                <w:rFonts w:ascii="Arial Black" w:eastAsia="標楷體" w:hAnsi="Arial Black"/>
                <w:color w:val="FF0000"/>
              </w:rPr>
              <w:t>廠商</w:t>
            </w:r>
            <w:r w:rsidR="00455011" w:rsidRPr="001D7AEA">
              <w:rPr>
                <w:rFonts w:ascii="Arial Black" w:eastAsia="標楷體" w:hAnsi="Arial Black"/>
                <w:color w:val="FF0000"/>
              </w:rPr>
              <w:t>及</w:t>
            </w:r>
            <w:r w:rsidRPr="001D7AEA">
              <w:rPr>
                <w:rFonts w:ascii="Arial Black" w:eastAsia="標楷體" w:hAnsi="Arial Black"/>
                <w:color w:val="FF0000"/>
              </w:rPr>
              <w:t>關係人</w:t>
            </w:r>
            <w:r w:rsidR="00D641CF">
              <w:rPr>
                <w:rFonts w:ascii="Arial Black" w:eastAsia="標楷體" w:hAnsi="Arial Black" w:hint="eastAsia"/>
                <w:color w:val="FF0000"/>
              </w:rPr>
              <w:t>等</w:t>
            </w:r>
            <w:r w:rsidRPr="001D7AEA">
              <w:rPr>
                <w:rFonts w:ascii="Arial Black" w:eastAsia="標楷體" w:hAnsi="Arial Black"/>
                <w:color w:val="FF0000"/>
              </w:rPr>
              <w:t>，應主動宣導配合本辦法規定使用各項殯葬設施。</w:t>
            </w:r>
          </w:p>
        </w:tc>
        <w:tc>
          <w:tcPr>
            <w:tcW w:w="2880" w:type="dxa"/>
          </w:tcPr>
          <w:p w:rsidR="00014AC1" w:rsidRPr="00C07373" w:rsidRDefault="00014AC1" w:rsidP="00796421">
            <w:pPr>
              <w:tabs>
                <w:tab w:val="num" w:pos="1320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</w:tcPr>
          <w:p w:rsidR="00014AC1" w:rsidRDefault="00014AC1" w:rsidP="00796421">
            <w:pPr>
              <w:numPr>
                <w:ilvl w:val="0"/>
                <w:numId w:val="27"/>
              </w:numPr>
              <w:ind w:left="480" w:hangingChars="200" w:hanging="480"/>
              <w:jc w:val="both"/>
              <w:rPr>
                <w:rFonts w:ascii="新細明體" w:hAnsi="新細明體"/>
                <w:bCs/>
              </w:rPr>
            </w:pPr>
            <w:r w:rsidRPr="000E4A84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本條新增</w:t>
            </w:r>
            <w:r>
              <w:rPr>
                <w:rFonts w:ascii="新細明體" w:hAnsi="新細明體" w:hint="eastAsia"/>
                <w:bCs/>
              </w:rPr>
              <w:t>。</w:t>
            </w:r>
          </w:p>
          <w:p w:rsidR="00014AC1" w:rsidRPr="006F6765" w:rsidRDefault="00014AC1" w:rsidP="00455011">
            <w:pPr>
              <w:spacing w:line="300" w:lineRule="exact"/>
              <w:ind w:left="437" w:hangingChars="182" w:hanging="437"/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6F6765">
              <w:rPr>
                <w:rFonts w:ascii="標楷體" w:eastAsia="標楷體" w:hAnsi="標楷體" w:hint="eastAsia"/>
                <w:bCs/>
                <w:color w:val="FF0000"/>
              </w:rPr>
              <w:t>二、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增</w:t>
            </w:r>
            <w:r w:rsidR="00455011">
              <w:rPr>
                <w:rFonts w:ascii="標楷體" w:eastAsia="標楷體" w:hAnsi="標楷體" w:hint="eastAsia"/>
                <w:bCs/>
                <w:color w:val="FF0000"/>
              </w:rPr>
              <w:t>訂代辦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業者應主動宣導本辦法相關規定。</w:t>
            </w:r>
          </w:p>
        </w:tc>
      </w:tr>
      <w:tr w:rsidR="00014AC1" w:rsidRPr="00710215" w:rsidTr="00796421">
        <w:trPr>
          <w:trHeight w:val="1124"/>
        </w:trPr>
        <w:tc>
          <w:tcPr>
            <w:tcW w:w="2880" w:type="dxa"/>
          </w:tcPr>
          <w:p w:rsidR="00014AC1" w:rsidRPr="001D7AEA" w:rsidRDefault="00014AC1" w:rsidP="00796421">
            <w:pPr>
              <w:tabs>
                <w:tab w:val="left" w:pos="885"/>
              </w:tabs>
              <w:adjustRightInd w:val="0"/>
              <w:snapToGrid w:val="0"/>
              <w:spacing w:line="300" w:lineRule="exact"/>
              <w:ind w:left="240" w:hangingChars="100" w:hanging="240"/>
              <w:jc w:val="both"/>
              <w:rPr>
                <w:rFonts w:ascii="Arial Black" w:eastAsia="標楷體" w:hAnsi="Arial Black"/>
                <w:color w:val="FF0000"/>
                <w:kern w:val="0"/>
              </w:rPr>
            </w:pPr>
            <w:r w:rsidRPr="000B21C0">
              <w:rPr>
                <w:rFonts w:ascii="Arial Black" w:eastAsia="標楷體" w:hAnsi="Arial Black"/>
                <w:color w:val="000000"/>
              </w:rPr>
              <w:t>第三十四條</w:t>
            </w:r>
            <w:r w:rsidRPr="001D7AEA">
              <w:rPr>
                <w:rFonts w:ascii="Arial Black" w:eastAsia="標楷體" w:hAnsi="Arial Black"/>
                <w:color w:val="FF0000"/>
              </w:rPr>
              <w:t xml:space="preserve">  </w:t>
            </w:r>
            <w:r w:rsidRPr="001D7AEA">
              <w:rPr>
                <w:rFonts w:ascii="Arial Black" w:eastAsia="標楷體" w:hAnsi="Arial Black"/>
                <w:color w:val="FF0000"/>
              </w:rPr>
              <w:t>違反本辦法各項規定經通知仍拒不改善者，生命禮儀處</w:t>
            </w:r>
            <w:r w:rsidRPr="001D7AEA">
              <w:rPr>
                <w:rFonts w:ascii="Arial Black" w:eastAsia="標楷體" w:hAnsi="Arial Black"/>
                <w:color w:val="FF0000"/>
                <w:kern w:val="0"/>
              </w:rPr>
              <w:t>得於網站及公布欄公布代辦業者及</w:t>
            </w:r>
            <w:r w:rsidR="00330E61">
              <w:rPr>
                <w:rFonts w:ascii="Arial Black" w:eastAsia="標楷體" w:hAnsi="Arial Black" w:hint="eastAsia"/>
                <w:color w:val="FF0000"/>
                <w:kern w:val="0"/>
              </w:rPr>
              <w:t>其協力</w:t>
            </w:r>
            <w:r w:rsidRPr="001D7AEA">
              <w:rPr>
                <w:rFonts w:ascii="Arial Black" w:eastAsia="標楷體" w:hAnsi="Arial Black"/>
                <w:color w:val="FF0000"/>
                <w:kern w:val="0"/>
              </w:rPr>
              <w:t>廠商名稱、違規事項，並列入評鑑扣分依據。</w:t>
            </w:r>
          </w:p>
          <w:p w:rsidR="00014AC1" w:rsidRPr="001D7AEA" w:rsidRDefault="00014AC1" w:rsidP="00330E61">
            <w:pPr>
              <w:tabs>
                <w:tab w:val="left" w:pos="885"/>
              </w:tabs>
              <w:adjustRightInd w:val="0"/>
              <w:snapToGrid w:val="0"/>
              <w:spacing w:line="300" w:lineRule="exact"/>
              <w:ind w:left="240" w:hangingChars="100" w:hanging="240"/>
              <w:jc w:val="both"/>
              <w:rPr>
                <w:rFonts w:ascii="Arial Black" w:eastAsia="標楷體" w:hAnsi="Arial Black"/>
                <w:color w:val="00B050"/>
              </w:rPr>
            </w:pPr>
            <w:r w:rsidRPr="001D7AEA">
              <w:rPr>
                <w:rFonts w:ascii="Arial Black" w:eastAsia="標楷體" w:hAnsi="Arial Black"/>
                <w:color w:val="FF0000"/>
                <w:kern w:val="0"/>
              </w:rPr>
              <w:t xml:space="preserve">    </w:t>
            </w:r>
            <w:r w:rsidRPr="001D7AEA">
              <w:rPr>
                <w:rFonts w:ascii="Arial Black" w:eastAsia="標楷體" w:hAnsi="Arial Black"/>
                <w:color w:val="FF0000"/>
                <w:kern w:val="0"/>
              </w:rPr>
              <w:t>前項屬殯葬服務、屍體處理或宗教儀式等工作人員者，</w:t>
            </w:r>
            <w:r w:rsidRPr="001D7AEA">
              <w:rPr>
                <w:rFonts w:ascii="Arial Black" w:eastAsia="標楷體" w:hAnsi="Arial Black"/>
                <w:color w:val="FF0000"/>
              </w:rPr>
              <w:t>生命禮儀處得公布其姓名和</w:t>
            </w:r>
            <w:r w:rsidRPr="001D7AEA">
              <w:rPr>
                <w:rFonts w:ascii="Arial Black" w:eastAsia="標楷體" w:hAnsi="Arial Black"/>
                <w:color w:val="FF0000"/>
                <w:kern w:val="0"/>
              </w:rPr>
              <w:t>違規事項，並得</w:t>
            </w:r>
            <w:r w:rsidRPr="001D7AEA">
              <w:rPr>
                <w:rFonts w:ascii="Arial Black" w:eastAsia="標楷體" w:hAnsi="Arial Black"/>
                <w:color w:val="FF0000"/>
              </w:rPr>
              <w:t>處以停權一個月</w:t>
            </w:r>
            <w:r w:rsidR="00330E61">
              <w:rPr>
                <w:rFonts w:ascii="Arial Black" w:eastAsia="標楷體" w:hAnsi="Arial Black" w:hint="eastAsia"/>
                <w:color w:val="FF0000"/>
              </w:rPr>
              <w:t>以下</w:t>
            </w:r>
            <w:proofErr w:type="gramStart"/>
            <w:r w:rsidR="00330E61">
              <w:rPr>
                <w:rFonts w:ascii="Arial Black" w:eastAsia="標楷體" w:hAnsi="Arial Black" w:hint="eastAsia"/>
                <w:color w:val="FF0000"/>
              </w:rPr>
              <w:t>期間</w:t>
            </w:r>
            <w:r w:rsidRPr="001D7AEA">
              <w:rPr>
                <w:rFonts w:ascii="Arial Black" w:eastAsia="標楷體" w:hAnsi="Arial Black"/>
                <w:color w:val="FF0000"/>
              </w:rPr>
              <w:t>，</w:t>
            </w:r>
            <w:proofErr w:type="gramEnd"/>
            <w:r w:rsidRPr="001D7AEA">
              <w:rPr>
                <w:rFonts w:ascii="Arial Black" w:eastAsia="標楷體" w:hAnsi="Arial Black"/>
                <w:color w:val="FF0000"/>
              </w:rPr>
              <w:t>停權期間不得使用</w:t>
            </w:r>
            <w:r w:rsidR="00330E61">
              <w:rPr>
                <w:rFonts w:ascii="Arial Black" w:eastAsia="標楷體" w:hAnsi="Arial Black" w:hint="eastAsia"/>
                <w:color w:val="FF0000"/>
              </w:rPr>
              <w:t>本市各項</w:t>
            </w:r>
            <w:r w:rsidRPr="001D7AEA">
              <w:rPr>
                <w:rFonts w:ascii="Arial Black" w:eastAsia="標楷體" w:hAnsi="Arial Black"/>
                <w:color w:val="FF0000"/>
              </w:rPr>
              <w:t>公立殯葬設施。</w:t>
            </w:r>
          </w:p>
        </w:tc>
        <w:tc>
          <w:tcPr>
            <w:tcW w:w="2880" w:type="dxa"/>
          </w:tcPr>
          <w:p w:rsidR="00014AC1" w:rsidRPr="00C07373" w:rsidRDefault="00014AC1" w:rsidP="00796421">
            <w:pPr>
              <w:tabs>
                <w:tab w:val="num" w:pos="1320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</w:tcPr>
          <w:p w:rsidR="00014AC1" w:rsidRDefault="00014AC1" w:rsidP="00796421">
            <w:pPr>
              <w:numPr>
                <w:ilvl w:val="0"/>
                <w:numId w:val="28"/>
              </w:numPr>
              <w:spacing w:line="300" w:lineRule="exact"/>
              <w:ind w:left="510" w:hanging="510"/>
              <w:rPr>
                <w:rFonts w:ascii="新細明體" w:hAnsi="新細明體"/>
                <w:bCs/>
              </w:rPr>
            </w:pPr>
            <w:r w:rsidRPr="000E4A84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本條新增</w:t>
            </w:r>
            <w:r>
              <w:rPr>
                <w:rFonts w:ascii="新細明體" w:hAnsi="新細明體" w:hint="eastAsia"/>
                <w:bCs/>
              </w:rPr>
              <w:t>。</w:t>
            </w:r>
          </w:p>
          <w:p w:rsidR="00014AC1" w:rsidRPr="006F132D" w:rsidRDefault="00014AC1" w:rsidP="00796421">
            <w:pPr>
              <w:numPr>
                <w:ilvl w:val="0"/>
                <w:numId w:val="28"/>
              </w:numPr>
              <w:spacing w:line="300" w:lineRule="exact"/>
              <w:ind w:left="510" w:hanging="510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明訂</w:t>
            </w:r>
            <w:r w:rsidRPr="006F132D">
              <w:rPr>
                <w:rFonts w:ascii="標楷體" w:eastAsia="標楷體" w:hAnsi="標楷體" w:hint="eastAsia"/>
                <w:bCs/>
                <w:color w:val="FF0000"/>
              </w:rPr>
              <w:t>違反本辦法拒不改善者，公布</w:t>
            </w:r>
            <w:r w:rsidR="00330E61">
              <w:rPr>
                <w:rFonts w:ascii="標楷體" w:eastAsia="標楷體" w:hAnsi="標楷體" w:hint="eastAsia"/>
                <w:bCs/>
                <w:color w:val="FF0000"/>
              </w:rPr>
              <w:t>代辦</w:t>
            </w:r>
            <w:r w:rsidRPr="006F132D">
              <w:rPr>
                <w:rFonts w:ascii="標楷體" w:eastAsia="標楷體" w:hAnsi="標楷體" w:hint="eastAsia"/>
                <w:bCs/>
                <w:color w:val="FF0000"/>
              </w:rPr>
              <w:t>業者名稱、違規事項，並列入評鑑扣分</w:t>
            </w:r>
            <w:r w:rsidR="00330E61">
              <w:rPr>
                <w:rFonts w:ascii="標楷體" w:eastAsia="標楷體" w:hAnsi="標楷體" w:hint="eastAsia"/>
                <w:bCs/>
                <w:color w:val="FF0000"/>
              </w:rPr>
              <w:t>及停權事宜</w:t>
            </w:r>
            <w:r w:rsidRPr="006F132D">
              <w:rPr>
                <w:rFonts w:ascii="標楷體" w:eastAsia="標楷體" w:hAnsi="標楷體" w:hint="eastAsia"/>
                <w:bCs/>
                <w:color w:val="FF0000"/>
              </w:rPr>
              <w:t>。</w:t>
            </w:r>
          </w:p>
        </w:tc>
      </w:tr>
      <w:tr w:rsidR="00014AC1" w:rsidRPr="00710215" w:rsidTr="00796421">
        <w:tc>
          <w:tcPr>
            <w:tcW w:w="2880" w:type="dxa"/>
          </w:tcPr>
          <w:p w:rsidR="00014AC1" w:rsidRDefault="00014AC1" w:rsidP="00796421">
            <w:pPr>
              <w:pStyle w:val="ab"/>
              <w:ind w:leftChars="0"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 w:rsidRPr="00C07373">
              <w:rPr>
                <w:rFonts w:ascii="標楷體" w:eastAsia="標楷體" w:hAnsi="標楷體"/>
              </w:rPr>
              <w:t>第</w:t>
            </w:r>
            <w:r w:rsidRPr="0025020B">
              <w:rPr>
                <w:rFonts w:ascii="標楷體" w:eastAsia="標楷體" w:hAnsi="標楷體"/>
                <w:color w:val="FF0000"/>
                <w:kern w:val="0"/>
                <w:u w:val="single"/>
              </w:rPr>
              <w:t>三十</w:t>
            </w:r>
            <w:r w:rsidRPr="0025020B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五</w:t>
            </w:r>
            <w:r w:rsidRPr="00C07373">
              <w:rPr>
                <w:rFonts w:ascii="標楷體" w:eastAsia="標楷體" w:hAnsi="標楷體"/>
              </w:rPr>
              <w:t>條  本辦法</w:t>
            </w:r>
            <w:proofErr w:type="gramStart"/>
            <w:r w:rsidRPr="00C07373">
              <w:rPr>
                <w:rFonts w:ascii="標楷體" w:eastAsia="標楷體" w:hAnsi="標楷體"/>
              </w:rPr>
              <w:t>所需書表</w:t>
            </w:r>
            <w:proofErr w:type="gramEnd"/>
            <w:r w:rsidRPr="00C07373">
              <w:rPr>
                <w:rFonts w:ascii="標楷體" w:eastAsia="標楷體" w:hAnsi="標楷體"/>
              </w:rPr>
              <w:t>格式由</w:t>
            </w:r>
            <w:r w:rsidRPr="00A90D37">
              <w:rPr>
                <w:rFonts w:ascii="標楷體" w:eastAsia="標楷體" w:hAnsi="標楷體"/>
              </w:rPr>
              <w:t>民政局</w:t>
            </w:r>
            <w:r w:rsidRPr="00C07373">
              <w:rPr>
                <w:rFonts w:ascii="標楷體" w:eastAsia="標楷體" w:hAnsi="標楷體"/>
              </w:rPr>
              <w:t>另定之</w:t>
            </w:r>
            <w:r w:rsidRPr="00C07373">
              <w:rPr>
                <w:rFonts w:ascii="標楷體" w:eastAsia="標楷體" w:hAnsi="標楷體"/>
                <w:kern w:val="0"/>
              </w:rPr>
              <w:t>。</w:t>
            </w:r>
          </w:p>
          <w:p w:rsidR="00014AC1" w:rsidRPr="00DC186B" w:rsidRDefault="00AC2187" w:rsidP="00796421">
            <w:pPr>
              <w:pStyle w:val="ab"/>
              <w:ind w:leftChars="100" w:left="240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  <w:color w:val="FF0000"/>
                <w:u w:val="single"/>
              </w:rPr>
              <w:t>本辦法</w:t>
            </w:r>
            <w:r w:rsidR="00014AC1" w:rsidRPr="00686719">
              <w:rPr>
                <w:rFonts w:ascii="標楷體" w:eastAsia="標楷體" w:hAnsi="標楷體" w:hint="eastAsia"/>
                <w:color w:val="FF0000"/>
                <w:u w:val="single"/>
              </w:rPr>
              <w:t>其他未盡事宜，得由民政局另行公告之。</w:t>
            </w:r>
          </w:p>
        </w:tc>
        <w:tc>
          <w:tcPr>
            <w:tcW w:w="2880" w:type="dxa"/>
          </w:tcPr>
          <w:p w:rsidR="00014AC1" w:rsidRPr="00ED16FA" w:rsidRDefault="00014AC1" w:rsidP="00796421">
            <w:pPr>
              <w:tabs>
                <w:tab w:val="left" w:pos="885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99733A">
              <w:rPr>
                <w:rFonts w:ascii="標楷體" w:eastAsia="標楷體" w:hAnsi="標楷體"/>
              </w:rPr>
              <w:t>第</w:t>
            </w:r>
            <w:r w:rsidRPr="0099733A">
              <w:rPr>
                <w:rFonts w:ascii="標楷體" w:eastAsia="標楷體" w:hAnsi="標楷體"/>
                <w:kern w:val="0"/>
              </w:rPr>
              <w:t>三十</w:t>
            </w:r>
            <w:r w:rsidRPr="00856B0B">
              <w:rPr>
                <w:rFonts w:ascii="標楷體" w:eastAsia="標楷體" w:hAnsi="標楷體"/>
                <w:kern w:val="0"/>
                <w:u w:val="single"/>
              </w:rPr>
              <w:t>三</w:t>
            </w:r>
            <w:r w:rsidRPr="0099733A">
              <w:rPr>
                <w:rFonts w:ascii="標楷體" w:eastAsia="標楷體" w:hAnsi="標楷體"/>
              </w:rPr>
              <w:t>條  本辦法</w:t>
            </w:r>
            <w:proofErr w:type="gramStart"/>
            <w:r w:rsidRPr="0099733A">
              <w:rPr>
                <w:rFonts w:ascii="標楷體" w:eastAsia="標楷體" w:hAnsi="標楷體"/>
              </w:rPr>
              <w:t>所需書表</w:t>
            </w:r>
            <w:proofErr w:type="gramEnd"/>
            <w:r w:rsidRPr="0099733A">
              <w:rPr>
                <w:rFonts w:ascii="標楷體" w:eastAsia="標楷體" w:hAnsi="標楷體"/>
              </w:rPr>
              <w:t>格式由</w:t>
            </w:r>
            <w:r w:rsidRPr="00A90D37">
              <w:rPr>
                <w:rFonts w:ascii="標楷體" w:eastAsia="標楷體" w:hAnsi="標楷體"/>
              </w:rPr>
              <w:t>民政局</w:t>
            </w:r>
            <w:r w:rsidRPr="0099733A">
              <w:rPr>
                <w:rFonts w:ascii="標楷體" w:eastAsia="標楷體" w:hAnsi="標楷體"/>
              </w:rPr>
              <w:t>另定之</w:t>
            </w:r>
            <w:r w:rsidRPr="0099733A">
              <w:rPr>
                <w:rFonts w:ascii="標楷體" w:eastAsia="標楷體" w:hAnsi="標楷體"/>
                <w:kern w:val="0"/>
              </w:rPr>
              <w:t>。</w:t>
            </w:r>
          </w:p>
        </w:tc>
        <w:tc>
          <w:tcPr>
            <w:tcW w:w="2880" w:type="dxa"/>
          </w:tcPr>
          <w:p w:rsidR="00014AC1" w:rsidRDefault="00014AC1" w:rsidP="00796421">
            <w:pPr>
              <w:numPr>
                <w:ilvl w:val="0"/>
                <w:numId w:val="30"/>
              </w:numPr>
              <w:spacing w:line="300" w:lineRule="exact"/>
              <w:jc w:val="both"/>
              <w:rPr>
                <w:rFonts w:ascii="新細明體" w:hAnsi="新細明體"/>
                <w:bCs/>
              </w:rPr>
            </w:pPr>
            <w:r>
              <w:rPr>
                <w:rFonts w:ascii="標楷體" w:eastAsia="標楷體" w:hAnsi="標楷體" w:hint="eastAsia"/>
              </w:rPr>
              <w:t>條次</w:t>
            </w:r>
            <w:r w:rsidR="000E4A84">
              <w:rPr>
                <w:rFonts w:ascii="標楷體" w:eastAsia="標楷體" w:hAnsi="標楷體" w:hint="eastAsia"/>
              </w:rPr>
              <w:t>變更</w:t>
            </w:r>
            <w:r>
              <w:rPr>
                <w:rFonts w:ascii="新細明體" w:hAnsi="新細明體" w:hint="eastAsia"/>
                <w:bCs/>
              </w:rPr>
              <w:t>。</w:t>
            </w:r>
          </w:p>
          <w:p w:rsidR="00014AC1" w:rsidRPr="00710215" w:rsidRDefault="00014AC1" w:rsidP="00330E61">
            <w:pPr>
              <w:numPr>
                <w:ilvl w:val="0"/>
                <w:numId w:val="30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239E8">
              <w:rPr>
                <w:rFonts w:ascii="標楷體" w:eastAsia="標楷體" w:hAnsi="標楷體" w:hint="eastAsia"/>
                <w:color w:val="FF0000"/>
              </w:rPr>
              <w:t>新增第二項</w:t>
            </w:r>
            <w:r w:rsidR="00330E61">
              <w:rPr>
                <w:rFonts w:ascii="標楷體" w:eastAsia="標楷體" w:hAnsi="標楷體" w:hint="eastAsia"/>
                <w:color w:val="FF0000"/>
              </w:rPr>
              <w:t>，</w:t>
            </w:r>
            <w:r w:rsidR="00330E61" w:rsidRPr="00330E61">
              <w:rPr>
                <w:rFonts w:ascii="標楷體" w:eastAsia="標楷體" w:hAnsi="標楷體" w:hint="eastAsia"/>
                <w:color w:val="FF0000"/>
              </w:rPr>
              <w:t>增訂</w:t>
            </w:r>
            <w:r w:rsidR="00330E61">
              <w:rPr>
                <w:rFonts w:ascii="標楷體" w:eastAsia="標楷體" w:hAnsi="標楷體" w:hint="eastAsia"/>
                <w:color w:val="FF0000"/>
              </w:rPr>
              <w:t>得</w:t>
            </w:r>
            <w:r w:rsidR="00330E61" w:rsidRPr="00330E61">
              <w:rPr>
                <w:rFonts w:ascii="標楷體" w:eastAsia="標楷體" w:hAnsi="標楷體" w:hint="eastAsia"/>
                <w:color w:val="FF0000"/>
              </w:rPr>
              <w:t>公告補充事</w:t>
            </w:r>
            <w:r w:rsidR="00330E61">
              <w:rPr>
                <w:rFonts w:ascii="標楷體" w:eastAsia="標楷體" w:hAnsi="標楷體" w:hint="eastAsia"/>
                <w:color w:val="FF0000"/>
              </w:rPr>
              <w:t>項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014AC1" w:rsidRPr="00710215" w:rsidTr="00796421">
        <w:trPr>
          <w:trHeight w:val="467"/>
        </w:trPr>
        <w:tc>
          <w:tcPr>
            <w:tcW w:w="2880" w:type="dxa"/>
          </w:tcPr>
          <w:p w:rsidR="00014AC1" w:rsidRPr="000E2483" w:rsidRDefault="00014AC1" w:rsidP="00796421">
            <w:pPr>
              <w:tabs>
                <w:tab w:val="left" w:pos="885"/>
              </w:tabs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</w:t>
            </w:r>
            <w:r w:rsidRPr="0025020B">
              <w:rPr>
                <w:rFonts w:ascii="標楷體" w:eastAsia="標楷體" w:hAnsi="標楷體"/>
                <w:color w:val="FF0000"/>
                <w:kern w:val="0"/>
                <w:u w:val="single"/>
              </w:rPr>
              <w:t>三十</w:t>
            </w:r>
            <w:r w:rsidRPr="0025020B">
              <w:rPr>
                <w:rFonts w:ascii="標楷體" w:eastAsia="標楷體" w:hAnsi="標楷體" w:hint="eastAsia"/>
                <w:color w:val="FF0000"/>
                <w:kern w:val="0"/>
                <w:u w:val="single"/>
              </w:rPr>
              <w:t>六</w:t>
            </w:r>
            <w:r w:rsidRPr="00C07373">
              <w:rPr>
                <w:rFonts w:ascii="標楷體" w:eastAsia="標楷體" w:hAnsi="標楷體"/>
              </w:rPr>
              <w:t xml:space="preserve">條 </w:t>
            </w:r>
            <w:r w:rsidRPr="00C07373">
              <w:rPr>
                <w:rFonts w:ascii="標楷體" w:eastAsia="標楷體" w:hAnsi="標楷體" w:hint="eastAsia"/>
              </w:rPr>
              <w:t xml:space="preserve"> </w:t>
            </w:r>
            <w:r w:rsidRPr="00C07373">
              <w:rPr>
                <w:rFonts w:ascii="標楷體" w:eastAsia="標楷體" w:hAnsi="標楷體"/>
                <w:kern w:val="0"/>
              </w:rPr>
              <w:t>本辦法自發布日施行。</w:t>
            </w:r>
          </w:p>
        </w:tc>
        <w:tc>
          <w:tcPr>
            <w:tcW w:w="2880" w:type="dxa"/>
          </w:tcPr>
          <w:p w:rsidR="00014AC1" w:rsidRPr="00710215" w:rsidRDefault="00014AC1" w:rsidP="00796421">
            <w:pPr>
              <w:tabs>
                <w:tab w:val="left" w:pos="1200"/>
              </w:tabs>
              <w:ind w:left="240" w:hangingChars="100" w:hanging="240"/>
              <w:rPr>
                <w:rFonts w:ascii="標楷體" w:eastAsia="標楷體" w:hAnsi="標楷體"/>
              </w:rPr>
            </w:pPr>
            <w:r w:rsidRPr="00C07373">
              <w:rPr>
                <w:rFonts w:ascii="標楷體" w:eastAsia="標楷體" w:hAnsi="標楷體"/>
              </w:rPr>
              <w:t>第</w:t>
            </w:r>
            <w:r w:rsidRPr="00C07373">
              <w:rPr>
                <w:rFonts w:ascii="標楷體" w:eastAsia="標楷體" w:hAnsi="標楷體"/>
                <w:kern w:val="0"/>
              </w:rPr>
              <w:t>三十</w:t>
            </w:r>
            <w:r w:rsidRPr="00856B0B">
              <w:rPr>
                <w:rFonts w:ascii="標楷體" w:eastAsia="標楷體" w:hAnsi="標楷體"/>
                <w:kern w:val="0"/>
                <w:u w:val="single"/>
              </w:rPr>
              <w:t>四</w:t>
            </w:r>
            <w:r w:rsidRPr="00C07373">
              <w:rPr>
                <w:rFonts w:ascii="標楷體" w:eastAsia="標楷體" w:hAnsi="標楷體"/>
              </w:rPr>
              <w:t xml:space="preserve">條 </w:t>
            </w:r>
            <w:r w:rsidRPr="00C07373">
              <w:rPr>
                <w:rFonts w:ascii="標楷體" w:eastAsia="標楷體" w:hAnsi="標楷體" w:hint="eastAsia"/>
              </w:rPr>
              <w:t xml:space="preserve"> </w:t>
            </w:r>
            <w:r w:rsidRPr="00C07373">
              <w:rPr>
                <w:rFonts w:ascii="標楷體" w:eastAsia="標楷體" w:hAnsi="標楷體"/>
                <w:kern w:val="0"/>
              </w:rPr>
              <w:t>本辦法自發布日施行。</w:t>
            </w:r>
          </w:p>
        </w:tc>
        <w:tc>
          <w:tcPr>
            <w:tcW w:w="2880" w:type="dxa"/>
          </w:tcPr>
          <w:p w:rsidR="00014AC1" w:rsidRPr="00710215" w:rsidRDefault="00014AC1" w:rsidP="000E4A84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0E4A84">
              <w:rPr>
                <w:rFonts w:ascii="標楷體" w:eastAsia="標楷體" w:hAnsi="標楷體" w:hint="eastAsia"/>
                <w:color w:val="FF0000"/>
              </w:rPr>
              <w:t>條次</w:t>
            </w:r>
            <w:r w:rsidR="000E4A84" w:rsidRPr="000E4A84">
              <w:rPr>
                <w:rFonts w:ascii="標楷體" w:eastAsia="標楷體" w:hAnsi="標楷體" w:hint="eastAsia"/>
                <w:color w:val="FF0000"/>
              </w:rPr>
              <w:t>變更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014AC1" w:rsidRPr="00CB5771" w:rsidRDefault="00014AC1" w:rsidP="00014AC1">
      <w:pPr>
        <w:tabs>
          <w:tab w:val="left" w:pos="1200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:rsidR="00D9362F" w:rsidRPr="00014AC1" w:rsidRDefault="00D9362F"/>
    <w:sectPr w:rsidR="00D9362F" w:rsidRPr="00014AC1" w:rsidSect="00891168">
      <w:footerReference w:type="even" r:id="rId7"/>
      <w:footerReference w:type="default" r:id="rId8"/>
      <w:pgSz w:w="11906" w:h="16838"/>
      <w:pgMar w:top="1134" w:right="1134" w:bottom="1134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054" w:rsidRDefault="00FB3054" w:rsidP="00CF598F">
      <w:r>
        <w:separator/>
      </w:r>
    </w:p>
  </w:endnote>
  <w:endnote w:type="continuationSeparator" w:id="0">
    <w:p w:rsidR="00FB3054" w:rsidRDefault="00FB3054" w:rsidP="00CF5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88E" w:rsidRDefault="00F266B8" w:rsidP="001114ED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6788E" w:rsidRDefault="00FB3054" w:rsidP="00EE0B99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98F" w:rsidRDefault="00CF598F" w:rsidP="00CF598F">
    <w:pPr>
      <w:pStyle w:val="a8"/>
      <w:jc w:val="center"/>
    </w:pPr>
    <w:r w:rsidRPr="00C526BF">
      <w:fldChar w:fldCharType="begin"/>
    </w:r>
    <w:r w:rsidRPr="00C526BF">
      <w:instrText>PAGE</w:instrText>
    </w:r>
    <w:r w:rsidRPr="00C526BF">
      <w:fldChar w:fldCharType="separate"/>
    </w:r>
    <w:r w:rsidR="00D41984">
      <w:rPr>
        <w:noProof/>
      </w:rPr>
      <w:t>3</w:t>
    </w:r>
    <w:r w:rsidRPr="00C526BF">
      <w:fldChar w:fldCharType="end"/>
    </w:r>
    <w:r w:rsidRPr="00C526BF">
      <w:rPr>
        <w:lang w:val="zh-TW"/>
      </w:rPr>
      <w:t>頁</w:t>
    </w:r>
    <w:r w:rsidRPr="00C526BF">
      <w:fldChar w:fldCharType="begin"/>
    </w:r>
    <w:r w:rsidRPr="00C526BF">
      <w:instrText>NUMPAGES</w:instrText>
    </w:r>
    <w:r w:rsidRPr="00C526BF">
      <w:fldChar w:fldCharType="separate"/>
    </w:r>
    <w:r w:rsidR="00D41984">
      <w:rPr>
        <w:noProof/>
      </w:rPr>
      <w:t>14</w:t>
    </w:r>
    <w:r w:rsidRPr="00C526BF">
      <w:fldChar w:fldCharType="end"/>
    </w:r>
  </w:p>
  <w:p w:rsidR="0016788E" w:rsidRDefault="00FB3054" w:rsidP="00EE0B99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054" w:rsidRDefault="00FB3054" w:rsidP="00CF598F">
      <w:r>
        <w:separator/>
      </w:r>
    </w:p>
  </w:footnote>
  <w:footnote w:type="continuationSeparator" w:id="0">
    <w:p w:rsidR="00FB3054" w:rsidRDefault="00FB3054" w:rsidP="00CF5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F4184"/>
    <w:multiLevelType w:val="hybridMultilevel"/>
    <w:tmpl w:val="E830184A"/>
    <w:lvl w:ilvl="0" w:tplc="77AEF32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5730DC"/>
    <w:multiLevelType w:val="hybridMultilevel"/>
    <w:tmpl w:val="7FC8BB02"/>
    <w:lvl w:ilvl="0" w:tplc="9E48976C">
      <w:start w:val="1"/>
      <w:numFmt w:val="taiwaneseCountingThousand"/>
      <w:lvlText w:val="%1、"/>
      <w:lvlJc w:val="left"/>
      <w:pPr>
        <w:ind w:left="6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141F2CD9"/>
    <w:multiLevelType w:val="hybridMultilevel"/>
    <w:tmpl w:val="B22486BC"/>
    <w:lvl w:ilvl="0" w:tplc="95464904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9E3A47"/>
    <w:multiLevelType w:val="hybridMultilevel"/>
    <w:tmpl w:val="23909110"/>
    <w:lvl w:ilvl="0" w:tplc="919A51E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AC5354"/>
    <w:multiLevelType w:val="hybridMultilevel"/>
    <w:tmpl w:val="1A244478"/>
    <w:lvl w:ilvl="0" w:tplc="BC6E80F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napToGrid/>
        <w:spacing w:val="-20"/>
        <w:kern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BD1979"/>
    <w:multiLevelType w:val="hybridMultilevel"/>
    <w:tmpl w:val="2AC4FE44"/>
    <w:lvl w:ilvl="0" w:tplc="5A32B848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09663E"/>
    <w:multiLevelType w:val="hybridMultilevel"/>
    <w:tmpl w:val="B22486BC"/>
    <w:lvl w:ilvl="0" w:tplc="95464904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DB5B5D"/>
    <w:multiLevelType w:val="hybridMultilevel"/>
    <w:tmpl w:val="B22486BC"/>
    <w:lvl w:ilvl="0" w:tplc="95464904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4C5FA3"/>
    <w:multiLevelType w:val="hybridMultilevel"/>
    <w:tmpl w:val="9D0A0BD6"/>
    <w:lvl w:ilvl="0" w:tplc="BC6E80FC">
      <w:start w:val="1"/>
      <w:numFmt w:val="taiwaneseCountingThousand"/>
      <w:lvlText w:val="%1、"/>
      <w:lvlJc w:val="left"/>
      <w:pPr>
        <w:ind w:left="660" w:hanging="420"/>
      </w:pPr>
      <w:rPr>
        <w:rFonts w:hint="eastAsia"/>
        <w:snapToGrid/>
        <w:spacing w:val="-20"/>
        <w:kern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5711259"/>
    <w:multiLevelType w:val="hybridMultilevel"/>
    <w:tmpl w:val="111A9570"/>
    <w:lvl w:ilvl="0" w:tplc="50CE7C5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napToGrid/>
        <w:color w:val="000000"/>
        <w:spacing w:val="-20"/>
        <w:kern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173C61"/>
    <w:multiLevelType w:val="hybridMultilevel"/>
    <w:tmpl w:val="B22486BC"/>
    <w:lvl w:ilvl="0" w:tplc="95464904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35324D"/>
    <w:multiLevelType w:val="hybridMultilevel"/>
    <w:tmpl w:val="B22486BC"/>
    <w:lvl w:ilvl="0" w:tplc="95464904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994E7B"/>
    <w:multiLevelType w:val="hybridMultilevel"/>
    <w:tmpl w:val="755017D0"/>
    <w:lvl w:ilvl="0" w:tplc="F3909C14">
      <w:start w:val="1"/>
      <w:numFmt w:val="taiwaneseCountingThousand"/>
      <w:lvlText w:val="%1、"/>
      <w:lvlJc w:val="left"/>
      <w:pPr>
        <w:ind w:left="660" w:hanging="420"/>
      </w:pPr>
      <w:rPr>
        <w:rFonts w:hint="eastAsia"/>
        <w:snapToGrid/>
        <w:color w:val="FF0000"/>
        <w:spacing w:val="-20"/>
        <w:kern w:val="0"/>
        <w:position w:val="0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342D6084"/>
    <w:multiLevelType w:val="hybridMultilevel"/>
    <w:tmpl w:val="B22486BC"/>
    <w:lvl w:ilvl="0" w:tplc="95464904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9CE4D6A"/>
    <w:multiLevelType w:val="hybridMultilevel"/>
    <w:tmpl w:val="768E95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FB001CC"/>
    <w:multiLevelType w:val="hybridMultilevel"/>
    <w:tmpl w:val="99CE2186"/>
    <w:lvl w:ilvl="0" w:tplc="5E58B45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248120B"/>
    <w:multiLevelType w:val="hybridMultilevel"/>
    <w:tmpl w:val="F47A8C3A"/>
    <w:lvl w:ilvl="0" w:tplc="E21E1D36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F4419EE"/>
    <w:multiLevelType w:val="hybridMultilevel"/>
    <w:tmpl w:val="B22486BC"/>
    <w:lvl w:ilvl="0" w:tplc="95464904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FB64E06"/>
    <w:multiLevelType w:val="hybridMultilevel"/>
    <w:tmpl w:val="6BB09626"/>
    <w:lvl w:ilvl="0" w:tplc="1428B7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1B83F64"/>
    <w:multiLevelType w:val="hybridMultilevel"/>
    <w:tmpl w:val="B22486BC"/>
    <w:lvl w:ilvl="0" w:tplc="95464904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6996BDC"/>
    <w:multiLevelType w:val="hybridMultilevel"/>
    <w:tmpl w:val="DA769A02"/>
    <w:lvl w:ilvl="0" w:tplc="DD9EBAC6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8656160"/>
    <w:multiLevelType w:val="hybridMultilevel"/>
    <w:tmpl w:val="6512E476"/>
    <w:lvl w:ilvl="0" w:tplc="D7768D34">
      <w:start w:val="1"/>
      <w:numFmt w:val="decimal"/>
      <w:lvlText w:val="%1、"/>
      <w:lvlJc w:val="left"/>
      <w:pPr>
        <w:ind w:left="299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2" w15:restartNumberingAfterBreak="0">
    <w:nsid w:val="5E703C9F"/>
    <w:multiLevelType w:val="hybridMultilevel"/>
    <w:tmpl w:val="9F703DBA"/>
    <w:lvl w:ilvl="0" w:tplc="A0020546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5EF36C23"/>
    <w:multiLevelType w:val="hybridMultilevel"/>
    <w:tmpl w:val="827C3DE0"/>
    <w:lvl w:ilvl="0" w:tplc="95464904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767BCC"/>
    <w:multiLevelType w:val="hybridMultilevel"/>
    <w:tmpl w:val="6A64FB02"/>
    <w:lvl w:ilvl="0" w:tplc="ACFCE9D0">
      <w:start w:val="1"/>
      <w:numFmt w:val="taiwaneseCountingThousand"/>
      <w:suff w:val="nothing"/>
      <w:lvlText w:val="%1、"/>
      <w:lvlJc w:val="left"/>
      <w:pPr>
        <w:ind w:left="450" w:hanging="45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4D64546"/>
    <w:multiLevelType w:val="hybridMultilevel"/>
    <w:tmpl w:val="2A5EE3CE"/>
    <w:lvl w:ilvl="0" w:tplc="D494AFB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C7400B"/>
    <w:multiLevelType w:val="hybridMultilevel"/>
    <w:tmpl w:val="9D0A0BD6"/>
    <w:lvl w:ilvl="0" w:tplc="BC6E80FC">
      <w:start w:val="1"/>
      <w:numFmt w:val="taiwaneseCountingThousand"/>
      <w:lvlText w:val="%1、"/>
      <w:lvlJc w:val="left"/>
      <w:pPr>
        <w:ind w:left="660" w:hanging="420"/>
      </w:pPr>
      <w:rPr>
        <w:rFonts w:hint="eastAsia"/>
        <w:snapToGrid/>
        <w:spacing w:val="-20"/>
        <w:kern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7" w15:restartNumberingAfterBreak="0">
    <w:nsid w:val="69552965"/>
    <w:multiLevelType w:val="hybridMultilevel"/>
    <w:tmpl w:val="768E95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B5A2080"/>
    <w:multiLevelType w:val="hybridMultilevel"/>
    <w:tmpl w:val="DE12D54E"/>
    <w:lvl w:ilvl="0" w:tplc="4104B8FA">
      <w:start w:val="1"/>
      <w:numFmt w:val="taiwaneseCountingThousand"/>
      <w:lvlText w:val="第%1條"/>
      <w:lvlJc w:val="left"/>
      <w:pPr>
        <w:ind w:left="1125" w:hanging="1125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D151C89"/>
    <w:multiLevelType w:val="hybridMultilevel"/>
    <w:tmpl w:val="EB047D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9A01EF"/>
    <w:multiLevelType w:val="hybridMultilevel"/>
    <w:tmpl w:val="B22486BC"/>
    <w:lvl w:ilvl="0" w:tplc="95464904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49C50F4"/>
    <w:multiLevelType w:val="hybridMultilevel"/>
    <w:tmpl w:val="CD2A78BC"/>
    <w:lvl w:ilvl="0" w:tplc="2A4E554E">
      <w:start w:val="1"/>
      <w:numFmt w:val="taiwaneseCountingThousand"/>
      <w:lvlText w:val="%1、"/>
      <w:lvlJc w:val="left"/>
      <w:pPr>
        <w:ind w:left="84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2" w15:restartNumberingAfterBreak="0">
    <w:nsid w:val="76630F04"/>
    <w:multiLevelType w:val="hybridMultilevel"/>
    <w:tmpl w:val="72CA1D32"/>
    <w:lvl w:ilvl="0" w:tplc="BC6E80F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napToGrid/>
        <w:spacing w:val="-20"/>
        <w:kern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15"/>
  </w:num>
  <w:num w:numId="3">
    <w:abstractNumId w:val="21"/>
  </w:num>
  <w:num w:numId="4">
    <w:abstractNumId w:val="18"/>
  </w:num>
  <w:num w:numId="5">
    <w:abstractNumId w:val="5"/>
  </w:num>
  <w:num w:numId="6">
    <w:abstractNumId w:val="28"/>
  </w:num>
  <w:num w:numId="7">
    <w:abstractNumId w:val="31"/>
  </w:num>
  <w:num w:numId="8">
    <w:abstractNumId w:val="1"/>
  </w:num>
  <w:num w:numId="9">
    <w:abstractNumId w:val="8"/>
  </w:num>
  <w:num w:numId="10">
    <w:abstractNumId w:val="32"/>
  </w:num>
  <w:num w:numId="11">
    <w:abstractNumId w:val="26"/>
  </w:num>
  <w:num w:numId="12">
    <w:abstractNumId w:val="0"/>
  </w:num>
  <w:num w:numId="13">
    <w:abstractNumId w:val="9"/>
  </w:num>
  <w:num w:numId="14">
    <w:abstractNumId w:val="3"/>
  </w:num>
  <w:num w:numId="15">
    <w:abstractNumId w:val="4"/>
  </w:num>
  <w:num w:numId="16">
    <w:abstractNumId w:val="23"/>
  </w:num>
  <w:num w:numId="17">
    <w:abstractNumId w:val="11"/>
  </w:num>
  <w:num w:numId="18">
    <w:abstractNumId w:val="6"/>
  </w:num>
  <w:num w:numId="19">
    <w:abstractNumId w:val="19"/>
  </w:num>
  <w:num w:numId="20">
    <w:abstractNumId w:val="2"/>
  </w:num>
  <w:num w:numId="21">
    <w:abstractNumId w:val="30"/>
  </w:num>
  <w:num w:numId="22">
    <w:abstractNumId w:val="10"/>
  </w:num>
  <w:num w:numId="23">
    <w:abstractNumId w:val="17"/>
  </w:num>
  <w:num w:numId="24">
    <w:abstractNumId w:val="27"/>
  </w:num>
  <w:num w:numId="25">
    <w:abstractNumId w:val="29"/>
  </w:num>
  <w:num w:numId="26">
    <w:abstractNumId w:val="14"/>
  </w:num>
  <w:num w:numId="27">
    <w:abstractNumId w:val="24"/>
  </w:num>
  <w:num w:numId="28">
    <w:abstractNumId w:val="25"/>
  </w:num>
  <w:num w:numId="29">
    <w:abstractNumId w:val="20"/>
  </w:num>
  <w:num w:numId="30">
    <w:abstractNumId w:val="16"/>
  </w:num>
  <w:num w:numId="31">
    <w:abstractNumId w:val="12"/>
  </w:num>
  <w:num w:numId="32">
    <w:abstractNumId w:val="13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AC1"/>
    <w:rsid w:val="00014AC1"/>
    <w:rsid w:val="00065C3F"/>
    <w:rsid w:val="0007721C"/>
    <w:rsid w:val="000E3074"/>
    <w:rsid w:val="000E4A84"/>
    <w:rsid w:val="00106F79"/>
    <w:rsid w:val="00143A71"/>
    <w:rsid w:val="00161BA9"/>
    <w:rsid w:val="0025020B"/>
    <w:rsid w:val="0031646D"/>
    <w:rsid w:val="00330E61"/>
    <w:rsid w:val="00455011"/>
    <w:rsid w:val="004870AF"/>
    <w:rsid w:val="004E4A06"/>
    <w:rsid w:val="004F312B"/>
    <w:rsid w:val="00566D67"/>
    <w:rsid w:val="005B581F"/>
    <w:rsid w:val="005C4DE1"/>
    <w:rsid w:val="005E1A10"/>
    <w:rsid w:val="00611FFB"/>
    <w:rsid w:val="00615CAF"/>
    <w:rsid w:val="0064561A"/>
    <w:rsid w:val="00661E15"/>
    <w:rsid w:val="00673137"/>
    <w:rsid w:val="006A2020"/>
    <w:rsid w:val="007520B3"/>
    <w:rsid w:val="00760A99"/>
    <w:rsid w:val="00763BA3"/>
    <w:rsid w:val="008B2372"/>
    <w:rsid w:val="008B51FE"/>
    <w:rsid w:val="008C7F7B"/>
    <w:rsid w:val="008E5170"/>
    <w:rsid w:val="00927470"/>
    <w:rsid w:val="009A7524"/>
    <w:rsid w:val="009B05CB"/>
    <w:rsid w:val="00AC2187"/>
    <w:rsid w:val="00BD562A"/>
    <w:rsid w:val="00C90066"/>
    <w:rsid w:val="00CA6ADB"/>
    <w:rsid w:val="00CF598F"/>
    <w:rsid w:val="00CF695E"/>
    <w:rsid w:val="00D329F3"/>
    <w:rsid w:val="00D41984"/>
    <w:rsid w:val="00D641CF"/>
    <w:rsid w:val="00D9362F"/>
    <w:rsid w:val="00E33FB5"/>
    <w:rsid w:val="00E6673A"/>
    <w:rsid w:val="00EC1B09"/>
    <w:rsid w:val="00EF7CA7"/>
    <w:rsid w:val="00F266B8"/>
    <w:rsid w:val="00F51F4B"/>
    <w:rsid w:val="00FB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3842E70-4679-4F54-90D7-23664DE92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AC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4AC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段落2 字元 字元"/>
    <w:basedOn w:val="a"/>
    <w:link w:val="20"/>
    <w:rsid w:val="00014AC1"/>
    <w:pPr>
      <w:autoSpaceDE w:val="0"/>
      <w:autoSpaceDN w:val="0"/>
      <w:spacing w:line="400" w:lineRule="exact"/>
      <w:ind w:leftChars="200" w:left="484" w:hangingChars="284" w:hanging="284"/>
    </w:pPr>
    <w:rPr>
      <w:rFonts w:ascii="新細明體" w:hAnsi="新細明體" w:cs="細明體"/>
      <w:color w:val="000000"/>
      <w:lang w:val="zh-TW"/>
    </w:rPr>
  </w:style>
  <w:style w:type="character" w:customStyle="1" w:styleId="20">
    <w:name w:val="段落2 字元 字元 字元"/>
    <w:link w:val="2"/>
    <w:rsid w:val="00014AC1"/>
    <w:rPr>
      <w:rFonts w:ascii="新細明體" w:eastAsia="新細明體" w:hAnsi="新細明體" w:cs="細明體"/>
      <w:color w:val="000000"/>
      <w:szCs w:val="24"/>
      <w:lang w:val="zh-TW"/>
    </w:rPr>
  </w:style>
  <w:style w:type="paragraph" w:styleId="a4">
    <w:name w:val="Balloon Text"/>
    <w:basedOn w:val="a"/>
    <w:link w:val="a5"/>
    <w:rsid w:val="00014AC1"/>
    <w:rPr>
      <w:rFonts w:ascii="Cambria" w:hAnsi="Cambria"/>
      <w:sz w:val="18"/>
      <w:szCs w:val="18"/>
      <w:lang w:val="x-none" w:eastAsia="x-none"/>
    </w:rPr>
  </w:style>
  <w:style w:type="character" w:customStyle="1" w:styleId="a5">
    <w:name w:val="註解方塊文字 字元"/>
    <w:basedOn w:val="a0"/>
    <w:link w:val="a4"/>
    <w:rsid w:val="00014AC1"/>
    <w:rPr>
      <w:rFonts w:ascii="Cambria" w:eastAsia="新細明體" w:hAnsi="Cambria" w:cs="Times New Roman"/>
      <w:sz w:val="18"/>
      <w:szCs w:val="18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014AC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basedOn w:val="a0"/>
    <w:link w:val="a6"/>
    <w:uiPriority w:val="99"/>
    <w:rsid w:val="00014AC1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8">
    <w:name w:val="footer"/>
    <w:basedOn w:val="a"/>
    <w:link w:val="a9"/>
    <w:uiPriority w:val="99"/>
    <w:unhideWhenUsed/>
    <w:rsid w:val="00014AC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basedOn w:val="a0"/>
    <w:link w:val="a8"/>
    <w:uiPriority w:val="99"/>
    <w:rsid w:val="00014AC1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dialogtext1">
    <w:name w:val="dialog_text1"/>
    <w:rsid w:val="00014AC1"/>
    <w:rPr>
      <w:rFonts w:ascii="sөũ" w:hAnsi="sөũ" w:hint="default"/>
      <w:color w:val="000000"/>
      <w:sz w:val="24"/>
      <w:szCs w:val="24"/>
    </w:rPr>
  </w:style>
  <w:style w:type="character" w:styleId="aa">
    <w:name w:val="page number"/>
    <w:basedOn w:val="a0"/>
    <w:rsid w:val="00014AC1"/>
  </w:style>
  <w:style w:type="paragraph" w:styleId="ab">
    <w:name w:val="List Paragraph"/>
    <w:basedOn w:val="a"/>
    <w:uiPriority w:val="34"/>
    <w:qFormat/>
    <w:rsid w:val="00014AC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14</Pages>
  <Words>1847</Words>
  <Characters>10534</Characters>
  <Application>Microsoft Office Word</Application>
  <DocSecurity>0</DocSecurity>
  <Lines>87</Lines>
  <Paragraphs>24</Paragraphs>
  <ScaleCrop>false</ScaleCrop>
  <Company>TCCG</Company>
  <LinksUpToDate>false</LinksUpToDate>
  <CharactersWithSpaces>12357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2017-06-30T07:20:00Z</cp:lastPrinted>
  <dcterms:created xsi:type="dcterms:W3CDTF">2017-06-22T08:49:00Z</dcterms:created>
  <dcterms:modified xsi:type="dcterms:W3CDTF">2017-06-30T07:20:00Z</dcterms:modified>
</cp:coreProperties>
</file>