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AF9" w:rsidRDefault="00921EDF" w:rsidP="00943CB2">
      <w:pPr>
        <w:autoSpaceDE w:val="0"/>
        <w:autoSpaceDN w:val="0"/>
        <w:adjustRightInd w:val="0"/>
        <w:rPr>
          <w:rFonts w:ascii="標楷體" w:eastAsia="標楷體" w:hAnsi="標楷體"/>
          <w:bCs/>
          <w:color w:val="000000" w:themeColor="text1"/>
          <w:kern w:val="0"/>
          <w:sz w:val="40"/>
          <w:szCs w:val="40"/>
        </w:rPr>
      </w:pPr>
      <w:proofErr w:type="gramStart"/>
      <w:r w:rsidRPr="00D03014">
        <w:rPr>
          <w:rFonts w:ascii="標楷體" w:eastAsia="標楷體" w:hAnsi="標楷體" w:hint="eastAsia"/>
          <w:color w:val="000000" w:themeColor="text1"/>
          <w:sz w:val="40"/>
          <w:szCs w:val="40"/>
        </w:rPr>
        <w:t>臺</w:t>
      </w:r>
      <w:proofErr w:type="gramEnd"/>
      <w:r w:rsidRPr="00D03014">
        <w:rPr>
          <w:rFonts w:ascii="標楷體" w:eastAsia="標楷體" w:hAnsi="標楷體" w:hint="eastAsia"/>
          <w:color w:val="000000" w:themeColor="text1"/>
          <w:sz w:val="40"/>
          <w:szCs w:val="40"/>
        </w:rPr>
        <w:t>中市高級中等以下教育階段實驗教育</w:t>
      </w:r>
      <w:r w:rsidR="00824BF8">
        <w:rPr>
          <w:rFonts w:ascii="標楷體" w:eastAsia="標楷體" w:hAnsi="標楷體" w:hint="eastAsia"/>
          <w:color w:val="000000" w:themeColor="text1"/>
          <w:sz w:val="40"/>
          <w:szCs w:val="40"/>
        </w:rPr>
        <w:t>獎補助</w:t>
      </w:r>
      <w:r w:rsidR="00804B3C" w:rsidRPr="00D03014">
        <w:rPr>
          <w:rFonts w:ascii="標楷體" w:eastAsia="標楷體" w:hAnsi="標楷體" w:hint="eastAsia"/>
          <w:bCs/>
          <w:color w:val="000000" w:themeColor="text1"/>
          <w:kern w:val="0"/>
          <w:sz w:val="40"/>
          <w:szCs w:val="40"/>
        </w:rPr>
        <w:t>辦法</w:t>
      </w:r>
    </w:p>
    <w:p w:rsidR="00170A63" w:rsidRPr="00D03014" w:rsidRDefault="00170A63" w:rsidP="00170A63">
      <w:pPr>
        <w:autoSpaceDE w:val="0"/>
        <w:autoSpaceDN w:val="0"/>
        <w:adjustRightInd w:val="0"/>
        <w:jc w:val="right"/>
        <w:rPr>
          <w:rFonts w:ascii="標楷體" w:eastAsia="標楷體" w:hAnsi="標楷體" w:hint="eastAsia"/>
          <w:color w:val="000000" w:themeColor="text1"/>
          <w:sz w:val="40"/>
          <w:szCs w:val="40"/>
        </w:rPr>
      </w:pPr>
      <w:r w:rsidRPr="00170A63">
        <w:rPr>
          <w:rFonts w:ascii="標楷體" w:eastAsia="標楷體" w:hAnsi="標楷體" w:cs="新細明體" w:hint="eastAsia"/>
          <w:color w:val="000000"/>
          <w:kern w:val="0"/>
          <w:szCs w:val="24"/>
        </w:rPr>
        <w:t>中華民國</w:t>
      </w:r>
      <w:proofErr w:type="gramStart"/>
      <w:r w:rsidRPr="00170A63">
        <w:rPr>
          <w:rFonts w:ascii="標楷體" w:eastAsia="標楷體" w:hAnsi="標楷體" w:cs="新細明體" w:hint="eastAsia"/>
          <w:color w:val="000000"/>
          <w:kern w:val="0"/>
          <w:szCs w:val="24"/>
        </w:rPr>
        <w:t>106年6月9日</w:t>
      </w:r>
      <w:r w:rsidRPr="00170A63">
        <w:rPr>
          <w:rFonts w:ascii="標楷體" w:eastAsia="標楷體" w:hAnsi="標楷體" w:cs="新細明體" w:hint="eastAsia"/>
          <w:color w:val="000000"/>
          <w:kern w:val="0"/>
          <w:szCs w:val="24"/>
        </w:rPr>
        <w:t>府授法規</w:t>
      </w:r>
      <w:proofErr w:type="gramEnd"/>
      <w:r w:rsidRPr="00170A63">
        <w:rPr>
          <w:rFonts w:ascii="標楷體" w:eastAsia="標楷體" w:hAnsi="標楷體" w:cs="新細明體" w:hint="eastAsia"/>
          <w:color w:val="000000"/>
          <w:kern w:val="0"/>
          <w:szCs w:val="24"/>
        </w:rPr>
        <w:t>字第1060123436號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令訂定</w:t>
      </w:r>
      <w:bookmarkStart w:id="0" w:name="_GoBack"/>
      <w:bookmarkEnd w:id="0"/>
    </w:p>
    <w:p w:rsidR="002D26BA" w:rsidRPr="008D47FB" w:rsidRDefault="008D47FB" w:rsidP="008D47FB">
      <w:pPr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第一條　　</w:t>
      </w:r>
      <w:proofErr w:type="gramStart"/>
      <w:r w:rsidR="00657587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657587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中市政府為推動實驗教育，減輕家長及辦理實驗教育主體之負擔，特訂定</w:t>
      </w:r>
      <w:r w:rsidR="00921EDF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本辦法。</w:t>
      </w:r>
    </w:p>
    <w:p w:rsidR="002D26BA" w:rsidRPr="008D47FB" w:rsidRDefault="008D47FB" w:rsidP="008D47FB">
      <w:pPr>
        <w:adjustRightIn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第二條　　</w:t>
      </w:r>
      <w:r w:rsidR="002D26BA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本辦法之主管機關為</w:t>
      </w:r>
      <w:proofErr w:type="gramStart"/>
      <w:r w:rsidR="002D26BA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2D26BA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中市政府教育局（以下簡稱教育局）。</w:t>
      </w:r>
    </w:p>
    <w:p w:rsidR="00921EDF" w:rsidRPr="008D47FB" w:rsidRDefault="008D47FB" w:rsidP="008D47FB">
      <w:pPr>
        <w:adjustRightIn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 xml:space="preserve">第三條　　</w:t>
      </w:r>
      <w:r w:rsidR="00921EDF" w:rsidRPr="008D47F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本辦法之獎</w:t>
      </w:r>
      <w:r w:rsidR="002E346E" w:rsidRPr="008D47F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</w:t>
      </w:r>
      <w:r w:rsidR="00921EDF" w:rsidRPr="008D47F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補</w:t>
      </w:r>
      <w:r w:rsidR="002E346E" w:rsidRPr="008D47F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）</w:t>
      </w:r>
      <w:r w:rsidR="00921EDF" w:rsidRPr="008D47F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助對象應符合下列資格之</w:t>
      </w:r>
      <w:proofErr w:type="gramStart"/>
      <w:r w:rsidR="00921EDF" w:rsidRPr="008D47F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一</w:t>
      </w:r>
      <w:proofErr w:type="gramEnd"/>
      <w:r w:rsidR="00921EDF" w:rsidRPr="008D47F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</w:p>
    <w:p w:rsidR="009077F5" w:rsidRDefault="00921EDF" w:rsidP="008D47FB">
      <w:pPr>
        <w:pStyle w:val="a5"/>
        <w:numPr>
          <w:ilvl w:val="0"/>
          <w:numId w:val="32"/>
        </w:numPr>
        <w:adjustRightInd w:val="0"/>
        <w:spacing w:line="460" w:lineRule="exact"/>
        <w:ind w:leftChars="0" w:left="1985" w:hanging="57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經</w:t>
      </w:r>
      <w:r w:rsidR="009E43D0">
        <w:rPr>
          <w:rFonts w:ascii="標楷體" w:eastAsia="標楷體" w:hAnsi="標楷體" w:hint="eastAsia"/>
          <w:color w:val="000000" w:themeColor="text1"/>
          <w:sz w:val="28"/>
          <w:szCs w:val="28"/>
        </w:rPr>
        <w:t>教育局</w:t>
      </w: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許可辦理非學校型態實驗教育之個人、團體或機構。</w:t>
      </w:r>
    </w:p>
    <w:p w:rsidR="009077F5" w:rsidRDefault="00753A0E" w:rsidP="008D47FB">
      <w:pPr>
        <w:pStyle w:val="a5"/>
        <w:numPr>
          <w:ilvl w:val="0"/>
          <w:numId w:val="32"/>
        </w:numPr>
        <w:adjustRightInd w:val="0"/>
        <w:spacing w:line="460" w:lineRule="exact"/>
        <w:ind w:leftChars="0" w:left="1985" w:hanging="57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077F5">
        <w:rPr>
          <w:rFonts w:ascii="標楷體" w:eastAsia="標楷體" w:hAnsi="標楷體" w:hint="eastAsia"/>
          <w:color w:val="000000" w:themeColor="text1"/>
          <w:sz w:val="28"/>
          <w:szCs w:val="28"/>
        </w:rPr>
        <w:t>經教育局許可辦理</w:t>
      </w:r>
      <w:r w:rsidR="00824BF8">
        <w:rPr>
          <w:rFonts w:ascii="標楷體" w:eastAsia="標楷體" w:hAnsi="標楷體" w:hint="eastAsia"/>
          <w:color w:val="000000" w:themeColor="text1"/>
          <w:sz w:val="28"/>
          <w:szCs w:val="28"/>
        </w:rPr>
        <w:t>實驗教育</w:t>
      </w:r>
      <w:r w:rsidRPr="009077F5">
        <w:rPr>
          <w:rFonts w:ascii="標楷體" w:eastAsia="標楷體" w:hAnsi="標楷體" w:hint="eastAsia"/>
          <w:color w:val="000000" w:themeColor="text1"/>
          <w:sz w:val="28"/>
          <w:szCs w:val="28"/>
        </w:rPr>
        <w:t>之私立實驗教育學校（以下簡稱私立實驗教育學校）。</w:t>
      </w:r>
    </w:p>
    <w:p w:rsidR="009077F5" w:rsidRDefault="00753A0E" w:rsidP="008D47FB">
      <w:pPr>
        <w:pStyle w:val="a5"/>
        <w:numPr>
          <w:ilvl w:val="0"/>
          <w:numId w:val="32"/>
        </w:numPr>
        <w:adjustRightInd w:val="0"/>
        <w:spacing w:line="460" w:lineRule="exact"/>
        <w:ind w:leftChars="0" w:left="1985" w:hanging="57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077F5">
        <w:rPr>
          <w:rFonts w:ascii="標楷體" w:eastAsia="標楷體" w:hAnsi="標楷體" w:hint="eastAsia"/>
          <w:color w:val="000000" w:themeColor="text1"/>
          <w:sz w:val="28"/>
          <w:szCs w:val="28"/>
        </w:rPr>
        <w:t>經教育局指定辦理實驗教育之市立學校。</w:t>
      </w:r>
    </w:p>
    <w:p w:rsidR="00921EDF" w:rsidRPr="009077F5" w:rsidRDefault="00824BF8" w:rsidP="008D47FB">
      <w:pPr>
        <w:pStyle w:val="a5"/>
        <w:numPr>
          <w:ilvl w:val="0"/>
          <w:numId w:val="32"/>
        </w:numPr>
        <w:adjustRightInd w:val="0"/>
        <w:spacing w:line="460" w:lineRule="exact"/>
        <w:ind w:leftChars="0" w:left="1985" w:hanging="57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經</w:t>
      </w:r>
      <w:r w:rsidR="00921EDF" w:rsidRPr="009077F5">
        <w:rPr>
          <w:rFonts w:ascii="標楷體" w:eastAsia="標楷體" w:hAnsi="標楷體" w:hint="eastAsia"/>
          <w:color w:val="000000" w:themeColor="text1"/>
          <w:sz w:val="28"/>
          <w:szCs w:val="28"/>
        </w:rPr>
        <w:t>教育局委託私人辦理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實驗教育</w:t>
      </w:r>
      <w:r w:rsidR="00921EDF" w:rsidRPr="009077F5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市立</w:t>
      </w:r>
      <w:r w:rsidR="00921EDF" w:rsidRPr="009077F5">
        <w:rPr>
          <w:rFonts w:ascii="標楷體" w:eastAsia="標楷體" w:hAnsi="標楷體" w:hint="eastAsia"/>
          <w:color w:val="000000" w:themeColor="text1"/>
          <w:sz w:val="28"/>
          <w:szCs w:val="28"/>
        </w:rPr>
        <w:t>學校（以下簡稱公辦民營學校）。</w:t>
      </w:r>
    </w:p>
    <w:p w:rsidR="00824BF8" w:rsidRPr="008D47FB" w:rsidRDefault="008D47FB" w:rsidP="008D47FB">
      <w:pPr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第四條　　</w:t>
      </w:r>
      <w:r w:rsidR="00753A0E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私立實驗教育</w:t>
      </w:r>
      <w:r w:rsidR="00921EDF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學校、非學校型態實驗教育團體或機構</w:t>
      </w:r>
      <w:r w:rsidR="00824BF8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得向教育局申請補助，補助項目及金額如下：</w:t>
      </w:r>
    </w:p>
    <w:p w:rsidR="00921EDF" w:rsidRPr="008D47FB" w:rsidRDefault="008D47FB" w:rsidP="008D47FB">
      <w:pPr>
        <w:adjustRightInd w:val="0"/>
        <w:spacing w:line="460" w:lineRule="exact"/>
        <w:ind w:leftChars="587" w:left="1983" w:hangingChars="205" w:hanging="57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824BF8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921EDF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科學競賽、藝文展演等活動</w:t>
      </w:r>
      <w:r w:rsidR="00824BF8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經費：</w:t>
      </w:r>
      <w:r w:rsidR="00921EDF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每學年以</w:t>
      </w:r>
      <w:r w:rsidR="00943CB2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新臺幣五</w:t>
      </w:r>
      <w:r w:rsidR="00921EDF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萬元為上限。</w:t>
      </w:r>
    </w:p>
    <w:p w:rsidR="00824BF8" w:rsidRPr="008D47FB" w:rsidRDefault="008D47FB" w:rsidP="008D47FB">
      <w:pPr>
        <w:adjustRightInd w:val="0"/>
        <w:spacing w:line="460" w:lineRule="exact"/>
        <w:ind w:leftChars="587" w:left="1983" w:hangingChars="205" w:hanging="57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824BF8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教師專業知能提升方案或研習經費：每學年以新臺幣三萬元為上限。</w:t>
      </w:r>
    </w:p>
    <w:p w:rsidR="00824BF8" w:rsidRPr="008D47FB" w:rsidRDefault="008D47FB" w:rsidP="008D47FB">
      <w:pPr>
        <w:adjustRightInd w:val="0"/>
        <w:spacing w:line="460" w:lineRule="exact"/>
        <w:ind w:leftChars="587" w:left="1983" w:hangingChars="205" w:hanging="57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824BF8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發展科學及藝術實驗課程教學設備：每學年以新臺幣五十萬元為上限。</w:t>
      </w:r>
    </w:p>
    <w:p w:rsidR="00A9474F" w:rsidRPr="008D47FB" w:rsidRDefault="001229C1" w:rsidP="008D47FB">
      <w:pPr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第五條　　</w:t>
      </w:r>
      <w:r w:rsidR="00921EDF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經教育局指定辦理實驗教育之市立學校</w:t>
      </w:r>
      <w:r w:rsidR="00753A0E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、公辦民營學校</w:t>
      </w:r>
      <w:r w:rsidR="00921EDF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，由教育局</w:t>
      </w:r>
      <w:r w:rsidR="00753A0E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依申請書內容，</w:t>
      </w:r>
      <w:r w:rsidR="00F47A23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補助充實設備經費、實驗課程發展及研習等經費，每學年以新臺幣五十萬元為上限。</w:t>
      </w:r>
    </w:p>
    <w:p w:rsidR="000B30BB" w:rsidRPr="00E9767D" w:rsidRDefault="001229C1" w:rsidP="008D47FB">
      <w:pPr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第六條　　</w:t>
      </w:r>
      <w:r w:rsidR="00921EDF" w:rsidRPr="008D47FB">
        <w:rPr>
          <w:rFonts w:ascii="標楷體" w:eastAsia="標楷體" w:hAnsi="標楷體" w:hint="eastAsia"/>
          <w:sz w:val="28"/>
          <w:szCs w:val="28"/>
        </w:rPr>
        <w:t>辦理非學校型態實驗教育之個人，</w:t>
      </w:r>
      <w:r w:rsidR="0014155B" w:rsidRPr="008D47FB">
        <w:rPr>
          <w:rFonts w:ascii="標楷體" w:eastAsia="標楷體" w:hAnsi="標楷體" w:hint="eastAsia"/>
          <w:sz w:val="28"/>
          <w:szCs w:val="28"/>
        </w:rPr>
        <w:t>得</w:t>
      </w:r>
      <w:r w:rsidR="00921EDF" w:rsidRPr="008D47FB">
        <w:rPr>
          <w:rFonts w:ascii="標楷體" w:eastAsia="標楷體" w:hAnsi="標楷體" w:hint="eastAsia"/>
          <w:sz w:val="28"/>
          <w:szCs w:val="28"/>
        </w:rPr>
        <w:t>於實驗結束後一個月內</w:t>
      </w:r>
      <w:r w:rsidR="00921EDF" w:rsidRPr="00E9767D">
        <w:rPr>
          <w:rFonts w:ascii="標楷體" w:eastAsia="標楷體" w:hAnsi="標楷體" w:hint="eastAsia"/>
          <w:sz w:val="28"/>
          <w:szCs w:val="28"/>
        </w:rPr>
        <w:t>提出實驗</w:t>
      </w:r>
      <w:r w:rsidR="00921EDF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成果</w:t>
      </w:r>
      <w:r w:rsidR="00921EDF" w:rsidRPr="00E9767D">
        <w:rPr>
          <w:rFonts w:ascii="標楷體" w:eastAsia="標楷體" w:hAnsi="標楷體" w:hint="eastAsia"/>
          <w:sz w:val="28"/>
          <w:szCs w:val="28"/>
        </w:rPr>
        <w:t>報告，經</w:t>
      </w:r>
      <w:proofErr w:type="gramStart"/>
      <w:r w:rsidR="00921EDF" w:rsidRPr="00E9767D">
        <w:rPr>
          <w:rFonts w:ascii="標楷體" w:eastAsia="標楷體" w:hAnsi="標楷體" w:hint="eastAsia"/>
          <w:sz w:val="28"/>
          <w:szCs w:val="28"/>
          <w:shd w:val="clear" w:color="auto" w:fill="FFFFFF"/>
        </w:rPr>
        <w:t>臺</w:t>
      </w:r>
      <w:proofErr w:type="gramEnd"/>
      <w:r w:rsidR="00921EDF" w:rsidRPr="00E9767D">
        <w:rPr>
          <w:rFonts w:ascii="標楷體" w:eastAsia="標楷體" w:hAnsi="標楷體" w:hint="eastAsia"/>
          <w:sz w:val="28"/>
          <w:szCs w:val="28"/>
          <w:shd w:val="clear" w:color="auto" w:fill="FFFFFF"/>
        </w:rPr>
        <w:t>中市高級中等以下教育階段非學校型態實驗教育審議會</w:t>
      </w:r>
      <w:r w:rsidR="00921EDF" w:rsidRPr="00E9767D">
        <w:rPr>
          <w:rFonts w:ascii="標楷體" w:eastAsia="標楷體" w:hAnsi="標楷體" w:hint="eastAsia"/>
          <w:sz w:val="28"/>
          <w:szCs w:val="28"/>
        </w:rPr>
        <w:t>審核評定為辦理績效優良者，</w:t>
      </w:r>
      <w:r w:rsidR="003B40E3" w:rsidRPr="00E9767D">
        <w:rPr>
          <w:rFonts w:ascii="標楷體" w:eastAsia="標楷體" w:hAnsi="標楷體" w:hint="eastAsia"/>
          <w:sz w:val="28"/>
          <w:szCs w:val="28"/>
        </w:rPr>
        <w:t>以每名學生新臺幣三千元計，</w:t>
      </w:r>
      <w:r w:rsidR="00921EDF" w:rsidRPr="00E9767D">
        <w:rPr>
          <w:rFonts w:ascii="標楷體" w:eastAsia="標楷體" w:hAnsi="標楷體" w:hint="eastAsia"/>
          <w:sz w:val="28"/>
          <w:szCs w:val="28"/>
        </w:rPr>
        <w:t>給</w:t>
      </w:r>
      <w:r w:rsidR="00D03014" w:rsidRPr="00E9767D">
        <w:rPr>
          <w:rFonts w:ascii="標楷體" w:eastAsia="標楷體" w:hAnsi="標楷體" w:hint="eastAsia"/>
          <w:sz w:val="28"/>
          <w:szCs w:val="28"/>
        </w:rPr>
        <w:t>與</w:t>
      </w:r>
      <w:r w:rsidR="00921EDF" w:rsidRPr="00E9767D">
        <w:rPr>
          <w:rFonts w:ascii="標楷體" w:eastAsia="標楷體" w:hAnsi="標楷體" w:hint="eastAsia"/>
          <w:sz w:val="28"/>
          <w:szCs w:val="28"/>
        </w:rPr>
        <w:t>獎勵。</w:t>
      </w:r>
    </w:p>
    <w:p w:rsidR="00921EDF" w:rsidRPr="00D03014" w:rsidRDefault="00921EDF" w:rsidP="008D47FB">
      <w:pPr>
        <w:pStyle w:val="a5"/>
        <w:adjustRightInd w:val="0"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辦理非學校型態實驗教育之團體、機構，經評</w:t>
      </w:r>
      <w:r w:rsidR="0014155B"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定</w:t>
      </w: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優良者，</w:t>
      </w:r>
      <w:r w:rsidR="003B40E3">
        <w:rPr>
          <w:rFonts w:ascii="標楷體" w:eastAsia="標楷體" w:hAnsi="標楷體" w:hint="eastAsia"/>
          <w:color w:val="000000" w:themeColor="text1"/>
          <w:sz w:val="28"/>
          <w:szCs w:val="28"/>
        </w:rPr>
        <w:t>給與</w:t>
      </w: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獎勵：</w:t>
      </w:r>
    </w:p>
    <w:p w:rsidR="002F597A" w:rsidRPr="00E87206" w:rsidRDefault="00E87206" w:rsidP="00E87206">
      <w:pPr>
        <w:adjustRightInd w:val="0"/>
        <w:spacing w:line="460" w:lineRule="exact"/>
        <w:ind w:leftChars="587" w:left="1983" w:hangingChars="205" w:hanging="57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921EDF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團體：特優</w:t>
      </w:r>
      <w:r w:rsidR="00943CB2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新臺幣五</w:t>
      </w:r>
      <w:r w:rsidR="00921EDF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萬元、優等</w:t>
      </w:r>
      <w:r w:rsidR="00943CB2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新臺幣三</w:t>
      </w:r>
      <w:r w:rsidR="00921EDF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萬元。</w:t>
      </w:r>
    </w:p>
    <w:p w:rsidR="00921EDF" w:rsidRPr="00E87206" w:rsidRDefault="00E87206" w:rsidP="00E87206">
      <w:pPr>
        <w:adjustRightInd w:val="0"/>
        <w:spacing w:line="460" w:lineRule="exact"/>
        <w:ind w:leftChars="587" w:left="1983" w:hangingChars="205" w:hanging="57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921EDF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機構：特優</w:t>
      </w:r>
      <w:r w:rsidR="00943CB2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新臺幣十</w:t>
      </w:r>
      <w:r w:rsidR="00921EDF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萬元、優等</w:t>
      </w:r>
      <w:r w:rsidR="00943CB2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新臺幣</w:t>
      </w:r>
      <w:r w:rsidR="00DF6805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921EDF" w:rsidRPr="00E87206">
        <w:rPr>
          <w:rFonts w:ascii="標楷體" w:eastAsia="標楷體" w:hAnsi="標楷體" w:hint="eastAsia"/>
          <w:color w:val="000000" w:themeColor="text1"/>
          <w:sz w:val="28"/>
          <w:szCs w:val="28"/>
        </w:rPr>
        <w:t>萬元。</w:t>
      </w:r>
    </w:p>
    <w:p w:rsidR="00753A0E" w:rsidRPr="00D03014" w:rsidRDefault="00753A0E" w:rsidP="008D47FB">
      <w:pPr>
        <w:pStyle w:val="a5"/>
        <w:adjustRightInd w:val="0"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私立實驗教育學校經</w:t>
      </w:r>
      <w:r w:rsidR="0014155B"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評定</w:t>
      </w: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優良者，給</w:t>
      </w:r>
      <w:r w:rsidR="00D03014"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="00943CB2"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新臺幣二十</w:t>
      </w: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萬元獎勵。</w:t>
      </w:r>
    </w:p>
    <w:p w:rsidR="00A9474F" w:rsidRPr="00D03014" w:rsidRDefault="00753A0E" w:rsidP="008D47FB">
      <w:pPr>
        <w:pStyle w:val="a5"/>
        <w:adjustRightInd w:val="0"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辦理實驗教育之市立學校及公辦民營學校，經</w:t>
      </w:r>
      <w:r w:rsidR="0014155B"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評定</w:t>
      </w: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優良者，給</w:t>
      </w:r>
      <w:r w:rsidR="00D03014"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="00943CB2"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新臺幣五</w:t>
      </w:r>
      <w:r w:rsidRPr="00D03014">
        <w:rPr>
          <w:rFonts w:ascii="標楷體" w:eastAsia="標楷體" w:hAnsi="標楷體" w:hint="eastAsia"/>
          <w:color w:val="000000" w:themeColor="text1"/>
          <w:sz w:val="28"/>
          <w:szCs w:val="28"/>
        </w:rPr>
        <w:t>萬元獎勵。</w:t>
      </w:r>
    </w:p>
    <w:p w:rsidR="00A9474F" w:rsidRPr="008D47FB" w:rsidRDefault="001229C1" w:rsidP="008D47FB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第七條　　</w:t>
      </w:r>
      <w:r w:rsidR="0007397D" w:rsidRPr="008D47FB">
        <w:rPr>
          <w:rFonts w:ascii="標楷體" w:eastAsia="標楷體" w:hAnsi="標楷體" w:hint="eastAsia"/>
          <w:color w:val="000000" w:themeColor="text1"/>
          <w:sz w:val="28"/>
          <w:szCs w:val="28"/>
        </w:rPr>
        <w:t>本辦法自發布日施行。</w:t>
      </w:r>
    </w:p>
    <w:sectPr w:rsidR="00A9474F" w:rsidRPr="008D47FB" w:rsidSect="008D47FB">
      <w:footerReference w:type="default" r:id="rId8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B8C" w:rsidRDefault="00E46B8C" w:rsidP="001A00EB">
      <w:r>
        <w:separator/>
      </w:r>
    </w:p>
  </w:endnote>
  <w:endnote w:type="continuationSeparator" w:id="0">
    <w:p w:rsidR="00E46B8C" w:rsidRDefault="00E46B8C" w:rsidP="001A0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471" w:rsidRDefault="00896471">
    <w:pPr>
      <w:pStyle w:val="a3"/>
      <w:jc w:val="center"/>
    </w:pPr>
  </w:p>
  <w:p w:rsidR="00896471" w:rsidRDefault="0089647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B8C" w:rsidRDefault="00E46B8C" w:rsidP="001A00EB">
      <w:r>
        <w:separator/>
      </w:r>
    </w:p>
  </w:footnote>
  <w:footnote w:type="continuationSeparator" w:id="0">
    <w:p w:rsidR="00E46B8C" w:rsidRDefault="00E46B8C" w:rsidP="001A0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27B29"/>
    <w:multiLevelType w:val="hybridMultilevel"/>
    <w:tmpl w:val="02CA8146"/>
    <w:lvl w:ilvl="0" w:tplc="B4A6B3F2">
      <w:start w:val="1"/>
      <w:numFmt w:val="taiwaneseCountingThousand"/>
      <w:lvlText w:val="%1、"/>
      <w:lvlJc w:val="left"/>
      <w:pPr>
        <w:ind w:left="2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1" w15:restartNumberingAfterBreak="0">
    <w:nsid w:val="01AD6DD0"/>
    <w:multiLevelType w:val="hybridMultilevel"/>
    <w:tmpl w:val="7DF6A45A"/>
    <w:lvl w:ilvl="0" w:tplc="75442464">
      <w:start w:val="1"/>
      <w:numFmt w:val="taiwaneseCountingThousand"/>
      <w:lvlText w:val="%1、"/>
      <w:lvlJc w:val="left"/>
      <w:pPr>
        <w:ind w:left="21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2" w15:restartNumberingAfterBreak="0">
    <w:nsid w:val="070D1C82"/>
    <w:multiLevelType w:val="hybridMultilevel"/>
    <w:tmpl w:val="E3B67C12"/>
    <w:lvl w:ilvl="0" w:tplc="E96C6E88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07D36570"/>
    <w:multiLevelType w:val="hybridMultilevel"/>
    <w:tmpl w:val="E3B67C12"/>
    <w:lvl w:ilvl="0" w:tplc="E96C6E88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08530219"/>
    <w:multiLevelType w:val="hybridMultilevel"/>
    <w:tmpl w:val="42B466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D9105E"/>
    <w:multiLevelType w:val="hybridMultilevel"/>
    <w:tmpl w:val="3E3877E8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" w15:restartNumberingAfterBreak="0">
    <w:nsid w:val="1153464F"/>
    <w:multiLevelType w:val="hybridMultilevel"/>
    <w:tmpl w:val="4294A018"/>
    <w:lvl w:ilvl="0" w:tplc="64FEEC3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3C35125"/>
    <w:multiLevelType w:val="hybridMultilevel"/>
    <w:tmpl w:val="AD96F96E"/>
    <w:lvl w:ilvl="0" w:tplc="2C3C8862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153F4AC7"/>
    <w:multiLevelType w:val="hybridMultilevel"/>
    <w:tmpl w:val="0540BB6E"/>
    <w:lvl w:ilvl="0" w:tplc="DB26FF30">
      <w:start w:val="1"/>
      <w:numFmt w:val="taiwaneseCountingThousand"/>
      <w:lvlText w:val="(%1)"/>
      <w:lvlJc w:val="left"/>
      <w:pPr>
        <w:tabs>
          <w:tab w:val="num" w:pos="1500"/>
        </w:tabs>
        <w:ind w:left="1500" w:hanging="600"/>
      </w:pPr>
      <w:rPr>
        <w:rFonts w:cs="Times New Roman"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  <w:rPr>
        <w:rFonts w:cs="Times New Roman"/>
      </w:rPr>
    </w:lvl>
  </w:abstractNum>
  <w:abstractNum w:abstractNumId="9" w15:restartNumberingAfterBreak="0">
    <w:nsid w:val="159D6DAF"/>
    <w:multiLevelType w:val="hybridMultilevel"/>
    <w:tmpl w:val="1D7EBF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416EDF"/>
    <w:multiLevelType w:val="hybridMultilevel"/>
    <w:tmpl w:val="E34C9492"/>
    <w:lvl w:ilvl="0" w:tplc="F71C99F6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208D789F"/>
    <w:multiLevelType w:val="hybridMultilevel"/>
    <w:tmpl w:val="E3B67C12"/>
    <w:lvl w:ilvl="0" w:tplc="E96C6E88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4B32E07"/>
    <w:multiLevelType w:val="hybridMultilevel"/>
    <w:tmpl w:val="E3F6FF3E"/>
    <w:lvl w:ilvl="0" w:tplc="77E4D7C6">
      <w:start w:val="1"/>
      <w:numFmt w:val="taiwaneseCountingThousand"/>
      <w:lvlText w:val="%1、"/>
      <w:lvlJc w:val="left"/>
      <w:pPr>
        <w:ind w:left="21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5979F0"/>
    <w:multiLevelType w:val="hybridMultilevel"/>
    <w:tmpl w:val="94621A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C11E1A"/>
    <w:multiLevelType w:val="hybridMultilevel"/>
    <w:tmpl w:val="9B3AA0F2"/>
    <w:lvl w:ilvl="0" w:tplc="051A1E7A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2CE170DE"/>
    <w:multiLevelType w:val="hybridMultilevel"/>
    <w:tmpl w:val="02CA8146"/>
    <w:lvl w:ilvl="0" w:tplc="B4A6B3F2">
      <w:start w:val="1"/>
      <w:numFmt w:val="taiwaneseCountingThousand"/>
      <w:lvlText w:val="%1、"/>
      <w:lvlJc w:val="left"/>
      <w:pPr>
        <w:ind w:left="56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922" w:hanging="480"/>
      </w:pPr>
    </w:lvl>
    <w:lvl w:ilvl="2" w:tplc="0409001B" w:tentative="1">
      <w:start w:val="1"/>
      <w:numFmt w:val="lowerRoman"/>
      <w:lvlText w:val="%3."/>
      <w:lvlJc w:val="right"/>
      <w:pPr>
        <w:ind w:left="6402" w:hanging="480"/>
      </w:pPr>
    </w:lvl>
    <w:lvl w:ilvl="3" w:tplc="0409000F" w:tentative="1">
      <w:start w:val="1"/>
      <w:numFmt w:val="decimal"/>
      <w:lvlText w:val="%4."/>
      <w:lvlJc w:val="left"/>
      <w:pPr>
        <w:ind w:left="6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362" w:hanging="480"/>
      </w:pPr>
    </w:lvl>
    <w:lvl w:ilvl="5" w:tplc="0409001B" w:tentative="1">
      <w:start w:val="1"/>
      <w:numFmt w:val="lowerRoman"/>
      <w:lvlText w:val="%6."/>
      <w:lvlJc w:val="right"/>
      <w:pPr>
        <w:ind w:left="7842" w:hanging="480"/>
      </w:pPr>
    </w:lvl>
    <w:lvl w:ilvl="6" w:tplc="0409000F" w:tentative="1">
      <w:start w:val="1"/>
      <w:numFmt w:val="decimal"/>
      <w:lvlText w:val="%7."/>
      <w:lvlJc w:val="left"/>
      <w:pPr>
        <w:ind w:left="8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02" w:hanging="480"/>
      </w:pPr>
    </w:lvl>
    <w:lvl w:ilvl="8" w:tplc="0409001B" w:tentative="1">
      <w:start w:val="1"/>
      <w:numFmt w:val="lowerRoman"/>
      <w:lvlText w:val="%9."/>
      <w:lvlJc w:val="right"/>
      <w:pPr>
        <w:ind w:left="9282" w:hanging="480"/>
      </w:pPr>
    </w:lvl>
  </w:abstractNum>
  <w:abstractNum w:abstractNumId="16" w15:restartNumberingAfterBreak="0">
    <w:nsid w:val="2D6D7147"/>
    <w:multiLevelType w:val="hybridMultilevel"/>
    <w:tmpl w:val="2BC8FF1C"/>
    <w:lvl w:ilvl="0" w:tplc="594ADB2A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cs="細明體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2FF91E85"/>
    <w:multiLevelType w:val="hybridMultilevel"/>
    <w:tmpl w:val="99305CBA"/>
    <w:lvl w:ilvl="0" w:tplc="DB56FBD4">
      <w:start w:val="1"/>
      <w:numFmt w:val="taiwaneseCountingThousand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33494048"/>
    <w:multiLevelType w:val="hybridMultilevel"/>
    <w:tmpl w:val="88EE8ED6"/>
    <w:lvl w:ilvl="0" w:tplc="2A28C894">
      <w:start w:val="1"/>
      <w:numFmt w:val="taiwaneseCountingThousand"/>
      <w:lvlText w:val="第%1條"/>
      <w:lvlJc w:val="left"/>
      <w:pPr>
        <w:ind w:left="1410" w:hanging="14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C62731"/>
    <w:multiLevelType w:val="hybridMultilevel"/>
    <w:tmpl w:val="DC8EB618"/>
    <w:lvl w:ilvl="0" w:tplc="48CE7170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5E6A8C"/>
    <w:multiLevelType w:val="hybridMultilevel"/>
    <w:tmpl w:val="94621A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3A0188B"/>
    <w:multiLevelType w:val="hybridMultilevel"/>
    <w:tmpl w:val="8244D8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DE7158"/>
    <w:multiLevelType w:val="hybridMultilevel"/>
    <w:tmpl w:val="6CAC9F60"/>
    <w:lvl w:ilvl="0" w:tplc="3E800022">
      <w:start w:val="1"/>
      <w:numFmt w:val="taiwaneseCountingThousand"/>
      <w:lvlText w:val="%1、"/>
      <w:lvlJc w:val="left"/>
      <w:pPr>
        <w:ind w:left="2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23" w15:restartNumberingAfterBreak="0">
    <w:nsid w:val="45910A28"/>
    <w:multiLevelType w:val="hybridMultilevel"/>
    <w:tmpl w:val="BE44C2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A625E0D"/>
    <w:multiLevelType w:val="hybridMultilevel"/>
    <w:tmpl w:val="CB8094A4"/>
    <w:lvl w:ilvl="0" w:tplc="1564DBBE">
      <w:start w:val="1"/>
      <w:numFmt w:val="taiwaneseCountingThousand"/>
      <w:lvlText w:val="%1、"/>
      <w:lvlJc w:val="left"/>
      <w:pPr>
        <w:ind w:left="2132" w:hanging="720"/>
      </w:pPr>
      <w:rPr>
        <w:rFonts w:hint="default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72" w:hanging="480"/>
      </w:pPr>
    </w:lvl>
    <w:lvl w:ilvl="2" w:tplc="0409001B" w:tentative="1">
      <w:start w:val="1"/>
      <w:numFmt w:val="lowerRoman"/>
      <w:lvlText w:val="%3."/>
      <w:lvlJc w:val="right"/>
      <w:pPr>
        <w:ind w:left="2852" w:hanging="480"/>
      </w:pPr>
    </w:lvl>
    <w:lvl w:ilvl="3" w:tplc="0409000F" w:tentative="1">
      <w:start w:val="1"/>
      <w:numFmt w:val="decimal"/>
      <w:lvlText w:val="%4."/>
      <w:lvlJc w:val="left"/>
      <w:pPr>
        <w:ind w:left="33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2" w:hanging="480"/>
      </w:pPr>
    </w:lvl>
    <w:lvl w:ilvl="5" w:tplc="0409001B" w:tentative="1">
      <w:start w:val="1"/>
      <w:numFmt w:val="lowerRoman"/>
      <w:lvlText w:val="%6."/>
      <w:lvlJc w:val="right"/>
      <w:pPr>
        <w:ind w:left="4292" w:hanging="480"/>
      </w:pPr>
    </w:lvl>
    <w:lvl w:ilvl="6" w:tplc="0409000F" w:tentative="1">
      <w:start w:val="1"/>
      <w:numFmt w:val="decimal"/>
      <w:lvlText w:val="%7."/>
      <w:lvlJc w:val="left"/>
      <w:pPr>
        <w:ind w:left="47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2" w:hanging="480"/>
      </w:pPr>
    </w:lvl>
    <w:lvl w:ilvl="8" w:tplc="0409001B" w:tentative="1">
      <w:start w:val="1"/>
      <w:numFmt w:val="lowerRoman"/>
      <w:lvlText w:val="%9."/>
      <w:lvlJc w:val="right"/>
      <w:pPr>
        <w:ind w:left="5732" w:hanging="480"/>
      </w:pPr>
    </w:lvl>
  </w:abstractNum>
  <w:abstractNum w:abstractNumId="25" w15:restartNumberingAfterBreak="0">
    <w:nsid w:val="4ACA79B8"/>
    <w:multiLevelType w:val="hybridMultilevel"/>
    <w:tmpl w:val="EAD6C4EC"/>
    <w:lvl w:ilvl="0" w:tplc="9BCED452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6" w15:restartNumberingAfterBreak="0">
    <w:nsid w:val="4BC347FA"/>
    <w:multiLevelType w:val="hybridMultilevel"/>
    <w:tmpl w:val="BE1235E6"/>
    <w:lvl w:ilvl="0" w:tplc="F208BCE8">
      <w:start w:val="1"/>
      <w:numFmt w:val="taiwaneseCountingThousand"/>
      <w:lvlText w:val="%1、"/>
      <w:lvlJc w:val="left"/>
      <w:pPr>
        <w:ind w:left="2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27" w15:restartNumberingAfterBreak="0">
    <w:nsid w:val="4BE7319F"/>
    <w:multiLevelType w:val="hybridMultilevel"/>
    <w:tmpl w:val="3FCE4B0C"/>
    <w:lvl w:ilvl="0" w:tplc="4DA4E088">
      <w:start w:val="1"/>
      <w:numFmt w:val="taiwaneseCountingThousand"/>
      <w:lvlText w:val="%1、"/>
      <w:lvlJc w:val="left"/>
      <w:pPr>
        <w:ind w:left="60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8" w15:restartNumberingAfterBreak="0">
    <w:nsid w:val="4C730D8A"/>
    <w:multiLevelType w:val="hybridMultilevel"/>
    <w:tmpl w:val="E99EECC6"/>
    <w:lvl w:ilvl="0" w:tplc="6B480C30">
      <w:start w:val="1"/>
      <w:numFmt w:val="taiwaneseCountingThousand"/>
      <w:lvlText w:val="(%1)"/>
      <w:lvlJc w:val="left"/>
      <w:pPr>
        <w:ind w:left="15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9" w15:restartNumberingAfterBreak="0">
    <w:nsid w:val="535070AE"/>
    <w:multiLevelType w:val="hybridMultilevel"/>
    <w:tmpl w:val="0234C5CA"/>
    <w:lvl w:ilvl="0" w:tplc="04090015">
      <w:start w:val="1"/>
      <w:numFmt w:val="taiwaneseCountingThousand"/>
      <w:lvlText w:val="%1、"/>
      <w:lvlJc w:val="left"/>
      <w:pPr>
        <w:ind w:left="9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0" w:hanging="480"/>
      </w:pPr>
    </w:lvl>
    <w:lvl w:ilvl="2" w:tplc="0409001B" w:tentative="1">
      <w:start w:val="1"/>
      <w:numFmt w:val="lowerRoman"/>
      <w:lvlText w:val="%3."/>
      <w:lvlJc w:val="right"/>
      <w:pPr>
        <w:ind w:left="1900" w:hanging="480"/>
      </w:pPr>
    </w:lvl>
    <w:lvl w:ilvl="3" w:tplc="0409000F" w:tentative="1">
      <w:start w:val="1"/>
      <w:numFmt w:val="decimal"/>
      <w:lvlText w:val="%4."/>
      <w:lvlJc w:val="left"/>
      <w:pPr>
        <w:ind w:left="2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0" w:hanging="480"/>
      </w:pPr>
    </w:lvl>
    <w:lvl w:ilvl="5" w:tplc="0409001B" w:tentative="1">
      <w:start w:val="1"/>
      <w:numFmt w:val="lowerRoman"/>
      <w:lvlText w:val="%6."/>
      <w:lvlJc w:val="right"/>
      <w:pPr>
        <w:ind w:left="3340" w:hanging="480"/>
      </w:pPr>
    </w:lvl>
    <w:lvl w:ilvl="6" w:tplc="0409000F" w:tentative="1">
      <w:start w:val="1"/>
      <w:numFmt w:val="decimal"/>
      <w:lvlText w:val="%7."/>
      <w:lvlJc w:val="left"/>
      <w:pPr>
        <w:ind w:left="3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0" w:hanging="480"/>
      </w:pPr>
    </w:lvl>
    <w:lvl w:ilvl="8" w:tplc="0409001B" w:tentative="1">
      <w:start w:val="1"/>
      <w:numFmt w:val="lowerRoman"/>
      <w:lvlText w:val="%9."/>
      <w:lvlJc w:val="right"/>
      <w:pPr>
        <w:ind w:left="4780" w:hanging="480"/>
      </w:pPr>
    </w:lvl>
  </w:abstractNum>
  <w:abstractNum w:abstractNumId="30" w15:restartNumberingAfterBreak="0">
    <w:nsid w:val="54D2436B"/>
    <w:multiLevelType w:val="hybridMultilevel"/>
    <w:tmpl w:val="5F6C2EB4"/>
    <w:lvl w:ilvl="0" w:tplc="14CAF01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570A7508"/>
    <w:multiLevelType w:val="hybridMultilevel"/>
    <w:tmpl w:val="B4B403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C3654B0"/>
    <w:multiLevelType w:val="hybridMultilevel"/>
    <w:tmpl w:val="649C25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CA3344E"/>
    <w:multiLevelType w:val="hybridMultilevel"/>
    <w:tmpl w:val="6AA82E7E"/>
    <w:lvl w:ilvl="0" w:tplc="FC68E406">
      <w:start w:val="1"/>
      <w:numFmt w:val="taiwaneseCountingThousand"/>
      <w:lvlText w:val="%1、"/>
      <w:lvlJc w:val="left"/>
      <w:pPr>
        <w:ind w:left="2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34" w15:restartNumberingAfterBreak="0">
    <w:nsid w:val="5D4558BA"/>
    <w:multiLevelType w:val="hybridMultilevel"/>
    <w:tmpl w:val="1812E25E"/>
    <w:lvl w:ilvl="0" w:tplc="B4AE1AA0">
      <w:start w:val="1"/>
      <w:numFmt w:val="taiwaneseCountingThousand"/>
      <w:lvlText w:val="%1、"/>
      <w:lvlJc w:val="left"/>
      <w:pPr>
        <w:ind w:left="1897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5" w15:restartNumberingAfterBreak="0">
    <w:nsid w:val="64CF27E9"/>
    <w:multiLevelType w:val="hybridMultilevel"/>
    <w:tmpl w:val="E3B67C12"/>
    <w:lvl w:ilvl="0" w:tplc="E96C6E88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6" w15:restartNumberingAfterBreak="0">
    <w:nsid w:val="6FEB5D2A"/>
    <w:multiLevelType w:val="hybridMultilevel"/>
    <w:tmpl w:val="C1CC22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8"/>
  </w:num>
  <w:num w:numId="3">
    <w:abstractNumId w:val="4"/>
  </w:num>
  <w:num w:numId="4">
    <w:abstractNumId w:val="23"/>
  </w:num>
  <w:num w:numId="5">
    <w:abstractNumId w:val="5"/>
  </w:num>
  <w:num w:numId="6">
    <w:abstractNumId w:val="32"/>
  </w:num>
  <w:num w:numId="7">
    <w:abstractNumId w:val="36"/>
  </w:num>
  <w:num w:numId="8">
    <w:abstractNumId w:val="29"/>
  </w:num>
  <w:num w:numId="9">
    <w:abstractNumId w:val="9"/>
  </w:num>
  <w:num w:numId="10">
    <w:abstractNumId w:val="19"/>
  </w:num>
  <w:num w:numId="11">
    <w:abstractNumId w:val="31"/>
  </w:num>
  <w:num w:numId="12">
    <w:abstractNumId w:val="13"/>
  </w:num>
  <w:num w:numId="13">
    <w:abstractNumId w:val="21"/>
  </w:num>
  <w:num w:numId="14">
    <w:abstractNumId w:val="11"/>
  </w:num>
  <w:num w:numId="15">
    <w:abstractNumId w:val="3"/>
  </w:num>
  <w:num w:numId="16">
    <w:abstractNumId w:val="18"/>
  </w:num>
  <w:num w:numId="17">
    <w:abstractNumId w:val="33"/>
  </w:num>
  <w:num w:numId="18">
    <w:abstractNumId w:val="28"/>
  </w:num>
  <w:num w:numId="19">
    <w:abstractNumId w:val="16"/>
  </w:num>
  <w:num w:numId="20">
    <w:abstractNumId w:val="34"/>
  </w:num>
  <w:num w:numId="21">
    <w:abstractNumId w:val="2"/>
  </w:num>
  <w:num w:numId="22">
    <w:abstractNumId w:val="6"/>
  </w:num>
  <w:num w:numId="23">
    <w:abstractNumId w:val="35"/>
  </w:num>
  <w:num w:numId="24">
    <w:abstractNumId w:val="17"/>
  </w:num>
  <w:num w:numId="25">
    <w:abstractNumId w:val="14"/>
  </w:num>
  <w:num w:numId="26">
    <w:abstractNumId w:val="7"/>
  </w:num>
  <w:num w:numId="27">
    <w:abstractNumId w:val="25"/>
  </w:num>
  <w:num w:numId="28">
    <w:abstractNumId w:val="20"/>
  </w:num>
  <w:num w:numId="29">
    <w:abstractNumId w:val="15"/>
  </w:num>
  <w:num w:numId="30">
    <w:abstractNumId w:val="0"/>
  </w:num>
  <w:num w:numId="31">
    <w:abstractNumId w:val="24"/>
  </w:num>
  <w:num w:numId="32">
    <w:abstractNumId w:val="1"/>
  </w:num>
  <w:num w:numId="33">
    <w:abstractNumId w:val="22"/>
  </w:num>
  <w:num w:numId="34">
    <w:abstractNumId w:val="10"/>
  </w:num>
  <w:num w:numId="35">
    <w:abstractNumId w:val="27"/>
  </w:num>
  <w:num w:numId="36">
    <w:abstractNumId w:val="26"/>
  </w:num>
  <w:num w:numId="37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A39"/>
    <w:rsid w:val="00003AA8"/>
    <w:rsid w:val="0000717E"/>
    <w:rsid w:val="0001313E"/>
    <w:rsid w:val="00016F8F"/>
    <w:rsid w:val="00021913"/>
    <w:rsid w:val="00044F8E"/>
    <w:rsid w:val="000450FF"/>
    <w:rsid w:val="00050441"/>
    <w:rsid w:val="0005697E"/>
    <w:rsid w:val="00067BC9"/>
    <w:rsid w:val="0007397D"/>
    <w:rsid w:val="000743FE"/>
    <w:rsid w:val="00091496"/>
    <w:rsid w:val="00092965"/>
    <w:rsid w:val="000A6F26"/>
    <w:rsid w:val="000B30BB"/>
    <w:rsid w:val="000B4287"/>
    <w:rsid w:val="000C4EED"/>
    <w:rsid w:val="000D0B17"/>
    <w:rsid w:val="000D64C4"/>
    <w:rsid w:val="000F2764"/>
    <w:rsid w:val="001001A6"/>
    <w:rsid w:val="00100CC8"/>
    <w:rsid w:val="001109E7"/>
    <w:rsid w:val="001229C1"/>
    <w:rsid w:val="001271F8"/>
    <w:rsid w:val="0014155B"/>
    <w:rsid w:val="00146169"/>
    <w:rsid w:val="001535CB"/>
    <w:rsid w:val="001543BE"/>
    <w:rsid w:val="00170A63"/>
    <w:rsid w:val="0018209B"/>
    <w:rsid w:val="00194480"/>
    <w:rsid w:val="001A00EB"/>
    <w:rsid w:val="001A0452"/>
    <w:rsid w:val="001F2258"/>
    <w:rsid w:val="001F47D6"/>
    <w:rsid w:val="00201F1B"/>
    <w:rsid w:val="00216F0B"/>
    <w:rsid w:val="00230A1C"/>
    <w:rsid w:val="00253378"/>
    <w:rsid w:val="00290883"/>
    <w:rsid w:val="00295567"/>
    <w:rsid w:val="00296A4A"/>
    <w:rsid w:val="002A68AD"/>
    <w:rsid w:val="002A7AF9"/>
    <w:rsid w:val="002B273F"/>
    <w:rsid w:val="002B3B86"/>
    <w:rsid w:val="002B5059"/>
    <w:rsid w:val="002B543E"/>
    <w:rsid w:val="002C031F"/>
    <w:rsid w:val="002C69EB"/>
    <w:rsid w:val="002C753B"/>
    <w:rsid w:val="002D26BA"/>
    <w:rsid w:val="002D4C74"/>
    <w:rsid w:val="002D7E27"/>
    <w:rsid w:val="002E346E"/>
    <w:rsid w:val="002F1269"/>
    <w:rsid w:val="002F3E38"/>
    <w:rsid w:val="002F597A"/>
    <w:rsid w:val="0031062F"/>
    <w:rsid w:val="00310710"/>
    <w:rsid w:val="0034372C"/>
    <w:rsid w:val="00346F65"/>
    <w:rsid w:val="00355C42"/>
    <w:rsid w:val="00362471"/>
    <w:rsid w:val="00372CF6"/>
    <w:rsid w:val="00376853"/>
    <w:rsid w:val="00380045"/>
    <w:rsid w:val="003870F1"/>
    <w:rsid w:val="0039351B"/>
    <w:rsid w:val="003A6871"/>
    <w:rsid w:val="003B2F27"/>
    <w:rsid w:val="003B40E3"/>
    <w:rsid w:val="003B4C87"/>
    <w:rsid w:val="003C4D98"/>
    <w:rsid w:val="003C79D0"/>
    <w:rsid w:val="003D24E6"/>
    <w:rsid w:val="003D439E"/>
    <w:rsid w:val="003E6F4E"/>
    <w:rsid w:val="003F20C2"/>
    <w:rsid w:val="003F4C17"/>
    <w:rsid w:val="00401DB8"/>
    <w:rsid w:val="00404A55"/>
    <w:rsid w:val="00406A66"/>
    <w:rsid w:val="00406D9B"/>
    <w:rsid w:val="00410851"/>
    <w:rsid w:val="004127C0"/>
    <w:rsid w:val="00413638"/>
    <w:rsid w:val="00413E30"/>
    <w:rsid w:val="0043019B"/>
    <w:rsid w:val="00435F3E"/>
    <w:rsid w:val="004375D7"/>
    <w:rsid w:val="0044206F"/>
    <w:rsid w:val="00445741"/>
    <w:rsid w:val="00451632"/>
    <w:rsid w:val="0046182A"/>
    <w:rsid w:val="00466AC3"/>
    <w:rsid w:val="00470CF3"/>
    <w:rsid w:val="00482882"/>
    <w:rsid w:val="00483E9C"/>
    <w:rsid w:val="004A1358"/>
    <w:rsid w:val="004B25D0"/>
    <w:rsid w:val="004C42E5"/>
    <w:rsid w:val="004C526E"/>
    <w:rsid w:val="004C5947"/>
    <w:rsid w:val="004D04A6"/>
    <w:rsid w:val="00512953"/>
    <w:rsid w:val="005203AF"/>
    <w:rsid w:val="0052100E"/>
    <w:rsid w:val="00523340"/>
    <w:rsid w:val="00523E31"/>
    <w:rsid w:val="00523EAB"/>
    <w:rsid w:val="00565125"/>
    <w:rsid w:val="00585381"/>
    <w:rsid w:val="005861F0"/>
    <w:rsid w:val="005A1871"/>
    <w:rsid w:val="005A35D2"/>
    <w:rsid w:val="005C1375"/>
    <w:rsid w:val="005C1A1C"/>
    <w:rsid w:val="005D42A0"/>
    <w:rsid w:val="005D4655"/>
    <w:rsid w:val="005D5DE7"/>
    <w:rsid w:val="005F4C47"/>
    <w:rsid w:val="006009B8"/>
    <w:rsid w:val="00602422"/>
    <w:rsid w:val="00603D15"/>
    <w:rsid w:val="00605E79"/>
    <w:rsid w:val="00614B13"/>
    <w:rsid w:val="006152D4"/>
    <w:rsid w:val="00615B87"/>
    <w:rsid w:val="006214B7"/>
    <w:rsid w:val="00623727"/>
    <w:rsid w:val="006275AA"/>
    <w:rsid w:val="00627863"/>
    <w:rsid w:val="00631B3A"/>
    <w:rsid w:val="00657587"/>
    <w:rsid w:val="00657A17"/>
    <w:rsid w:val="00660ED5"/>
    <w:rsid w:val="00671DAE"/>
    <w:rsid w:val="0067608B"/>
    <w:rsid w:val="006865DC"/>
    <w:rsid w:val="006A34A4"/>
    <w:rsid w:val="006E1914"/>
    <w:rsid w:val="006F05CD"/>
    <w:rsid w:val="00716BB9"/>
    <w:rsid w:val="00727EE0"/>
    <w:rsid w:val="00744F88"/>
    <w:rsid w:val="0074750A"/>
    <w:rsid w:val="00753A0E"/>
    <w:rsid w:val="0076082B"/>
    <w:rsid w:val="00761CD9"/>
    <w:rsid w:val="00764A59"/>
    <w:rsid w:val="0077206E"/>
    <w:rsid w:val="00780D17"/>
    <w:rsid w:val="0079727C"/>
    <w:rsid w:val="007A3D41"/>
    <w:rsid w:val="007C51C0"/>
    <w:rsid w:val="007E33BF"/>
    <w:rsid w:val="007F77E4"/>
    <w:rsid w:val="007F7F6A"/>
    <w:rsid w:val="0080127D"/>
    <w:rsid w:val="008029AF"/>
    <w:rsid w:val="00804B3C"/>
    <w:rsid w:val="00805595"/>
    <w:rsid w:val="008118B4"/>
    <w:rsid w:val="00821A9F"/>
    <w:rsid w:val="00824A37"/>
    <w:rsid w:val="00824BF8"/>
    <w:rsid w:val="00830D31"/>
    <w:rsid w:val="00832D57"/>
    <w:rsid w:val="00835658"/>
    <w:rsid w:val="00847A2A"/>
    <w:rsid w:val="008602F1"/>
    <w:rsid w:val="0086032A"/>
    <w:rsid w:val="00870EAC"/>
    <w:rsid w:val="00872E30"/>
    <w:rsid w:val="0087764F"/>
    <w:rsid w:val="00887273"/>
    <w:rsid w:val="008915F5"/>
    <w:rsid w:val="00896471"/>
    <w:rsid w:val="0089703A"/>
    <w:rsid w:val="008A2744"/>
    <w:rsid w:val="008B5BA9"/>
    <w:rsid w:val="008D47FB"/>
    <w:rsid w:val="008D513D"/>
    <w:rsid w:val="008E357D"/>
    <w:rsid w:val="008E7B92"/>
    <w:rsid w:val="008F0991"/>
    <w:rsid w:val="008F0EFE"/>
    <w:rsid w:val="009041A2"/>
    <w:rsid w:val="00906A74"/>
    <w:rsid w:val="009077F5"/>
    <w:rsid w:val="009104FD"/>
    <w:rsid w:val="009113ED"/>
    <w:rsid w:val="009157AB"/>
    <w:rsid w:val="00921EDF"/>
    <w:rsid w:val="00926EFB"/>
    <w:rsid w:val="00932E8E"/>
    <w:rsid w:val="00941230"/>
    <w:rsid w:val="00943CB2"/>
    <w:rsid w:val="00975C67"/>
    <w:rsid w:val="009C0854"/>
    <w:rsid w:val="009D07F0"/>
    <w:rsid w:val="009D765C"/>
    <w:rsid w:val="009D770C"/>
    <w:rsid w:val="009E0FCA"/>
    <w:rsid w:val="009E2C54"/>
    <w:rsid w:val="009E43D0"/>
    <w:rsid w:val="009E521F"/>
    <w:rsid w:val="009F13EF"/>
    <w:rsid w:val="009F45A2"/>
    <w:rsid w:val="00A01737"/>
    <w:rsid w:val="00A13558"/>
    <w:rsid w:val="00A13D04"/>
    <w:rsid w:val="00A30D67"/>
    <w:rsid w:val="00A32456"/>
    <w:rsid w:val="00A34C1D"/>
    <w:rsid w:val="00A42D69"/>
    <w:rsid w:val="00A731A1"/>
    <w:rsid w:val="00A82587"/>
    <w:rsid w:val="00A93A06"/>
    <w:rsid w:val="00A9474F"/>
    <w:rsid w:val="00A94C89"/>
    <w:rsid w:val="00AA33C4"/>
    <w:rsid w:val="00AA4469"/>
    <w:rsid w:val="00AA7B33"/>
    <w:rsid w:val="00AB310E"/>
    <w:rsid w:val="00AB3520"/>
    <w:rsid w:val="00AC2C53"/>
    <w:rsid w:val="00AC62EC"/>
    <w:rsid w:val="00AE59DB"/>
    <w:rsid w:val="00AF0F55"/>
    <w:rsid w:val="00AF785E"/>
    <w:rsid w:val="00B10B46"/>
    <w:rsid w:val="00B16A39"/>
    <w:rsid w:val="00B30476"/>
    <w:rsid w:val="00B6640D"/>
    <w:rsid w:val="00B679F3"/>
    <w:rsid w:val="00B82E4A"/>
    <w:rsid w:val="00B85433"/>
    <w:rsid w:val="00B85A87"/>
    <w:rsid w:val="00B91C42"/>
    <w:rsid w:val="00B932CC"/>
    <w:rsid w:val="00B96D82"/>
    <w:rsid w:val="00BA541A"/>
    <w:rsid w:val="00BA68F4"/>
    <w:rsid w:val="00BD2D84"/>
    <w:rsid w:val="00BE4518"/>
    <w:rsid w:val="00BE4962"/>
    <w:rsid w:val="00BE58D6"/>
    <w:rsid w:val="00BE7CFD"/>
    <w:rsid w:val="00BF784F"/>
    <w:rsid w:val="00C00826"/>
    <w:rsid w:val="00C07CF0"/>
    <w:rsid w:val="00C268A5"/>
    <w:rsid w:val="00C26E8B"/>
    <w:rsid w:val="00C33084"/>
    <w:rsid w:val="00C65A85"/>
    <w:rsid w:val="00C775AD"/>
    <w:rsid w:val="00C85B17"/>
    <w:rsid w:val="00C96543"/>
    <w:rsid w:val="00CA492F"/>
    <w:rsid w:val="00CD0198"/>
    <w:rsid w:val="00CD7E41"/>
    <w:rsid w:val="00CF44A5"/>
    <w:rsid w:val="00CF5E2D"/>
    <w:rsid w:val="00D00FD6"/>
    <w:rsid w:val="00D03014"/>
    <w:rsid w:val="00D03F1E"/>
    <w:rsid w:val="00D06944"/>
    <w:rsid w:val="00D4114D"/>
    <w:rsid w:val="00D47D7B"/>
    <w:rsid w:val="00D63F10"/>
    <w:rsid w:val="00D726C9"/>
    <w:rsid w:val="00D727E4"/>
    <w:rsid w:val="00D75D8E"/>
    <w:rsid w:val="00D7789A"/>
    <w:rsid w:val="00D814A8"/>
    <w:rsid w:val="00D93F4D"/>
    <w:rsid w:val="00D961CA"/>
    <w:rsid w:val="00D978BA"/>
    <w:rsid w:val="00DB2033"/>
    <w:rsid w:val="00DC2BBC"/>
    <w:rsid w:val="00DD10CA"/>
    <w:rsid w:val="00DE3617"/>
    <w:rsid w:val="00DF29BB"/>
    <w:rsid w:val="00DF6805"/>
    <w:rsid w:val="00E05905"/>
    <w:rsid w:val="00E0715C"/>
    <w:rsid w:val="00E1162A"/>
    <w:rsid w:val="00E11C93"/>
    <w:rsid w:val="00E25886"/>
    <w:rsid w:val="00E267F7"/>
    <w:rsid w:val="00E30CCC"/>
    <w:rsid w:val="00E34362"/>
    <w:rsid w:val="00E36A2F"/>
    <w:rsid w:val="00E46B8C"/>
    <w:rsid w:val="00E51DB1"/>
    <w:rsid w:val="00E51DDD"/>
    <w:rsid w:val="00E704A6"/>
    <w:rsid w:val="00E80EA4"/>
    <w:rsid w:val="00E87206"/>
    <w:rsid w:val="00E91901"/>
    <w:rsid w:val="00E9192F"/>
    <w:rsid w:val="00E9455E"/>
    <w:rsid w:val="00E9767D"/>
    <w:rsid w:val="00EB2A6B"/>
    <w:rsid w:val="00EC0483"/>
    <w:rsid w:val="00EC40FE"/>
    <w:rsid w:val="00ED50DC"/>
    <w:rsid w:val="00F171D5"/>
    <w:rsid w:val="00F47A23"/>
    <w:rsid w:val="00F530C2"/>
    <w:rsid w:val="00F56A0C"/>
    <w:rsid w:val="00F8273B"/>
    <w:rsid w:val="00F84223"/>
    <w:rsid w:val="00FB5237"/>
    <w:rsid w:val="00FB74E6"/>
    <w:rsid w:val="00FC6766"/>
    <w:rsid w:val="00FD4B8E"/>
    <w:rsid w:val="00FD6428"/>
    <w:rsid w:val="00FE0359"/>
    <w:rsid w:val="00FE25AF"/>
    <w:rsid w:val="00FE38F5"/>
    <w:rsid w:val="00FE642A"/>
    <w:rsid w:val="00FF3EBE"/>
    <w:rsid w:val="00FF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4DEC741-0B49-48DB-A87F-66EE8DCA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A39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16A3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B16A39"/>
    <w:rPr>
      <w:rFonts w:ascii="Calibri" w:eastAsia="新細明體" w:hAnsi="Calibri" w:cs="Times New Roman"/>
      <w:kern w:val="0"/>
      <w:sz w:val="20"/>
      <w:szCs w:val="20"/>
    </w:rPr>
  </w:style>
  <w:style w:type="paragraph" w:styleId="2">
    <w:name w:val="Body Text Indent 2"/>
    <w:basedOn w:val="a"/>
    <w:link w:val="20"/>
    <w:uiPriority w:val="99"/>
    <w:rsid w:val="00B16A39"/>
    <w:pPr>
      <w:spacing w:after="120" w:line="480" w:lineRule="auto"/>
      <w:ind w:leftChars="200" w:left="480"/>
    </w:pPr>
    <w:rPr>
      <w:rFonts w:ascii="Times New Roman" w:hAnsi="Times New Roman"/>
      <w:szCs w:val="24"/>
    </w:rPr>
  </w:style>
  <w:style w:type="character" w:customStyle="1" w:styleId="20">
    <w:name w:val="本文縮排 2 字元"/>
    <w:basedOn w:val="a0"/>
    <w:link w:val="2"/>
    <w:uiPriority w:val="99"/>
    <w:locked/>
    <w:rsid w:val="00B16A39"/>
    <w:rPr>
      <w:rFonts w:ascii="Times New Roman" w:eastAsia="新細明體" w:hAnsi="Times New Roman" w:cs="Times New Roman"/>
      <w:sz w:val="24"/>
      <w:szCs w:val="24"/>
    </w:rPr>
  </w:style>
  <w:style w:type="character" w:customStyle="1" w:styleId="dialogtext1">
    <w:name w:val="dialog_text1"/>
    <w:basedOn w:val="a0"/>
    <w:uiPriority w:val="99"/>
    <w:rsid w:val="00B16A39"/>
    <w:rPr>
      <w:rFonts w:ascii="s?u" w:hAnsi="s?u" w:cs="Times New Roman"/>
      <w:color w:val="000000"/>
      <w:sz w:val="24"/>
      <w:szCs w:val="24"/>
    </w:rPr>
  </w:style>
  <w:style w:type="paragraph" w:styleId="a5">
    <w:name w:val="List Paragraph"/>
    <w:basedOn w:val="a"/>
    <w:qFormat/>
    <w:rsid w:val="00716BB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C6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C6766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9556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6" w:lineRule="auto"/>
    </w:pPr>
    <w:rPr>
      <w:rFonts w:ascii="細明體" w:eastAsia="細明體" w:hAnsi="細明體"/>
      <w:kern w:val="0"/>
      <w:sz w:val="22"/>
      <w:szCs w:val="20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295567"/>
    <w:rPr>
      <w:rFonts w:ascii="細明體" w:eastAsia="細明體" w:hAnsi="細明體"/>
      <w:kern w:val="0"/>
      <w:sz w:val="22"/>
      <w:szCs w:val="20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1F22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F225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uiPriority w:val="99"/>
    <w:semiHidden/>
    <w:unhideWhenUsed/>
    <w:rsid w:val="00A93A0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56512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16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38D1F-8214-4576-B60E-6E41F29C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臺中市公立學校辦理學校型態實驗教育辦法</dc:title>
  <dc:creator>usernb</dc:creator>
  <cp:lastModifiedBy>黃柏喬</cp:lastModifiedBy>
  <cp:revision>4</cp:revision>
  <cp:lastPrinted>2017-01-12T03:01:00Z</cp:lastPrinted>
  <dcterms:created xsi:type="dcterms:W3CDTF">2017-06-09T06:39:00Z</dcterms:created>
  <dcterms:modified xsi:type="dcterms:W3CDTF">2017-06-09T06:40:00Z</dcterms:modified>
</cp:coreProperties>
</file>