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C9E" w:rsidRPr="00DB6BE4" w:rsidRDefault="00AC28CF" w:rsidP="00DB6BE4">
      <w:pPr>
        <w:jc w:val="center"/>
        <w:rPr>
          <w:rFonts w:ascii="標楷體" w:eastAsia="標楷體" w:hAnsi="標楷體" w:cs="標楷體"/>
          <w:bCs/>
          <w:sz w:val="36"/>
          <w:szCs w:val="36"/>
        </w:rPr>
      </w:pPr>
      <w:r w:rsidRPr="00DB6BE4">
        <w:rPr>
          <w:rFonts w:ascii="標楷體" w:eastAsia="標楷體" w:hAnsi="標楷體" w:hint="eastAsia"/>
          <w:spacing w:val="-2"/>
          <w:sz w:val="36"/>
          <w:szCs w:val="36"/>
        </w:rPr>
        <w:t>臺中市第一花園公墓殯葬設施</w:t>
      </w:r>
      <w:r w:rsidR="00786A42">
        <w:rPr>
          <w:rFonts w:ascii="標楷體" w:eastAsia="標楷體" w:hAnsi="標楷體" w:hint="eastAsia"/>
          <w:spacing w:val="-2"/>
          <w:sz w:val="36"/>
          <w:szCs w:val="36"/>
        </w:rPr>
        <w:t>使用</w:t>
      </w:r>
      <w:r w:rsidRPr="00DB6BE4">
        <w:rPr>
          <w:rFonts w:ascii="標楷體" w:eastAsia="標楷體" w:hAnsi="標楷體" w:hint="eastAsia"/>
          <w:spacing w:val="-2"/>
          <w:sz w:val="36"/>
          <w:szCs w:val="36"/>
        </w:rPr>
        <w:t>管理辦法草案</w:t>
      </w:r>
      <w:r w:rsidR="00796EAE" w:rsidRPr="00DB6BE4">
        <w:rPr>
          <w:rFonts w:ascii="標楷體" w:eastAsia="標楷體" w:hAnsi="標楷體" w:hint="eastAsia"/>
          <w:spacing w:val="-2"/>
          <w:sz w:val="36"/>
          <w:szCs w:val="36"/>
        </w:rPr>
        <w:t>條文</w:t>
      </w:r>
    </w:p>
    <w:p w:rsidR="00796EAE" w:rsidRPr="00560993" w:rsidRDefault="00AE2A48" w:rsidP="00AE2A48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60993">
        <w:rPr>
          <w:rFonts w:ascii="標楷體" w:eastAsia="標楷體" w:hAnsi="標楷體" w:cs="標楷體" w:hint="eastAsia"/>
          <w:sz w:val="28"/>
          <w:szCs w:val="28"/>
        </w:rPr>
        <w:t>第一條</w:t>
      </w:r>
      <w:r w:rsidRPr="00560993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proofErr w:type="gramStart"/>
      <w:r w:rsidR="00DB6BE4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DB6BE4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中市政府為管理</w:t>
      </w:r>
      <w:proofErr w:type="gramStart"/>
      <w:r w:rsidR="00DB6BE4" w:rsidRPr="00560993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臺</w:t>
      </w:r>
      <w:proofErr w:type="gramEnd"/>
      <w:r w:rsidR="00DB6BE4" w:rsidRPr="00560993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中市第一花園公墓</w:t>
      </w:r>
      <w:r w:rsidR="00DB6BE4" w:rsidRPr="00560993">
        <w:rPr>
          <w:rFonts w:ascii="標楷體" w:eastAsia="標楷體" w:hAnsi="標楷體" w:cs="DFKaiShu-SB-Estd-BF"/>
          <w:color w:val="000000" w:themeColor="text1"/>
          <w:kern w:val="0"/>
          <w:sz w:val="28"/>
          <w:szCs w:val="28"/>
        </w:rPr>
        <w:t>(</w:t>
      </w:r>
      <w:r w:rsidR="00DB6BE4" w:rsidRPr="00560993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以下簡稱第一花園公墓</w:t>
      </w:r>
      <w:r w:rsidR="00DB6BE4" w:rsidRPr="00560993">
        <w:rPr>
          <w:rFonts w:ascii="標楷體" w:eastAsia="標楷體" w:hAnsi="標楷體" w:cs="DFKaiShu-SB-Estd-BF"/>
          <w:color w:val="000000" w:themeColor="text1"/>
          <w:kern w:val="0"/>
          <w:sz w:val="28"/>
          <w:szCs w:val="28"/>
        </w:rPr>
        <w:t>)</w:t>
      </w:r>
      <w:r w:rsidR="00DB6BE4" w:rsidRPr="00560993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合法啟用區域內之</w:t>
      </w:r>
      <w:r w:rsidR="00DB6BE4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殯葬設施，特訂定本辦法</w:t>
      </w:r>
      <w:r w:rsidRPr="0056099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765C9E" w:rsidRPr="00560993" w:rsidRDefault="00796EAE" w:rsidP="00AE2A48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60993">
        <w:rPr>
          <w:rFonts w:ascii="標楷體" w:eastAsia="標楷體" w:hAnsi="標楷體" w:cs="標楷體" w:hint="eastAsia"/>
          <w:sz w:val="28"/>
          <w:szCs w:val="28"/>
        </w:rPr>
        <w:t>第二條</w:t>
      </w:r>
      <w:r w:rsidRPr="00560993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AE2A48" w:rsidRPr="00560993">
        <w:rPr>
          <w:rFonts w:ascii="標楷體" w:eastAsia="標楷體" w:hAnsi="標楷體" w:cs="標楷體" w:hint="eastAsia"/>
          <w:sz w:val="28"/>
          <w:szCs w:val="28"/>
        </w:rPr>
        <w:t>本辦法之主管機關為</w:t>
      </w:r>
      <w:proofErr w:type="gramStart"/>
      <w:r w:rsidR="00AE2A48" w:rsidRPr="00560993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="00AE2A48" w:rsidRPr="00560993">
        <w:rPr>
          <w:rFonts w:ascii="標楷體" w:eastAsia="標楷體" w:hAnsi="標楷體" w:cs="標楷體" w:hint="eastAsia"/>
          <w:sz w:val="28"/>
          <w:szCs w:val="28"/>
        </w:rPr>
        <w:t>中市政府民政局（以下簡稱民政局），</w:t>
      </w:r>
      <w:r w:rsidR="00560993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AE2A48" w:rsidRPr="00560993">
        <w:rPr>
          <w:rFonts w:ascii="標楷體" w:eastAsia="標楷體" w:hAnsi="標楷體" w:cs="標楷體" w:hint="eastAsia"/>
          <w:sz w:val="28"/>
          <w:szCs w:val="28"/>
        </w:rPr>
        <w:t>本辦法之執行機關為</w:t>
      </w:r>
      <w:proofErr w:type="gramStart"/>
      <w:r w:rsidR="00AE2A48" w:rsidRPr="00560993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="00AE2A48" w:rsidRPr="00560993">
        <w:rPr>
          <w:rFonts w:ascii="標楷體" w:eastAsia="標楷體" w:hAnsi="標楷體" w:cs="標楷體" w:hint="eastAsia"/>
          <w:sz w:val="28"/>
          <w:szCs w:val="28"/>
        </w:rPr>
        <w:t>中市生命禮儀管理處(以下簡稱生命禮儀處)。</w:t>
      </w:r>
    </w:p>
    <w:p w:rsidR="00796EAE" w:rsidRPr="00560993" w:rsidRDefault="00796EAE" w:rsidP="00AE2A48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560993">
        <w:rPr>
          <w:rFonts w:ascii="標楷體" w:eastAsia="標楷體" w:hAnsi="標楷體" w:cs="標楷體" w:hint="eastAsia"/>
          <w:sz w:val="28"/>
          <w:szCs w:val="28"/>
        </w:rPr>
        <w:t>第三條</w:t>
      </w:r>
      <w:r w:rsidRPr="00560993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560993" w:rsidRPr="00560993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第一花園公墓</w:t>
      </w:r>
      <w:r w:rsidR="00560993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殯葬設施依法啟用後，始得依</w:t>
      </w:r>
      <w:r w:rsidR="00560993" w:rsidRPr="00560993">
        <w:rPr>
          <w:rFonts w:ascii="標楷體" w:eastAsia="標楷體" w:hAnsi="標楷體"/>
          <w:color w:val="000000" w:themeColor="text1"/>
          <w:sz w:val="28"/>
          <w:szCs w:val="28"/>
        </w:rPr>
        <w:t>本</w:t>
      </w:r>
      <w:r w:rsidR="00560993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辦法申請使用</w:t>
      </w:r>
      <w:r w:rsidR="00AE2A48" w:rsidRPr="0056099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765C9E" w:rsidRPr="00560993" w:rsidRDefault="00560993" w:rsidP="00560993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本辦法未規定事項依</w:t>
      </w:r>
      <w:proofErr w:type="gramStart"/>
      <w:r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中市公立殯葬設施使用管理辦法及其他法令之規定辦理</w:t>
      </w:r>
      <w:r w:rsidR="00AE2A48" w:rsidRPr="0056099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560993" w:rsidRPr="005248B2" w:rsidRDefault="00AE2A48" w:rsidP="00560993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560993">
        <w:rPr>
          <w:rFonts w:ascii="標楷體" w:eastAsia="標楷體" w:hAnsi="標楷體" w:cs="標楷體" w:hint="eastAsia"/>
          <w:sz w:val="28"/>
          <w:szCs w:val="28"/>
        </w:rPr>
        <w:t>第</w:t>
      </w:r>
      <w:r w:rsidR="00560993" w:rsidRPr="00560993">
        <w:rPr>
          <w:rFonts w:ascii="標楷體" w:eastAsia="標楷體" w:hAnsi="標楷體" w:cs="標楷體" w:hint="eastAsia"/>
          <w:sz w:val="28"/>
          <w:szCs w:val="28"/>
        </w:rPr>
        <w:t>四</w:t>
      </w:r>
      <w:r w:rsidRPr="00560993">
        <w:rPr>
          <w:rFonts w:ascii="標楷體" w:eastAsia="標楷體" w:hAnsi="標楷體" w:cs="標楷體" w:hint="eastAsia"/>
          <w:sz w:val="28"/>
          <w:szCs w:val="28"/>
        </w:rPr>
        <w:t>條</w:t>
      </w:r>
      <w:r w:rsidRPr="00560993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560993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持有原財團法人私立台中市百齡社會福利事業管理會（以下簡稱百齡管理會）核發之第一花園公墓</w:t>
      </w:r>
      <w:proofErr w:type="gramStart"/>
      <w:r w:rsidR="00560993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墓</w:t>
      </w:r>
      <w:proofErr w:type="gramEnd"/>
      <w:r w:rsidR="00560993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基</w:t>
      </w:r>
      <w:r w:rsidR="00560993" w:rsidRPr="00560993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使用證明書（以下簡稱</w:t>
      </w:r>
      <w:r w:rsidR="00560993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墓基</w:t>
      </w:r>
      <w:r w:rsidR="00560993" w:rsidRPr="00560993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使用證明書）或於</w:t>
      </w:r>
      <w:r w:rsidR="00560993" w:rsidRPr="00560993">
        <w:rPr>
          <w:rFonts w:ascii="標楷體" w:eastAsia="標楷體" w:hAnsi="標楷體" w:hint="eastAsia"/>
          <w:kern w:val="0"/>
          <w:sz w:val="28"/>
          <w:szCs w:val="28"/>
        </w:rPr>
        <w:t>本辦法施行前已合法啟用</w:t>
      </w:r>
      <w:r w:rsidR="00560993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之中台</w:t>
      </w:r>
      <w:proofErr w:type="gramStart"/>
      <w:r w:rsidR="00560993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福座骨灰罈</w:t>
      </w:r>
      <w:proofErr w:type="gramEnd"/>
      <w:r w:rsidR="00560993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塔</w:t>
      </w:r>
      <w:r w:rsidR="00560993" w:rsidRPr="00560993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位使用權憑證（以下簡稱</w:t>
      </w:r>
      <w:r w:rsidR="00560993" w:rsidRPr="00560993">
        <w:rPr>
          <w:rFonts w:ascii="標楷體" w:eastAsia="標楷體" w:hAnsi="標楷體" w:hint="eastAsia"/>
          <w:color w:val="000000" w:themeColor="text1"/>
          <w:sz w:val="28"/>
          <w:szCs w:val="28"/>
        </w:rPr>
        <w:t>納骨櫃</w:t>
      </w:r>
      <w:r w:rsidR="00560993" w:rsidRPr="00560993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位使用憑證）者，應依以下規</w:t>
      </w:r>
      <w:r w:rsidR="00560993" w:rsidRPr="005248B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定</w:t>
      </w:r>
      <w:r w:rsidR="005248B2"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辦理</w:t>
      </w:r>
      <w:r w:rsidR="00560993" w:rsidRPr="005248B2">
        <w:rPr>
          <w:rFonts w:ascii="標楷體" w:eastAsia="標楷體" w:hAnsi="標楷體" w:cs="標楷體" w:hint="eastAsia"/>
          <w:sz w:val="28"/>
          <w:szCs w:val="28"/>
        </w:rPr>
        <w:t>：</w:t>
      </w:r>
    </w:p>
    <w:p w:rsidR="00560993" w:rsidRPr="005248B2" w:rsidRDefault="005248B2" w:rsidP="00560993">
      <w:pPr>
        <w:pStyle w:val="af6"/>
        <w:numPr>
          <w:ilvl w:val="0"/>
          <w:numId w:val="29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 w:rsidRPr="005248B2">
        <w:rPr>
          <w:rFonts w:ascii="標楷體" w:eastAsia="標楷體" w:hAnsi="標楷體" w:hint="eastAsia"/>
          <w:color w:val="000000"/>
          <w:sz w:val="28"/>
          <w:szCs w:val="28"/>
        </w:rPr>
        <w:t>持有墓基</w:t>
      </w:r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使用</w:t>
      </w:r>
      <w:proofErr w:type="gramEnd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證明書</w:t>
      </w:r>
      <w:proofErr w:type="gramStart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或</w:t>
      </w:r>
      <w:r w:rsidRPr="005248B2">
        <w:rPr>
          <w:rFonts w:ascii="標楷體" w:eastAsia="標楷體" w:hAnsi="標楷體" w:hint="eastAsia"/>
          <w:color w:val="000000"/>
          <w:sz w:val="28"/>
          <w:szCs w:val="28"/>
        </w:rPr>
        <w:t>納骨櫃</w:t>
      </w:r>
      <w:proofErr w:type="gramEnd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位使用憑證者</w:t>
      </w:r>
      <w:r w:rsidRPr="005248B2">
        <w:rPr>
          <w:rFonts w:ascii="標楷體" w:eastAsia="標楷體" w:hAnsi="標楷體" w:hint="eastAsia"/>
          <w:color w:val="000000"/>
          <w:sz w:val="28"/>
          <w:szCs w:val="28"/>
        </w:rPr>
        <w:t>，應於本辦法施行日起六個月內向</w:t>
      </w:r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生命禮儀處</w:t>
      </w:r>
      <w:proofErr w:type="gramStart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登錄</w:t>
      </w:r>
      <w:r w:rsidRPr="005248B2">
        <w:rPr>
          <w:rFonts w:ascii="標楷體" w:eastAsia="標楷體" w:hAnsi="標楷體" w:hint="eastAsia"/>
          <w:color w:val="000000"/>
          <w:sz w:val="28"/>
          <w:szCs w:val="28"/>
        </w:rPr>
        <w:t>墓基</w:t>
      </w:r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使用</w:t>
      </w:r>
      <w:proofErr w:type="gramEnd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證明書</w:t>
      </w:r>
      <w:proofErr w:type="gramStart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或</w:t>
      </w:r>
      <w:r w:rsidRPr="005248B2">
        <w:rPr>
          <w:rFonts w:ascii="標楷體" w:eastAsia="標楷體" w:hAnsi="標楷體" w:hint="eastAsia"/>
          <w:color w:val="000000"/>
          <w:sz w:val="28"/>
          <w:szCs w:val="28"/>
        </w:rPr>
        <w:t>納骨櫃</w:t>
      </w:r>
      <w:proofErr w:type="gramEnd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位使用憑證資料，逾期視為放棄依本辦法所得主張之優先使用權。但</w:t>
      </w:r>
      <w:r w:rsidRPr="005248B2">
        <w:rPr>
          <w:rFonts w:ascii="標楷體" w:eastAsia="標楷體" w:hAnsi="標楷體" w:hint="eastAsia"/>
          <w:color w:val="000000"/>
          <w:sz w:val="28"/>
          <w:szCs w:val="28"/>
        </w:rPr>
        <w:t>本辦法施行日前已向</w:t>
      </w:r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生命禮儀處登錄資料者，不在此限</w:t>
      </w:r>
      <w:r w:rsidR="00560993" w:rsidRPr="005248B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3911E1" w:rsidRPr="005248B2" w:rsidRDefault="005248B2" w:rsidP="00560993">
      <w:pPr>
        <w:pStyle w:val="af6"/>
        <w:numPr>
          <w:ilvl w:val="0"/>
          <w:numId w:val="29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 w:rsidRPr="005248B2">
        <w:rPr>
          <w:rFonts w:ascii="標楷體" w:eastAsia="標楷體" w:hAnsi="標楷體" w:hint="eastAsia"/>
          <w:color w:val="000000"/>
          <w:sz w:val="28"/>
          <w:szCs w:val="28"/>
        </w:rPr>
        <w:t>墓基</w:t>
      </w:r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使用</w:t>
      </w:r>
      <w:proofErr w:type="gramEnd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證明書</w:t>
      </w:r>
      <w:proofErr w:type="gramStart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或</w:t>
      </w:r>
      <w:r w:rsidRPr="005248B2">
        <w:rPr>
          <w:rFonts w:ascii="標楷體" w:eastAsia="標楷體" w:hAnsi="標楷體" w:hint="eastAsia"/>
          <w:color w:val="000000"/>
          <w:sz w:val="28"/>
          <w:szCs w:val="28"/>
        </w:rPr>
        <w:t>納骨櫃</w:t>
      </w:r>
      <w:proofErr w:type="gramEnd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位使用憑證上載有既存相對</w:t>
      </w:r>
      <w:proofErr w:type="gramStart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墓基或櫃</w:t>
      </w:r>
      <w:proofErr w:type="gramEnd"/>
      <w:r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位者，得依所載位置保留優先使用權，保留年限依行政程序法第一百三十一條規定並自本辦法施行日起算</w:t>
      </w:r>
      <w:r w:rsidR="003911E1" w:rsidRPr="005248B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。</w:t>
      </w:r>
    </w:p>
    <w:p w:rsidR="0065671F" w:rsidRPr="003911E1" w:rsidRDefault="0065671F" w:rsidP="003911E1">
      <w:pPr>
        <w:spacing w:line="460" w:lineRule="exact"/>
        <w:ind w:left="1416"/>
        <w:jc w:val="both"/>
        <w:rPr>
          <w:rFonts w:ascii="標楷體" w:eastAsia="標楷體" w:hAnsi="標楷體" w:cs="標楷體"/>
          <w:sz w:val="28"/>
          <w:szCs w:val="28"/>
        </w:rPr>
      </w:pPr>
      <w:r w:rsidRPr="003911E1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</w:t>
      </w:r>
      <w:proofErr w:type="gramStart"/>
      <w:r w:rsidR="0019323B" w:rsidRPr="003911E1">
        <w:rPr>
          <w:rFonts w:ascii="標楷體" w:eastAsia="標楷體" w:hAnsi="標楷體" w:hint="eastAsia"/>
          <w:color w:val="000000" w:themeColor="text1"/>
          <w:sz w:val="28"/>
          <w:szCs w:val="28"/>
        </w:rPr>
        <w:t>墓基</w:t>
      </w:r>
      <w:r w:rsidR="0019323B" w:rsidRPr="003911E1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使用</w:t>
      </w:r>
      <w:proofErr w:type="gramEnd"/>
      <w:r w:rsidR="0019323B" w:rsidRPr="003911E1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證明書</w:t>
      </w:r>
      <w:proofErr w:type="gramStart"/>
      <w:r w:rsidR="0019323B" w:rsidRPr="003911E1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或</w:t>
      </w:r>
      <w:r w:rsidR="0019323B" w:rsidRPr="003911E1">
        <w:rPr>
          <w:rFonts w:ascii="標楷體" w:eastAsia="標楷體" w:hAnsi="標楷體" w:hint="eastAsia"/>
          <w:color w:val="000000" w:themeColor="text1"/>
          <w:sz w:val="28"/>
          <w:szCs w:val="28"/>
        </w:rPr>
        <w:t>納骨櫃</w:t>
      </w:r>
      <w:proofErr w:type="gramEnd"/>
      <w:r w:rsidR="0019323B" w:rsidRPr="003911E1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位使用憑證所載</w:t>
      </w:r>
      <w:r w:rsidR="0019323B" w:rsidRPr="003911E1">
        <w:rPr>
          <w:rFonts w:ascii="標楷體" w:eastAsia="標楷體" w:hAnsi="標楷體" w:hint="eastAsia"/>
          <w:color w:val="000000" w:themeColor="text1"/>
          <w:sz w:val="28"/>
          <w:szCs w:val="28"/>
        </w:rPr>
        <w:t>位置有二人以上重複者，</w:t>
      </w:r>
      <w:proofErr w:type="gramStart"/>
      <w:r w:rsidR="0019323B" w:rsidRPr="003911E1">
        <w:rPr>
          <w:rFonts w:ascii="標楷體" w:eastAsia="標楷體" w:hAnsi="標楷體" w:hint="eastAsia"/>
          <w:color w:val="000000" w:themeColor="text1"/>
          <w:sz w:val="28"/>
          <w:szCs w:val="28"/>
        </w:rPr>
        <w:t>以墓基</w:t>
      </w:r>
      <w:proofErr w:type="gramEnd"/>
      <w:r w:rsidR="0019323B" w:rsidRPr="003911E1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使用證明書</w:t>
      </w:r>
      <w:proofErr w:type="gramStart"/>
      <w:r w:rsidR="0019323B" w:rsidRPr="003911E1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或</w:t>
      </w:r>
      <w:r w:rsidR="0019323B" w:rsidRPr="003911E1">
        <w:rPr>
          <w:rFonts w:ascii="標楷體" w:eastAsia="標楷體" w:hAnsi="標楷體" w:hint="eastAsia"/>
          <w:color w:val="000000" w:themeColor="text1"/>
          <w:sz w:val="28"/>
          <w:szCs w:val="28"/>
        </w:rPr>
        <w:t>納骨櫃</w:t>
      </w:r>
      <w:proofErr w:type="gramEnd"/>
      <w:r w:rsidR="0019323B" w:rsidRPr="003911E1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位使用憑證</w:t>
      </w:r>
      <w:r w:rsidR="0019323B" w:rsidRPr="003911E1">
        <w:rPr>
          <w:rFonts w:ascii="標楷體" w:eastAsia="標楷體" w:hAnsi="標楷體" w:hint="eastAsia"/>
          <w:color w:val="000000" w:themeColor="text1"/>
          <w:sz w:val="28"/>
          <w:szCs w:val="28"/>
        </w:rPr>
        <w:t>登載日期</w:t>
      </w:r>
      <w:proofErr w:type="gramStart"/>
      <w:r w:rsidR="0019323B" w:rsidRPr="003911E1">
        <w:rPr>
          <w:rFonts w:ascii="標楷體" w:eastAsia="標楷體" w:hAnsi="標楷體" w:hint="eastAsia"/>
          <w:color w:val="000000" w:themeColor="text1"/>
          <w:sz w:val="28"/>
          <w:szCs w:val="28"/>
        </w:rPr>
        <w:t>較早者為</w:t>
      </w:r>
      <w:proofErr w:type="gramEnd"/>
      <w:r w:rsidR="0019323B" w:rsidRPr="003911E1">
        <w:rPr>
          <w:rFonts w:ascii="標楷體" w:eastAsia="標楷體" w:hAnsi="標楷體" w:hint="eastAsia"/>
          <w:color w:val="000000" w:themeColor="text1"/>
          <w:sz w:val="28"/>
          <w:szCs w:val="28"/>
        </w:rPr>
        <w:t>優先，但申請使用前已經他人使用者，以先使用者為優先。</w:t>
      </w:r>
    </w:p>
    <w:p w:rsidR="00AE2A48" w:rsidRDefault="0065671F" w:rsidP="00994C7B">
      <w:pPr>
        <w:spacing w:line="460" w:lineRule="exact"/>
        <w:ind w:left="848" w:hangingChars="303" w:hanging="848"/>
        <w:jc w:val="both"/>
        <w:rPr>
          <w:rFonts w:ascii="標楷體" w:eastAsia="標楷體" w:hAnsi="標楷體" w:cs="DFKaiShu-SB-Estd-BF"/>
          <w:color w:val="000000" w:themeColor="text1"/>
          <w:kern w:val="0"/>
          <w:sz w:val="28"/>
          <w:szCs w:val="28"/>
        </w:rPr>
      </w:pPr>
      <w:r w:rsidRPr="0065671F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</w:t>
      </w:r>
      <w:r w:rsidR="0019323B" w:rsidRPr="0019323B">
        <w:rPr>
          <w:rFonts w:ascii="標楷體" w:eastAsia="標楷體" w:hAnsi="標楷體" w:hint="eastAsia"/>
          <w:color w:val="000000" w:themeColor="text1"/>
          <w:sz w:val="28"/>
          <w:szCs w:val="28"/>
        </w:rPr>
        <w:t>持有百齡管理會核發</w:t>
      </w:r>
      <w:proofErr w:type="gramStart"/>
      <w:r w:rsidR="0019323B" w:rsidRPr="0019323B">
        <w:rPr>
          <w:rFonts w:ascii="標楷體" w:eastAsia="標楷體" w:hAnsi="標楷體" w:hint="eastAsia"/>
          <w:color w:val="000000" w:themeColor="text1"/>
          <w:sz w:val="28"/>
          <w:szCs w:val="28"/>
        </w:rPr>
        <w:t>之墓基</w:t>
      </w:r>
      <w:r w:rsidR="0019323B" w:rsidRPr="0019323B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使用</w:t>
      </w:r>
      <w:proofErr w:type="gramEnd"/>
      <w:r w:rsidR="0019323B" w:rsidRPr="0019323B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證明書</w:t>
      </w:r>
      <w:proofErr w:type="gramStart"/>
      <w:r w:rsidR="0019323B" w:rsidRPr="0019323B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或</w:t>
      </w:r>
      <w:r w:rsidR="0019323B" w:rsidRPr="0019323B">
        <w:rPr>
          <w:rFonts w:ascii="標楷體" w:eastAsia="標楷體" w:hAnsi="標楷體" w:hint="eastAsia"/>
          <w:color w:val="000000" w:themeColor="text1"/>
          <w:sz w:val="28"/>
          <w:szCs w:val="28"/>
        </w:rPr>
        <w:t>納骨櫃</w:t>
      </w:r>
      <w:proofErr w:type="gramEnd"/>
      <w:r w:rsidR="0019323B" w:rsidRPr="0019323B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位使用憑證</w:t>
      </w:r>
      <w:r w:rsidR="0019323B" w:rsidRPr="0019323B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申請使用第一花園公墓殯葬設施</w:t>
      </w:r>
      <w:r w:rsidR="0019323B" w:rsidRPr="0019323B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，應依附表繳納規費並繳</w:t>
      </w:r>
      <w:proofErr w:type="gramStart"/>
      <w:r w:rsidR="0019323B" w:rsidRPr="0019323B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回墓基</w:t>
      </w:r>
      <w:proofErr w:type="gramEnd"/>
      <w:r w:rsidR="0019323B" w:rsidRPr="0019323B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使用證明書</w:t>
      </w:r>
      <w:proofErr w:type="gramStart"/>
      <w:r w:rsidR="0019323B" w:rsidRPr="0019323B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或</w:t>
      </w:r>
      <w:r w:rsidR="0019323B" w:rsidRPr="0019323B">
        <w:rPr>
          <w:rFonts w:ascii="標楷體" w:eastAsia="標楷體" w:hAnsi="標楷體" w:hint="eastAsia"/>
          <w:color w:val="000000" w:themeColor="text1"/>
          <w:sz w:val="28"/>
          <w:szCs w:val="28"/>
        </w:rPr>
        <w:t>納骨櫃</w:t>
      </w:r>
      <w:proofErr w:type="gramEnd"/>
      <w:r w:rsidR="0019323B" w:rsidRPr="0019323B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位使用憑證正本</w:t>
      </w:r>
      <w:r w:rsidR="0019323B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。</w:t>
      </w:r>
    </w:p>
    <w:p w:rsidR="0019323B" w:rsidRPr="005248B2" w:rsidRDefault="0019323B" w:rsidP="0019323B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1D55BC">
        <w:rPr>
          <w:rFonts w:ascii="標楷體" w:eastAsia="標楷體" w:hAnsi="標楷體" w:cs="標楷體" w:hint="eastAsia"/>
          <w:sz w:val="28"/>
          <w:szCs w:val="28"/>
        </w:rPr>
        <w:t>第五條</w:t>
      </w:r>
      <w:r w:rsidRPr="001D55B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前</w:t>
      </w:r>
      <w:proofErr w:type="gramStart"/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條墓基</w:t>
      </w:r>
      <w:proofErr w:type="gramEnd"/>
      <w:r w:rsidR="005248B2"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使用證明書</w:t>
      </w:r>
      <w:proofErr w:type="gramStart"/>
      <w:r w:rsidR="005248B2"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或</w:t>
      </w:r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納骨櫃</w:t>
      </w:r>
      <w:proofErr w:type="gramEnd"/>
      <w:r w:rsidR="005248B2"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位使用憑證</w:t>
      </w:r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有下列情形之</w:t>
      </w:r>
      <w:proofErr w:type="gramStart"/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者，不得依本辦法申請使用第一花園公墓殯葬設施</w:t>
      </w:r>
      <w:r w:rsidRPr="005248B2">
        <w:rPr>
          <w:rFonts w:ascii="標楷體" w:eastAsia="標楷體" w:hAnsi="標楷體" w:cs="標楷體" w:hint="eastAsia"/>
          <w:sz w:val="28"/>
          <w:szCs w:val="28"/>
        </w:rPr>
        <w:t>：</w:t>
      </w:r>
    </w:p>
    <w:p w:rsidR="0019323B" w:rsidRPr="001D55BC" w:rsidRDefault="0019323B" w:rsidP="0019323B">
      <w:pPr>
        <w:pStyle w:val="af6"/>
        <w:numPr>
          <w:ilvl w:val="0"/>
          <w:numId w:val="30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1D55BC">
        <w:rPr>
          <w:rFonts w:ascii="標楷體" w:eastAsia="標楷體" w:hAnsi="標楷體" w:hint="eastAsia"/>
          <w:color w:val="000000" w:themeColor="text1"/>
          <w:sz w:val="28"/>
          <w:szCs w:val="28"/>
        </w:rPr>
        <w:t>有偽造、變造等情事</w:t>
      </w:r>
      <w:r w:rsidRPr="001D55BC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19323B" w:rsidRPr="001D55BC" w:rsidRDefault="005248B2" w:rsidP="0019323B">
      <w:pPr>
        <w:pStyle w:val="af6"/>
        <w:numPr>
          <w:ilvl w:val="0"/>
          <w:numId w:val="30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977A68">
        <w:rPr>
          <w:rFonts w:ascii="標楷體" w:eastAsia="標楷體" w:hAnsi="標楷體" w:hint="eastAsia"/>
          <w:color w:val="000000"/>
        </w:rPr>
        <w:t>非屬</w:t>
      </w:r>
      <w:r w:rsidRPr="00977A68">
        <w:rPr>
          <w:rFonts w:ascii="標楷體" w:eastAsia="標楷體" w:hAnsi="標楷體" w:hint="eastAsia"/>
          <w:color w:val="000000"/>
          <w:szCs w:val="24"/>
        </w:rPr>
        <w:t>合法啟用區域內</w:t>
      </w:r>
      <w:r w:rsidR="0019323B" w:rsidRPr="001D55BC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。</w:t>
      </w:r>
    </w:p>
    <w:p w:rsidR="0019323B" w:rsidRPr="00573BC4" w:rsidRDefault="001D55BC" w:rsidP="0019323B">
      <w:pPr>
        <w:pStyle w:val="af6"/>
        <w:numPr>
          <w:ilvl w:val="0"/>
          <w:numId w:val="30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1D55BC">
        <w:rPr>
          <w:rFonts w:ascii="標楷體" w:eastAsia="標楷體" w:hAnsi="標楷體" w:hint="eastAsia"/>
          <w:color w:val="000000" w:themeColor="text1"/>
          <w:sz w:val="28"/>
          <w:szCs w:val="28"/>
        </w:rPr>
        <w:t>無既存相對位置</w:t>
      </w:r>
      <w:r w:rsidR="0019323B" w:rsidRPr="001D55BC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。</w:t>
      </w:r>
    </w:p>
    <w:p w:rsidR="00573BC4" w:rsidRPr="001D55BC" w:rsidRDefault="00573BC4" w:rsidP="0019323B">
      <w:pPr>
        <w:pStyle w:val="af6"/>
        <w:numPr>
          <w:ilvl w:val="0"/>
          <w:numId w:val="30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1D55BC">
        <w:rPr>
          <w:rFonts w:ascii="標楷體" w:eastAsia="標楷體" w:hAnsi="標楷體" w:hint="eastAsia"/>
          <w:color w:val="000000" w:themeColor="text1"/>
          <w:sz w:val="28"/>
          <w:szCs w:val="28"/>
        </w:rPr>
        <w:t>有其他特殊情形，經民政局認定不得申請使用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9323B" w:rsidRPr="005248B2" w:rsidRDefault="0065671F" w:rsidP="0065671F">
      <w:pPr>
        <w:spacing w:line="460" w:lineRule="exact"/>
        <w:ind w:left="848" w:hangingChars="303" w:hanging="848"/>
        <w:jc w:val="both"/>
        <w:rPr>
          <w:rFonts w:ascii="標楷體" w:eastAsia="標楷體" w:hAnsi="標楷體" w:cs="DFKaiShu-SB-Estd-BF"/>
          <w:color w:val="000000" w:themeColor="text1"/>
          <w:kern w:val="0"/>
          <w:sz w:val="28"/>
          <w:szCs w:val="28"/>
        </w:rPr>
      </w:pPr>
      <w:r w:rsidRPr="0065671F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</w:t>
      </w:r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前項第一款、第四款如涉違法情事者，依法函送司法機關</w:t>
      </w:r>
      <w:r w:rsidR="0019323B" w:rsidRPr="005248B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。</w:t>
      </w:r>
    </w:p>
    <w:p w:rsidR="00AE2A48" w:rsidRPr="005248B2" w:rsidRDefault="00AE2A48" w:rsidP="00AE2A48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1D55BC">
        <w:rPr>
          <w:rFonts w:ascii="標楷體" w:eastAsia="標楷體" w:hAnsi="標楷體" w:cs="標楷體" w:hint="eastAsia"/>
          <w:sz w:val="28"/>
          <w:szCs w:val="28"/>
        </w:rPr>
        <w:t>第</w:t>
      </w:r>
      <w:r w:rsidR="001D55BC" w:rsidRPr="001D55BC">
        <w:rPr>
          <w:rFonts w:ascii="標楷體" w:eastAsia="標楷體" w:hAnsi="標楷體" w:cs="標楷體" w:hint="eastAsia"/>
          <w:sz w:val="28"/>
          <w:szCs w:val="28"/>
        </w:rPr>
        <w:t>六</w:t>
      </w:r>
      <w:r w:rsidRPr="001D55BC">
        <w:rPr>
          <w:rFonts w:ascii="標楷體" w:eastAsia="標楷體" w:hAnsi="標楷體" w:cs="標楷體" w:hint="eastAsia"/>
          <w:sz w:val="28"/>
          <w:szCs w:val="28"/>
        </w:rPr>
        <w:t>條</w:t>
      </w:r>
      <w:r w:rsidRPr="001D55B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1D55BC" w:rsidRPr="005248B2">
        <w:rPr>
          <w:rFonts w:ascii="標楷體" w:eastAsia="標楷體" w:hAnsi="標楷體" w:hint="eastAsia"/>
          <w:color w:val="000000" w:themeColor="text1"/>
          <w:sz w:val="28"/>
          <w:szCs w:val="28"/>
        </w:rPr>
        <w:t>已使用第一花園公墓內中</w:t>
      </w:r>
      <w:proofErr w:type="gramStart"/>
      <w:r w:rsidR="001D55BC" w:rsidRPr="005248B2">
        <w:rPr>
          <w:rFonts w:ascii="標楷體" w:eastAsia="標楷體" w:hAnsi="標楷體" w:hint="eastAsia"/>
          <w:color w:val="000000" w:themeColor="text1"/>
          <w:sz w:val="28"/>
          <w:szCs w:val="28"/>
        </w:rPr>
        <w:t>台福座及</w:t>
      </w:r>
      <w:proofErr w:type="gramEnd"/>
      <w:r w:rsidR="001D55BC" w:rsidRPr="005248B2">
        <w:rPr>
          <w:rFonts w:ascii="標楷體" w:eastAsia="標楷體" w:hAnsi="標楷體" w:hint="eastAsia"/>
          <w:color w:val="000000" w:themeColor="text1"/>
          <w:sz w:val="28"/>
          <w:szCs w:val="28"/>
        </w:rPr>
        <w:t>榮美殿未合法啟用之櫃位者，</w:t>
      </w:r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應於生命禮儀處新設置之中</w:t>
      </w:r>
      <w:proofErr w:type="gramStart"/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台福座及</w:t>
      </w:r>
      <w:proofErr w:type="gramEnd"/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榮美殿櫃位經民政局公告合法啟用後，於生命禮儀處公告截止日期前，申請免費將骨灰或骨骸遷入合法啟用之櫃位內</w:t>
      </w:r>
      <w:r w:rsidRPr="005248B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E2A48" w:rsidRPr="005248B2" w:rsidRDefault="005248B2" w:rsidP="005248B2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5248B2">
        <w:rPr>
          <w:rFonts w:ascii="標楷體" w:eastAsia="標楷體" w:hAnsi="標楷體" w:hint="eastAsia"/>
          <w:color w:val="000000"/>
          <w:sz w:val="28"/>
          <w:szCs w:val="28"/>
        </w:rPr>
        <w:t>公告截止日期後，尚未申請免費遷入合法啟用之櫃位內者，生命禮儀處得代為遷入</w:t>
      </w:r>
      <w:r w:rsidR="00AE2A48" w:rsidRPr="005248B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19323B" w:rsidRPr="001D55BC" w:rsidRDefault="0019323B" w:rsidP="001D55B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1D55BC">
        <w:rPr>
          <w:rFonts w:ascii="標楷體" w:eastAsia="標楷體" w:hAnsi="標楷體" w:cs="標楷體" w:hint="eastAsia"/>
          <w:sz w:val="28"/>
          <w:szCs w:val="28"/>
        </w:rPr>
        <w:t>第</w:t>
      </w:r>
      <w:r w:rsidR="001D55BC" w:rsidRPr="001D55BC">
        <w:rPr>
          <w:rFonts w:ascii="標楷體" w:eastAsia="標楷體" w:hAnsi="標楷體" w:cs="標楷體" w:hint="eastAsia"/>
          <w:sz w:val="28"/>
          <w:szCs w:val="28"/>
        </w:rPr>
        <w:t>七</w:t>
      </w:r>
      <w:r w:rsidRPr="001D55BC">
        <w:rPr>
          <w:rFonts w:ascii="標楷體" w:eastAsia="標楷體" w:hAnsi="標楷體" w:cs="標楷體" w:hint="eastAsia"/>
          <w:sz w:val="28"/>
          <w:szCs w:val="28"/>
        </w:rPr>
        <w:t>條</w:t>
      </w:r>
      <w:r w:rsidRPr="001D55B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5248B2" w:rsidRPr="005248B2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骨灰（</w:t>
      </w:r>
      <w:proofErr w:type="gramStart"/>
      <w:r w:rsidR="005248B2" w:rsidRPr="005248B2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骸</w:t>
      </w:r>
      <w:proofErr w:type="gramEnd"/>
      <w:r w:rsidR="005248B2" w:rsidRPr="005248B2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）</w:t>
      </w:r>
      <w:proofErr w:type="gramStart"/>
      <w:r w:rsidR="005248B2" w:rsidRPr="005248B2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經起掘或</w:t>
      </w:r>
      <w:proofErr w:type="gramEnd"/>
      <w:r w:rsidR="005248B2" w:rsidRPr="005248B2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領回，移出第一花園公墓殯葬設施後</w:t>
      </w:r>
      <w:r w:rsidR="001D55BC" w:rsidRPr="005248B2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 w:bidi="hi-IN"/>
        </w:rPr>
        <w:t>，視為放棄</w:t>
      </w:r>
      <w:r w:rsidR="001D55BC" w:rsidRPr="001D55BC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 w:bidi="hi-IN"/>
        </w:rPr>
        <w:t>使用，已繳納規費不予退還。移出後再申請使用者，應重新申請並繳納規費</w:t>
      </w:r>
      <w:r w:rsidRPr="001D55BC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1D55BC" w:rsidRPr="00310F83" w:rsidRDefault="001D55BC" w:rsidP="001D55B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1D55BC">
        <w:rPr>
          <w:rFonts w:ascii="標楷體" w:eastAsia="標楷體" w:hAnsi="標楷體" w:cs="標楷體" w:hint="eastAsia"/>
          <w:sz w:val="28"/>
          <w:szCs w:val="28"/>
        </w:rPr>
        <w:t>第八條</w:t>
      </w:r>
      <w:r w:rsidRPr="001D55B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Pr="001D55BC">
        <w:rPr>
          <w:rFonts w:eastAsia="標楷體"/>
          <w:kern w:val="0"/>
          <w:sz w:val="28"/>
          <w:szCs w:val="28"/>
          <w:lang w:val="zh-TW" w:bidi="hi-IN"/>
        </w:rPr>
        <w:t>申請使用</w:t>
      </w:r>
      <w:r w:rsidRPr="001D55BC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 w:bidi="hi-IN"/>
        </w:rPr>
        <w:t>第一花園</w:t>
      </w:r>
      <w:r w:rsidRPr="001D55BC">
        <w:rPr>
          <w:rFonts w:eastAsia="標楷體"/>
          <w:sz w:val="28"/>
          <w:szCs w:val="28"/>
        </w:rPr>
        <w:t>公墓</w:t>
      </w:r>
      <w:proofErr w:type="gramStart"/>
      <w:r w:rsidRPr="001D55BC">
        <w:rPr>
          <w:rFonts w:eastAsia="標楷體"/>
          <w:kern w:val="0"/>
          <w:sz w:val="28"/>
          <w:szCs w:val="28"/>
          <w:lang w:val="zh-TW" w:bidi="hi-IN"/>
        </w:rPr>
        <w:t>墓</w:t>
      </w:r>
      <w:proofErr w:type="gramEnd"/>
      <w:r w:rsidRPr="001D55BC">
        <w:rPr>
          <w:rFonts w:eastAsia="標楷體"/>
          <w:kern w:val="0"/>
          <w:sz w:val="28"/>
          <w:szCs w:val="28"/>
          <w:lang w:val="zh-TW" w:bidi="hi-IN"/>
        </w:rPr>
        <w:t>基</w:t>
      </w:r>
      <w:r w:rsidRPr="00310F83">
        <w:rPr>
          <w:rFonts w:eastAsia="標楷體"/>
          <w:kern w:val="0"/>
          <w:sz w:val="28"/>
          <w:szCs w:val="28"/>
          <w:lang w:val="zh-TW" w:bidi="hi-IN"/>
        </w:rPr>
        <w:t>，</w:t>
      </w:r>
      <w:r w:rsidR="00310F83" w:rsidRPr="00310F83">
        <w:rPr>
          <w:rFonts w:ascii="標楷體" w:eastAsia="標楷體" w:hAnsi="標楷體" w:hint="eastAsia"/>
          <w:color w:val="000000"/>
          <w:sz w:val="28"/>
          <w:szCs w:val="28"/>
        </w:rPr>
        <w:t>應提出下列文件向生命禮儀處</w:t>
      </w:r>
      <w:r w:rsidRPr="00310F83">
        <w:rPr>
          <w:rFonts w:ascii="標楷體" w:eastAsia="標楷體" w:hAnsi="標楷體" w:cs="標楷體" w:hint="eastAsia"/>
          <w:sz w:val="28"/>
          <w:szCs w:val="28"/>
        </w:rPr>
        <w:t>：</w:t>
      </w:r>
    </w:p>
    <w:p w:rsidR="001D55BC" w:rsidRPr="00310F83" w:rsidRDefault="00310F83" w:rsidP="001D55BC">
      <w:pPr>
        <w:pStyle w:val="af6"/>
        <w:numPr>
          <w:ilvl w:val="0"/>
          <w:numId w:val="31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310F83">
        <w:rPr>
          <w:rFonts w:ascii="標楷體" w:eastAsia="標楷體" w:hAnsi="標楷體" w:hint="eastAsia"/>
          <w:color w:val="000000"/>
          <w:sz w:val="28"/>
          <w:szCs w:val="28"/>
        </w:rPr>
        <w:t>申請書</w:t>
      </w:r>
      <w:r w:rsidR="001D55BC" w:rsidRPr="00310F8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1D55BC" w:rsidRPr="00310F83" w:rsidRDefault="00310F83" w:rsidP="001D55BC">
      <w:pPr>
        <w:pStyle w:val="af6"/>
        <w:numPr>
          <w:ilvl w:val="0"/>
          <w:numId w:val="31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310F83">
        <w:rPr>
          <w:rFonts w:ascii="標楷體" w:eastAsia="標楷體" w:hAnsi="標楷體" w:hint="eastAsia"/>
          <w:color w:val="000000"/>
          <w:sz w:val="28"/>
          <w:szCs w:val="28"/>
        </w:rPr>
        <w:t>亡者與申請人關係證明文件</w:t>
      </w:r>
      <w:r w:rsidR="001D55BC" w:rsidRPr="00310F83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。</w:t>
      </w:r>
    </w:p>
    <w:p w:rsidR="00310F83" w:rsidRPr="00310F83" w:rsidRDefault="00310F83" w:rsidP="001D55BC">
      <w:pPr>
        <w:pStyle w:val="af6"/>
        <w:numPr>
          <w:ilvl w:val="0"/>
          <w:numId w:val="31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310F83">
        <w:rPr>
          <w:rFonts w:ascii="標楷體" w:eastAsia="標楷體" w:hAnsi="標楷體" w:hint="eastAsia"/>
          <w:color w:val="000000"/>
          <w:sz w:val="28"/>
          <w:szCs w:val="28"/>
        </w:rPr>
        <w:t>申請人身分證明文件、亡者死亡證明書或其他相關證明文件</w:t>
      </w:r>
    </w:p>
    <w:p w:rsidR="00310F83" w:rsidRPr="005248B2" w:rsidRDefault="006A04B1" w:rsidP="00310F83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</w:t>
      </w:r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依本辦法已保留優先使用權者，應繳</w:t>
      </w:r>
      <w:proofErr w:type="gramStart"/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回墓基</w:t>
      </w:r>
      <w:proofErr w:type="gramEnd"/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使用證明書正本，並出具切結書以</w:t>
      </w:r>
      <w:proofErr w:type="gramStart"/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證明墓基</w:t>
      </w:r>
      <w:r w:rsidR="005248B2"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使用</w:t>
      </w:r>
      <w:proofErr w:type="gramEnd"/>
      <w:r w:rsidR="005248B2"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證明書之真實性</w:t>
      </w:r>
      <w:r w:rsidR="00310F83" w:rsidRPr="005248B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310F83" w:rsidRPr="00310F83" w:rsidRDefault="006A04B1" w:rsidP="006A04B1">
      <w:pPr>
        <w:spacing w:line="460" w:lineRule="exact"/>
        <w:ind w:leftChars="354" w:left="85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bookmarkStart w:id="0" w:name="_GoBack"/>
      <w:bookmarkEnd w:id="0"/>
      <w:r w:rsidRPr="006A04B1">
        <w:rPr>
          <w:rFonts w:ascii="標楷體" w:eastAsia="標楷體" w:hAnsi="標楷體" w:hint="eastAsia"/>
          <w:color w:val="000000"/>
          <w:sz w:val="28"/>
          <w:szCs w:val="28"/>
        </w:rPr>
        <w:t>申請人不得申請變更位置，</w:t>
      </w:r>
      <w:proofErr w:type="gramStart"/>
      <w:r w:rsidRPr="006A04B1">
        <w:rPr>
          <w:rFonts w:ascii="標楷體" w:eastAsia="標楷體" w:hAnsi="標楷體" w:hint="eastAsia"/>
          <w:color w:val="000000"/>
          <w:sz w:val="28"/>
          <w:szCs w:val="28"/>
        </w:rPr>
        <w:t>同一亡</w:t>
      </w:r>
      <w:proofErr w:type="gramEnd"/>
      <w:r w:rsidRPr="006A04B1">
        <w:rPr>
          <w:rFonts w:ascii="標楷體" w:eastAsia="標楷體" w:hAnsi="標楷體" w:hint="eastAsia"/>
          <w:color w:val="000000"/>
          <w:sz w:val="28"/>
          <w:szCs w:val="28"/>
        </w:rPr>
        <w:t>者以申請使用</w:t>
      </w:r>
      <w:proofErr w:type="gramStart"/>
      <w:r w:rsidRPr="006A04B1">
        <w:rPr>
          <w:rFonts w:ascii="標楷體" w:eastAsia="標楷體" w:hAnsi="標楷體" w:hint="eastAsia"/>
          <w:color w:val="000000"/>
          <w:sz w:val="28"/>
          <w:szCs w:val="28"/>
        </w:rPr>
        <w:t>一墓基為限</w:t>
      </w:r>
      <w:proofErr w:type="gramEnd"/>
      <w:r w:rsidR="00310F83" w:rsidRPr="00310F83">
        <w:rPr>
          <w:rFonts w:ascii="標楷體" w:eastAsia="標楷體" w:hAnsi="標楷體" w:hint="eastAsia"/>
          <w:color w:val="000000"/>
          <w:sz w:val="28"/>
          <w:szCs w:val="28"/>
        </w:rPr>
        <w:t>申請使用</w:t>
      </w:r>
      <w:proofErr w:type="gramStart"/>
      <w:r w:rsidR="00310F83" w:rsidRPr="00310F83">
        <w:rPr>
          <w:rFonts w:ascii="標楷體" w:eastAsia="標楷體" w:hAnsi="標楷體" w:hint="eastAsia"/>
          <w:color w:val="000000"/>
          <w:sz w:val="28"/>
          <w:szCs w:val="28"/>
        </w:rPr>
        <w:t>墓基須</w:t>
      </w:r>
      <w:proofErr w:type="gramEnd"/>
      <w:r w:rsidR="00310F83" w:rsidRPr="00310F83">
        <w:rPr>
          <w:rFonts w:ascii="標楷體" w:eastAsia="標楷體" w:hAnsi="標楷體" w:hint="eastAsia"/>
          <w:color w:val="000000"/>
          <w:sz w:val="28"/>
          <w:szCs w:val="28"/>
        </w:rPr>
        <w:t>經生命禮儀處許可並繳納規費後，始得</w:t>
      </w:r>
      <w:proofErr w:type="gramStart"/>
      <w:r w:rsidR="00310F83" w:rsidRPr="00310F83">
        <w:rPr>
          <w:rFonts w:ascii="標楷體" w:eastAsia="標楷體" w:hAnsi="標楷體" w:hint="eastAsia"/>
          <w:color w:val="000000"/>
          <w:sz w:val="28"/>
          <w:szCs w:val="28"/>
        </w:rPr>
        <w:t>於墓基</w:t>
      </w:r>
      <w:proofErr w:type="gramEnd"/>
      <w:r w:rsidR="00310F83" w:rsidRPr="00310F83">
        <w:rPr>
          <w:rFonts w:ascii="標楷體" w:eastAsia="標楷體" w:hAnsi="標楷體" w:hint="eastAsia"/>
          <w:color w:val="000000"/>
          <w:sz w:val="28"/>
          <w:szCs w:val="28"/>
        </w:rPr>
        <w:t>施工、埋葬</w:t>
      </w:r>
      <w:r w:rsidR="00310F83" w:rsidRPr="00310F8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1D55BC" w:rsidRPr="0065671F" w:rsidRDefault="001D55BC" w:rsidP="001D55B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65671F">
        <w:rPr>
          <w:rFonts w:ascii="標楷體" w:eastAsia="標楷體" w:hAnsi="標楷體" w:cs="標楷體" w:hint="eastAsia"/>
          <w:sz w:val="28"/>
          <w:szCs w:val="28"/>
        </w:rPr>
        <w:t>第</w:t>
      </w:r>
      <w:r w:rsidR="0065671F" w:rsidRPr="0065671F">
        <w:rPr>
          <w:rFonts w:ascii="標楷體" w:eastAsia="標楷體" w:hAnsi="標楷體" w:cs="標楷體" w:hint="eastAsia"/>
          <w:sz w:val="28"/>
          <w:szCs w:val="28"/>
        </w:rPr>
        <w:t>九</w:t>
      </w:r>
      <w:r w:rsidRPr="0065671F">
        <w:rPr>
          <w:rFonts w:ascii="標楷體" w:eastAsia="標楷體" w:hAnsi="標楷體" w:cs="標楷體" w:hint="eastAsia"/>
          <w:sz w:val="28"/>
          <w:szCs w:val="28"/>
        </w:rPr>
        <w:t>條</w:t>
      </w:r>
      <w:r w:rsidRPr="0065671F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65671F" w:rsidRPr="0065671F">
        <w:rPr>
          <w:rFonts w:ascii="標楷體" w:eastAsia="標楷體" w:hAnsi="標楷體"/>
          <w:kern w:val="0"/>
          <w:sz w:val="28"/>
          <w:szCs w:val="28"/>
        </w:rPr>
        <w:t>申請存放骨灰（</w:t>
      </w:r>
      <w:proofErr w:type="gramStart"/>
      <w:r w:rsidR="0065671F" w:rsidRPr="0065671F">
        <w:rPr>
          <w:rFonts w:ascii="標楷體" w:eastAsia="標楷體" w:hAnsi="標楷體"/>
          <w:kern w:val="0"/>
          <w:sz w:val="28"/>
          <w:szCs w:val="28"/>
        </w:rPr>
        <w:t>骸</w:t>
      </w:r>
      <w:proofErr w:type="gramEnd"/>
      <w:r w:rsidR="0065671F" w:rsidRPr="0065671F">
        <w:rPr>
          <w:rFonts w:ascii="標楷體" w:eastAsia="標楷體" w:hAnsi="標楷體"/>
          <w:kern w:val="0"/>
          <w:sz w:val="28"/>
          <w:szCs w:val="28"/>
        </w:rPr>
        <w:t>）於</w:t>
      </w:r>
      <w:r w:rsidR="0065671F" w:rsidRPr="0065671F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 w:bidi="hi-IN"/>
        </w:rPr>
        <w:t>第一花園</w:t>
      </w:r>
      <w:r w:rsidR="0065671F" w:rsidRPr="0065671F">
        <w:rPr>
          <w:rFonts w:ascii="標楷體" w:eastAsia="標楷體" w:hAnsi="標楷體"/>
          <w:sz w:val="28"/>
          <w:szCs w:val="28"/>
        </w:rPr>
        <w:t>公墓</w:t>
      </w:r>
      <w:r w:rsidR="0065671F" w:rsidRPr="0065671F">
        <w:rPr>
          <w:rFonts w:ascii="標楷體" w:eastAsia="標楷體" w:hAnsi="標楷體"/>
          <w:kern w:val="0"/>
          <w:sz w:val="28"/>
          <w:szCs w:val="28"/>
        </w:rPr>
        <w:t>骨灰（</w:t>
      </w:r>
      <w:proofErr w:type="gramStart"/>
      <w:r w:rsidR="0065671F" w:rsidRPr="0065671F">
        <w:rPr>
          <w:rFonts w:ascii="標楷體" w:eastAsia="標楷體" w:hAnsi="標楷體"/>
          <w:kern w:val="0"/>
          <w:sz w:val="28"/>
          <w:szCs w:val="28"/>
        </w:rPr>
        <w:t>骸</w:t>
      </w:r>
      <w:proofErr w:type="gramEnd"/>
      <w:r w:rsidR="0065671F" w:rsidRPr="0065671F">
        <w:rPr>
          <w:rFonts w:ascii="標楷體" w:eastAsia="標楷體" w:hAnsi="標楷體"/>
          <w:kern w:val="0"/>
          <w:sz w:val="28"/>
          <w:szCs w:val="28"/>
        </w:rPr>
        <w:t>）存放設施者，</w:t>
      </w:r>
      <w:r w:rsidR="0065671F" w:rsidRPr="0065671F">
        <w:rPr>
          <w:rFonts w:ascii="標楷體" w:eastAsia="標楷體" w:hAnsi="標楷體"/>
          <w:kern w:val="0"/>
          <w:sz w:val="28"/>
          <w:szCs w:val="28"/>
        </w:rPr>
        <w:lastRenderedPageBreak/>
        <w:t>應提出下列文件向</w:t>
      </w:r>
      <w:r w:rsidR="0065671F" w:rsidRPr="0065671F">
        <w:rPr>
          <w:rFonts w:ascii="標楷體" w:eastAsia="標楷體" w:hAnsi="標楷體"/>
          <w:sz w:val="28"/>
          <w:szCs w:val="28"/>
        </w:rPr>
        <w:t>生命禮儀</w:t>
      </w:r>
      <w:r w:rsidR="0065671F" w:rsidRPr="0065671F">
        <w:rPr>
          <w:rFonts w:ascii="標楷體" w:eastAsia="標楷體" w:hAnsi="標楷體" w:hint="eastAsia"/>
          <w:sz w:val="28"/>
          <w:szCs w:val="28"/>
        </w:rPr>
        <w:t>處</w:t>
      </w:r>
      <w:r w:rsidR="0065671F" w:rsidRPr="0065671F">
        <w:rPr>
          <w:rFonts w:ascii="標楷體" w:eastAsia="標楷體" w:hAnsi="標楷體"/>
          <w:kern w:val="0"/>
          <w:sz w:val="28"/>
          <w:szCs w:val="28"/>
        </w:rPr>
        <w:t>申請</w:t>
      </w:r>
      <w:r w:rsidRPr="0065671F">
        <w:rPr>
          <w:rFonts w:ascii="標楷體" w:eastAsia="標楷體" w:hAnsi="標楷體" w:cs="標楷體" w:hint="eastAsia"/>
          <w:sz w:val="28"/>
          <w:szCs w:val="28"/>
        </w:rPr>
        <w:t>：</w:t>
      </w:r>
    </w:p>
    <w:p w:rsidR="001D55BC" w:rsidRPr="0065671F" w:rsidRDefault="0065671F" w:rsidP="001D55BC">
      <w:pPr>
        <w:pStyle w:val="af6"/>
        <w:numPr>
          <w:ilvl w:val="0"/>
          <w:numId w:val="33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65671F">
        <w:rPr>
          <w:rFonts w:ascii="標楷體" w:eastAsia="標楷體" w:hAnsi="標楷體"/>
          <w:kern w:val="0"/>
          <w:sz w:val="28"/>
          <w:szCs w:val="28"/>
        </w:rPr>
        <w:t>申請書</w:t>
      </w:r>
      <w:r w:rsidR="001D55BC" w:rsidRPr="0065671F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65671F" w:rsidRPr="0065671F" w:rsidRDefault="0065671F" w:rsidP="001D55BC">
      <w:pPr>
        <w:pStyle w:val="af6"/>
        <w:numPr>
          <w:ilvl w:val="0"/>
          <w:numId w:val="33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65671F">
        <w:rPr>
          <w:rFonts w:ascii="標楷體" w:eastAsia="標楷體" w:hAnsi="標楷體" w:hint="eastAsia"/>
          <w:kern w:val="0"/>
          <w:sz w:val="28"/>
          <w:szCs w:val="28"/>
        </w:rPr>
        <w:t>亡者與申請人關係證明文件。</w:t>
      </w:r>
    </w:p>
    <w:p w:rsidR="0065671F" w:rsidRPr="0065671F" w:rsidRDefault="0065671F" w:rsidP="001D55BC">
      <w:pPr>
        <w:pStyle w:val="af6"/>
        <w:numPr>
          <w:ilvl w:val="0"/>
          <w:numId w:val="33"/>
        </w:numPr>
        <w:spacing w:line="46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65671F">
        <w:rPr>
          <w:rFonts w:ascii="標楷體" w:eastAsia="標楷體" w:hAnsi="標楷體" w:hint="eastAsia"/>
          <w:kern w:val="0"/>
          <w:sz w:val="28"/>
          <w:szCs w:val="28"/>
        </w:rPr>
        <w:t>亡者火化證明、</w:t>
      </w:r>
      <w:proofErr w:type="gramStart"/>
      <w:r w:rsidRPr="0065671F">
        <w:rPr>
          <w:rFonts w:ascii="標楷體" w:eastAsia="標楷體" w:hAnsi="標楷體" w:hint="eastAsia"/>
          <w:kern w:val="0"/>
          <w:sz w:val="28"/>
          <w:szCs w:val="28"/>
        </w:rPr>
        <w:t>起掘許可</w:t>
      </w:r>
      <w:proofErr w:type="gramEnd"/>
      <w:r w:rsidRPr="0065671F">
        <w:rPr>
          <w:rFonts w:ascii="標楷體" w:eastAsia="標楷體" w:hAnsi="標楷體" w:hint="eastAsia"/>
          <w:kern w:val="0"/>
          <w:sz w:val="28"/>
          <w:szCs w:val="28"/>
        </w:rPr>
        <w:t>證明或其他相關證明</w:t>
      </w:r>
      <w:r w:rsidRPr="0065671F">
        <w:rPr>
          <w:rFonts w:ascii="標楷體" w:eastAsia="標楷體" w:hAnsi="標楷體"/>
          <w:kern w:val="0"/>
          <w:sz w:val="28"/>
          <w:szCs w:val="28"/>
        </w:rPr>
        <w:t>文件</w:t>
      </w:r>
      <w:r w:rsidRPr="0065671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65671F" w:rsidRPr="005248B2" w:rsidRDefault="0065671F" w:rsidP="0065671F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65671F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</w:t>
      </w:r>
      <w:r w:rsidR="005248B2" w:rsidRPr="005248B2">
        <w:rPr>
          <w:rFonts w:ascii="標楷體" w:eastAsia="標楷體" w:hAnsi="標楷體" w:hint="eastAsia"/>
          <w:kern w:val="0"/>
          <w:sz w:val="28"/>
          <w:szCs w:val="28"/>
        </w:rPr>
        <w:t>本辦法施行前已合法啟用，且</w:t>
      </w:r>
      <w:r w:rsidR="005248B2"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保留優先使用權者，應繳</w:t>
      </w:r>
      <w:proofErr w:type="gramStart"/>
      <w:r w:rsidR="005248B2"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回</w:t>
      </w:r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納骨櫃</w:t>
      </w:r>
      <w:proofErr w:type="gramEnd"/>
      <w:r w:rsidR="005248B2"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位使用憑證</w:t>
      </w:r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正本，並出具切結書以證明</w:t>
      </w:r>
      <w:proofErr w:type="gramStart"/>
      <w:r w:rsidR="005248B2" w:rsidRPr="005248B2">
        <w:rPr>
          <w:rFonts w:ascii="標楷體" w:eastAsia="標楷體" w:hAnsi="標楷體" w:hint="eastAsia"/>
          <w:color w:val="000000"/>
          <w:sz w:val="28"/>
          <w:szCs w:val="28"/>
        </w:rPr>
        <w:t>納骨櫃</w:t>
      </w:r>
      <w:r w:rsidR="005248B2"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位</w:t>
      </w:r>
      <w:proofErr w:type="gramEnd"/>
      <w:r w:rsidR="005248B2" w:rsidRPr="005248B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使用憑證之真實性</w:t>
      </w:r>
      <w:r w:rsidRPr="005248B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65671F" w:rsidRPr="00310F83" w:rsidRDefault="00310F83" w:rsidP="00310F83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310F83">
        <w:rPr>
          <w:rFonts w:eastAsia="標楷體"/>
          <w:kern w:val="0"/>
          <w:sz w:val="28"/>
          <w:szCs w:val="28"/>
        </w:rPr>
        <w:t>申請</w:t>
      </w:r>
      <w:r w:rsidRPr="00310F83">
        <w:rPr>
          <w:rFonts w:eastAsia="標楷體" w:hint="eastAsia"/>
          <w:kern w:val="0"/>
          <w:sz w:val="28"/>
          <w:szCs w:val="28"/>
        </w:rPr>
        <w:t>存放骨灰（</w:t>
      </w:r>
      <w:proofErr w:type="gramStart"/>
      <w:r w:rsidRPr="00310F83">
        <w:rPr>
          <w:rFonts w:eastAsia="標楷體" w:hint="eastAsia"/>
          <w:kern w:val="0"/>
          <w:sz w:val="28"/>
          <w:szCs w:val="28"/>
        </w:rPr>
        <w:t>骸</w:t>
      </w:r>
      <w:proofErr w:type="gramEnd"/>
      <w:r w:rsidRPr="00310F83">
        <w:rPr>
          <w:rFonts w:eastAsia="標楷體" w:hint="eastAsia"/>
          <w:kern w:val="0"/>
          <w:sz w:val="28"/>
          <w:szCs w:val="28"/>
        </w:rPr>
        <w:t>）須</w:t>
      </w:r>
      <w:r w:rsidRPr="00310F83">
        <w:rPr>
          <w:rFonts w:eastAsia="標楷體"/>
          <w:kern w:val="0"/>
          <w:sz w:val="28"/>
          <w:szCs w:val="28"/>
        </w:rPr>
        <w:t>經</w:t>
      </w:r>
      <w:r w:rsidRPr="00310F83">
        <w:rPr>
          <w:rFonts w:eastAsia="標楷體"/>
          <w:sz w:val="28"/>
          <w:szCs w:val="28"/>
        </w:rPr>
        <w:t>生命禮儀</w:t>
      </w:r>
      <w:r w:rsidRPr="00310F83">
        <w:rPr>
          <w:rFonts w:eastAsia="標楷體" w:hint="eastAsia"/>
          <w:sz w:val="28"/>
          <w:szCs w:val="28"/>
        </w:rPr>
        <w:t>處</w:t>
      </w:r>
      <w:r w:rsidRPr="00310F83">
        <w:rPr>
          <w:rFonts w:eastAsia="標楷體"/>
          <w:kern w:val="0"/>
          <w:sz w:val="28"/>
          <w:szCs w:val="28"/>
        </w:rPr>
        <w:t>許可</w:t>
      </w:r>
      <w:r w:rsidRPr="00310F83">
        <w:rPr>
          <w:rFonts w:eastAsia="標楷體" w:hint="eastAsia"/>
          <w:kern w:val="0"/>
          <w:sz w:val="28"/>
          <w:szCs w:val="28"/>
        </w:rPr>
        <w:t>並繳納規費後</w:t>
      </w:r>
      <w:r w:rsidRPr="00310F83">
        <w:rPr>
          <w:rFonts w:eastAsia="標楷體"/>
          <w:kern w:val="0"/>
          <w:sz w:val="28"/>
          <w:szCs w:val="28"/>
        </w:rPr>
        <w:t>，</w:t>
      </w:r>
      <w:r w:rsidRPr="00310F83">
        <w:rPr>
          <w:rFonts w:eastAsia="標楷體" w:hint="eastAsia"/>
          <w:kern w:val="0"/>
          <w:sz w:val="28"/>
          <w:szCs w:val="28"/>
        </w:rPr>
        <w:t>始得移入第一花園公墓骨灰（</w:t>
      </w:r>
      <w:proofErr w:type="gramStart"/>
      <w:r w:rsidRPr="00310F83">
        <w:rPr>
          <w:rFonts w:eastAsia="標楷體" w:hint="eastAsia"/>
          <w:kern w:val="0"/>
          <w:sz w:val="28"/>
          <w:szCs w:val="28"/>
        </w:rPr>
        <w:t>骸</w:t>
      </w:r>
      <w:proofErr w:type="gramEnd"/>
      <w:r w:rsidRPr="00310F83">
        <w:rPr>
          <w:rFonts w:eastAsia="標楷體" w:hint="eastAsia"/>
          <w:kern w:val="0"/>
          <w:sz w:val="28"/>
          <w:szCs w:val="28"/>
        </w:rPr>
        <w:t>）存放設施</w:t>
      </w:r>
      <w:r w:rsidR="0065671F" w:rsidRPr="00310F8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742D6C" w:rsidRDefault="00742D6C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742D6C">
        <w:rPr>
          <w:rFonts w:ascii="標楷體" w:eastAsia="標楷體" w:hAnsi="標楷體" w:cs="標楷體" w:hint="eastAsia"/>
          <w:sz w:val="28"/>
          <w:szCs w:val="28"/>
        </w:rPr>
        <w:t>第</w:t>
      </w:r>
      <w:r w:rsidR="0065671F">
        <w:rPr>
          <w:rFonts w:ascii="標楷體" w:eastAsia="標楷體" w:hAnsi="標楷體" w:cs="標楷體" w:hint="eastAsia"/>
          <w:sz w:val="28"/>
          <w:szCs w:val="28"/>
        </w:rPr>
        <w:t>十</w:t>
      </w:r>
      <w:r w:rsidRPr="00742D6C">
        <w:rPr>
          <w:rFonts w:ascii="標楷體" w:eastAsia="標楷體" w:hAnsi="標楷體" w:cs="標楷體" w:hint="eastAsia"/>
          <w:sz w:val="28"/>
          <w:szCs w:val="28"/>
        </w:rPr>
        <w:t>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Pr="00742D6C">
        <w:rPr>
          <w:rFonts w:ascii="標楷體" w:eastAsia="標楷體" w:hAnsi="標楷體" w:cs="標楷體" w:hint="eastAsia"/>
          <w:sz w:val="28"/>
          <w:szCs w:val="28"/>
        </w:rPr>
        <w:t>本辦法申請作業</w:t>
      </w:r>
      <w:proofErr w:type="gramStart"/>
      <w:r w:rsidRPr="00742D6C">
        <w:rPr>
          <w:rFonts w:ascii="標楷體" w:eastAsia="標楷體" w:hAnsi="標楷體" w:cs="標楷體" w:hint="eastAsia"/>
          <w:sz w:val="28"/>
          <w:szCs w:val="28"/>
        </w:rPr>
        <w:t>所需書表</w:t>
      </w:r>
      <w:proofErr w:type="gramEnd"/>
      <w:r w:rsidRPr="00742D6C">
        <w:rPr>
          <w:rFonts w:ascii="標楷體" w:eastAsia="標楷體" w:hAnsi="標楷體" w:cs="標楷體" w:hint="eastAsia"/>
          <w:sz w:val="28"/>
          <w:szCs w:val="28"/>
        </w:rPr>
        <w:t>，由生命禮儀處另定之。</w:t>
      </w:r>
    </w:p>
    <w:p w:rsidR="00742D6C" w:rsidRDefault="00742D6C" w:rsidP="00742D6C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742D6C">
        <w:rPr>
          <w:rFonts w:ascii="標楷體" w:eastAsia="標楷體" w:hAnsi="標楷體" w:cs="標楷體" w:hint="eastAsia"/>
          <w:sz w:val="28"/>
          <w:szCs w:val="28"/>
        </w:rPr>
        <w:t>第十</w:t>
      </w:r>
      <w:r w:rsidR="0065671F">
        <w:rPr>
          <w:rFonts w:ascii="標楷體" w:eastAsia="標楷體" w:hAnsi="標楷體" w:cs="標楷體" w:hint="eastAsia"/>
          <w:sz w:val="28"/>
          <w:szCs w:val="28"/>
        </w:rPr>
        <w:t>一</w:t>
      </w:r>
      <w:r w:rsidRPr="00742D6C">
        <w:rPr>
          <w:rFonts w:ascii="標楷體" w:eastAsia="標楷體" w:hAnsi="標楷體" w:cs="標楷體" w:hint="eastAsia"/>
          <w:sz w:val="28"/>
          <w:szCs w:val="28"/>
        </w:rPr>
        <w:t>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Pr="00742D6C">
        <w:rPr>
          <w:rFonts w:ascii="標楷體" w:eastAsia="標楷體" w:hAnsi="標楷體" w:cs="標楷體" w:hint="eastAsia"/>
          <w:sz w:val="28"/>
          <w:szCs w:val="28"/>
        </w:rPr>
        <w:t>本辦法自發布日施行。</w:t>
      </w:r>
    </w:p>
    <w:p w:rsidR="00C37542" w:rsidRPr="00C37542" w:rsidRDefault="00C37542" w:rsidP="00C37542">
      <w:pPr>
        <w:rPr>
          <w:rFonts w:eastAsia="標楷體"/>
          <w:b/>
          <w:sz w:val="28"/>
          <w:szCs w:val="28"/>
        </w:rPr>
      </w:pPr>
      <w:r w:rsidRPr="00C37542">
        <w:rPr>
          <w:rFonts w:eastAsia="標楷體" w:hAnsi="標楷體" w:hint="eastAsia"/>
          <w:b/>
          <w:sz w:val="28"/>
          <w:szCs w:val="28"/>
        </w:rPr>
        <w:t>附表：</w:t>
      </w:r>
      <w:proofErr w:type="gramStart"/>
      <w:r w:rsidRPr="00C37542">
        <w:rPr>
          <w:rFonts w:eastAsia="標楷體" w:hAnsi="標楷體" w:hint="eastAsia"/>
          <w:b/>
          <w:sz w:val="28"/>
          <w:szCs w:val="28"/>
        </w:rPr>
        <w:t>臺</w:t>
      </w:r>
      <w:proofErr w:type="gramEnd"/>
      <w:r w:rsidRPr="00C37542">
        <w:rPr>
          <w:rFonts w:eastAsia="標楷體" w:hAnsi="標楷體" w:hint="eastAsia"/>
          <w:b/>
          <w:sz w:val="28"/>
          <w:szCs w:val="28"/>
        </w:rPr>
        <w:t>中市第一花園公墓</w:t>
      </w:r>
      <w:r w:rsidRPr="00C37542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收費表</w:t>
      </w:r>
      <w:proofErr w:type="gramStart"/>
      <w:r w:rsidRPr="00C37542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（</w:t>
      </w:r>
      <w:proofErr w:type="gramEnd"/>
      <w:r w:rsidRPr="00C37542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單位：新台幣元</w:t>
      </w:r>
      <w:proofErr w:type="gramStart"/>
      <w:r w:rsidRPr="00C37542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）</w:t>
      </w:r>
      <w:proofErr w:type="gramEnd"/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1730"/>
        <w:gridCol w:w="3261"/>
        <w:gridCol w:w="1841"/>
        <w:gridCol w:w="2011"/>
      </w:tblGrid>
      <w:tr w:rsidR="00713763" w:rsidRPr="007C3741" w:rsidTr="009E612F">
        <w:trPr>
          <w:trHeight w:val="748"/>
          <w:jc w:val="center"/>
        </w:trPr>
        <w:tc>
          <w:tcPr>
            <w:tcW w:w="978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hint="eastAsia"/>
                <w:color w:val="000000" w:themeColor="text1"/>
              </w:rPr>
              <w:t>殯葬設施名稱</w:t>
            </w:r>
          </w:p>
        </w:tc>
        <w:tc>
          <w:tcPr>
            <w:tcW w:w="1844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類別</w:t>
            </w:r>
          </w:p>
        </w:tc>
        <w:tc>
          <w:tcPr>
            <w:tcW w:w="1041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金額</w:t>
            </w:r>
          </w:p>
        </w:tc>
        <w:tc>
          <w:tcPr>
            <w:tcW w:w="1137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備註</w:t>
            </w:r>
          </w:p>
        </w:tc>
      </w:tr>
      <w:tr w:rsidR="00713763" w:rsidRPr="007C3741" w:rsidTr="009E612F">
        <w:trPr>
          <w:trHeight w:val="728"/>
          <w:jc w:val="center"/>
        </w:trPr>
        <w:tc>
          <w:tcPr>
            <w:tcW w:w="978" w:type="pct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中</w:t>
            </w: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台福座</w:t>
            </w:r>
            <w:proofErr w:type="gramEnd"/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42D58">
              <w:rPr>
                <w:rFonts w:ascii="標楷體" w:eastAsia="標楷體" w:hAnsi="標楷體" w:hint="eastAsia"/>
                <w:kern w:val="0"/>
              </w:rPr>
              <w:t>本辦法施行前已合法啟用且已</w:t>
            </w:r>
            <w:r w:rsidRPr="00742D58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保留優先使用權之</w:t>
            </w:r>
            <w:r w:rsidRPr="00742D58">
              <w:rPr>
                <w:rFonts w:ascii="標楷體" w:eastAsia="標楷體" w:hAnsi="標楷體" w:hint="eastAsia"/>
                <w:kern w:val="0"/>
              </w:rPr>
              <w:t>骨灰</w:t>
            </w:r>
            <w:r w:rsidRPr="00742D58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櫃位</w:t>
            </w:r>
          </w:p>
        </w:tc>
        <w:tc>
          <w:tcPr>
            <w:tcW w:w="10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E11916" w:rsidRDefault="00713763" w:rsidP="009E612F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一</w:t>
            </w:r>
            <w:r w:rsidRPr="009C7396">
              <w:rPr>
                <w:rFonts w:ascii="標楷體" w:eastAsia="標楷體" w:hAnsi="標楷體" w:cs="新細明體" w:hint="eastAsia"/>
                <w:kern w:val="0"/>
              </w:rPr>
              <w:t>萬</w:t>
            </w:r>
            <w:r w:rsidRPr="009C7396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雙櫃位</w:t>
            </w:r>
            <w:proofErr w:type="gramEnd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加倍收費</w:t>
            </w:r>
          </w:p>
        </w:tc>
      </w:tr>
      <w:tr w:rsidR="00713763" w:rsidRPr="007C3741" w:rsidTr="009E612F">
        <w:trPr>
          <w:trHeight w:val="417"/>
          <w:jc w:val="center"/>
        </w:trPr>
        <w:tc>
          <w:tcPr>
            <w:tcW w:w="97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42D58" w:rsidRDefault="00713763" w:rsidP="009E612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42D58">
              <w:rPr>
                <w:rFonts w:ascii="標楷體" w:eastAsia="標楷體" w:hAnsi="標楷體" w:hint="eastAsia"/>
                <w:kern w:val="0"/>
              </w:rPr>
              <w:t>本辦法施行前已合法啟用且已</w:t>
            </w:r>
            <w:r w:rsidRPr="00742D58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保留優先使用權之</w:t>
            </w:r>
            <w:r w:rsidRPr="00742D58">
              <w:rPr>
                <w:rFonts w:ascii="標楷體" w:eastAsia="標楷體" w:hAnsi="標楷體" w:hint="eastAsia"/>
                <w:kern w:val="0"/>
              </w:rPr>
              <w:t>骨</w:t>
            </w:r>
            <w:r>
              <w:rPr>
                <w:rFonts w:ascii="標楷體" w:eastAsia="標楷體" w:hAnsi="標楷體" w:hint="eastAsia"/>
                <w:kern w:val="0"/>
              </w:rPr>
              <w:t>骸</w:t>
            </w:r>
            <w:r w:rsidRPr="00742D58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櫃位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Default="00713763" w:rsidP="009E612F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一</w:t>
            </w:r>
            <w:r w:rsidRPr="009C7396">
              <w:rPr>
                <w:rFonts w:ascii="標楷體" w:eastAsia="標楷體" w:hAnsi="標楷體" w:cs="新細明體" w:hint="eastAsia"/>
                <w:kern w:val="0"/>
              </w:rPr>
              <w:t>萬五千</w:t>
            </w:r>
            <w:r w:rsidRPr="009C7396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713763" w:rsidRPr="007C3741" w:rsidTr="009E612F">
        <w:trPr>
          <w:trHeight w:val="506"/>
          <w:jc w:val="center"/>
        </w:trPr>
        <w:tc>
          <w:tcPr>
            <w:tcW w:w="97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本辦法施行後</w:t>
            </w:r>
          </w:p>
          <w:p w:rsidR="00713763" w:rsidRPr="007C3741" w:rsidRDefault="00713763" w:rsidP="009E612F">
            <w:pPr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合法啟用之</w:t>
            </w: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骨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灰</w:t>
            </w: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櫃位</w:t>
            </w:r>
          </w:p>
        </w:tc>
        <w:tc>
          <w:tcPr>
            <w:tcW w:w="1041" w:type="pct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E11916" w:rsidRDefault="00713763" w:rsidP="009E612F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三</w:t>
            </w:r>
            <w:r w:rsidRPr="009C7396">
              <w:rPr>
                <w:rFonts w:ascii="標楷體" w:eastAsia="標楷體" w:hAnsi="標楷體" w:cs="新細明體" w:hint="eastAsia"/>
                <w:kern w:val="0"/>
              </w:rPr>
              <w:t>萬</w:t>
            </w:r>
            <w:r w:rsidRPr="009C7396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713763" w:rsidRPr="007C3741" w:rsidTr="009E612F">
        <w:trPr>
          <w:trHeight w:val="435"/>
          <w:jc w:val="center"/>
        </w:trPr>
        <w:tc>
          <w:tcPr>
            <w:tcW w:w="97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本辦法施行後</w:t>
            </w:r>
          </w:p>
          <w:p w:rsidR="00713763" w:rsidRPr="007C3741" w:rsidRDefault="00713763" w:rsidP="009E612F">
            <w:pPr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合法啟用之</w:t>
            </w: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骨骸櫃位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Default="00713763" w:rsidP="009E612F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三</w:t>
            </w:r>
            <w:r w:rsidRPr="009C7396">
              <w:rPr>
                <w:rFonts w:ascii="標楷體" w:eastAsia="標楷體" w:hAnsi="標楷體" w:cs="新細明體" w:hint="eastAsia"/>
                <w:kern w:val="0"/>
              </w:rPr>
              <w:t>萬五千</w:t>
            </w:r>
            <w:r w:rsidRPr="009C7396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713763" w:rsidRPr="007C3741" w:rsidTr="009E612F">
        <w:trPr>
          <w:trHeight w:val="654"/>
          <w:jc w:val="center"/>
        </w:trPr>
        <w:tc>
          <w:tcPr>
            <w:tcW w:w="978" w:type="pct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榮美殿</w:t>
            </w:r>
          </w:p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1844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骨灰櫃位</w:t>
            </w:r>
          </w:p>
        </w:tc>
        <w:tc>
          <w:tcPr>
            <w:tcW w:w="1041" w:type="pc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E11916" w:rsidRDefault="00713763" w:rsidP="009E612F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三</w:t>
            </w:r>
            <w:r w:rsidRPr="009C7396">
              <w:rPr>
                <w:rFonts w:ascii="標楷體" w:eastAsia="標楷體" w:hAnsi="標楷體" w:cs="新細明體" w:hint="eastAsia"/>
                <w:kern w:val="0"/>
              </w:rPr>
              <w:t>萬</w:t>
            </w:r>
            <w:r w:rsidRPr="009C7396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 w:val="restart"/>
            <w:tcBorders>
              <w:top w:val="single" w:sz="12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雙櫃位</w:t>
            </w:r>
            <w:proofErr w:type="gramEnd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加倍收費</w:t>
            </w:r>
          </w:p>
        </w:tc>
      </w:tr>
      <w:tr w:rsidR="00713763" w:rsidRPr="007C3741" w:rsidTr="009E612F">
        <w:trPr>
          <w:trHeight w:val="634"/>
          <w:jc w:val="center"/>
        </w:trPr>
        <w:tc>
          <w:tcPr>
            <w:tcW w:w="978" w:type="pct"/>
            <w:vMerge/>
            <w:tcBorders>
              <w:top w:val="single" w:sz="2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1844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骨骸櫃位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E11916" w:rsidRDefault="00713763" w:rsidP="009E612F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三</w:t>
            </w:r>
            <w:r w:rsidRPr="009C7396">
              <w:rPr>
                <w:rFonts w:ascii="標楷體" w:eastAsia="標楷體" w:hAnsi="標楷體" w:cs="新細明體" w:hint="eastAsia"/>
                <w:kern w:val="0"/>
              </w:rPr>
              <w:t>萬五千</w:t>
            </w:r>
            <w:r w:rsidRPr="009C7396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713763" w:rsidRPr="007C3741" w:rsidTr="009E612F">
        <w:trPr>
          <w:trHeight w:val="552"/>
          <w:jc w:val="center"/>
        </w:trPr>
        <w:tc>
          <w:tcPr>
            <w:tcW w:w="978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墓區骨灰格位</w:t>
            </w:r>
          </w:p>
        </w:tc>
        <w:tc>
          <w:tcPr>
            <w:tcW w:w="184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存放骨灰</w:t>
            </w:r>
          </w:p>
        </w:tc>
        <w:tc>
          <w:tcPr>
            <w:tcW w:w="10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E11916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壹</w:t>
            </w:r>
            <w:r w:rsidRPr="009C7396">
              <w:rPr>
                <w:rFonts w:ascii="標楷體" w:eastAsia="標楷體" w:hAnsi="標楷體" w:cs="新細明體" w:hint="eastAsia"/>
                <w:kern w:val="0"/>
              </w:rPr>
              <w:t>萬五千</w:t>
            </w:r>
            <w:r w:rsidRPr="009C7396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家族</w:t>
            </w: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墓以亡</w:t>
            </w:r>
            <w:proofErr w:type="gramEnd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者數目加計</w:t>
            </w:r>
          </w:p>
        </w:tc>
      </w:tr>
      <w:tr w:rsidR="00713763" w:rsidRPr="007C3741" w:rsidTr="009E612F">
        <w:trPr>
          <w:trHeight w:val="552"/>
          <w:jc w:val="center"/>
        </w:trPr>
        <w:tc>
          <w:tcPr>
            <w:tcW w:w="97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墓</w:t>
            </w: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區墓基</w:t>
            </w:r>
            <w:proofErr w:type="gramEnd"/>
          </w:p>
        </w:tc>
        <w:tc>
          <w:tcPr>
            <w:tcW w:w="18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埋葬屍體</w:t>
            </w:r>
          </w:p>
        </w:tc>
        <w:tc>
          <w:tcPr>
            <w:tcW w:w="10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E11916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壹</w:t>
            </w:r>
            <w:r w:rsidRPr="009C7396">
              <w:rPr>
                <w:rFonts w:ascii="標楷體" w:eastAsia="標楷體" w:hAnsi="標楷體" w:cs="新細明體" w:hint="eastAsia"/>
                <w:kern w:val="0"/>
              </w:rPr>
              <w:t>萬五千</w:t>
            </w:r>
            <w:r w:rsidRPr="009C7396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家族</w:t>
            </w: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墓以亡</w:t>
            </w:r>
            <w:proofErr w:type="gramEnd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者數目加計</w:t>
            </w:r>
          </w:p>
        </w:tc>
      </w:tr>
      <w:tr w:rsidR="00713763" w:rsidRPr="007C3741" w:rsidTr="009E612F">
        <w:trPr>
          <w:trHeight w:val="552"/>
          <w:jc w:val="center"/>
        </w:trPr>
        <w:tc>
          <w:tcPr>
            <w:tcW w:w="97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proofErr w:type="gramStart"/>
            <w:r w:rsidRPr="009C7396">
              <w:rPr>
                <w:rFonts w:ascii="標楷體" w:eastAsia="標楷體" w:hAnsi="標楷體" w:cs="標楷體"/>
              </w:rPr>
              <w:t>多元葬法</w:t>
            </w:r>
            <w:proofErr w:type="gramEnd"/>
          </w:p>
        </w:tc>
        <w:tc>
          <w:tcPr>
            <w:tcW w:w="18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proofErr w:type="gramStart"/>
            <w:r w:rsidRPr="009C7396">
              <w:rPr>
                <w:rFonts w:ascii="標楷體" w:eastAsia="標楷體" w:hAnsi="標楷體" w:cs="標楷體" w:hint="eastAsia"/>
              </w:rPr>
              <w:t>樹葬、植存及灑葬</w:t>
            </w:r>
            <w:proofErr w:type="gramEnd"/>
          </w:p>
        </w:tc>
        <w:tc>
          <w:tcPr>
            <w:tcW w:w="10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三</w:t>
            </w:r>
            <w:r w:rsidRPr="009C7396">
              <w:rPr>
                <w:rFonts w:ascii="標楷體" w:eastAsia="標楷體" w:hAnsi="標楷體" w:cs="新細明體" w:hint="eastAsia"/>
                <w:kern w:val="0"/>
              </w:rPr>
              <w:t>千</w:t>
            </w:r>
            <w:r w:rsidRPr="009C7396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3763" w:rsidRPr="007C3741" w:rsidRDefault="00713763" w:rsidP="009E612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proofErr w:type="gramStart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以亡者</w:t>
            </w:r>
            <w:proofErr w:type="gramEnd"/>
            <w:r w:rsidRPr="007C374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數目加計</w:t>
            </w:r>
          </w:p>
        </w:tc>
      </w:tr>
    </w:tbl>
    <w:p w:rsidR="00C37542" w:rsidRPr="00C37542" w:rsidRDefault="00C37542" w:rsidP="00310F83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sectPr w:rsidR="00C37542" w:rsidRPr="00C37542" w:rsidSect="00100FD4">
      <w:footerReference w:type="default" r:id="rId7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13B" w:rsidRDefault="000C113B">
      <w:r>
        <w:separator/>
      </w:r>
    </w:p>
  </w:endnote>
  <w:endnote w:type="continuationSeparator" w:id="0">
    <w:p w:rsidR="000C113B" w:rsidRDefault="000C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FD4" w:rsidRDefault="00FC29B0">
    <w:pPr>
      <w:pStyle w:val="a7"/>
      <w:jc w:val="center"/>
    </w:pPr>
    <w:r>
      <w:rPr>
        <w:b/>
        <w:sz w:val="24"/>
        <w:szCs w:val="24"/>
      </w:rPr>
      <w:fldChar w:fldCharType="begin"/>
    </w:r>
    <w:r w:rsidR="00100FD4"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786A42">
      <w:rPr>
        <w:b/>
        <w:noProof/>
      </w:rPr>
      <w:t>1</w:t>
    </w:r>
    <w:r>
      <w:rPr>
        <w:b/>
        <w:sz w:val="24"/>
        <w:szCs w:val="24"/>
      </w:rPr>
      <w:fldChar w:fldCharType="end"/>
    </w:r>
    <w:r w:rsidR="00100FD4">
      <w:rPr>
        <w:lang w:val="zh-TW"/>
      </w:rPr>
      <w:t>頁</w:t>
    </w:r>
    <w:r>
      <w:rPr>
        <w:b/>
        <w:sz w:val="24"/>
        <w:szCs w:val="24"/>
      </w:rPr>
      <w:fldChar w:fldCharType="begin"/>
    </w:r>
    <w:r w:rsidR="00100FD4"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786A42">
      <w:rPr>
        <w:b/>
        <w:noProof/>
      </w:rPr>
      <w:t>3</w:t>
    </w:r>
    <w:r>
      <w:rPr>
        <w:b/>
        <w:sz w:val="24"/>
        <w:szCs w:val="24"/>
      </w:rPr>
      <w:fldChar w:fldCharType="end"/>
    </w:r>
  </w:p>
  <w:p w:rsidR="00100FD4" w:rsidRDefault="00100FD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13B" w:rsidRDefault="000C113B">
      <w:r>
        <w:separator/>
      </w:r>
    </w:p>
  </w:footnote>
  <w:footnote w:type="continuationSeparator" w:id="0">
    <w:p w:rsidR="000C113B" w:rsidRDefault="000C11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1D"/>
    <w:multiLevelType w:val="hybridMultilevel"/>
    <w:tmpl w:val="E64CA29A"/>
    <w:lvl w:ilvl="0" w:tplc="1862E8F6">
      <w:start w:val="1"/>
      <w:numFmt w:val="taiwaneseCountingThousand"/>
      <w:lvlText w:val="%1、"/>
      <w:lvlJc w:val="left"/>
      <w:pPr>
        <w:ind w:left="2136" w:hanging="72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>
    <w:nsid w:val="041A1521"/>
    <w:multiLevelType w:val="hybridMultilevel"/>
    <w:tmpl w:val="EC1A4232"/>
    <w:lvl w:ilvl="0" w:tplc="D37031AC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FF6370"/>
    <w:multiLevelType w:val="hybridMultilevel"/>
    <w:tmpl w:val="840A1D82"/>
    <w:lvl w:ilvl="0" w:tplc="71D0CBE0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3">
    <w:nsid w:val="0CEE3DF7"/>
    <w:multiLevelType w:val="hybridMultilevel"/>
    <w:tmpl w:val="57FCEE5A"/>
    <w:lvl w:ilvl="0" w:tplc="804C46B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1E95624A"/>
    <w:multiLevelType w:val="hybridMultilevel"/>
    <w:tmpl w:val="0524752C"/>
    <w:lvl w:ilvl="0" w:tplc="D49638F8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20FC2077"/>
    <w:multiLevelType w:val="hybridMultilevel"/>
    <w:tmpl w:val="C71E498C"/>
    <w:lvl w:ilvl="0" w:tplc="01B24F40">
      <w:start w:val="1"/>
      <w:numFmt w:val="taiwaneseCountingThousand"/>
      <w:lvlText w:val="第%1條"/>
      <w:lvlJc w:val="left"/>
      <w:pPr>
        <w:ind w:left="720" w:hanging="720"/>
      </w:pPr>
      <w:rPr>
        <w:rFonts w:cs="細明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5C06721"/>
    <w:multiLevelType w:val="hybridMultilevel"/>
    <w:tmpl w:val="90349DD8"/>
    <w:lvl w:ilvl="0" w:tplc="ECE6ED04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6"/>
        </w:tabs>
        <w:ind w:left="66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6"/>
        </w:tabs>
        <w:ind w:left="114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6"/>
        </w:tabs>
        <w:ind w:left="162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6"/>
        </w:tabs>
        <w:ind w:left="210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6"/>
        </w:tabs>
        <w:ind w:left="258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6"/>
        </w:tabs>
        <w:ind w:left="306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6"/>
        </w:tabs>
        <w:ind w:left="354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80"/>
      </w:pPr>
    </w:lvl>
  </w:abstractNum>
  <w:abstractNum w:abstractNumId="8">
    <w:nsid w:val="2C5919B6"/>
    <w:multiLevelType w:val="hybridMultilevel"/>
    <w:tmpl w:val="E64CA29A"/>
    <w:lvl w:ilvl="0" w:tplc="1862E8F6">
      <w:start w:val="1"/>
      <w:numFmt w:val="taiwaneseCountingThousand"/>
      <w:lvlText w:val="%1、"/>
      <w:lvlJc w:val="left"/>
      <w:pPr>
        <w:ind w:left="2136" w:hanging="72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9">
    <w:nsid w:val="2E83070B"/>
    <w:multiLevelType w:val="hybridMultilevel"/>
    <w:tmpl w:val="920AEBF0"/>
    <w:lvl w:ilvl="0" w:tplc="54BC321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58AD344">
      <w:start w:val="1"/>
      <w:numFmt w:val="taiwaneseCountingThousand"/>
      <w:lvlText w:val="%2、"/>
      <w:lvlJc w:val="left"/>
      <w:pPr>
        <w:ind w:left="990" w:hanging="510"/>
      </w:pPr>
      <w:rPr>
        <w:rFonts w:hint="default"/>
        <w:lang w:val="en-US"/>
      </w:rPr>
    </w:lvl>
    <w:lvl w:ilvl="2" w:tplc="00007F3C">
      <w:start w:val="1"/>
      <w:numFmt w:val="taiwaneseCountingThousand"/>
      <w:lvlText w:val="第%3條"/>
      <w:lvlJc w:val="left"/>
      <w:pPr>
        <w:ind w:left="1920" w:hanging="9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7C41E20"/>
    <w:multiLevelType w:val="hybridMultilevel"/>
    <w:tmpl w:val="4AC82EA8"/>
    <w:lvl w:ilvl="0" w:tplc="19485C5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19485C5C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0C75DD4"/>
    <w:multiLevelType w:val="hybridMultilevel"/>
    <w:tmpl w:val="D7F0C17C"/>
    <w:lvl w:ilvl="0" w:tplc="4D0E6FC8">
      <w:start w:val="1"/>
      <w:numFmt w:val="taiwaneseCountingThousand"/>
      <w:lvlText w:val="第%1條"/>
      <w:lvlJc w:val="left"/>
      <w:pPr>
        <w:ind w:left="15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2">
    <w:nsid w:val="4110420D"/>
    <w:multiLevelType w:val="hybridMultilevel"/>
    <w:tmpl w:val="5426A1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1807ACA"/>
    <w:multiLevelType w:val="hybridMultilevel"/>
    <w:tmpl w:val="732012FE"/>
    <w:lvl w:ilvl="0" w:tplc="EE7489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A1B31D6"/>
    <w:multiLevelType w:val="hybridMultilevel"/>
    <w:tmpl w:val="9A346088"/>
    <w:lvl w:ilvl="0" w:tplc="6298CC8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BE00E17"/>
    <w:multiLevelType w:val="hybridMultilevel"/>
    <w:tmpl w:val="BD284538"/>
    <w:lvl w:ilvl="0" w:tplc="FBD49092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6">
    <w:nsid w:val="4EA84E69"/>
    <w:multiLevelType w:val="hybridMultilevel"/>
    <w:tmpl w:val="20104974"/>
    <w:lvl w:ilvl="0" w:tplc="A8206AD6">
      <w:start w:val="1"/>
      <w:numFmt w:val="taiwaneseCountingThousand"/>
      <w:lvlText w:val="%1、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7">
    <w:nsid w:val="4EDE6F9D"/>
    <w:multiLevelType w:val="hybridMultilevel"/>
    <w:tmpl w:val="BC827D1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0C83BEF"/>
    <w:multiLevelType w:val="hybridMultilevel"/>
    <w:tmpl w:val="F26E173A"/>
    <w:lvl w:ilvl="0" w:tplc="4CF4C1F6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2A83738"/>
    <w:multiLevelType w:val="hybridMultilevel"/>
    <w:tmpl w:val="23CA7E7E"/>
    <w:lvl w:ilvl="0" w:tplc="2D36B97C">
      <w:start w:val="1"/>
      <w:numFmt w:val="taiwaneseCountingThousand"/>
      <w:lvlText w:val="第%1條"/>
      <w:lvlJc w:val="left"/>
      <w:pPr>
        <w:tabs>
          <w:tab w:val="num" w:pos="780"/>
        </w:tabs>
        <w:ind w:left="780" w:hanging="780"/>
      </w:pPr>
      <w:rPr>
        <w:rFonts w:ascii="標楷體" w:eastAsia="標楷體" w:hAnsi="標楷體" w:cs="Calibri" w:hint="default"/>
        <w:color w:val="auto"/>
        <w:shd w:val="pct15" w:color="auto" w:fill="FFFFFF"/>
        <w:lang w:val="en-US"/>
      </w:rPr>
    </w:lvl>
    <w:lvl w:ilvl="1" w:tplc="4B849220">
      <w:start w:val="1"/>
      <w:numFmt w:val="taiwaneseCountingThousand"/>
      <w:lvlText w:val="%2、"/>
      <w:lvlJc w:val="left"/>
      <w:pPr>
        <w:tabs>
          <w:tab w:val="num" w:pos="480"/>
        </w:tabs>
        <w:ind w:left="480" w:firstLine="0"/>
      </w:pPr>
      <w:rPr>
        <w:rFonts w:hint="default"/>
      </w:rPr>
    </w:lvl>
    <w:lvl w:ilvl="2" w:tplc="C21EAE4E">
      <w:start w:val="1"/>
      <w:numFmt w:val="taiwaneseCountingThousand"/>
      <w:lvlText w:val="%3、"/>
      <w:lvlJc w:val="left"/>
      <w:pPr>
        <w:tabs>
          <w:tab w:val="num" w:pos="1320"/>
        </w:tabs>
        <w:ind w:left="1320" w:hanging="360"/>
      </w:pPr>
      <w:rPr>
        <w:rFonts w:cs="標楷體" w:hint="default"/>
        <w:color w:val="000000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847606D"/>
    <w:multiLevelType w:val="multilevel"/>
    <w:tmpl w:val="D5024652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21">
    <w:nsid w:val="629F42D8"/>
    <w:multiLevelType w:val="hybridMultilevel"/>
    <w:tmpl w:val="C61226EC"/>
    <w:lvl w:ilvl="0" w:tplc="6060BBEC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4D8089B"/>
    <w:multiLevelType w:val="hybridMultilevel"/>
    <w:tmpl w:val="B5F28526"/>
    <w:lvl w:ilvl="0" w:tplc="F60AA516">
      <w:start w:val="1"/>
      <w:numFmt w:val="taiwaneseCountingThousand"/>
      <w:lvlText w:val="%1、"/>
      <w:lvlJc w:val="left"/>
      <w:pPr>
        <w:ind w:left="1170" w:hanging="450"/>
      </w:pPr>
      <w:rPr>
        <w:rFonts w:asci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>
    <w:nsid w:val="6A3E1050"/>
    <w:multiLevelType w:val="hybridMultilevel"/>
    <w:tmpl w:val="69F44DBC"/>
    <w:lvl w:ilvl="0" w:tplc="B7EC781A">
      <w:start w:val="3"/>
      <w:numFmt w:val="taiwaneseCountingThousand"/>
      <w:lvlText w:val="%1、"/>
      <w:lvlJc w:val="left"/>
      <w:pPr>
        <w:ind w:left="106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03" w:hanging="480"/>
      </w:pPr>
    </w:lvl>
    <w:lvl w:ilvl="2" w:tplc="0409001B" w:tentative="1">
      <w:start w:val="1"/>
      <w:numFmt w:val="lowerRoman"/>
      <w:lvlText w:val="%3."/>
      <w:lvlJc w:val="right"/>
      <w:pPr>
        <w:ind w:left="1783" w:hanging="480"/>
      </w:pPr>
    </w:lvl>
    <w:lvl w:ilvl="3" w:tplc="0409000F" w:tentative="1">
      <w:start w:val="1"/>
      <w:numFmt w:val="decimal"/>
      <w:lvlText w:val="%4."/>
      <w:lvlJc w:val="left"/>
      <w:pPr>
        <w:ind w:left="22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3" w:hanging="480"/>
      </w:pPr>
    </w:lvl>
    <w:lvl w:ilvl="5" w:tplc="0409001B" w:tentative="1">
      <w:start w:val="1"/>
      <w:numFmt w:val="lowerRoman"/>
      <w:lvlText w:val="%6."/>
      <w:lvlJc w:val="right"/>
      <w:pPr>
        <w:ind w:left="3223" w:hanging="480"/>
      </w:pPr>
    </w:lvl>
    <w:lvl w:ilvl="6" w:tplc="0409000F" w:tentative="1">
      <w:start w:val="1"/>
      <w:numFmt w:val="decimal"/>
      <w:lvlText w:val="%7."/>
      <w:lvlJc w:val="left"/>
      <w:pPr>
        <w:ind w:left="37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3" w:hanging="480"/>
      </w:pPr>
    </w:lvl>
    <w:lvl w:ilvl="8" w:tplc="0409001B" w:tentative="1">
      <w:start w:val="1"/>
      <w:numFmt w:val="lowerRoman"/>
      <w:lvlText w:val="%9."/>
      <w:lvlJc w:val="right"/>
      <w:pPr>
        <w:ind w:left="4663" w:hanging="480"/>
      </w:pPr>
    </w:lvl>
  </w:abstractNum>
  <w:abstractNum w:abstractNumId="24">
    <w:nsid w:val="6B77131E"/>
    <w:multiLevelType w:val="hybridMultilevel"/>
    <w:tmpl w:val="B78A9B3C"/>
    <w:lvl w:ilvl="0" w:tplc="D88CF6F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C390159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1B336D0"/>
    <w:multiLevelType w:val="hybridMultilevel"/>
    <w:tmpl w:val="E64CA29A"/>
    <w:lvl w:ilvl="0" w:tplc="1862E8F6">
      <w:start w:val="1"/>
      <w:numFmt w:val="taiwaneseCountingThousand"/>
      <w:lvlText w:val="%1、"/>
      <w:lvlJc w:val="left"/>
      <w:pPr>
        <w:ind w:left="2136" w:hanging="72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6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27">
    <w:nsid w:val="74B80DD4"/>
    <w:multiLevelType w:val="hybridMultilevel"/>
    <w:tmpl w:val="D7F0C17C"/>
    <w:lvl w:ilvl="0" w:tplc="4D0E6FC8">
      <w:start w:val="1"/>
      <w:numFmt w:val="taiwaneseCountingThousand"/>
      <w:lvlText w:val="第%1條"/>
      <w:lvlJc w:val="left"/>
      <w:pPr>
        <w:ind w:left="15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8">
    <w:nsid w:val="75470643"/>
    <w:multiLevelType w:val="hybridMultilevel"/>
    <w:tmpl w:val="3E7A6158"/>
    <w:lvl w:ilvl="0" w:tplc="D2F0013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7664DB8"/>
    <w:multiLevelType w:val="hybridMultilevel"/>
    <w:tmpl w:val="9000D84C"/>
    <w:lvl w:ilvl="0" w:tplc="9556998A">
      <w:start w:val="1"/>
      <w:numFmt w:val="taiwaneseCountingThousand"/>
      <w:lvlText w:val="第%1條"/>
      <w:lvlJc w:val="left"/>
      <w:pPr>
        <w:ind w:left="720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925412D"/>
    <w:multiLevelType w:val="hybridMultilevel"/>
    <w:tmpl w:val="E64CA29A"/>
    <w:lvl w:ilvl="0" w:tplc="1862E8F6">
      <w:start w:val="1"/>
      <w:numFmt w:val="taiwaneseCountingThousand"/>
      <w:lvlText w:val="%1、"/>
      <w:lvlJc w:val="left"/>
      <w:pPr>
        <w:ind w:left="2136" w:hanging="72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1">
    <w:nsid w:val="7CDB340B"/>
    <w:multiLevelType w:val="hybridMultilevel"/>
    <w:tmpl w:val="7110CCD6"/>
    <w:lvl w:ilvl="0" w:tplc="CA4AF5A6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E5F6775"/>
    <w:multiLevelType w:val="hybridMultilevel"/>
    <w:tmpl w:val="F4FC30D2"/>
    <w:lvl w:ilvl="0" w:tplc="02EA39F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4"/>
  </w:num>
  <w:num w:numId="3">
    <w:abstractNumId w:val="3"/>
  </w:num>
  <w:num w:numId="4">
    <w:abstractNumId w:val="21"/>
  </w:num>
  <w:num w:numId="5">
    <w:abstractNumId w:val="6"/>
  </w:num>
  <w:num w:numId="6">
    <w:abstractNumId w:val="32"/>
  </w:num>
  <w:num w:numId="7">
    <w:abstractNumId w:val="29"/>
  </w:num>
  <w:num w:numId="8">
    <w:abstractNumId w:val="26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19"/>
  </w:num>
  <w:num w:numId="12">
    <w:abstractNumId w:val="7"/>
  </w:num>
  <w:num w:numId="13">
    <w:abstractNumId w:val="28"/>
  </w:num>
  <w:num w:numId="14">
    <w:abstractNumId w:val="2"/>
  </w:num>
  <w:num w:numId="15">
    <w:abstractNumId w:val="12"/>
  </w:num>
  <w:num w:numId="16">
    <w:abstractNumId w:val="1"/>
  </w:num>
  <w:num w:numId="17">
    <w:abstractNumId w:val="31"/>
  </w:num>
  <w:num w:numId="18">
    <w:abstractNumId w:val="13"/>
  </w:num>
  <w:num w:numId="19">
    <w:abstractNumId w:val="17"/>
  </w:num>
  <w:num w:numId="20">
    <w:abstractNumId w:val="18"/>
  </w:num>
  <w:num w:numId="21">
    <w:abstractNumId w:val="27"/>
  </w:num>
  <w:num w:numId="22">
    <w:abstractNumId w:val="11"/>
  </w:num>
  <w:num w:numId="23">
    <w:abstractNumId w:val="22"/>
  </w:num>
  <w:num w:numId="24">
    <w:abstractNumId w:val="16"/>
  </w:num>
  <w:num w:numId="25">
    <w:abstractNumId w:val="15"/>
  </w:num>
  <w:num w:numId="26">
    <w:abstractNumId w:val="10"/>
  </w:num>
  <w:num w:numId="27">
    <w:abstractNumId w:val="24"/>
  </w:num>
  <w:num w:numId="28">
    <w:abstractNumId w:val="9"/>
  </w:num>
  <w:num w:numId="29">
    <w:abstractNumId w:val="8"/>
  </w:num>
  <w:num w:numId="30">
    <w:abstractNumId w:val="0"/>
  </w:num>
  <w:num w:numId="31">
    <w:abstractNumId w:val="25"/>
  </w:num>
  <w:num w:numId="32">
    <w:abstractNumId w:val="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5C9E"/>
    <w:rsid w:val="00051A07"/>
    <w:rsid w:val="0007468B"/>
    <w:rsid w:val="000C113B"/>
    <w:rsid w:val="000D0946"/>
    <w:rsid w:val="00100FD4"/>
    <w:rsid w:val="001219F7"/>
    <w:rsid w:val="00126F88"/>
    <w:rsid w:val="00176B7E"/>
    <w:rsid w:val="0019323B"/>
    <w:rsid w:val="001D55BC"/>
    <w:rsid w:val="001F7D72"/>
    <w:rsid w:val="0022759B"/>
    <w:rsid w:val="00235E5B"/>
    <w:rsid w:val="00243841"/>
    <w:rsid w:val="003036E7"/>
    <w:rsid w:val="00310F83"/>
    <w:rsid w:val="003911E1"/>
    <w:rsid w:val="0039568C"/>
    <w:rsid w:val="003C20EC"/>
    <w:rsid w:val="003D1155"/>
    <w:rsid w:val="003E127C"/>
    <w:rsid w:val="003F2DD7"/>
    <w:rsid w:val="003F784D"/>
    <w:rsid w:val="00416F70"/>
    <w:rsid w:val="0044679D"/>
    <w:rsid w:val="004A18A5"/>
    <w:rsid w:val="004B4C8E"/>
    <w:rsid w:val="004E181B"/>
    <w:rsid w:val="005248B2"/>
    <w:rsid w:val="00537F73"/>
    <w:rsid w:val="00560993"/>
    <w:rsid w:val="00573BC4"/>
    <w:rsid w:val="005A741E"/>
    <w:rsid w:val="005B3D1F"/>
    <w:rsid w:val="005F6F60"/>
    <w:rsid w:val="0065671F"/>
    <w:rsid w:val="00672592"/>
    <w:rsid w:val="006A04B1"/>
    <w:rsid w:val="006E47A5"/>
    <w:rsid w:val="00713763"/>
    <w:rsid w:val="00742D6C"/>
    <w:rsid w:val="0075024A"/>
    <w:rsid w:val="007655E3"/>
    <w:rsid w:val="00765C9E"/>
    <w:rsid w:val="0077776F"/>
    <w:rsid w:val="00785C03"/>
    <w:rsid w:val="00786A42"/>
    <w:rsid w:val="00796EAE"/>
    <w:rsid w:val="007A7906"/>
    <w:rsid w:val="007E3633"/>
    <w:rsid w:val="007F6597"/>
    <w:rsid w:val="00820D50"/>
    <w:rsid w:val="00822C67"/>
    <w:rsid w:val="008D6C40"/>
    <w:rsid w:val="008F5445"/>
    <w:rsid w:val="00935002"/>
    <w:rsid w:val="00935FAD"/>
    <w:rsid w:val="00940A39"/>
    <w:rsid w:val="00966339"/>
    <w:rsid w:val="00994C7B"/>
    <w:rsid w:val="009B3BBE"/>
    <w:rsid w:val="009D1AA9"/>
    <w:rsid w:val="009D777A"/>
    <w:rsid w:val="00A0262D"/>
    <w:rsid w:val="00A05E5E"/>
    <w:rsid w:val="00A20CDC"/>
    <w:rsid w:val="00AC28CF"/>
    <w:rsid w:val="00AD087D"/>
    <w:rsid w:val="00AD58A4"/>
    <w:rsid w:val="00AD6846"/>
    <w:rsid w:val="00AE2A48"/>
    <w:rsid w:val="00AE7E0F"/>
    <w:rsid w:val="00AF0F97"/>
    <w:rsid w:val="00B006F2"/>
    <w:rsid w:val="00B42553"/>
    <w:rsid w:val="00B778DD"/>
    <w:rsid w:val="00C157A2"/>
    <w:rsid w:val="00C24AD7"/>
    <w:rsid w:val="00C26CB1"/>
    <w:rsid w:val="00C3421D"/>
    <w:rsid w:val="00C37542"/>
    <w:rsid w:val="00CB0BEC"/>
    <w:rsid w:val="00CF3D1C"/>
    <w:rsid w:val="00D30401"/>
    <w:rsid w:val="00D602B8"/>
    <w:rsid w:val="00D72969"/>
    <w:rsid w:val="00D7637A"/>
    <w:rsid w:val="00DB6303"/>
    <w:rsid w:val="00DB6BE4"/>
    <w:rsid w:val="00E8062E"/>
    <w:rsid w:val="00E956E6"/>
    <w:rsid w:val="00EF2988"/>
    <w:rsid w:val="00F07AFF"/>
    <w:rsid w:val="00F4328E"/>
    <w:rsid w:val="00FB718A"/>
    <w:rsid w:val="00FC29B0"/>
    <w:rsid w:val="00FF5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5C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草案條文"/>
    <w:basedOn w:val="a0"/>
    <w:qFormat/>
    <w:rsid w:val="00765C9E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5">
    <w:name w:val="header"/>
    <w:basedOn w:val="a0"/>
    <w:link w:val="a6"/>
    <w:uiPriority w:val="99"/>
    <w:unhideWhenUsed/>
    <w:rsid w:val="00765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765C9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765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765C9E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"/>
    <w:basedOn w:val="a0"/>
    <w:link w:val="aa"/>
    <w:semiHidden/>
    <w:rsid w:val="00765C9E"/>
    <w:pPr>
      <w:spacing w:line="460" w:lineRule="exact"/>
      <w:jc w:val="both"/>
    </w:pPr>
    <w:rPr>
      <w:rFonts w:ascii="標楷體" w:eastAsia="標楷體" w:hAnsi="標楷體"/>
      <w:color w:val="FF0000"/>
    </w:rPr>
  </w:style>
  <w:style w:type="character" w:customStyle="1" w:styleId="aa">
    <w:name w:val="本文 字元"/>
    <w:basedOn w:val="a1"/>
    <w:link w:val="a9"/>
    <w:semiHidden/>
    <w:rsid w:val="00765C9E"/>
    <w:rPr>
      <w:rFonts w:ascii="標楷體" w:eastAsia="標楷體" w:hAnsi="標楷體" w:cs="Times New Roman"/>
      <w:color w:val="FF0000"/>
      <w:szCs w:val="24"/>
    </w:rPr>
  </w:style>
  <w:style w:type="character" w:customStyle="1" w:styleId="dialogtext1">
    <w:name w:val="dialog_text1"/>
    <w:rsid w:val="00765C9E"/>
    <w:rPr>
      <w:rFonts w:ascii="sөũ" w:hAnsi="sөũ" w:hint="default"/>
      <w:color w:val="000000"/>
      <w:sz w:val="24"/>
      <w:szCs w:val="24"/>
    </w:rPr>
  </w:style>
  <w:style w:type="paragraph" w:styleId="ab">
    <w:name w:val="Balloon Text"/>
    <w:basedOn w:val="a0"/>
    <w:link w:val="ac"/>
    <w:semiHidden/>
    <w:unhideWhenUsed/>
    <w:rsid w:val="00765C9E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1"/>
    <w:link w:val="ab"/>
    <w:semiHidden/>
    <w:rsid w:val="00765C9E"/>
    <w:rPr>
      <w:rFonts w:ascii="Cambria" w:eastAsia="新細明體" w:hAnsi="Cambria" w:cs="Times New Roman"/>
      <w:sz w:val="18"/>
      <w:szCs w:val="18"/>
    </w:rPr>
  </w:style>
  <w:style w:type="character" w:styleId="ad">
    <w:name w:val="Strong"/>
    <w:qFormat/>
    <w:rsid w:val="00765C9E"/>
    <w:rPr>
      <w:b/>
      <w:bCs/>
    </w:rPr>
  </w:style>
  <w:style w:type="paragraph" w:styleId="ae">
    <w:name w:val="Note Heading"/>
    <w:basedOn w:val="a0"/>
    <w:next w:val="a0"/>
    <w:link w:val="af"/>
    <w:uiPriority w:val="99"/>
    <w:unhideWhenUsed/>
    <w:rsid w:val="00765C9E"/>
    <w:pPr>
      <w:jc w:val="center"/>
    </w:pPr>
    <w:rPr>
      <w:rFonts w:ascii="Calibri" w:hAnsi="Calibri"/>
      <w:szCs w:val="22"/>
    </w:rPr>
  </w:style>
  <w:style w:type="character" w:customStyle="1" w:styleId="af">
    <w:name w:val="註釋標題 字元"/>
    <w:basedOn w:val="a1"/>
    <w:link w:val="ae"/>
    <w:uiPriority w:val="99"/>
    <w:rsid w:val="00765C9E"/>
    <w:rPr>
      <w:rFonts w:ascii="Calibri" w:eastAsia="新細明體" w:hAnsi="Calibri" w:cs="Times New Roman"/>
    </w:rPr>
  </w:style>
  <w:style w:type="character" w:customStyle="1" w:styleId="st">
    <w:name w:val="st"/>
    <w:basedOn w:val="a1"/>
    <w:rsid w:val="00765C9E"/>
  </w:style>
  <w:style w:type="character" w:styleId="af0">
    <w:name w:val="Emphasis"/>
    <w:uiPriority w:val="20"/>
    <w:qFormat/>
    <w:rsid w:val="00765C9E"/>
    <w:rPr>
      <w:i/>
      <w:iCs/>
    </w:rPr>
  </w:style>
  <w:style w:type="paragraph" w:customStyle="1" w:styleId="af1">
    <w:name w:val="說明一"/>
    <w:basedOn w:val="a0"/>
    <w:rsid w:val="00765C9E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f2">
    <w:name w:val="Body Text Indent"/>
    <w:basedOn w:val="a0"/>
    <w:link w:val="af3"/>
    <w:semiHidden/>
    <w:rsid w:val="00765C9E"/>
    <w:pPr>
      <w:ind w:leftChars="143" w:left="1303" w:hangingChars="400" w:hanging="960"/>
      <w:jc w:val="both"/>
    </w:pPr>
    <w:rPr>
      <w:rFonts w:ascii="標楷體" w:eastAsia="標楷體" w:hAnsi="標楷體"/>
    </w:rPr>
  </w:style>
  <w:style w:type="character" w:customStyle="1" w:styleId="af3">
    <w:name w:val="本文縮排 字元"/>
    <w:basedOn w:val="a1"/>
    <w:link w:val="af2"/>
    <w:semiHidden/>
    <w:rsid w:val="00765C9E"/>
    <w:rPr>
      <w:rFonts w:ascii="標楷體" w:eastAsia="標楷體" w:hAnsi="標楷體" w:cs="Times New Roman"/>
      <w:szCs w:val="24"/>
    </w:rPr>
  </w:style>
  <w:style w:type="paragraph" w:customStyle="1" w:styleId="a">
    <w:name w:val="分項段落"/>
    <w:basedOn w:val="a0"/>
    <w:rsid w:val="00765C9E"/>
    <w:pPr>
      <w:numPr>
        <w:numId w:val="9"/>
      </w:numPr>
      <w:snapToGrid w:val="0"/>
      <w:spacing w:line="720" w:lineRule="exact"/>
      <w:jc w:val="both"/>
    </w:pPr>
    <w:rPr>
      <w:rFonts w:eastAsia="標楷體"/>
      <w:noProof/>
      <w:kern w:val="0"/>
      <w:sz w:val="36"/>
      <w:szCs w:val="20"/>
    </w:rPr>
  </w:style>
  <w:style w:type="paragraph" w:styleId="3">
    <w:name w:val="Body Text Indent 3"/>
    <w:basedOn w:val="a0"/>
    <w:link w:val="30"/>
    <w:semiHidden/>
    <w:rsid w:val="00765C9E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1"/>
    <w:link w:val="3"/>
    <w:semiHidden/>
    <w:rsid w:val="00765C9E"/>
    <w:rPr>
      <w:rFonts w:ascii="Times New Roman" w:eastAsia="新細明體" w:hAnsi="Times New Roman" w:cs="Times New Roman"/>
      <w:sz w:val="16"/>
      <w:szCs w:val="16"/>
    </w:rPr>
  </w:style>
  <w:style w:type="paragraph" w:styleId="HTML">
    <w:name w:val="HTML Preformatted"/>
    <w:basedOn w:val="a0"/>
    <w:link w:val="HTML0"/>
    <w:unhideWhenUsed/>
    <w:rsid w:val="00765C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1"/>
    <w:link w:val="HTML"/>
    <w:rsid w:val="00765C9E"/>
    <w:rPr>
      <w:rFonts w:ascii="細明體" w:eastAsia="細明體" w:hAnsi="細明體" w:cs="Times New Roman"/>
      <w:kern w:val="0"/>
      <w:szCs w:val="24"/>
    </w:rPr>
  </w:style>
  <w:style w:type="paragraph" w:customStyle="1" w:styleId="1">
    <w:name w:val="清單段落1"/>
    <w:basedOn w:val="a0"/>
    <w:rsid w:val="00765C9E"/>
    <w:pPr>
      <w:ind w:leftChars="200" w:left="480"/>
    </w:pPr>
    <w:rPr>
      <w:rFonts w:ascii="Calibri" w:hAnsi="Calibri" w:cs="Calibri"/>
    </w:rPr>
  </w:style>
  <w:style w:type="paragraph" w:customStyle="1" w:styleId="10">
    <w:name w:val="字元 字元1 字元"/>
    <w:basedOn w:val="a0"/>
    <w:rsid w:val="00765C9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4">
    <w:name w:val="文章"/>
    <w:rsid w:val="00765C9E"/>
    <w:pPr>
      <w:spacing w:beforeLines="50" w:afterLines="50" w:line="520" w:lineRule="exact"/>
      <w:ind w:firstLineChars="200" w:firstLine="200"/>
      <w:jc w:val="both"/>
    </w:pPr>
    <w:rPr>
      <w:rFonts w:ascii="Times New Roman" w:eastAsia="標楷體" w:hAnsi="Times New Roman" w:cs="Times New Roman"/>
      <w:spacing w:val="10"/>
      <w:sz w:val="28"/>
      <w:szCs w:val="28"/>
    </w:rPr>
  </w:style>
  <w:style w:type="character" w:styleId="af5">
    <w:name w:val="Hyperlink"/>
    <w:rsid w:val="00765C9E"/>
    <w:rPr>
      <w:color w:val="0000FF"/>
      <w:u w:val="single"/>
    </w:rPr>
  </w:style>
  <w:style w:type="paragraph" w:customStyle="1" w:styleId="11">
    <w:name w:val="字元 字元1 字元 字元 字元 字元 字元 字元 字元 字元 字元 字元"/>
    <w:basedOn w:val="a0"/>
    <w:rsid w:val="00765C9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6">
    <w:name w:val="List Paragraph"/>
    <w:basedOn w:val="a0"/>
    <w:uiPriority w:val="34"/>
    <w:qFormat/>
    <w:rsid w:val="00765C9E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1518</Characters>
  <Application>Microsoft Office Word</Application>
  <DocSecurity>0</DocSecurity>
  <Lines>12</Lines>
  <Paragraphs>3</Paragraphs>
  <ScaleCrop>false</ScaleCrop>
  <Company>C.M.T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劉蕙菁</dc:creator>
  <cp:lastModifiedBy>user</cp:lastModifiedBy>
  <cp:revision>4</cp:revision>
  <cp:lastPrinted>2017-04-24T05:55:00Z</cp:lastPrinted>
  <dcterms:created xsi:type="dcterms:W3CDTF">2017-05-01T03:19:00Z</dcterms:created>
  <dcterms:modified xsi:type="dcterms:W3CDTF">2017-05-02T05:06:00Z</dcterms:modified>
</cp:coreProperties>
</file>