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F3" w:rsidRDefault="007A5AF3" w:rsidP="007A5AF3">
      <w:pPr>
        <w:widowControl/>
        <w:adjustRightInd w:val="0"/>
        <w:snapToGrid w:val="0"/>
        <w:spacing w:afterLines="50" w:line="460" w:lineRule="exact"/>
        <w:jc w:val="center"/>
        <w:rPr>
          <w:rFonts w:ascii="標楷體" w:eastAsia="標楷體" w:hAnsi="標楷體" w:cs="新細明體" w:hint="eastAsia"/>
          <w:bCs/>
          <w:kern w:val="0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中市各區公所組織規程部分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修正</w:t>
      </w:r>
      <w:r>
        <w:rPr>
          <w:rFonts w:ascii="標楷體" w:eastAsia="標楷體" w:hAnsi="標楷體" w:hint="eastAsia"/>
          <w:sz w:val="40"/>
          <w:szCs w:val="40"/>
        </w:rPr>
        <w:t>條文</w:t>
      </w:r>
    </w:p>
    <w:p w:rsidR="007A5AF3" w:rsidRPr="00763EEA" w:rsidRDefault="007A5AF3" w:rsidP="007A5AF3">
      <w:pPr>
        <w:spacing w:line="460" w:lineRule="exact"/>
        <w:rPr>
          <w:rFonts w:ascii="標楷體" w:eastAsia="標楷體" w:hAnsi="標楷體" w:hint="eastAsia"/>
          <w:color w:val="000000"/>
          <w:sz w:val="28"/>
          <w:szCs w:val="28"/>
        </w:rPr>
      </w:pP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第一條　　本規程依</w:t>
      </w:r>
      <w:proofErr w:type="gramStart"/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中市政府組織</w:t>
      </w:r>
      <w:r>
        <w:rPr>
          <w:rFonts w:ascii="標楷體" w:eastAsia="標楷體" w:hAnsi="標楷體" w:hint="eastAsia"/>
          <w:color w:val="000000"/>
          <w:sz w:val="28"/>
          <w:szCs w:val="28"/>
        </w:rPr>
        <w:t>自治條例</w:t>
      </w:r>
      <w:r w:rsidRPr="009B79DF">
        <w:rPr>
          <w:rFonts w:ascii="標楷體" w:eastAsia="標楷體" w:hAnsi="標楷體" w:hint="eastAsia"/>
          <w:color w:val="000000"/>
          <w:sz w:val="28"/>
          <w:szCs w:val="28"/>
        </w:rPr>
        <w:t>第八條</w:t>
      </w: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規定訂定之。</w:t>
      </w:r>
    </w:p>
    <w:p w:rsidR="007A5AF3" w:rsidRPr="00763EEA" w:rsidRDefault="007A5AF3" w:rsidP="007A5AF3">
      <w:pPr>
        <w:spacing w:line="460" w:lineRule="exact"/>
        <w:ind w:left="812" w:hanging="812"/>
        <w:rPr>
          <w:rFonts w:ascii="標楷體" w:eastAsia="標楷體" w:hAnsi="標楷體" w:hint="eastAsia"/>
          <w:color w:val="000000"/>
          <w:sz w:val="28"/>
          <w:szCs w:val="28"/>
        </w:rPr>
      </w:pP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條　　區公所置主任秘書、課長、主任、秘書、視導、技士、課員、</w:t>
      </w:r>
      <w:r>
        <w:rPr>
          <w:rFonts w:ascii="標楷體" w:eastAsia="標楷體" w:hAnsi="標楷體" w:hint="eastAsia"/>
          <w:color w:val="000000"/>
          <w:sz w:val="28"/>
          <w:szCs w:val="28"/>
        </w:rPr>
        <w:t>里幹事、</w:t>
      </w: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技佐、助理員、辦事員、書記。</w:t>
      </w:r>
    </w:p>
    <w:p w:rsidR="007A5AF3" w:rsidRPr="00763EEA" w:rsidRDefault="007A5AF3" w:rsidP="007A5AF3">
      <w:pPr>
        <w:pStyle w:val="Web"/>
        <w:spacing w:before="0" w:beforeAutospacing="0" w:after="0" w:afterAutospacing="0" w:line="460" w:lineRule="exact"/>
        <w:ind w:left="848" w:hangingChars="303" w:hanging="848"/>
        <w:rPr>
          <w:rFonts w:ascii="標楷體" w:eastAsia="標楷體" w:hAnsi="標楷體" w:hint="eastAsia"/>
          <w:color w:val="000000"/>
          <w:sz w:val="28"/>
          <w:szCs w:val="28"/>
        </w:rPr>
      </w:pP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第十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條　　里幹事承區長之命及里長之督導，辦理里公務及交辦事項。</w:t>
      </w:r>
    </w:p>
    <w:p w:rsidR="007A5AF3" w:rsidRDefault="007A5AF3" w:rsidP="007A5AF3">
      <w:pPr>
        <w:spacing w:line="460" w:lineRule="exact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763EEA">
        <w:rPr>
          <w:rFonts w:ascii="標楷體" w:eastAsia="標楷體" w:hAnsi="標楷體" w:hint="eastAsia"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98pt;margin-top:10in;width:45pt;height:24.95pt;z-index:251660288" filled="f" stroked="f">
            <v:textbox style="mso-next-textbox:#_x0000_s1026">
              <w:txbxContent>
                <w:p w:rsidR="007A5AF3" w:rsidRPr="00D57FCE" w:rsidRDefault="007A5AF3" w:rsidP="007A5AF3">
                  <w:pPr>
                    <w:rPr>
                      <w:rFonts w:ascii="標楷體" w:eastAsia="標楷體" w:hAnsi="標楷體" w:hint="eastAsia"/>
                    </w:rPr>
                  </w:pPr>
                </w:p>
              </w:txbxContent>
            </v:textbox>
          </v:shape>
        </w:pict>
      </w: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>第十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763EEA">
        <w:rPr>
          <w:rFonts w:ascii="標楷體" w:eastAsia="標楷體" w:hAnsi="標楷體" w:hint="eastAsia"/>
          <w:color w:val="000000"/>
          <w:sz w:val="28"/>
          <w:szCs w:val="28"/>
        </w:rPr>
        <w:t xml:space="preserve">條　　</w:t>
      </w:r>
      <w:r w:rsidRPr="00763EEA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本規程自中華民國九十九年十二月二十五日施行。</w:t>
      </w:r>
    </w:p>
    <w:p w:rsidR="007A5AF3" w:rsidRPr="0064286C" w:rsidRDefault="007A5AF3" w:rsidP="007A5AF3">
      <w:pPr>
        <w:spacing w:line="460" w:lineRule="exact"/>
        <w:ind w:leftChars="373" w:left="895" w:firstLineChars="285" w:firstLine="798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64286C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本規程第一條修正條文自中華民國一百年四月十五日施行，其餘修正條文自發布日施行。</w:t>
      </w:r>
    </w:p>
    <w:p w:rsidR="00A74C36" w:rsidRPr="007A5AF3" w:rsidRDefault="00A74C36"/>
    <w:sectPr w:rsidR="00A74C36" w:rsidRPr="007A5AF3" w:rsidSect="00A74C3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A5AF3"/>
    <w:rsid w:val="0060290C"/>
    <w:rsid w:val="007A5AF3"/>
    <w:rsid w:val="00A74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AF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7A5AF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2011-10-13T10:35:00Z</dcterms:created>
  <dcterms:modified xsi:type="dcterms:W3CDTF">2011-10-13T10:36:00Z</dcterms:modified>
</cp:coreProperties>
</file>