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5B1" w:rsidRPr="00FC3496" w:rsidRDefault="00BF35B1" w:rsidP="00BF35B1">
      <w:pPr>
        <w:widowControl/>
        <w:adjustRightInd w:val="0"/>
        <w:snapToGrid w:val="0"/>
        <w:spacing w:afterLines="50" w:line="460" w:lineRule="exact"/>
        <w:jc w:val="center"/>
        <w:rPr>
          <w:rFonts w:ascii="新細明體" w:hAnsi="新細明體" w:cs="新細明體"/>
          <w:kern w:val="0"/>
          <w:sz w:val="40"/>
          <w:szCs w:val="40"/>
        </w:rPr>
      </w:pPr>
      <w:proofErr w:type="gramStart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臺</w:t>
      </w:r>
      <w:proofErr w:type="gramEnd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中市政府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地方稅務局</w:t>
      </w:r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組織規程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第一條、第十四條修正條文</w:t>
      </w:r>
    </w:p>
    <w:p w:rsidR="00BF35B1" w:rsidRPr="00A37C10" w:rsidRDefault="00BF35B1" w:rsidP="00BF35B1">
      <w:pPr>
        <w:numPr>
          <w:ilvl w:val="0"/>
          <w:numId w:val="1"/>
        </w:numPr>
        <w:spacing w:line="460" w:lineRule="exact"/>
        <w:ind w:left="848" w:hangingChars="303" w:hanging="848"/>
        <w:rPr>
          <w:rFonts w:ascii="標楷體" w:eastAsia="標楷體" w:hAnsi="標楷體"/>
          <w:b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    </w:t>
      </w:r>
      <w:r w:rsidRPr="00EC7DA1">
        <w:rPr>
          <w:rFonts w:ascii="標楷體" w:eastAsia="標楷體" w:hAnsi="標楷體" w:hint="eastAsia"/>
          <w:color w:val="000000"/>
          <w:sz w:val="28"/>
        </w:rPr>
        <w:t>本規程依</w:t>
      </w:r>
      <w:proofErr w:type="gramStart"/>
      <w:r w:rsidRPr="00EC7DA1">
        <w:rPr>
          <w:rFonts w:ascii="標楷體" w:eastAsia="標楷體" w:hAnsi="標楷體" w:hint="eastAsia"/>
          <w:color w:val="000000"/>
          <w:sz w:val="28"/>
        </w:rPr>
        <w:t>臺</w:t>
      </w:r>
      <w:proofErr w:type="gramEnd"/>
      <w:r w:rsidRPr="00EC7DA1">
        <w:rPr>
          <w:rFonts w:ascii="標楷體" w:eastAsia="標楷體" w:hAnsi="標楷體" w:hint="eastAsia"/>
          <w:color w:val="000000"/>
          <w:sz w:val="28"/>
        </w:rPr>
        <w:t>中市政府組織</w:t>
      </w:r>
      <w:r>
        <w:rPr>
          <w:rFonts w:ascii="標楷體" w:eastAsia="標楷體" w:hAnsi="標楷體" w:hint="eastAsia"/>
          <w:color w:val="000000"/>
          <w:sz w:val="28"/>
        </w:rPr>
        <w:t>自治條例</w:t>
      </w:r>
      <w:r w:rsidRPr="00EC7DA1">
        <w:rPr>
          <w:rFonts w:ascii="標楷體" w:eastAsia="標楷體" w:hAnsi="標楷體" w:hint="eastAsia"/>
          <w:color w:val="000000"/>
          <w:sz w:val="28"/>
        </w:rPr>
        <w:t>第</w:t>
      </w:r>
      <w:r>
        <w:rPr>
          <w:rFonts w:ascii="標楷體" w:eastAsia="標楷體" w:hAnsi="標楷體" w:hint="eastAsia"/>
          <w:color w:val="000000"/>
          <w:sz w:val="28"/>
        </w:rPr>
        <w:t>六</w:t>
      </w:r>
      <w:r w:rsidRPr="00EC7DA1">
        <w:rPr>
          <w:rFonts w:ascii="標楷體" w:eastAsia="標楷體" w:hAnsi="標楷體" w:hint="eastAsia"/>
          <w:color w:val="000000"/>
          <w:sz w:val="28"/>
        </w:rPr>
        <w:t>條</w:t>
      </w:r>
      <w:r>
        <w:rPr>
          <w:rFonts w:ascii="標楷體" w:eastAsia="標楷體" w:hAnsi="標楷體" w:hint="eastAsia"/>
          <w:color w:val="000000"/>
          <w:sz w:val="28"/>
        </w:rPr>
        <w:t>第二項</w:t>
      </w:r>
      <w:r w:rsidRPr="00EC7DA1">
        <w:rPr>
          <w:rFonts w:ascii="標楷體" w:eastAsia="標楷體" w:hAnsi="標楷體" w:hint="eastAsia"/>
          <w:color w:val="000000"/>
          <w:sz w:val="28"/>
        </w:rPr>
        <w:t>規定訂定之。</w:t>
      </w:r>
    </w:p>
    <w:p w:rsidR="00BF35B1" w:rsidRDefault="00BF35B1" w:rsidP="00BF35B1">
      <w:pPr>
        <w:spacing w:line="460" w:lineRule="exact"/>
        <w:ind w:left="1120" w:hangingChars="400" w:hanging="1120"/>
        <w:rPr>
          <w:rFonts w:ascii="標楷體" w:eastAsia="標楷體" w:hAnsi="標楷體"/>
          <w:color w:val="000000"/>
          <w:sz w:val="28"/>
        </w:rPr>
      </w:pPr>
      <w:r w:rsidRPr="002F6FD9">
        <w:rPr>
          <w:rFonts w:ascii="標楷體" w:eastAsia="標楷體" w:hAnsi="標楷體" w:hint="eastAsia"/>
          <w:color w:val="000000"/>
          <w:sz w:val="28"/>
        </w:rPr>
        <w:t>第十四條</w:t>
      </w:r>
      <w:r>
        <w:rPr>
          <w:rFonts w:ascii="標楷體" w:eastAsia="標楷體" w:hAnsi="標楷體" w:hint="eastAsia"/>
          <w:color w:val="000000"/>
          <w:sz w:val="28"/>
        </w:rPr>
        <w:t xml:space="preserve">    </w:t>
      </w:r>
      <w:r w:rsidRPr="002F6FD9">
        <w:rPr>
          <w:rFonts w:ascii="標楷體" w:eastAsia="標楷體" w:hAnsi="標楷體" w:hint="eastAsia"/>
          <w:color w:val="000000"/>
          <w:sz w:val="28"/>
        </w:rPr>
        <w:t>本規程自</w:t>
      </w:r>
      <w:smartTag w:uri="urn:schemas-microsoft-com:office:smarttags" w:element="chsdate">
        <w:smartTagPr>
          <w:attr w:name="IsROCDate" w:val="True"/>
          <w:attr w:name="IsLunarDate" w:val="False"/>
          <w:attr w:name="Day" w:val="25"/>
          <w:attr w:name="Month" w:val="12"/>
          <w:attr w:name="Year" w:val="2010"/>
        </w:smartTagPr>
        <w:r w:rsidRPr="002F6FD9">
          <w:rPr>
            <w:rFonts w:ascii="標楷體" w:eastAsia="標楷體" w:hAnsi="標楷體" w:hint="eastAsia"/>
            <w:color w:val="000000"/>
            <w:sz w:val="28"/>
          </w:rPr>
          <w:t>中華民國九十九年十二月二十五日</w:t>
        </w:r>
      </w:smartTag>
      <w:r w:rsidRPr="002F6FD9">
        <w:rPr>
          <w:rFonts w:ascii="標楷體" w:eastAsia="標楷體" w:hAnsi="標楷體" w:hint="eastAsia"/>
          <w:color w:val="000000"/>
          <w:sz w:val="28"/>
        </w:rPr>
        <w:t>施行。</w:t>
      </w:r>
    </w:p>
    <w:p w:rsidR="00BF35B1" w:rsidRPr="00A37C10" w:rsidRDefault="00BF35B1" w:rsidP="00BF35B1">
      <w:pPr>
        <w:spacing w:line="460" w:lineRule="exact"/>
        <w:ind w:left="1120" w:hangingChars="400" w:hanging="112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            本規程修正條文自中華民國一百年四月十五日施行。</w:t>
      </w:r>
    </w:p>
    <w:p w:rsidR="002762BD" w:rsidRPr="00BF35B1" w:rsidRDefault="002762BD"/>
    <w:sectPr w:rsidR="002762BD" w:rsidRPr="00BF35B1" w:rsidSect="002762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AA58D7"/>
    <w:multiLevelType w:val="hybridMultilevel"/>
    <w:tmpl w:val="66C4C3CA"/>
    <w:lvl w:ilvl="0" w:tplc="F12A8916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F35B1"/>
    <w:rsid w:val="002762BD"/>
    <w:rsid w:val="00BF3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5B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2011-10-13T07:56:00Z</dcterms:created>
  <dcterms:modified xsi:type="dcterms:W3CDTF">2011-10-13T07:56:00Z</dcterms:modified>
</cp:coreProperties>
</file>