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A09" w:rsidRDefault="00105A09" w:rsidP="00BF38BB">
      <w:pPr>
        <w:adjustRightInd w:val="0"/>
        <w:snapToGrid w:val="0"/>
        <w:spacing w:line="460" w:lineRule="exact"/>
        <w:rPr>
          <w:rFonts w:ascii="標楷體" w:eastAsia="標楷體" w:hAnsi="標楷體"/>
          <w:sz w:val="40"/>
          <w:szCs w:val="40"/>
        </w:rPr>
      </w:pPr>
      <w:proofErr w:type="gramStart"/>
      <w:r w:rsidRPr="00D845A8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D845A8">
        <w:rPr>
          <w:rFonts w:ascii="標楷體" w:eastAsia="標楷體" w:hAnsi="標楷體" w:hint="eastAsia"/>
          <w:sz w:val="40"/>
          <w:szCs w:val="40"/>
        </w:rPr>
        <w:t>中市政府建設局訴訟案件管理作業要點</w:t>
      </w:r>
    </w:p>
    <w:p w:rsidR="00BF38BB" w:rsidRPr="00BF38BB" w:rsidRDefault="00BF38BB" w:rsidP="00BF38BB">
      <w:pPr>
        <w:pStyle w:val="ae"/>
        <w:adjustRightInd w:val="0"/>
        <w:snapToGrid w:val="0"/>
        <w:spacing w:line="460" w:lineRule="exact"/>
        <w:ind w:left="480" w:firstLine="720"/>
        <w:jc w:val="righ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000000"/>
        </w:rPr>
        <w:t>中華民國10</w:t>
      </w:r>
      <w:r>
        <w:rPr>
          <w:rFonts w:ascii="標楷體" w:eastAsia="標楷體" w:hAnsi="標楷體"/>
          <w:color w:val="000000"/>
        </w:rPr>
        <w:t>5</w:t>
      </w:r>
      <w:r>
        <w:rPr>
          <w:rFonts w:ascii="標楷體" w:eastAsia="標楷體" w:hAnsi="標楷體" w:hint="eastAsia"/>
          <w:color w:val="000000"/>
        </w:rPr>
        <w:t>年12月</w:t>
      </w:r>
      <w:r w:rsidR="0096068C">
        <w:rPr>
          <w:rFonts w:ascii="標楷體" w:eastAsia="標楷體" w:hAnsi="標楷體"/>
          <w:color w:val="000000"/>
        </w:rPr>
        <w:t>19</w:t>
      </w:r>
      <w:r>
        <w:rPr>
          <w:rFonts w:ascii="標楷體" w:eastAsia="標楷體" w:hAnsi="標楷體" w:hint="eastAsia"/>
          <w:color w:val="000000"/>
        </w:rPr>
        <w:t>日</w:t>
      </w:r>
      <w:proofErr w:type="gramStart"/>
      <w:r w:rsidR="0096068C" w:rsidRPr="0096068C">
        <w:rPr>
          <w:rFonts w:ascii="標楷體" w:eastAsia="標楷體" w:hAnsi="標楷體" w:hint="eastAsia"/>
          <w:color w:val="000000"/>
        </w:rPr>
        <w:t>中市建秘字第1050166885號</w:t>
      </w:r>
      <w:bookmarkStart w:id="0" w:name="_GoBack"/>
      <w:bookmarkEnd w:id="0"/>
      <w:r>
        <w:rPr>
          <w:rFonts w:ascii="標楷體" w:eastAsia="標楷體" w:hAnsi="標楷體" w:hint="eastAsia"/>
          <w:color w:val="000000"/>
        </w:rPr>
        <w:t>函訂定</w:t>
      </w:r>
      <w:proofErr w:type="gramEnd"/>
    </w:p>
    <w:p w:rsidR="00105A09" w:rsidRPr="00B378AF" w:rsidRDefault="00105A09" w:rsidP="00BF38BB">
      <w:pPr>
        <w:widowControl/>
        <w:adjustRightInd w:val="0"/>
        <w:snapToGrid w:val="0"/>
        <w:spacing w:line="460" w:lineRule="exact"/>
        <w:ind w:left="549" w:hangingChars="196" w:hanging="549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D845A8">
        <w:rPr>
          <w:rFonts w:ascii="標楷體" w:eastAsia="標楷體" w:hAnsi="標楷體" w:cs="新細明體"/>
          <w:color w:val="333333"/>
          <w:kern w:val="0"/>
          <w:sz w:val="28"/>
          <w:szCs w:val="28"/>
        </w:rPr>
        <w:t>一、</w:t>
      </w:r>
      <w:proofErr w:type="gramStart"/>
      <w:r w:rsidR="00B378AF" w:rsidRPr="00B378AF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臺</w:t>
      </w:r>
      <w:proofErr w:type="gramEnd"/>
      <w:r w:rsidR="00B378AF" w:rsidRPr="00B378AF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中市政府建設局(以下簡稱本局)為管理訴訟案件之進行，訂定本要點。</w:t>
      </w:r>
    </w:p>
    <w:p w:rsidR="00B378AF" w:rsidRDefault="00105A09" w:rsidP="00BF38BB">
      <w:pPr>
        <w:widowControl/>
        <w:adjustRightInd w:val="0"/>
        <w:snapToGrid w:val="0"/>
        <w:spacing w:line="460" w:lineRule="exact"/>
        <w:ind w:left="549" w:hangingChars="196" w:hanging="549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D845A8">
        <w:rPr>
          <w:rFonts w:ascii="標楷體" w:eastAsia="標楷體" w:hAnsi="標楷體" w:cs="新細明體"/>
          <w:color w:val="333333"/>
          <w:kern w:val="0"/>
          <w:sz w:val="28"/>
          <w:szCs w:val="28"/>
        </w:rPr>
        <w:t>二、</w:t>
      </w:r>
      <w:r w:rsidR="00B748C6" w:rsidRPr="00B748C6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本要點所稱訴訟案件係指</w:t>
      </w:r>
      <w:r w:rsidR="00684C35">
        <w:rPr>
          <w:rFonts w:ascii="標楷體" w:eastAsia="標楷體" w:hAnsi="標楷體" w:cs="新細明體"/>
          <w:color w:val="333333"/>
          <w:kern w:val="0"/>
          <w:sz w:val="28"/>
          <w:szCs w:val="28"/>
        </w:rPr>
        <w:t>以</w:t>
      </w:r>
      <w:proofErr w:type="gramStart"/>
      <w:r w:rsidR="00B748C6" w:rsidRPr="00B748C6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臺</w:t>
      </w:r>
      <w:proofErr w:type="gramEnd"/>
      <w:r w:rsidR="00B748C6" w:rsidRPr="00B748C6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中市政府(以下簡稱本府)</w:t>
      </w:r>
      <w:r w:rsidR="00684C35">
        <w:rPr>
          <w:rFonts w:ascii="標楷體" w:eastAsia="標楷體" w:hAnsi="標楷體" w:cs="新細明體"/>
          <w:color w:val="333333"/>
          <w:kern w:val="0"/>
          <w:sz w:val="28"/>
          <w:szCs w:val="28"/>
        </w:rPr>
        <w:t>或本局名義</w:t>
      </w:r>
      <w:proofErr w:type="gramStart"/>
      <w:r w:rsidR="00B748C6" w:rsidRPr="00B748C6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繫</w:t>
      </w:r>
      <w:proofErr w:type="gramEnd"/>
      <w:r w:rsidR="00B748C6" w:rsidRPr="00B748C6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屬於法院之</w:t>
      </w:r>
      <w:r w:rsidR="00684C35">
        <w:rPr>
          <w:rFonts w:ascii="標楷體" w:eastAsia="標楷體" w:hAnsi="標楷體" w:cs="新細明體"/>
          <w:color w:val="333333"/>
          <w:kern w:val="0"/>
          <w:sz w:val="28"/>
          <w:szCs w:val="28"/>
        </w:rPr>
        <w:t>民事訴訟及行政訴訟</w:t>
      </w:r>
      <w:r w:rsidR="00B748C6" w:rsidRPr="00B748C6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案件。</w:t>
      </w:r>
    </w:p>
    <w:p w:rsidR="00B378AF" w:rsidRDefault="005248DF" w:rsidP="00BF38BB">
      <w:pPr>
        <w:widowControl/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333333"/>
          <w:kern w:val="0"/>
          <w:sz w:val="28"/>
          <w:szCs w:val="28"/>
        </w:rPr>
        <w:t>三、</w:t>
      </w:r>
      <w:r w:rsidR="00B378AF" w:rsidRPr="00B378AF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前</w:t>
      </w:r>
      <w:r w:rsidR="00A00255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點</w:t>
      </w:r>
      <w:r w:rsidR="00B378AF" w:rsidRPr="00B378AF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之本府訴訟案件以本</w:t>
      </w:r>
      <w:proofErr w:type="gramStart"/>
      <w:r w:rsidR="00B378AF" w:rsidRPr="00B378AF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府交辦且</w:t>
      </w:r>
      <w:proofErr w:type="gramEnd"/>
      <w:r w:rsidR="00B378AF" w:rsidRPr="00B378AF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為本局權限者為限。</w:t>
      </w:r>
    </w:p>
    <w:p w:rsidR="00334001" w:rsidRDefault="005248DF" w:rsidP="00BF38BB">
      <w:pPr>
        <w:widowControl/>
        <w:adjustRightInd w:val="0"/>
        <w:snapToGrid w:val="0"/>
        <w:spacing w:line="460" w:lineRule="exact"/>
        <w:jc w:val="both"/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</w:pPr>
      <w:r>
        <w:rPr>
          <w:rFonts w:ascii="標楷體" w:eastAsia="標楷體" w:hAnsi="標楷體" w:cs="新細明體"/>
          <w:color w:val="333333"/>
          <w:kern w:val="0"/>
          <w:sz w:val="28"/>
          <w:szCs w:val="28"/>
        </w:rPr>
        <w:t>四</w:t>
      </w:r>
      <w:r w:rsidR="00105A09" w:rsidRPr="00D845A8">
        <w:rPr>
          <w:rFonts w:ascii="標楷體" w:eastAsia="標楷體" w:hAnsi="標楷體" w:cs="新細明體"/>
          <w:color w:val="333333"/>
          <w:kern w:val="0"/>
          <w:sz w:val="28"/>
          <w:szCs w:val="28"/>
        </w:rPr>
        <w:t>、</w:t>
      </w:r>
      <w:r w:rsidR="00BF38BB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本局</w:t>
      </w:r>
      <w:r w:rsidR="00105A09" w:rsidRPr="00D845A8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訴訟</w:t>
      </w:r>
      <w:r w:rsidR="00105A09" w:rsidRPr="00D845A8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案件，</w:t>
      </w:r>
      <w:r w:rsidR="00105A09" w:rsidRPr="00D845A8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各單位</w:t>
      </w:r>
      <w:r w:rsidR="00105A09" w:rsidRPr="00D845A8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應</w:t>
      </w:r>
      <w:r w:rsidR="00105A09" w:rsidRPr="00D845A8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依下列</w:t>
      </w:r>
      <w:r w:rsidR="00ED6113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規定</w:t>
      </w:r>
      <w:r w:rsidR="00105A09" w:rsidRPr="00D845A8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辦理</w:t>
      </w:r>
      <w:r w:rsidR="00105A09" w:rsidRPr="00D845A8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：</w:t>
      </w:r>
    </w:p>
    <w:p w:rsidR="00684C35" w:rsidRDefault="00B748C6" w:rsidP="00BF38BB">
      <w:pPr>
        <w:widowControl/>
        <w:adjustRightInd w:val="0"/>
        <w:snapToGrid w:val="0"/>
        <w:spacing w:line="460" w:lineRule="exact"/>
        <w:ind w:leftChars="119" w:left="362" w:hangingChars="27" w:hanging="76"/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</w:pPr>
      <w:r w:rsidRPr="00B748C6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（一）</w:t>
      </w:r>
      <w:r w:rsidR="00684C35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各單位主管應指派專人管</w:t>
      </w:r>
      <w:r w:rsidR="00ED6113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控</w:t>
      </w:r>
      <w:r w:rsidR="00684C35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案件進行情形，並負督導之責。</w:t>
      </w:r>
    </w:p>
    <w:p w:rsidR="00B748C6" w:rsidRPr="00B748C6" w:rsidRDefault="00684C35" w:rsidP="00BF38BB">
      <w:pPr>
        <w:widowControl/>
        <w:adjustRightInd w:val="0"/>
        <w:snapToGrid w:val="0"/>
        <w:spacing w:line="460" w:lineRule="exact"/>
        <w:ind w:leftChars="119" w:left="1062" w:hangingChars="277" w:hanging="776"/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</w:pPr>
      <w:r w:rsidRPr="00B748C6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（二）</w:t>
      </w:r>
      <w:r w:rsidR="00B748C6" w:rsidRPr="00B748C6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遇有訴訟案件，應即登錄於訴訟案件統計表</w:t>
      </w:r>
      <w:r w:rsidR="0051379B" w:rsidRPr="00B748C6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（如附表）</w:t>
      </w:r>
      <w:r w:rsidR="0051379B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，並立即簽辦及</w:t>
      </w:r>
      <w:r w:rsidR="0051379B" w:rsidRPr="00B748C6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簽會秘書室。</w:t>
      </w:r>
    </w:p>
    <w:p w:rsidR="00B748C6" w:rsidRPr="00B748C6" w:rsidRDefault="00B748C6" w:rsidP="00BF38BB">
      <w:pPr>
        <w:widowControl/>
        <w:adjustRightInd w:val="0"/>
        <w:snapToGrid w:val="0"/>
        <w:spacing w:line="460" w:lineRule="exact"/>
        <w:ind w:leftChars="119" w:left="1132" w:hangingChars="302" w:hanging="846"/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</w:pPr>
      <w:r w:rsidRPr="00B748C6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（</w:t>
      </w:r>
      <w:r w:rsidR="0029459F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三</w:t>
      </w:r>
      <w:r w:rsidRPr="00B748C6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）</w:t>
      </w:r>
      <w:r w:rsidR="0051379B" w:rsidRPr="00A77E78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訴訟案件統計表</w:t>
      </w:r>
      <w:r w:rsidR="0051379B" w:rsidRPr="00A77E78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一式</w:t>
      </w:r>
      <w:r w:rsidR="00A77E78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三</w:t>
      </w:r>
      <w:r w:rsidR="0051379B" w:rsidRPr="00A77E78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份</w:t>
      </w:r>
      <w:r w:rsidRPr="00A77E78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，各單位應</w:t>
      </w:r>
      <w:r w:rsidR="0051379B" w:rsidRPr="00A77E78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確實填寫及核章，並於</w:t>
      </w:r>
      <w:r w:rsidR="005A19C5" w:rsidRPr="00A77E78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次</w:t>
      </w:r>
      <w:r w:rsidRPr="00A77E78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月五日前送交秘書室</w:t>
      </w:r>
      <w:r w:rsidR="005A19C5" w:rsidRPr="00A77E78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一份</w:t>
      </w:r>
      <w:r w:rsidR="0051379B" w:rsidRPr="00A77E78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，並自留</w:t>
      </w:r>
      <w:r w:rsidR="00A77E78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二</w:t>
      </w:r>
      <w:r w:rsidR="0051379B" w:rsidRPr="00A77E78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份</w:t>
      </w:r>
      <w:r w:rsidR="005A19C5" w:rsidRPr="00A77E78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於</w:t>
      </w:r>
      <w:r w:rsidR="0076020C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案件</w:t>
      </w:r>
      <w:r w:rsidR="00A77E78" w:rsidRPr="00A77E78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承辦人及</w:t>
      </w:r>
      <w:proofErr w:type="gramStart"/>
      <w:r w:rsidR="00A77E78" w:rsidRPr="00A77E78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主管</w:t>
      </w:r>
      <w:r w:rsidR="005A19C5" w:rsidRPr="00A77E78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處</w:t>
      </w:r>
      <w:r w:rsidR="0051379B" w:rsidRPr="00A77E78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控管</w:t>
      </w:r>
      <w:proofErr w:type="gramEnd"/>
      <w:r w:rsidRPr="00A77E78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。</w:t>
      </w:r>
    </w:p>
    <w:p w:rsidR="00B748C6" w:rsidRPr="00B748C6" w:rsidRDefault="0029459F" w:rsidP="00BF38BB">
      <w:pPr>
        <w:widowControl/>
        <w:adjustRightInd w:val="0"/>
        <w:snapToGrid w:val="0"/>
        <w:spacing w:line="460" w:lineRule="exact"/>
        <w:ind w:leftChars="119" w:left="1132" w:hangingChars="302" w:hanging="846"/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（四</w:t>
      </w:r>
      <w:r w:rsidR="00B748C6" w:rsidRPr="00B748C6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）訴訟案件統計表內之案件結案後，</w:t>
      </w:r>
      <w:r w:rsidR="0051379B" w:rsidRPr="00B748C6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承辦單位</w:t>
      </w:r>
      <w:r w:rsidR="00ED6113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應檢附有關文書</w:t>
      </w:r>
      <w:r w:rsidR="00B748C6" w:rsidRPr="00B748C6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簽會秘書室</w:t>
      </w:r>
      <w:r w:rsidR="0051379B"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  <w:t>，經</w:t>
      </w:r>
      <w:r w:rsidR="00B748C6" w:rsidRPr="00B748C6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局長同意後，始得解除列管。</w:t>
      </w:r>
    </w:p>
    <w:p w:rsidR="00B748C6" w:rsidRPr="00B748C6" w:rsidRDefault="0029459F" w:rsidP="00BF38BB">
      <w:pPr>
        <w:widowControl/>
        <w:adjustRightInd w:val="0"/>
        <w:snapToGrid w:val="0"/>
        <w:spacing w:line="460" w:lineRule="exact"/>
        <w:ind w:leftChars="119" w:left="1132" w:hangingChars="302" w:hanging="846"/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（五</w:t>
      </w:r>
      <w:r w:rsidR="00B748C6" w:rsidRPr="00B748C6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）案件承辦人或代理人應依法院通知文書或開庭通知書所定之期日，準時出庭、辦理應辦事項或委由律師代理。</w:t>
      </w:r>
    </w:p>
    <w:p w:rsidR="00B748C6" w:rsidRPr="00B748C6" w:rsidRDefault="0029459F" w:rsidP="00BF38BB">
      <w:pPr>
        <w:widowControl/>
        <w:adjustRightInd w:val="0"/>
        <w:snapToGrid w:val="0"/>
        <w:spacing w:line="460" w:lineRule="exact"/>
        <w:ind w:leftChars="119" w:left="1132" w:hangingChars="302" w:hanging="846"/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（六</w:t>
      </w:r>
      <w:r w:rsidR="00B748C6" w:rsidRPr="00B748C6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）委任律師進行訴訟案件時，承辦人應隨時與律師保持聯絡，並將案件進行情形按月填寫於訴訟案件統計表。</w:t>
      </w:r>
    </w:p>
    <w:p w:rsidR="00B748C6" w:rsidRPr="00B748C6" w:rsidRDefault="0029459F" w:rsidP="00BF38BB">
      <w:pPr>
        <w:widowControl/>
        <w:adjustRightInd w:val="0"/>
        <w:snapToGrid w:val="0"/>
        <w:spacing w:line="460" w:lineRule="exact"/>
        <w:ind w:leftChars="119" w:left="1132" w:hangingChars="302" w:hanging="846"/>
        <w:rPr>
          <w:rFonts w:ascii="標楷體" w:eastAsia="標楷體" w:hAnsi="標楷體"/>
          <w:color w:val="333333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（七</w:t>
      </w:r>
      <w:r w:rsidR="00B748C6" w:rsidRPr="00B748C6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）各承辦單位、承辦人或代理人收受法院裁定書、判決書或其他文書，應於所定之法定期間內，為必要之行為，並應即行簽辦，不得藉故拖延。</w:t>
      </w:r>
    </w:p>
    <w:p w:rsidR="00ED6113" w:rsidRPr="005335D7" w:rsidRDefault="00ED6113" w:rsidP="005335D7">
      <w:pPr>
        <w:widowControl/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 w:cs="新細明體"/>
          <w:color w:val="333333"/>
          <w:kern w:val="0"/>
          <w:sz w:val="28"/>
          <w:szCs w:val="28"/>
        </w:rPr>
      </w:pPr>
      <w:r w:rsidRPr="005335D7">
        <w:rPr>
          <w:rFonts w:ascii="標楷體" w:eastAsia="標楷體" w:hAnsi="標楷體" w:cs="新細明體"/>
          <w:color w:val="333333"/>
          <w:kern w:val="0"/>
          <w:sz w:val="28"/>
          <w:szCs w:val="28"/>
        </w:rPr>
        <w:t>五、</w:t>
      </w:r>
      <w:r w:rsidR="007F010D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案件</w:t>
      </w:r>
      <w:r w:rsidR="00360D8A" w:rsidRPr="00B748C6">
        <w:rPr>
          <w:rFonts w:ascii="標楷體" w:eastAsia="標楷體" w:hAnsi="標楷體" w:hint="eastAsia"/>
          <w:color w:val="333333"/>
          <w:sz w:val="28"/>
          <w:szCs w:val="28"/>
          <w:shd w:val="clear" w:color="auto" w:fill="FFFFFF"/>
        </w:rPr>
        <w:t>承辦人</w:t>
      </w:r>
      <w:r w:rsidRPr="005335D7">
        <w:rPr>
          <w:rFonts w:ascii="標楷體" w:eastAsia="標楷體" w:hAnsi="標楷體" w:cs="新細明體"/>
          <w:color w:val="333333"/>
          <w:kern w:val="0"/>
          <w:sz w:val="28"/>
          <w:szCs w:val="28"/>
        </w:rPr>
        <w:t>未依前點規定確實辦理訴訟案件者，</w:t>
      </w:r>
      <w:r w:rsidR="00360D8A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得視事實發生之原因、動機及影響程度，</w:t>
      </w:r>
      <w:r w:rsidRPr="005335D7">
        <w:rPr>
          <w:rFonts w:ascii="標楷體" w:eastAsia="標楷體" w:hAnsi="標楷體" w:cs="新細明體"/>
          <w:color w:val="333333"/>
          <w:kern w:val="0"/>
          <w:sz w:val="28"/>
          <w:szCs w:val="28"/>
        </w:rPr>
        <w:t>依規定懲處。由本局人員擔任訴訟代理人之案件</w:t>
      </w:r>
      <w:r w:rsidR="00360D8A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，</w:t>
      </w:r>
      <w:r w:rsidR="00360D8A" w:rsidRPr="00360D8A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本府或本局獲終局裁判全部勝訴確定</w:t>
      </w:r>
      <w:r w:rsidR="00360D8A">
        <w:rPr>
          <w:rFonts w:ascii="標楷體" w:eastAsia="標楷體" w:hAnsi="標楷體" w:cs="新細明體" w:hint="eastAsia"/>
          <w:color w:val="333333"/>
          <w:kern w:val="0"/>
          <w:sz w:val="28"/>
          <w:szCs w:val="28"/>
        </w:rPr>
        <w:t>時</w:t>
      </w:r>
      <w:r w:rsidRPr="005335D7">
        <w:rPr>
          <w:rFonts w:ascii="標楷體" w:eastAsia="標楷體" w:hAnsi="標楷體" w:cs="新細明體"/>
          <w:color w:val="333333"/>
          <w:kern w:val="0"/>
          <w:sz w:val="28"/>
          <w:szCs w:val="28"/>
        </w:rPr>
        <w:t>，得予以獎勵。</w:t>
      </w:r>
    </w:p>
    <w:sectPr w:rsidR="00ED6113" w:rsidRPr="005335D7" w:rsidSect="00234B3F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A98" w:rsidRDefault="00850A98" w:rsidP="00675AD1">
      <w:r>
        <w:separator/>
      </w:r>
    </w:p>
  </w:endnote>
  <w:endnote w:type="continuationSeparator" w:id="0">
    <w:p w:rsidR="00850A98" w:rsidRDefault="00850A98" w:rsidP="00675A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A98" w:rsidRDefault="00850A98" w:rsidP="00675AD1">
      <w:r>
        <w:separator/>
      </w:r>
    </w:p>
  </w:footnote>
  <w:footnote w:type="continuationSeparator" w:id="0">
    <w:p w:rsidR="00850A98" w:rsidRDefault="00850A98" w:rsidP="00675A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C1D30"/>
    <w:multiLevelType w:val="hybridMultilevel"/>
    <w:tmpl w:val="9C74AF0E"/>
    <w:lvl w:ilvl="0" w:tplc="E7FE8764">
      <w:start w:val="1"/>
      <w:numFmt w:val="taiwaneseCountingThousand"/>
      <w:lvlText w:val="(%1)"/>
      <w:lvlJc w:val="left"/>
      <w:pPr>
        <w:ind w:left="2928" w:hanging="37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>
    <w:nsid w:val="076A1056"/>
    <w:multiLevelType w:val="hybridMultilevel"/>
    <w:tmpl w:val="9C74AF0E"/>
    <w:lvl w:ilvl="0" w:tplc="E7FE8764">
      <w:start w:val="1"/>
      <w:numFmt w:val="taiwaneseCountingThousand"/>
      <w:lvlText w:val="(%1)"/>
      <w:lvlJc w:val="left"/>
      <w:pPr>
        <w:ind w:left="375" w:hanging="37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A371466"/>
    <w:multiLevelType w:val="hybridMultilevel"/>
    <w:tmpl w:val="BB3EEA7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B197055"/>
    <w:multiLevelType w:val="hybridMultilevel"/>
    <w:tmpl w:val="2FE24D6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5A75ABB"/>
    <w:multiLevelType w:val="hybridMultilevel"/>
    <w:tmpl w:val="6BFC3FF6"/>
    <w:lvl w:ilvl="0" w:tplc="C7048B16">
      <w:start w:val="4"/>
      <w:numFmt w:val="taiwaneseCountingThousand"/>
      <w:lvlText w:val="（%1）"/>
      <w:lvlJc w:val="left"/>
      <w:pPr>
        <w:ind w:left="184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5">
    <w:nsid w:val="198E208E"/>
    <w:multiLevelType w:val="hybridMultilevel"/>
    <w:tmpl w:val="3CF4D3AA"/>
    <w:lvl w:ilvl="0" w:tplc="E7FE8764">
      <w:start w:val="1"/>
      <w:numFmt w:val="taiwaneseCountingThousand"/>
      <w:lvlText w:val="(%1)"/>
      <w:lvlJc w:val="left"/>
      <w:pPr>
        <w:ind w:left="375" w:hanging="375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CECA9FA4">
      <w:start w:val="3"/>
      <w:numFmt w:val="taiwaneseCountingThousand"/>
      <w:lvlText w:val="（%3）"/>
      <w:lvlJc w:val="left"/>
      <w:pPr>
        <w:ind w:left="1815" w:hanging="85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B0666A5"/>
    <w:multiLevelType w:val="hybridMultilevel"/>
    <w:tmpl w:val="9C74AF0E"/>
    <w:lvl w:ilvl="0" w:tplc="E7FE8764">
      <w:start w:val="1"/>
      <w:numFmt w:val="taiwaneseCountingThousand"/>
      <w:lvlText w:val="(%1)"/>
      <w:lvlJc w:val="left"/>
      <w:pPr>
        <w:ind w:left="375" w:hanging="37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D0C039D"/>
    <w:multiLevelType w:val="hybridMultilevel"/>
    <w:tmpl w:val="BB3EEA7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1DE168ED"/>
    <w:multiLevelType w:val="hybridMultilevel"/>
    <w:tmpl w:val="9B88220A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FEB229C"/>
    <w:multiLevelType w:val="hybridMultilevel"/>
    <w:tmpl w:val="93082254"/>
    <w:lvl w:ilvl="0" w:tplc="B89A8472">
      <w:start w:val="4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30E7969"/>
    <w:multiLevelType w:val="hybridMultilevel"/>
    <w:tmpl w:val="B936DBB2"/>
    <w:lvl w:ilvl="0" w:tplc="E7FE8764">
      <w:start w:val="1"/>
      <w:numFmt w:val="taiwaneseCountingThousand"/>
      <w:lvlText w:val="(%1)"/>
      <w:lvlJc w:val="left"/>
      <w:pPr>
        <w:ind w:left="659" w:hanging="37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7E414FD"/>
    <w:multiLevelType w:val="hybridMultilevel"/>
    <w:tmpl w:val="46FCA756"/>
    <w:lvl w:ilvl="0" w:tplc="FECEB000">
      <w:start w:val="4"/>
      <w:numFmt w:val="taiwaneseCountingThousand"/>
      <w:lvlText w:val="（%1）"/>
      <w:lvlJc w:val="left"/>
      <w:pPr>
        <w:ind w:left="1260" w:hanging="84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>
    <w:nsid w:val="2BDB1F60"/>
    <w:multiLevelType w:val="hybridMultilevel"/>
    <w:tmpl w:val="9C74AF0E"/>
    <w:lvl w:ilvl="0" w:tplc="E7FE8764">
      <w:start w:val="1"/>
      <w:numFmt w:val="taiwaneseCountingThousand"/>
      <w:lvlText w:val="(%1)"/>
      <w:lvlJc w:val="left"/>
      <w:pPr>
        <w:ind w:left="375" w:hanging="37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F2F5741"/>
    <w:multiLevelType w:val="hybridMultilevel"/>
    <w:tmpl w:val="2FE24D6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352C0E04"/>
    <w:multiLevelType w:val="hybridMultilevel"/>
    <w:tmpl w:val="B002D57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>
    <w:nsid w:val="35DA3191"/>
    <w:multiLevelType w:val="hybridMultilevel"/>
    <w:tmpl w:val="130AB4EE"/>
    <w:lvl w:ilvl="0" w:tplc="0284CBFC">
      <w:start w:val="9"/>
      <w:numFmt w:val="taiwaneseCountingThousand"/>
      <w:lvlText w:val="（%1）"/>
      <w:lvlJc w:val="left"/>
      <w:pPr>
        <w:ind w:left="1564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6">
    <w:nsid w:val="375B6C38"/>
    <w:multiLevelType w:val="hybridMultilevel"/>
    <w:tmpl w:val="BC4E8910"/>
    <w:lvl w:ilvl="0" w:tplc="1DFA64EA">
      <w:start w:val="2"/>
      <w:numFmt w:val="taiwaneseCountingThousand"/>
      <w:lvlText w:val="%1、"/>
      <w:lvlJc w:val="left"/>
      <w:pPr>
        <w:ind w:left="43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" w:hanging="480"/>
      </w:pPr>
    </w:lvl>
    <w:lvl w:ilvl="2" w:tplc="0409001B" w:tentative="1">
      <w:start w:val="1"/>
      <w:numFmt w:val="lowerRoman"/>
      <w:lvlText w:val="%3."/>
      <w:lvlJc w:val="right"/>
      <w:pPr>
        <w:ind w:left="1397" w:hanging="480"/>
      </w:pPr>
    </w:lvl>
    <w:lvl w:ilvl="3" w:tplc="0409000F" w:tentative="1">
      <w:start w:val="1"/>
      <w:numFmt w:val="decimal"/>
      <w:lvlText w:val="%4."/>
      <w:lvlJc w:val="left"/>
      <w:pPr>
        <w:ind w:left="18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7" w:hanging="480"/>
      </w:pPr>
    </w:lvl>
    <w:lvl w:ilvl="5" w:tplc="0409001B" w:tentative="1">
      <w:start w:val="1"/>
      <w:numFmt w:val="lowerRoman"/>
      <w:lvlText w:val="%6."/>
      <w:lvlJc w:val="right"/>
      <w:pPr>
        <w:ind w:left="2837" w:hanging="480"/>
      </w:pPr>
    </w:lvl>
    <w:lvl w:ilvl="6" w:tplc="0409000F" w:tentative="1">
      <w:start w:val="1"/>
      <w:numFmt w:val="decimal"/>
      <w:lvlText w:val="%7."/>
      <w:lvlJc w:val="left"/>
      <w:pPr>
        <w:ind w:left="33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7" w:hanging="480"/>
      </w:pPr>
    </w:lvl>
    <w:lvl w:ilvl="8" w:tplc="0409001B" w:tentative="1">
      <w:start w:val="1"/>
      <w:numFmt w:val="lowerRoman"/>
      <w:lvlText w:val="%9."/>
      <w:lvlJc w:val="right"/>
      <w:pPr>
        <w:ind w:left="4277" w:hanging="480"/>
      </w:pPr>
    </w:lvl>
  </w:abstractNum>
  <w:abstractNum w:abstractNumId="17">
    <w:nsid w:val="3C9A2F6E"/>
    <w:multiLevelType w:val="hybridMultilevel"/>
    <w:tmpl w:val="EB7A2E3C"/>
    <w:lvl w:ilvl="0" w:tplc="AF7E0FFE">
      <w:start w:val="1"/>
      <w:numFmt w:val="decimal"/>
      <w:lvlText w:val="%1、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18">
    <w:nsid w:val="414953DF"/>
    <w:multiLevelType w:val="hybridMultilevel"/>
    <w:tmpl w:val="9C74AF0E"/>
    <w:lvl w:ilvl="0" w:tplc="E7FE8764">
      <w:start w:val="1"/>
      <w:numFmt w:val="taiwaneseCountingThousand"/>
      <w:lvlText w:val="(%1)"/>
      <w:lvlJc w:val="left"/>
      <w:pPr>
        <w:ind w:left="375" w:hanging="37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52C6CF1"/>
    <w:multiLevelType w:val="hybridMultilevel"/>
    <w:tmpl w:val="2FE24D6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45E368D2"/>
    <w:multiLevelType w:val="hybridMultilevel"/>
    <w:tmpl w:val="64E4123E"/>
    <w:lvl w:ilvl="0" w:tplc="C8B4441C">
      <w:start w:val="5"/>
      <w:numFmt w:val="decimal"/>
      <w:lvlText w:val="%1、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21">
    <w:nsid w:val="4D562DEB"/>
    <w:multiLevelType w:val="hybridMultilevel"/>
    <w:tmpl w:val="1EFAADF2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EF70D65"/>
    <w:multiLevelType w:val="hybridMultilevel"/>
    <w:tmpl w:val="2FE24D6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540470C3"/>
    <w:multiLevelType w:val="hybridMultilevel"/>
    <w:tmpl w:val="B34E51AA"/>
    <w:lvl w:ilvl="0" w:tplc="2D86FD50">
      <w:start w:val="3"/>
      <w:numFmt w:val="decimal"/>
      <w:lvlText w:val="%1、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24">
    <w:nsid w:val="590E28AC"/>
    <w:multiLevelType w:val="hybridMultilevel"/>
    <w:tmpl w:val="1020171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59D03764"/>
    <w:multiLevelType w:val="hybridMultilevel"/>
    <w:tmpl w:val="B8CA94AA"/>
    <w:lvl w:ilvl="0" w:tplc="F94C7276">
      <w:start w:val="5"/>
      <w:numFmt w:val="taiwaneseCountingThousand"/>
      <w:lvlText w:val="（%1）"/>
      <w:lvlJc w:val="left"/>
      <w:pPr>
        <w:ind w:left="121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6">
    <w:nsid w:val="606B3438"/>
    <w:multiLevelType w:val="hybridMultilevel"/>
    <w:tmpl w:val="9C74AF0E"/>
    <w:lvl w:ilvl="0" w:tplc="E7FE8764">
      <w:start w:val="1"/>
      <w:numFmt w:val="taiwaneseCountingThousand"/>
      <w:lvlText w:val="(%1)"/>
      <w:lvlJc w:val="left"/>
      <w:pPr>
        <w:ind w:left="375" w:hanging="37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44C74E0"/>
    <w:multiLevelType w:val="hybridMultilevel"/>
    <w:tmpl w:val="8BEEA406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1A353AB"/>
    <w:multiLevelType w:val="hybridMultilevel"/>
    <w:tmpl w:val="F3048F86"/>
    <w:lvl w:ilvl="0" w:tplc="914A40CC">
      <w:start w:val="1"/>
      <w:numFmt w:val="taiwaneseCountingThousand"/>
      <w:lvlText w:val="（%1）"/>
      <w:lvlJc w:val="left"/>
      <w:pPr>
        <w:ind w:left="943" w:hanging="375"/>
      </w:pPr>
      <w:rPr>
        <w:rFonts w:ascii="標楷體" w:eastAsia="標楷體" w:hAnsi="標楷體" w:cs="新細明體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46F1153"/>
    <w:multiLevelType w:val="hybridMultilevel"/>
    <w:tmpl w:val="EAA8AD8C"/>
    <w:lvl w:ilvl="0" w:tplc="1996FF18">
      <w:start w:val="4"/>
      <w:numFmt w:val="taiwaneseCountingThousand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4F0685E"/>
    <w:multiLevelType w:val="hybridMultilevel"/>
    <w:tmpl w:val="3DC40D98"/>
    <w:lvl w:ilvl="0" w:tplc="E7FE8764">
      <w:start w:val="1"/>
      <w:numFmt w:val="taiwaneseCountingThousand"/>
      <w:lvlText w:val="(%1)"/>
      <w:lvlJc w:val="left"/>
      <w:pPr>
        <w:ind w:left="375" w:hanging="375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77343C0"/>
    <w:multiLevelType w:val="hybridMultilevel"/>
    <w:tmpl w:val="9C74AF0E"/>
    <w:lvl w:ilvl="0" w:tplc="E7FE8764">
      <w:start w:val="1"/>
      <w:numFmt w:val="taiwaneseCountingThousand"/>
      <w:lvlText w:val="(%1)"/>
      <w:lvlJc w:val="left"/>
      <w:pPr>
        <w:ind w:left="2928" w:hanging="37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0"/>
  </w:num>
  <w:num w:numId="2">
    <w:abstractNumId w:val="5"/>
  </w:num>
  <w:num w:numId="3">
    <w:abstractNumId w:val="30"/>
  </w:num>
  <w:num w:numId="4">
    <w:abstractNumId w:val="12"/>
  </w:num>
  <w:num w:numId="5">
    <w:abstractNumId w:val="24"/>
  </w:num>
  <w:num w:numId="6">
    <w:abstractNumId w:val="22"/>
  </w:num>
  <w:num w:numId="7">
    <w:abstractNumId w:val="28"/>
  </w:num>
  <w:num w:numId="8">
    <w:abstractNumId w:val="10"/>
  </w:num>
  <w:num w:numId="9">
    <w:abstractNumId w:val="7"/>
  </w:num>
  <w:num w:numId="10">
    <w:abstractNumId w:val="26"/>
  </w:num>
  <w:num w:numId="11">
    <w:abstractNumId w:val="18"/>
  </w:num>
  <w:num w:numId="12">
    <w:abstractNumId w:val="1"/>
  </w:num>
  <w:num w:numId="13">
    <w:abstractNumId w:val="6"/>
  </w:num>
  <w:num w:numId="14">
    <w:abstractNumId w:val="14"/>
  </w:num>
  <w:num w:numId="15">
    <w:abstractNumId w:val="2"/>
  </w:num>
  <w:num w:numId="16">
    <w:abstractNumId w:val="19"/>
  </w:num>
  <w:num w:numId="17">
    <w:abstractNumId w:val="3"/>
  </w:num>
  <w:num w:numId="18">
    <w:abstractNumId w:val="13"/>
  </w:num>
  <w:num w:numId="19">
    <w:abstractNumId w:val="29"/>
  </w:num>
  <w:num w:numId="20">
    <w:abstractNumId w:val="4"/>
  </w:num>
  <w:num w:numId="21">
    <w:abstractNumId w:val="11"/>
  </w:num>
  <w:num w:numId="22">
    <w:abstractNumId w:val="17"/>
  </w:num>
  <w:num w:numId="23">
    <w:abstractNumId w:val="23"/>
  </w:num>
  <w:num w:numId="24">
    <w:abstractNumId w:val="20"/>
  </w:num>
  <w:num w:numId="25">
    <w:abstractNumId w:val="25"/>
  </w:num>
  <w:num w:numId="26">
    <w:abstractNumId w:val="15"/>
  </w:num>
  <w:num w:numId="27">
    <w:abstractNumId w:val="31"/>
  </w:num>
  <w:num w:numId="28">
    <w:abstractNumId w:val="16"/>
  </w:num>
  <w:num w:numId="29">
    <w:abstractNumId w:val="9"/>
  </w:num>
  <w:num w:numId="30">
    <w:abstractNumId w:val="8"/>
  </w:num>
  <w:num w:numId="31">
    <w:abstractNumId w:val="21"/>
  </w:num>
  <w:num w:numId="32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autoHyphenation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9714A"/>
    <w:rsid w:val="000203D0"/>
    <w:rsid w:val="0008465F"/>
    <w:rsid w:val="000A7788"/>
    <w:rsid w:val="000B2A7F"/>
    <w:rsid w:val="000E2689"/>
    <w:rsid w:val="000E482D"/>
    <w:rsid w:val="000F3CB6"/>
    <w:rsid w:val="00105A09"/>
    <w:rsid w:val="00145542"/>
    <w:rsid w:val="00176CE9"/>
    <w:rsid w:val="001A0437"/>
    <w:rsid w:val="001A1859"/>
    <w:rsid w:val="001A2899"/>
    <w:rsid w:val="001A4C9E"/>
    <w:rsid w:val="001D14C8"/>
    <w:rsid w:val="001D27E2"/>
    <w:rsid w:val="001F3E36"/>
    <w:rsid w:val="00234B3F"/>
    <w:rsid w:val="00244087"/>
    <w:rsid w:val="00252066"/>
    <w:rsid w:val="00270649"/>
    <w:rsid w:val="00271E87"/>
    <w:rsid w:val="0029459F"/>
    <w:rsid w:val="002B3A48"/>
    <w:rsid w:val="002E50F9"/>
    <w:rsid w:val="002F5066"/>
    <w:rsid w:val="002F5893"/>
    <w:rsid w:val="00325C13"/>
    <w:rsid w:val="00326E77"/>
    <w:rsid w:val="00331D4A"/>
    <w:rsid w:val="00334001"/>
    <w:rsid w:val="00342761"/>
    <w:rsid w:val="00360D8A"/>
    <w:rsid w:val="003626DF"/>
    <w:rsid w:val="003E0C48"/>
    <w:rsid w:val="00411E71"/>
    <w:rsid w:val="00421882"/>
    <w:rsid w:val="004222E6"/>
    <w:rsid w:val="00426B3F"/>
    <w:rsid w:val="004761B7"/>
    <w:rsid w:val="0048629C"/>
    <w:rsid w:val="004C4760"/>
    <w:rsid w:val="004D2C59"/>
    <w:rsid w:val="005053B3"/>
    <w:rsid w:val="0051379B"/>
    <w:rsid w:val="005248DF"/>
    <w:rsid w:val="00527FFE"/>
    <w:rsid w:val="00531A4E"/>
    <w:rsid w:val="005335D7"/>
    <w:rsid w:val="00566F87"/>
    <w:rsid w:val="005A19C5"/>
    <w:rsid w:val="006034B8"/>
    <w:rsid w:val="00610AD0"/>
    <w:rsid w:val="0064167C"/>
    <w:rsid w:val="00672390"/>
    <w:rsid w:val="00675AD1"/>
    <w:rsid w:val="00684C35"/>
    <w:rsid w:val="006B158A"/>
    <w:rsid w:val="006B7679"/>
    <w:rsid w:val="006D22D7"/>
    <w:rsid w:val="00723C43"/>
    <w:rsid w:val="00724A64"/>
    <w:rsid w:val="0074121B"/>
    <w:rsid w:val="007513BD"/>
    <w:rsid w:val="0076020C"/>
    <w:rsid w:val="00762D38"/>
    <w:rsid w:val="007B5A08"/>
    <w:rsid w:val="007C3591"/>
    <w:rsid w:val="007E1C9D"/>
    <w:rsid w:val="007E4F77"/>
    <w:rsid w:val="007F010D"/>
    <w:rsid w:val="00821FCF"/>
    <w:rsid w:val="0083301F"/>
    <w:rsid w:val="00840BC9"/>
    <w:rsid w:val="00850A98"/>
    <w:rsid w:val="008B41E2"/>
    <w:rsid w:val="008C2EBE"/>
    <w:rsid w:val="008F3597"/>
    <w:rsid w:val="00917F75"/>
    <w:rsid w:val="009442D7"/>
    <w:rsid w:val="0096068C"/>
    <w:rsid w:val="00994219"/>
    <w:rsid w:val="0099714A"/>
    <w:rsid w:val="009C2447"/>
    <w:rsid w:val="009C3C27"/>
    <w:rsid w:val="009D60F8"/>
    <w:rsid w:val="009F15F5"/>
    <w:rsid w:val="00A00255"/>
    <w:rsid w:val="00A31958"/>
    <w:rsid w:val="00A33722"/>
    <w:rsid w:val="00A77E78"/>
    <w:rsid w:val="00AB0581"/>
    <w:rsid w:val="00B049DF"/>
    <w:rsid w:val="00B378AF"/>
    <w:rsid w:val="00B56D28"/>
    <w:rsid w:val="00B67F4F"/>
    <w:rsid w:val="00B724BF"/>
    <w:rsid w:val="00B748C6"/>
    <w:rsid w:val="00BF0DD7"/>
    <w:rsid w:val="00BF38BB"/>
    <w:rsid w:val="00C02010"/>
    <w:rsid w:val="00C713BA"/>
    <w:rsid w:val="00C766BA"/>
    <w:rsid w:val="00C76B93"/>
    <w:rsid w:val="00C827D2"/>
    <w:rsid w:val="00CB0874"/>
    <w:rsid w:val="00CB721C"/>
    <w:rsid w:val="00D41B32"/>
    <w:rsid w:val="00D42BEB"/>
    <w:rsid w:val="00D55D79"/>
    <w:rsid w:val="00D845A8"/>
    <w:rsid w:val="00D9278E"/>
    <w:rsid w:val="00D95E1B"/>
    <w:rsid w:val="00DA23C9"/>
    <w:rsid w:val="00DC1F6D"/>
    <w:rsid w:val="00DD64C3"/>
    <w:rsid w:val="00E01317"/>
    <w:rsid w:val="00E071C1"/>
    <w:rsid w:val="00E41183"/>
    <w:rsid w:val="00E7239A"/>
    <w:rsid w:val="00E96B30"/>
    <w:rsid w:val="00EB0A7F"/>
    <w:rsid w:val="00EB7B7A"/>
    <w:rsid w:val="00ED6113"/>
    <w:rsid w:val="00EE457D"/>
    <w:rsid w:val="00EF55A0"/>
    <w:rsid w:val="00F1055E"/>
    <w:rsid w:val="00F14B9C"/>
    <w:rsid w:val="00F83031"/>
    <w:rsid w:val="00F8416E"/>
    <w:rsid w:val="00F923FE"/>
    <w:rsid w:val="00FA044A"/>
    <w:rsid w:val="00FE2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3F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26DF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E96B3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7E1C9D"/>
  </w:style>
  <w:style w:type="paragraph" w:styleId="a4">
    <w:name w:val="Body Text"/>
    <w:basedOn w:val="a"/>
    <w:link w:val="a5"/>
    <w:rsid w:val="001A1859"/>
    <w:pPr>
      <w:widowControl/>
      <w:suppressAutoHyphens/>
      <w:spacing w:before="280" w:after="280"/>
    </w:pPr>
    <w:rPr>
      <w:rFonts w:ascii="新細明體" w:eastAsia="新細明體" w:hAnsi="新細明體" w:cs="新細明體"/>
      <w:color w:val="000000"/>
      <w:kern w:val="1"/>
      <w:szCs w:val="24"/>
      <w:lang w:eastAsia="ar-SA"/>
    </w:rPr>
  </w:style>
  <w:style w:type="character" w:customStyle="1" w:styleId="a5">
    <w:name w:val="本文 字元"/>
    <w:basedOn w:val="a0"/>
    <w:link w:val="a4"/>
    <w:rsid w:val="001A1859"/>
    <w:rPr>
      <w:rFonts w:ascii="新細明體" w:eastAsia="新細明體" w:hAnsi="新細明體" w:cs="新細明體"/>
      <w:color w:val="000000"/>
      <w:kern w:val="1"/>
      <w:szCs w:val="24"/>
      <w:lang w:eastAsia="ar-SA"/>
    </w:rPr>
  </w:style>
  <w:style w:type="paragraph" w:styleId="a6">
    <w:name w:val="Body Text Indent"/>
    <w:basedOn w:val="a"/>
    <w:link w:val="a7"/>
    <w:uiPriority w:val="99"/>
    <w:semiHidden/>
    <w:unhideWhenUsed/>
    <w:rsid w:val="001A1859"/>
    <w:pPr>
      <w:spacing w:after="120"/>
      <w:ind w:leftChars="200" w:left="480"/>
    </w:pPr>
  </w:style>
  <w:style w:type="character" w:customStyle="1" w:styleId="a7">
    <w:name w:val="本文縮排 字元"/>
    <w:basedOn w:val="a0"/>
    <w:link w:val="a6"/>
    <w:uiPriority w:val="99"/>
    <w:semiHidden/>
    <w:rsid w:val="001A1859"/>
  </w:style>
  <w:style w:type="paragraph" w:customStyle="1" w:styleId="21">
    <w:name w:val="本文縮排 21"/>
    <w:basedOn w:val="a"/>
    <w:rsid w:val="001A1859"/>
    <w:pPr>
      <w:suppressAutoHyphens/>
      <w:snapToGrid w:val="0"/>
      <w:spacing w:before="180" w:line="360" w:lineRule="auto"/>
      <w:ind w:left="800" w:hanging="800"/>
      <w:jc w:val="both"/>
    </w:pPr>
    <w:rPr>
      <w:rFonts w:ascii="Times New Roman" w:eastAsia="標楷體" w:hAnsi="Times New Roman" w:cs="Times New Roman"/>
      <w:kern w:val="1"/>
      <w:sz w:val="32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675A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75AD1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75A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75AD1"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4862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8629C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Plain Text"/>
    <w:basedOn w:val="a"/>
    <w:link w:val="af"/>
    <w:unhideWhenUsed/>
    <w:rsid w:val="00BF38BB"/>
    <w:rPr>
      <w:rFonts w:ascii="細明體" w:eastAsia="細明體" w:hAnsi="Courier New" w:cs="Courier New"/>
      <w:szCs w:val="24"/>
    </w:rPr>
  </w:style>
  <w:style w:type="character" w:customStyle="1" w:styleId="af">
    <w:name w:val="純文字 字元"/>
    <w:basedOn w:val="a0"/>
    <w:link w:val="ae"/>
    <w:rsid w:val="00BF38BB"/>
    <w:rPr>
      <w:rFonts w:ascii="細明體" w:eastAsia="細明體" w:hAnsi="Courier New" w:cs="Courier New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CC121-5528-424B-B55F-839C931B3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536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王仁志</dc:creator>
  <cp:lastModifiedBy>cakica35</cp:lastModifiedBy>
  <cp:revision>2</cp:revision>
  <cp:lastPrinted>2016-07-21T01:48:00Z</cp:lastPrinted>
  <dcterms:created xsi:type="dcterms:W3CDTF">2016-12-20T02:39:00Z</dcterms:created>
  <dcterms:modified xsi:type="dcterms:W3CDTF">2016-12-20T02:39:00Z</dcterms:modified>
</cp:coreProperties>
</file>