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3E" w:rsidRDefault="003779D1" w:rsidP="00282C95">
      <w:pPr>
        <w:adjustRightInd w:val="0"/>
        <w:snapToGrid w:val="0"/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3779D1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3779D1">
        <w:rPr>
          <w:rFonts w:ascii="標楷體" w:eastAsia="標楷體" w:hAnsi="標楷體" w:hint="eastAsia"/>
          <w:sz w:val="40"/>
          <w:szCs w:val="40"/>
        </w:rPr>
        <w:t>中市政府建設局辦公廳舍興</w:t>
      </w:r>
      <w:r w:rsidR="00B518EB">
        <w:rPr>
          <w:rFonts w:ascii="標楷體" w:eastAsia="標楷體" w:hAnsi="標楷體" w:hint="eastAsia"/>
          <w:sz w:val="40"/>
          <w:szCs w:val="40"/>
        </w:rPr>
        <w:t>改</w:t>
      </w:r>
      <w:r w:rsidRPr="003779D1">
        <w:rPr>
          <w:rFonts w:ascii="標楷體" w:eastAsia="標楷體" w:hAnsi="標楷體" w:hint="eastAsia"/>
          <w:sz w:val="40"/>
          <w:szCs w:val="40"/>
        </w:rPr>
        <w:t>建面積計算基準</w:t>
      </w:r>
    </w:p>
    <w:p w:rsidR="00DC45B5" w:rsidRPr="007F3CC3" w:rsidRDefault="00C1452B" w:rsidP="00282C95">
      <w:pPr>
        <w:adjustRightInd w:val="0"/>
        <w:snapToGrid w:val="0"/>
        <w:spacing w:line="460" w:lineRule="exact"/>
        <w:rPr>
          <w:rFonts w:ascii="標楷體" w:eastAsia="標楷體" w:hAnsi="標楷體"/>
          <w:sz w:val="20"/>
          <w:szCs w:val="28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="007F3CC3">
        <w:rPr>
          <w:rFonts w:ascii="標楷體" w:eastAsia="標楷體" w:hAnsi="標楷體" w:hint="eastAsia"/>
          <w:sz w:val="40"/>
          <w:szCs w:val="40"/>
        </w:rPr>
        <w:t xml:space="preserve">       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7F3CC3">
        <w:rPr>
          <w:rFonts w:ascii="標楷體" w:eastAsia="標楷體" w:hAnsi="標楷體" w:hint="eastAsia"/>
          <w:sz w:val="20"/>
          <w:szCs w:val="28"/>
        </w:rPr>
        <w:t>中華民國105年12月</w:t>
      </w:r>
      <w:r w:rsidR="00AC702C">
        <w:rPr>
          <w:rFonts w:ascii="標楷體" w:eastAsia="標楷體" w:hAnsi="標楷體" w:hint="eastAsia"/>
          <w:sz w:val="20"/>
          <w:szCs w:val="28"/>
        </w:rPr>
        <w:t>13</w:t>
      </w:r>
      <w:r w:rsidRPr="007F3CC3">
        <w:rPr>
          <w:rFonts w:ascii="標楷體" w:eastAsia="標楷體" w:hAnsi="標楷體" w:hint="eastAsia"/>
          <w:sz w:val="20"/>
          <w:szCs w:val="28"/>
        </w:rPr>
        <w:t>日</w:t>
      </w:r>
      <w:proofErr w:type="gramStart"/>
      <w:r w:rsidRPr="007F3CC3">
        <w:rPr>
          <w:rFonts w:ascii="標楷體" w:eastAsia="標楷體" w:hAnsi="標楷體" w:hint="eastAsia"/>
          <w:sz w:val="20"/>
          <w:szCs w:val="28"/>
        </w:rPr>
        <w:t>中市建秘字第1050164097號函訂定</w:t>
      </w:r>
      <w:proofErr w:type="gramEnd"/>
    </w:p>
    <w:p w:rsidR="003779D1" w:rsidRDefault="00522070" w:rsidP="004436D9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82C95">
        <w:rPr>
          <w:rFonts w:ascii="標楷體" w:eastAsia="標楷體" w:hAnsi="標楷體" w:hint="eastAsia"/>
          <w:sz w:val="28"/>
          <w:szCs w:val="28"/>
        </w:rPr>
        <w:t>一</w:t>
      </w:r>
      <w:r w:rsidR="00FD5900" w:rsidRPr="00282C95">
        <w:rPr>
          <w:rFonts w:ascii="標楷體" w:eastAsia="標楷體" w:hAnsi="標楷體"/>
          <w:sz w:val="28"/>
          <w:szCs w:val="28"/>
        </w:rPr>
        <w:t>、</w:t>
      </w:r>
      <w:r w:rsidR="003779D1" w:rsidRPr="003779D1">
        <w:rPr>
          <w:rFonts w:ascii="標楷體" w:eastAsia="標楷體" w:hAnsi="標楷體" w:hint="eastAsia"/>
          <w:sz w:val="28"/>
          <w:szCs w:val="28"/>
        </w:rPr>
        <w:t>為因應</w:t>
      </w:r>
      <w:proofErr w:type="gramStart"/>
      <w:r w:rsidR="003779D1" w:rsidRPr="003779D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3779D1" w:rsidRPr="003779D1">
        <w:rPr>
          <w:rFonts w:ascii="標楷體" w:eastAsia="標楷體" w:hAnsi="標楷體" w:hint="eastAsia"/>
          <w:sz w:val="28"/>
          <w:szCs w:val="28"/>
        </w:rPr>
        <w:t>中市政府建設局（以下簡稱本局）</w:t>
      </w:r>
      <w:r w:rsidR="00B518EB">
        <w:rPr>
          <w:rFonts w:ascii="標楷體" w:eastAsia="標楷體" w:hAnsi="標楷體" w:hint="eastAsia"/>
          <w:sz w:val="28"/>
          <w:szCs w:val="28"/>
        </w:rPr>
        <w:t>興改建</w:t>
      </w:r>
      <w:r w:rsidR="003779D1" w:rsidRPr="003779D1">
        <w:rPr>
          <w:rFonts w:ascii="標楷體" w:eastAsia="標楷體" w:hAnsi="標楷體" w:hint="eastAsia"/>
          <w:sz w:val="28"/>
          <w:szCs w:val="28"/>
        </w:rPr>
        <w:t>辦公廳舍時，辦公室面積規劃有所依據，避免空間閒置、浪費，特訂定本基準。</w:t>
      </w:r>
    </w:p>
    <w:p w:rsidR="003779D1" w:rsidRDefault="00522070" w:rsidP="004436D9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82C95">
        <w:rPr>
          <w:rFonts w:ascii="標楷體" w:eastAsia="標楷體" w:hAnsi="標楷體" w:hint="eastAsia"/>
          <w:sz w:val="28"/>
          <w:szCs w:val="28"/>
        </w:rPr>
        <w:t>二</w:t>
      </w:r>
      <w:r w:rsidR="003C0670" w:rsidRPr="00282C95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3779D1" w:rsidRPr="003779D1">
        <w:rPr>
          <w:rFonts w:ascii="標楷體" w:eastAsia="標楷體" w:hAnsi="標楷體" w:hint="eastAsia"/>
          <w:sz w:val="28"/>
          <w:szCs w:val="28"/>
        </w:rPr>
        <w:t>本局</w:t>
      </w:r>
      <w:r w:rsidR="00B518EB">
        <w:rPr>
          <w:rFonts w:ascii="標楷體" w:eastAsia="標楷體" w:hAnsi="標楷體" w:hint="eastAsia"/>
          <w:sz w:val="28"/>
          <w:szCs w:val="28"/>
        </w:rPr>
        <w:t>興改建</w:t>
      </w:r>
      <w:proofErr w:type="gramEnd"/>
      <w:r w:rsidR="003779D1" w:rsidRPr="003779D1">
        <w:rPr>
          <w:rFonts w:ascii="標楷體" w:eastAsia="標楷體" w:hAnsi="標楷體" w:hint="eastAsia"/>
          <w:sz w:val="28"/>
          <w:szCs w:val="28"/>
        </w:rPr>
        <w:t>辦公廳舍時，除辦公室外，得區分為一般性共通空間與特殊性空間兩類。</w:t>
      </w:r>
    </w:p>
    <w:p w:rsidR="003779D1" w:rsidRPr="003779D1" w:rsidRDefault="00522070" w:rsidP="004436D9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82C95">
        <w:rPr>
          <w:rFonts w:ascii="標楷體" w:eastAsia="標楷體" w:hAnsi="標楷體" w:hint="eastAsia"/>
          <w:sz w:val="28"/>
          <w:szCs w:val="28"/>
        </w:rPr>
        <w:t>三</w:t>
      </w:r>
      <w:r w:rsidR="00356E4E" w:rsidRPr="00282C95">
        <w:rPr>
          <w:rFonts w:ascii="標楷體" w:eastAsia="標楷體" w:hAnsi="標楷體" w:hint="eastAsia"/>
          <w:sz w:val="28"/>
          <w:szCs w:val="28"/>
        </w:rPr>
        <w:t>、</w:t>
      </w:r>
      <w:r w:rsidR="003779D1" w:rsidRPr="003779D1">
        <w:rPr>
          <w:rFonts w:ascii="標楷體" w:eastAsia="標楷體" w:hAnsi="標楷體" w:hint="eastAsia"/>
          <w:sz w:val="28"/>
          <w:szCs w:val="28"/>
        </w:rPr>
        <w:t>本局應按機關編制員額規劃辦公室及一般性共通空間面積，其規劃原則如下：</w:t>
      </w:r>
    </w:p>
    <w:p w:rsidR="003779D1" w:rsidRPr="003779D1" w:rsidRDefault="0018507A" w:rsidP="003779D1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779D1" w:rsidRPr="003779D1">
        <w:rPr>
          <w:rFonts w:ascii="標楷體" w:eastAsia="標楷體" w:hAnsi="標楷體" w:hint="eastAsia"/>
          <w:sz w:val="28"/>
          <w:szCs w:val="28"/>
        </w:rPr>
        <w:t>（一）機關人員類型區分四等級，其辦公室面積分配如附表</w:t>
      </w:r>
      <w:proofErr w:type="gramStart"/>
      <w:r w:rsidR="003779D1" w:rsidRPr="003779D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3779D1" w:rsidRPr="003779D1">
        <w:rPr>
          <w:rFonts w:ascii="標楷體" w:eastAsia="標楷體" w:hAnsi="標楷體" w:hint="eastAsia"/>
          <w:sz w:val="28"/>
          <w:szCs w:val="28"/>
        </w:rPr>
        <w:t>。</w:t>
      </w:r>
    </w:p>
    <w:p w:rsidR="003779D1" w:rsidRPr="003779D1" w:rsidRDefault="0018507A" w:rsidP="004436D9">
      <w:pPr>
        <w:adjustRightInd w:val="0"/>
        <w:snapToGrid w:val="0"/>
        <w:spacing w:line="460" w:lineRule="exact"/>
        <w:ind w:left="1274" w:hangingChars="455" w:hanging="12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3779D1" w:rsidRPr="003779D1">
        <w:rPr>
          <w:rFonts w:ascii="標楷體" w:eastAsia="標楷體" w:hAnsi="標楷體" w:hint="eastAsia"/>
          <w:sz w:val="28"/>
          <w:szCs w:val="28"/>
        </w:rPr>
        <w:t>（二）一般性共通空間得視需要酌設會議室、開標室、會客室(接待室)、檔案室、茶水間、廁所盥洗室、哺(集)</w:t>
      </w:r>
      <w:proofErr w:type="gramStart"/>
      <w:r w:rsidR="003779D1" w:rsidRPr="003779D1">
        <w:rPr>
          <w:rFonts w:ascii="標楷體" w:eastAsia="標楷體" w:hAnsi="標楷體" w:hint="eastAsia"/>
          <w:sz w:val="28"/>
          <w:szCs w:val="28"/>
        </w:rPr>
        <w:t>乳室</w:t>
      </w:r>
      <w:proofErr w:type="gramEnd"/>
      <w:r w:rsidR="003779D1" w:rsidRPr="003779D1">
        <w:rPr>
          <w:rFonts w:ascii="標楷體" w:eastAsia="標楷體" w:hAnsi="標楷體" w:hint="eastAsia"/>
          <w:sz w:val="28"/>
          <w:szCs w:val="28"/>
        </w:rPr>
        <w:t>、警衛室（管理室）、司機室、圖書室、停車空間、儲藏室及其他有關處所，並應視實際需要分項評估計算，如附表二。</w:t>
      </w:r>
    </w:p>
    <w:p w:rsidR="0018507A" w:rsidRDefault="0018507A" w:rsidP="004436D9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779D1" w:rsidRPr="003779D1">
        <w:rPr>
          <w:rFonts w:ascii="標楷體" w:eastAsia="標楷體" w:hAnsi="標楷體" w:hint="eastAsia"/>
          <w:sz w:val="28"/>
          <w:szCs w:val="28"/>
        </w:rPr>
        <w:t>特殊性空間應視業務屬性及任務需求之不同酌設之，並擬訂實際需求面積，專案簽報局長核定。</w:t>
      </w:r>
    </w:p>
    <w:p w:rsidR="00A72571" w:rsidRDefault="00522070" w:rsidP="004436D9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82C95">
        <w:rPr>
          <w:rFonts w:ascii="標楷體" w:eastAsia="標楷體" w:hAnsi="標楷體" w:hint="eastAsia"/>
          <w:sz w:val="28"/>
          <w:szCs w:val="28"/>
        </w:rPr>
        <w:t>四</w:t>
      </w:r>
      <w:r w:rsidR="00FD5900" w:rsidRPr="00282C95">
        <w:rPr>
          <w:rFonts w:ascii="標楷體" w:eastAsia="標楷體" w:hAnsi="標楷體"/>
          <w:sz w:val="28"/>
          <w:szCs w:val="28"/>
        </w:rPr>
        <w:t>、</w:t>
      </w:r>
      <w:proofErr w:type="gramStart"/>
      <w:r w:rsidR="0018507A" w:rsidRPr="0018507A">
        <w:rPr>
          <w:rFonts w:ascii="標楷體" w:eastAsia="標楷體" w:hAnsi="標楷體" w:hint="eastAsia"/>
          <w:sz w:val="28"/>
          <w:szCs w:val="28"/>
        </w:rPr>
        <w:t>本局</w:t>
      </w:r>
      <w:r w:rsidR="00B518EB">
        <w:rPr>
          <w:rFonts w:ascii="標楷體" w:eastAsia="標楷體" w:hAnsi="標楷體" w:hint="eastAsia"/>
          <w:sz w:val="28"/>
          <w:szCs w:val="28"/>
        </w:rPr>
        <w:t>興改建</w:t>
      </w:r>
      <w:proofErr w:type="gramEnd"/>
      <w:r w:rsidR="00B518EB">
        <w:rPr>
          <w:rFonts w:ascii="標楷體" w:eastAsia="標楷體" w:hAnsi="標楷體" w:hint="eastAsia"/>
          <w:sz w:val="28"/>
          <w:szCs w:val="28"/>
        </w:rPr>
        <w:t>公</w:t>
      </w:r>
      <w:r w:rsidR="0018507A" w:rsidRPr="0018507A">
        <w:rPr>
          <w:rFonts w:ascii="標楷體" w:eastAsia="標楷體" w:hAnsi="標楷體" w:hint="eastAsia"/>
          <w:sz w:val="28"/>
          <w:szCs w:val="28"/>
        </w:rPr>
        <w:t>園管理室之面積計算</w:t>
      </w:r>
      <w:proofErr w:type="gramStart"/>
      <w:r w:rsidR="0018507A" w:rsidRPr="0018507A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18507A" w:rsidRPr="0018507A">
        <w:rPr>
          <w:rFonts w:ascii="標楷體" w:eastAsia="標楷體" w:hAnsi="標楷體" w:hint="eastAsia"/>
          <w:sz w:val="28"/>
          <w:szCs w:val="28"/>
        </w:rPr>
        <w:t>用本基準之規定。</w:t>
      </w: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DB4CF4" w:rsidRPr="00DB4CF4" w:rsidRDefault="00DB4CF4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18507A" w:rsidRDefault="0018507A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B518EB" w:rsidRDefault="00B518EB" w:rsidP="0018507A">
      <w:pPr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A300A4" w:rsidRPr="007B2486" w:rsidRDefault="00A300A4" w:rsidP="00E9280F">
      <w:pPr>
        <w:adjustRightInd w:val="0"/>
        <w:snapToGrid w:val="0"/>
        <w:spacing w:line="46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7B2486">
        <w:rPr>
          <w:rFonts w:ascii="標楷體" w:eastAsia="標楷體" w:hAnsi="標楷體" w:cs="Times New Roman" w:hint="eastAsia"/>
          <w:sz w:val="28"/>
          <w:szCs w:val="28"/>
        </w:rPr>
        <w:lastRenderedPageBreak/>
        <w:t>附表</w:t>
      </w:r>
      <w:proofErr w:type="gramStart"/>
      <w:r w:rsidRPr="007B2486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022"/>
        <w:gridCol w:w="2101"/>
        <w:gridCol w:w="2173"/>
      </w:tblGrid>
      <w:tr w:rsidR="00A300A4" w:rsidRPr="007B2486" w:rsidTr="00A300A4">
        <w:tc>
          <w:tcPr>
            <w:tcW w:w="4022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機關人員類型</w:t>
            </w:r>
          </w:p>
        </w:tc>
        <w:tc>
          <w:tcPr>
            <w:tcW w:w="2101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辦公室面積</w:t>
            </w:r>
          </w:p>
        </w:tc>
        <w:tc>
          <w:tcPr>
            <w:tcW w:w="2173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ind w:firstLineChars="200" w:firstLine="5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備註</w:t>
            </w:r>
          </w:p>
        </w:tc>
      </w:tr>
      <w:tr w:rsidR="00A300A4" w:rsidRPr="007B2486" w:rsidTr="00A300A4">
        <w:tc>
          <w:tcPr>
            <w:tcW w:w="4022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一級機關首長</w:t>
            </w:r>
          </w:p>
        </w:tc>
        <w:tc>
          <w:tcPr>
            <w:tcW w:w="2101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125平方公尺</w:t>
            </w:r>
          </w:p>
        </w:tc>
        <w:tc>
          <w:tcPr>
            <w:tcW w:w="2173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300A4" w:rsidRPr="007B2486" w:rsidTr="00A300A4">
        <w:tc>
          <w:tcPr>
            <w:tcW w:w="4022" w:type="dxa"/>
          </w:tcPr>
          <w:p w:rsidR="00B6098A" w:rsidRPr="007B2486" w:rsidRDefault="00A300A4" w:rsidP="00B6098A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一級機關</w:t>
            </w:r>
            <w:r w:rsidR="00B6098A"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副首長</w:t>
            </w:r>
          </w:p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或二級機關首長</w:t>
            </w:r>
          </w:p>
        </w:tc>
        <w:tc>
          <w:tcPr>
            <w:tcW w:w="2101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60平方公尺</w:t>
            </w:r>
          </w:p>
        </w:tc>
        <w:tc>
          <w:tcPr>
            <w:tcW w:w="2173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300A4" w:rsidRPr="007B2486" w:rsidTr="00A300A4">
        <w:tc>
          <w:tcPr>
            <w:tcW w:w="4022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一級機關幕僚長</w:t>
            </w:r>
          </w:p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二級機關副首長</w:t>
            </w:r>
          </w:p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科室單位正副主管</w:t>
            </w:r>
          </w:p>
        </w:tc>
        <w:tc>
          <w:tcPr>
            <w:tcW w:w="2101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25平方公尺</w:t>
            </w:r>
          </w:p>
        </w:tc>
        <w:tc>
          <w:tcPr>
            <w:tcW w:w="2173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300A4" w:rsidRPr="007B2486" w:rsidTr="00A300A4">
        <w:tc>
          <w:tcPr>
            <w:tcW w:w="4022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一般人員</w:t>
            </w:r>
          </w:p>
        </w:tc>
        <w:tc>
          <w:tcPr>
            <w:tcW w:w="2101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7B2486">
              <w:rPr>
                <w:rFonts w:ascii="標楷體" w:eastAsia="標楷體" w:hAnsi="標楷體" w:cs="Times New Roman" w:hint="eastAsia"/>
                <w:sz w:val="28"/>
                <w:szCs w:val="28"/>
              </w:rPr>
              <w:t>8平方公尺</w:t>
            </w:r>
          </w:p>
        </w:tc>
        <w:tc>
          <w:tcPr>
            <w:tcW w:w="2173" w:type="dxa"/>
          </w:tcPr>
          <w:p w:rsidR="00A300A4" w:rsidRPr="007B2486" w:rsidRDefault="00A300A4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BF6019" w:rsidRDefault="00BF601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4436D9" w:rsidRDefault="004436D9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</w:p>
    <w:p w:rsidR="00A6135F" w:rsidRPr="001137B3" w:rsidRDefault="00A6135F" w:rsidP="00E9280F">
      <w:pPr>
        <w:adjustRightInd w:val="0"/>
        <w:snapToGrid w:val="0"/>
        <w:spacing w:line="460" w:lineRule="atLeast"/>
        <w:rPr>
          <w:rFonts w:ascii="標楷體" w:eastAsia="標楷體" w:hAnsi="標楷體" w:cs="Times New Roman"/>
          <w:sz w:val="28"/>
          <w:szCs w:val="28"/>
        </w:rPr>
      </w:pPr>
      <w:r w:rsidRPr="001137B3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附表二 </w:t>
      </w:r>
    </w:p>
    <w:tbl>
      <w:tblPr>
        <w:tblStyle w:val="a4"/>
        <w:tblW w:w="0" w:type="auto"/>
        <w:tblLook w:val="01E0"/>
      </w:tblPr>
      <w:tblGrid>
        <w:gridCol w:w="1896"/>
        <w:gridCol w:w="6400"/>
      </w:tblGrid>
      <w:tr w:rsidR="00A6135F" w:rsidRPr="007B2486" w:rsidTr="00A6135F">
        <w:tc>
          <w:tcPr>
            <w:tcW w:w="1896" w:type="dxa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6400" w:type="dxa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b/>
                <w:sz w:val="28"/>
                <w:szCs w:val="28"/>
              </w:rPr>
              <w:t>計算原則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1B54F5" w:rsidRDefault="00A6135F" w:rsidP="001B54F5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  <w:p w:rsidR="00A6135F" w:rsidRPr="007B2486" w:rsidRDefault="001B54F5" w:rsidP="001B54F5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開標室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9B4161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/人×預計使用人數。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會客室</w:t>
            </w:r>
          </w:p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(接待室)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9B4161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/人×預計使用人數。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檔案室</w:t>
            </w:r>
          </w:p>
        </w:tc>
        <w:tc>
          <w:tcPr>
            <w:tcW w:w="6400" w:type="dxa"/>
            <w:vAlign w:val="center"/>
          </w:tcPr>
          <w:p w:rsidR="00A6135F" w:rsidRPr="007B2486" w:rsidRDefault="009B4161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依國家發展委員會檔案管理局</w:t>
            </w:r>
            <w:r w:rsidR="00A6135F" w:rsidRPr="007B2486">
              <w:rPr>
                <w:rFonts w:ascii="標楷體" w:eastAsia="標楷體" w:hAnsi="標楷體" w:hint="eastAsia"/>
                <w:sz w:val="28"/>
                <w:szCs w:val="28"/>
              </w:rPr>
              <w:t>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關檔案管理作業手冊</w:t>
            </w:r>
            <w:r w:rsidR="00A6135F" w:rsidRPr="007B2486">
              <w:rPr>
                <w:rFonts w:ascii="標楷體" w:eastAsia="標楷體" w:hAnsi="標楷體" w:hint="eastAsia"/>
                <w:sz w:val="28"/>
                <w:szCs w:val="28"/>
              </w:rPr>
              <w:t>第4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章及</w:t>
            </w:r>
            <w:r w:rsidR="00A6135F" w:rsidRPr="007B2486">
              <w:rPr>
                <w:rFonts w:ascii="標楷體" w:eastAsia="標楷體" w:hAnsi="標楷體" w:hint="eastAsia"/>
                <w:sz w:val="28"/>
                <w:szCs w:val="28"/>
              </w:rPr>
              <w:t>檔案庫房設施建置Q&amp;A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A6135F" w:rsidRPr="007B2486">
              <w:rPr>
                <w:rFonts w:ascii="標楷體" w:eastAsia="標楷體" w:hAnsi="標楷體" w:hint="eastAsia"/>
                <w:sz w:val="28"/>
                <w:szCs w:val="28"/>
              </w:rPr>
              <w:t>壹、庫房配置規定。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茶水間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0.15</w:t>
            </w:r>
            <w:r w:rsidR="009B4161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/人×機關員額。</w:t>
            </w:r>
          </w:p>
        </w:tc>
      </w:tr>
      <w:tr w:rsidR="00A6135F" w:rsidRPr="007B2486" w:rsidTr="00A6135F">
        <w:trPr>
          <w:trHeight w:val="979"/>
        </w:trPr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廁所盥洗室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依建築技術規則建築設備編第2章第2節第37條規定。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哺(集)</w:t>
            </w:r>
            <w:proofErr w:type="gramStart"/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乳室</w:t>
            </w:r>
            <w:proofErr w:type="gramEnd"/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依公共場所母乳哺育條例規定。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警衛室</w:t>
            </w:r>
          </w:p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司機室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9B4161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/人×預計使用人數。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圖書室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0.33</w:t>
            </w:r>
            <w:r w:rsidR="009B4161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/人×機關員額。</w:t>
            </w:r>
          </w:p>
        </w:tc>
      </w:tr>
      <w:tr w:rsidR="00A6135F" w:rsidRPr="007B2486" w:rsidTr="00A6135F">
        <w:trPr>
          <w:trHeight w:val="1042"/>
        </w:trPr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停車空間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依建築技術規則建築設計施工編第2章第14節規定。</w:t>
            </w:r>
          </w:p>
        </w:tc>
      </w:tr>
      <w:tr w:rsidR="00A6135F" w:rsidRPr="007B2486" w:rsidTr="00A6135F">
        <w:tc>
          <w:tcPr>
            <w:tcW w:w="1896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儲藏室</w:t>
            </w:r>
          </w:p>
        </w:tc>
        <w:tc>
          <w:tcPr>
            <w:tcW w:w="6400" w:type="dxa"/>
            <w:vAlign w:val="center"/>
          </w:tcPr>
          <w:p w:rsidR="00A6135F" w:rsidRPr="007B2486" w:rsidRDefault="00A6135F" w:rsidP="00E9280F">
            <w:pPr>
              <w:adjustRightInd w:val="0"/>
              <w:snapToGrid w:val="0"/>
              <w:spacing w:line="46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0.15</w:t>
            </w:r>
            <w:r w:rsidR="009B4161">
              <w:rPr>
                <w:rFonts w:ascii="標楷體" w:eastAsia="標楷體" w:hAnsi="標楷體" w:hint="eastAsia"/>
                <w:sz w:val="28"/>
                <w:szCs w:val="28"/>
              </w:rPr>
              <w:t>平方公尺</w:t>
            </w:r>
            <w:r w:rsidRPr="007B2486">
              <w:rPr>
                <w:rFonts w:ascii="標楷體" w:eastAsia="標楷體" w:hAnsi="標楷體" w:hint="eastAsia"/>
                <w:sz w:val="28"/>
                <w:szCs w:val="28"/>
              </w:rPr>
              <w:t>/人×機關員額。</w:t>
            </w:r>
          </w:p>
        </w:tc>
      </w:tr>
    </w:tbl>
    <w:p w:rsidR="00A6135F" w:rsidRPr="007B2486" w:rsidRDefault="00A6135F" w:rsidP="00A141B4">
      <w:pPr>
        <w:adjustRightInd w:val="0"/>
        <w:snapToGrid w:val="0"/>
        <w:spacing w:line="460" w:lineRule="atLeast"/>
        <w:rPr>
          <w:sz w:val="28"/>
          <w:szCs w:val="28"/>
        </w:rPr>
      </w:pPr>
    </w:p>
    <w:sectPr w:rsidR="00A6135F" w:rsidRPr="007B2486" w:rsidSect="0029724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A75" w:rsidRDefault="00564A75" w:rsidP="00B058B0">
      <w:r>
        <w:separator/>
      </w:r>
    </w:p>
  </w:endnote>
  <w:endnote w:type="continuationSeparator" w:id="0">
    <w:p w:rsidR="00564A75" w:rsidRDefault="00564A75" w:rsidP="00B05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A75" w:rsidRDefault="00564A75" w:rsidP="00B058B0">
      <w:r>
        <w:separator/>
      </w:r>
    </w:p>
  </w:footnote>
  <w:footnote w:type="continuationSeparator" w:id="0">
    <w:p w:rsidR="00564A75" w:rsidRDefault="00564A75" w:rsidP="00B05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C5899"/>
    <w:multiLevelType w:val="hybridMultilevel"/>
    <w:tmpl w:val="6602B486"/>
    <w:lvl w:ilvl="0" w:tplc="ADD2C1A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5900"/>
    <w:rsid w:val="0007550C"/>
    <w:rsid w:val="00084043"/>
    <w:rsid w:val="000D6C02"/>
    <w:rsid w:val="001137B3"/>
    <w:rsid w:val="00114A70"/>
    <w:rsid w:val="00132391"/>
    <w:rsid w:val="00163A19"/>
    <w:rsid w:val="00177720"/>
    <w:rsid w:val="001840B7"/>
    <w:rsid w:val="0018507A"/>
    <w:rsid w:val="00192471"/>
    <w:rsid w:val="001B54F5"/>
    <w:rsid w:val="001E12EF"/>
    <w:rsid w:val="00204BDF"/>
    <w:rsid w:val="002336D6"/>
    <w:rsid w:val="0028236B"/>
    <w:rsid w:val="00282C95"/>
    <w:rsid w:val="002961A5"/>
    <w:rsid w:val="00297242"/>
    <w:rsid w:val="002A05CF"/>
    <w:rsid w:val="002A653F"/>
    <w:rsid w:val="002C65AF"/>
    <w:rsid w:val="002D5CE4"/>
    <w:rsid w:val="002E7D73"/>
    <w:rsid w:val="003011AA"/>
    <w:rsid w:val="00313485"/>
    <w:rsid w:val="0033739C"/>
    <w:rsid w:val="00340875"/>
    <w:rsid w:val="00356E4E"/>
    <w:rsid w:val="003779D1"/>
    <w:rsid w:val="00387D3D"/>
    <w:rsid w:val="003C0670"/>
    <w:rsid w:val="003C2CD8"/>
    <w:rsid w:val="004436D9"/>
    <w:rsid w:val="00444854"/>
    <w:rsid w:val="0046750D"/>
    <w:rsid w:val="004951B9"/>
    <w:rsid w:val="00496A86"/>
    <w:rsid w:val="004B57C0"/>
    <w:rsid w:val="004C7B3E"/>
    <w:rsid w:val="004D13AF"/>
    <w:rsid w:val="00506C23"/>
    <w:rsid w:val="00522070"/>
    <w:rsid w:val="00564A75"/>
    <w:rsid w:val="00571D71"/>
    <w:rsid w:val="005806F0"/>
    <w:rsid w:val="005817F5"/>
    <w:rsid w:val="00590958"/>
    <w:rsid w:val="005A58F3"/>
    <w:rsid w:val="005A5DF4"/>
    <w:rsid w:val="00603C1D"/>
    <w:rsid w:val="00616F56"/>
    <w:rsid w:val="00680556"/>
    <w:rsid w:val="006B3785"/>
    <w:rsid w:val="00732C4E"/>
    <w:rsid w:val="00763D79"/>
    <w:rsid w:val="007766A7"/>
    <w:rsid w:val="0079704F"/>
    <w:rsid w:val="007B2486"/>
    <w:rsid w:val="007E37D1"/>
    <w:rsid w:val="007F3CC3"/>
    <w:rsid w:val="007F4151"/>
    <w:rsid w:val="00814FFD"/>
    <w:rsid w:val="00867CD9"/>
    <w:rsid w:val="008E488A"/>
    <w:rsid w:val="00934CC0"/>
    <w:rsid w:val="009634BE"/>
    <w:rsid w:val="009A5919"/>
    <w:rsid w:val="009B4161"/>
    <w:rsid w:val="009C0310"/>
    <w:rsid w:val="009D7437"/>
    <w:rsid w:val="00A141B4"/>
    <w:rsid w:val="00A300A4"/>
    <w:rsid w:val="00A45B29"/>
    <w:rsid w:val="00A6135F"/>
    <w:rsid w:val="00A72571"/>
    <w:rsid w:val="00A84761"/>
    <w:rsid w:val="00AA1480"/>
    <w:rsid w:val="00AC702C"/>
    <w:rsid w:val="00B058B0"/>
    <w:rsid w:val="00B518EB"/>
    <w:rsid w:val="00B6098A"/>
    <w:rsid w:val="00B735F0"/>
    <w:rsid w:val="00BB06C0"/>
    <w:rsid w:val="00BC4BD4"/>
    <w:rsid w:val="00BF6019"/>
    <w:rsid w:val="00C1452B"/>
    <w:rsid w:val="00C34123"/>
    <w:rsid w:val="00C43B89"/>
    <w:rsid w:val="00CA615A"/>
    <w:rsid w:val="00CA7710"/>
    <w:rsid w:val="00CF2F46"/>
    <w:rsid w:val="00D26AED"/>
    <w:rsid w:val="00D53FC4"/>
    <w:rsid w:val="00D65DDF"/>
    <w:rsid w:val="00D74ABD"/>
    <w:rsid w:val="00DB4CF4"/>
    <w:rsid w:val="00DC0022"/>
    <w:rsid w:val="00DC45B5"/>
    <w:rsid w:val="00E114C4"/>
    <w:rsid w:val="00E2437E"/>
    <w:rsid w:val="00E57840"/>
    <w:rsid w:val="00E85864"/>
    <w:rsid w:val="00E9280F"/>
    <w:rsid w:val="00F967C8"/>
    <w:rsid w:val="00FB32FD"/>
    <w:rsid w:val="00FC23EA"/>
    <w:rsid w:val="00FD0868"/>
    <w:rsid w:val="00FD295F"/>
    <w:rsid w:val="00FD45EE"/>
    <w:rsid w:val="00FD5900"/>
    <w:rsid w:val="00FE3BD9"/>
    <w:rsid w:val="00FF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C0670"/>
    <w:rPr>
      <w:color w:val="808080"/>
    </w:rPr>
  </w:style>
  <w:style w:type="table" w:styleId="a4">
    <w:name w:val="Table Grid"/>
    <w:basedOn w:val="a1"/>
    <w:rsid w:val="00A6135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05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058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5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058B0"/>
    <w:rPr>
      <w:sz w:val="20"/>
      <w:szCs w:val="20"/>
    </w:rPr>
  </w:style>
  <w:style w:type="paragraph" w:styleId="a9">
    <w:name w:val="List Paragraph"/>
    <w:basedOn w:val="a"/>
    <w:uiPriority w:val="34"/>
    <w:qFormat/>
    <w:rsid w:val="00FC23EA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D26A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26A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1C888-3D99-42F2-A392-B76A4FF49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</Words>
  <Characters>741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陳雯欣</dc:creator>
  <cp:lastModifiedBy>cakica35</cp:lastModifiedBy>
  <cp:revision>2</cp:revision>
  <cp:lastPrinted>2016-12-12T01:32:00Z</cp:lastPrinted>
  <dcterms:created xsi:type="dcterms:W3CDTF">2016-12-16T09:12:00Z</dcterms:created>
  <dcterms:modified xsi:type="dcterms:W3CDTF">2016-12-16T09:12:00Z</dcterms:modified>
</cp:coreProperties>
</file>