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225" w:rsidRDefault="003F0225" w:rsidP="003F0225">
      <w:pPr>
        <w:spacing w:line="460" w:lineRule="exact"/>
        <w:ind w:left="1"/>
        <w:rPr>
          <w:rFonts w:ascii="標楷體" w:eastAsia="標楷體" w:hAnsi="標楷體"/>
          <w:sz w:val="40"/>
          <w:szCs w:val="32"/>
        </w:rPr>
      </w:pPr>
      <w:proofErr w:type="gramStart"/>
      <w:r w:rsidRPr="00C60CD0">
        <w:rPr>
          <w:rFonts w:ascii="標楷體" w:eastAsia="標楷體" w:hAnsi="標楷體" w:hint="eastAsia"/>
          <w:sz w:val="40"/>
          <w:szCs w:val="32"/>
        </w:rPr>
        <w:t>臺</w:t>
      </w:r>
      <w:proofErr w:type="gramEnd"/>
      <w:r w:rsidRPr="00C60CD0">
        <w:rPr>
          <w:rFonts w:ascii="標楷體" w:eastAsia="標楷體" w:hAnsi="標楷體" w:hint="eastAsia"/>
          <w:sz w:val="40"/>
          <w:szCs w:val="32"/>
        </w:rPr>
        <w:t>中市政府處理違反有線廣播電視法案件裁罰基準</w:t>
      </w:r>
    </w:p>
    <w:p w:rsidR="003F0225" w:rsidRDefault="003F0225" w:rsidP="003F0225">
      <w:pPr>
        <w:spacing w:line="460" w:lineRule="exact"/>
        <w:ind w:left="1"/>
        <w:rPr>
          <w:rFonts w:ascii="標楷體" w:eastAsia="標楷體" w:hAnsi="標楷體"/>
          <w:sz w:val="28"/>
          <w:szCs w:val="28"/>
        </w:rPr>
      </w:pPr>
    </w:p>
    <w:p w:rsidR="00942BCA" w:rsidRPr="005F0D1C" w:rsidRDefault="00942BCA" w:rsidP="00942BCA">
      <w:pPr>
        <w:pStyle w:val="aa"/>
        <w:numPr>
          <w:ilvl w:val="0"/>
          <w:numId w:val="2"/>
        </w:numPr>
        <w:spacing w:line="46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bookmarkStart w:id="0" w:name="_GoBack"/>
      <w:proofErr w:type="gramStart"/>
      <w:r w:rsidRPr="005F0D1C">
        <w:rPr>
          <w:rFonts w:ascii="Times New Roman" w:eastAsia="標楷體" w:hAnsi="Times New Roman" w:cs="Times New Roman" w:hint="eastAsia"/>
          <w:sz w:val="28"/>
          <w:szCs w:val="28"/>
        </w:rPr>
        <w:t>臺</w:t>
      </w:r>
      <w:proofErr w:type="gramEnd"/>
      <w:r w:rsidRPr="005F0D1C">
        <w:rPr>
          <w:rFonts w:ascii="Times New Roman" w:eastAsia="標楷體" w:hAnsi="Times New Roman" w:cs="Times New Roman" w:hint="eastAsia"/>
          <w:sz w:val="28"/>
          <w:szCs w:val="28"/>
        </w:rPr>
        <w:t>中市政府（以下簡稱本府）為處理違反有線廣播電視法（以下簡稱本法）第二十八條第一項、第三十五條、第三十九條第一項或第二項、第四十條第一項或第二項、第四十三條、第五十條第一項、第二項、第五項、第七項或第八項、第五十一條第一項、第五十二條、第五十三條、第七十四條第二項等規定，而依本法第五十六條第一項規定裁罰之案件，特訂定本基準。</w:t>
      </w:r>
    </w:p>
    <w:p w:rsidR="001527F6" w:rsidRPr="005F0D1C" w:rsidRDefault="00D018BE" w:rsidP="0097706C">
      <w:pPr>
        <w:pStyle w:val="aa"/>
        <w:numPr>
          <w:ilvl w:val="0"/>
          <w:numId w:val="2"/>
        </w:numPr>
        <w:spacing w:line="460" w:lineRule="exact"/>
        <w:ind w:leftChars="0" w:left="73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F0D1C">
        <w:rPr>
          <w:rFonts w:ascii="Times New Roman" w:eastAsia="標楷體" w:hAnsi="Times New Roman" w:cs="Times New Roman" w:hint="eastAsia"/>
          <w:sz w:val="28"/>
          <w:szCs w:val="28"/>
        </w:rPr>
        <w:t>違反本法</w:t>
      </w:r>
      <w:r w:rsidR="00ED4E90" w:rsidRPr="005F0D1C">
        <w:rPr>
          <w:rFonts w:ascii="Times New Roman" w:eastAsia="標楷體" w:hAnsi="Times New Roman" w:cs="Times New Roman" w:hint="eastAsia"/>
          <w:sz w:val="28"/>
          <w:szCs w:val="28"/>
        </w:rPr>
        <w:t>規定之</w:t>
      </w:r>
      <w:r w:rsidRPr="005F0D1C">
        <w:rPr>
          <w:rFonts w:ascii="Times New Roman" w:eastAsia="標楷體" w:hAnsi="Times New Roman" w:cs="Times New Roman" w:hint="eastAsia"/>
          <w:sz w:val="28"/>
          <w:szCs w:val="28"/>
        </w:rPr>
        <w:t>裁罰基準如附表。</w:t>
      </w:r>
    </w:p>
    <w:p w:rsidR="0009234D" w:rsidRPr="005F0D1C" w:rsidRDefault="00D018BE" w:rsidP="0097706C">
      <w:pPr>
        <w:pStyle w:val="aa"/>
        <w:numPr>
          <w:ilvl w:val="0"/>
          <w:numId w:val="2"/>
        </w:numPr>
        <w:spacing w:line="460" w:lineRule="exact"/>
        <w:ind w:leftChars="0" w:left="73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5F0D1C">
        <w:rPr>
          <w:rFonts w:ascii="Times New Roman" w:eastAsia="標楷體" w:hAnsi="Times New Roman" w:cs="Times New Roman"/>
          <w:sz w:val="28"/>
          <w:szCs w:val="28"/>
        </w:rPr>
        <w:t>行為人違反本法規定之行為，應按各該項次裁罰基準第一次規定予以裁罰，改正期間經過後，經本府查獲仍未改正者，</w:t>
      </w:r>
      <w:r w:rsidRPr="005F0D1C">
        <w:rPr>
          <w:rFonts w:ascii="Times New Roman" w:eastAsia="標楷體" w:hAnsi="Times New Roman" w:cs="Times New Roman" w:hint="eastAsia"/>
          <w:sz w:val="28"/>
          <w:szCs w:val="28"/>
        </w:rPr>
        <w:t>視為第</w:t>
      </w:r>
      <w:r w:rsidRPr="005F0D1C">
        <w:rPr>
          <w:rFonts w:ascii="Times New Roman" w:eastAsia="標楷體" w:hAnsi="Times New Roman" w:cs="Times New Roman"/>
          <w:sz w:val="28"/>
          <w:szCs w:val="28"/>
        </w:rPr>
        <w:t>二</w:t>
      </w:r>
      <w:r w:rsidRPr="005F0D1C">
        <w:rPr>
          <w:rFonts w:ascii="Times New Roman" w:eastAsia="標楷體" w:hAnsi="Times New Roman" w:cs="Times New Roman" w:hint="eastAsia"/>
          <w:sz w:val="28"/>
          <w:szCs w:val="28"/>
        </w:rPr>
        <w:t>次</w:t>
      </w:r>
      <w:r w:rsidRPr="005F0D1C">
        <w:rPr>
          <w:rFonts w:ascii="Times New Roman" w:eastAsia="標楷體" w:hAnsi="Times New Roman" w:cs="Times New Roman"/>
          <w:sz w:val="28"/>
          <w:szCs w:val="28"/>
        </w:rPr>
        <w:t>以上之</w:t>
      </w:r>
      <w:r w:rsidRPr="005F0D1C">
        <w:rPr>
          <w:rFonts w:ascii="Times New Roman" w:eastAsia="標楷體" w:hAnsi="Times New Roman" w:cs="Times New Roman" w:hint="eastAsia"/>
          <w:sz w:val="28"/>
          <w:szCs w:val="28"/>
        </w:rPr>
        <w:t>違法行為，</w:t>
      </w:r>
      <w:r w:rsidRPr="005F0D1C">
        <w:rPr>
          <w:rFonts w:ascii="Times New Roman" w:eastAsia="標楷體" w:hAnsi="Times New Roman" w:cs="Times New Roman"/>
          <w:sz w:val="28"/>
          <w:szCs w:val="28"/>
        </w:rPr>
        <w:t>並</w:t>
      </w:r>
      <w:r w:rsidRPr="005F0D1C">
        <w:rPr>
          <w:rFonts w:ascii="Times New Roman" w:eastAsia="標楷體" w:hAnsi="Times New Roman" w:cs="Times New Roman" w:hint="eastAsia"/>
          <w:sz w:val="28"/>
          <w:szCs w:val="28"/>
        </w:rPr>
        <w:t>按</w:t>
      </w:r>
      <w:r w:rsidRPr="005F0D1C">
        <w:rPr>
          <w:rFonts w:ascii="Times New Roman" w:eastAsia="標楷體" w:hAnsi="Times New Roman" w:cs="Times New Roman"/>
          <w:sz w:val="28"/>
          <w:szCs w:val="28"/>
        </w:rPr>
        <w:t>各該項次</w:t>
      </w:r>
      <w:r w:rsidRPr="005F0D1C">
        <w:rPr>
          <w:rFonts w:ascii="Times New Roman" w:eastAsia="標楷體" w:hAnsi="Times New Roman" w:cs="Times New Roman" w:hint="eastAsia"/>
          <w:sz w:val="28"/>
          <w:szCs w:val="28"/>
        </w:rPr>
        <w:t>裁罰</w:t>
      </w:r>
      <w:proofErr w:type="gramStart"/>
      <w:r w:rsidRPr="005F0D1C">
        <w:rPr>
          <w:rFonts w:ascii="Times New Roman" w:eastAsia="標楷體" w:hAnsi="Times New Roman" w:cs="Times New Roman" w:hint="eastAsia"/>
          <w:sz w:val="28"/>
          <w:szCs w:val="28"/>
        </w:rPr>
        <w:t>基準遞次</w:t>
      </w:r>
      <w:r w:rsidRPr="005F0D1C">
        <w:rPr>
          <w:rFonts w:ascii="Times New Roman" w:eastAsia="標楷體" w:hAnsi="Times New Roman" w:cs="Times New Roman"/>
          <w:sz w:val="28"/>
          <w:szCs w:val="28"/>
        </w:rPr>
        <w:t>規定</w:t>
      </w:r>
      <w:proofErr w:type="gramEnd"/>
      <w:r w:rsidRPr="005F0D1C">
        <w:rPr>
          <w:rFonts w:ascii="Times New Roman" w:eastAsia="標楷體" w:hAnsi="Times New Roman" w:cs="Times New Roman" w:hint="eastAsia"/>
          <w:sz w:val="28"/>
          <w:szCs w:val="28"/>
        </w:rPr>
        <w:t>予以處罰之。</w:t>
      </w:r>
      <w:proofErr w:type="gramStart"/>
      <w:r w:rsidR="00932086" w:rsidRPr="005F0D1C">
        <w:rPr>
          <w:rFonts w:ascii="Times New Roman" w:eastAsia="標楷體" w:hAnsi="Times New Roman" w:cs="Times New Roman"/>
          <w:sz w:val="28"/>
          <w:szCs w:val="28"/>
        </w:rPr>
        <w:t>本裁罰</w:t>
      </w:r>
      <w:proofErr w:type="gramEnd"/>
      <w:r w:rsidR="00932086" w:rsidRPr="005F0D1C">
        <w:rPr>
          <w:rFonts w:ascii="Times New Roman" w:eastAsia="標楷體" w:hAnsi="Times New Roman" w:cs="Times New Roman"/>
          <w:sz w:val="28"/>
          <w:szCs w:val="28"/>
        </w:rPr>
        <w:t>基準所稱次數，指自該次行為發生日起，追溯至初次</w:t>
      </w:r>
      <w:r w:rsidR="00932086" w:rsidRPr="005F0D1C">
        <w:rPr>
          <w:rFonts w:ascii="Times New Roman" w:eastAsia="標楷體" w:hAnsi="Times New Roman" w:cs="Times New Roman" w:hint="eastAsia"/>
          <w:sz w:val="28"/>
          <w:szCs w:val="28"/>
        </w:rPr>
        <w:t>裁處書送達之次</w:t>
      </w:r>
      <w:r w:rsidR="00932086" w:rsidRPr="005F0D1C">
        <w:rPr>
          <w:rFonts w:ascii="Times New Roman" w:eastAsia="標楷體" w:hAnsi="Times New Roman" w:cs="Times New Roman"/>
          <w:sz w:val="28"/>
          <w:szCs w:val="28"/>
        </w:rPr>
        <w:t>日止，未逾</w:t>
      </w:r>
      <w:r w:rsidR="000633E0" w:rsidRPr="005F0D1C">
        <w:rPr>
          <w:rFonts w:ascii="Times New Roman" w:eastAsia="標楷體" w:hAnsi="Times New Roman" w:cs="Times New Roman" w:hint="eastAsia"/>
          <w:sz w:val="28"/>
          <w:szCs w:val="28"/>
        </w:rPr>
        <w:t>二</w:t>
      </w:r>
      <w:r w:rsidR="00932086" w:rsidRPr="005F0D1C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="0009234D" w:rsidRPr="005F0D1C">
        <w:rPr>
          <w:rFonts w:ascii="Times New Roman" w:eastAsia="標楷體" w:hAnsi="Times New Roman" w:cs="Times New Roman"/>
          <w:sz w:val="28"/>
          <w:szCs w:val="28"/>
        </w:rPr>
        <w:t>期間內違反相同規定之累計次數。</w:t>
      </w:r>
    </w:p>
    <w:p w:rsidR="003C28BD" w:rsidRPr="00ED4E90" w:rsidRDefault="003C28BD" w:rsidP="0097706C">
      <w:pPr>
        <w:pStyle w:val="aa"/>
        <w:numPr>
          <w:ilvl w:val="0"/>
          <w:numId w:val="2"/>
        </w:numPr>
        <w:autoSpaceDE w:val="0"/>
        <w:autoSpaceDN w:val="0"/>
        <w:adjustRightInd w:val="0"/>
        <w:spacing w:line="460" w:lineRule="exact"/>
        <w:ind w:leftChars="0" w:left="731"/>
        <w:rPr>
          <w:rFonts w:ascii="標楷體" w:eastAsia="標楷體" w:hAnsi="標楷體" w:cs="標楷體"/>
          <w:kern w:val="0"/>
          <w:sz w:val="28"/>
          <w:szCs w:val="28"/>
          <w:lang w:val="zh-TW"/>
        </w:rPr>
      </w:pPr>
      <w:r w:rsidRPr="005F0D1C">
        <w:rPr>
          <w:rFonts w:ascii="標楷體" w:eastAsia="標楷體" w:hAnsi="標楷體" w:cs="標楷體" w:hint="eastAsia"/>
          <w:kern w:val="0"/>
          <w:sz w:val="28"/>
          <w:szCs w:val="28"/>
          <w:lang w:val="zh-TW"/>
        </w:rPr>
        <w:t>依行政罰法第</w:t>
      </w:r>
      <w:r w:rsidR="00F524F7" w:rsidRPr="005F0D1C">
        <w:rPr>
          <w:rFonts w:ascii="標楷體" w:eastAsia="標楷體" w:hAnsi="標楷體" w:cs="標楷體" w:hint="eastAsia"/>
          <w:kern w:val="0"/>
          <w:sz w:val="28"/>
          <w:szCs w:val="28"/>
          <w:lang w:val="zh-TW"/>
        </w:rPr>
        <w:t>十八</w:t>
      </w:r>
      <w:r w:rsidRPr="005F0D1C">
        <w:rPr>
          <w:rFonts w:ascii="標楷體" w:eastAsia="標楷體" w:hAnsi="標楷體" w:cs="標楷體" w:hint="eastAsia"/>
          <w:kern w:val="0"/>
          <w:sz w:val="28"/>
          <w:szCs w:val="28"/>
          <w:lang w:val="zh-TW"/>
        </w:rPr>
        <w:t>條規定，審酌其違規行為</w:t>
      </w:r>
      <w:bookmarkEnd w:id="0"/>
      <w:r w:rsidRPr="006E30D2">
        <w:rPr>
          <w:rFonts w:ascii="標楷體" w:eastAsia="標楷體" w:hAnsi="標楷體" w:cs="標楷體" w:hint="eastAsia"/>
          <w:kern w:val="0"/>
          <w:sz w:val="28"/>
          <w:szCs w:val="28"/>
          <w:lang w:val="zh-TW"/>
        </w:rPr>
        <w:t>應受責難程度，所生影響及因違反行政法上義務所得之利益，並得考量受處罰者之資力</w:t>
      </w:r>
      <w:r w:rsidRPr="007E3352">
        <w:rPr>
          <w:rFonts w:ascii="標楷體" w:eastAsia="標楷體" w:hAnsi="標楷體" w:cs="標楷體" w:hint="eastAsia"/>
          <w:kern w:val="0"/>
          <w:sz w:val="28"/>
          <w:szCs w:val="28"/>
          <w:lang w:val="zh-TW"/>
        </w:rPr>
        <w:t>等</w:t>
      </w:r>
      <w:r w:rsidR="007E3352" w:rsidRPr="00ED4E90">
        <w:rPr>
          <w:rFonts w:ascii="標楷體" w:eastAsia="標楷體" w:hAnsi="標楷體" w:cs="標楷體" w:hint="eastAsia"/>
          <w:kern w:val="0"/>
          <w:sz w:val="28"/>
          <w:szCs w:val="28"/>
          <w:lang w:val="zh-TW"/>
        </w:rPr>
        <w:t>因素，</w:t>
      </w:r>
      <w:proofErr w:type="gramStart"/>
      <w:r w:rsidR="007E3352" w:rsidRPr="00ED4E90">
        <w:rPr>
          <w:rFonts w:ascii="標楷體" w:eastAsia="標楷體" w:hAnsi="標楷體" w:cs="標楷體" w:hint="eastAsia"/>
          <w:kern w:val="0"/>
          <w:sz w:val="28"/>
          <w:szCs w:val="28"/>
          <w:lang w:val="zh-TW"/>
        </w:rPr>
        <w:t>按裁罰</w:t>
      </w:r>
      <w:proofErr w:type="gramEnd"/>
      <w:r w:rsidR="007E3352" w:rsidRPr="00ED4E90">
        <w:rPr>
          <w:rFonts w:ascii="標楷體" w:eastAsia="標楷體" w:hAnsi="標楷體" w:cs="標楷體" w:hint="eastAsia"/>
          <w:kern w:val="0"/>
          <w:sz w:val="28"/>
          <w:szCs w:val="28"/>
          <w:lang w:val="zh-TW"/>
        </w:rPr>
        <w:t>基準酌量減輕或加重處罰，但應敘明其減輕或加重之理由。</w:t>
      </w:r>
    </w:p>
    <w:p w:rsidR="006627FC" w:rsidRPr="00ED4E90" w:rsidRDefault="006627FC" w:rsidP="0097706C">
      <w:pPr>
        <w:pStyle w:val="aa"/>
        <w:numPr>
          <w:ilvl w:val="0"/>
          <w:numId w:val="2"/>
        </w:numPr>
        <w:autoSpaceDE w:val="0"/>
        <w:autoSpaceDN w:val="0"/>
        <w:adjustRightInd w:val="0"/>
        <w:spacing w:line="460" w:lineRule="exact"/>
        <w:ind w:leftChars="0" w:left="731"/>
        <w:rPr>
          <w:rFonts w:ascii="標楷體" w:eastAsia="標楷體" w:hAnsi="標楷體" w:cs="標楷體"/>
          <w:kern w:val="0"/>
          <w:sz w:val="28"/>
          <w:szCs w:val="28"/>
          <w:lang w:val="zh-TW"/>
        </w:rPr>
      </w:pPr>
      <w:r w:rsidRPr="00ED4E90">
        <w:rPr>
          <w:rFonts w:ascii="標楷體" w:eastAsia="標楷體" w:hAnsi="標楷體" w:cs="標楷體" w:hint="eastAsia"/>
          <w:kern w:val="0"/>
          <w:sz w:val="28"/>
          <w:szCs w:val="28"/>
          <w:lang w:val="zh-TW"/>
        </w:rPr>
        <w:t>本基準自發布日施行。</w:t>
      </w:r>
    </w:p>
    <w:p w:rsidR="007D39B0" w:rsidRPr="0009234D" w:rsidRDefault="0009234D" w:rsidP="0009234D">
      <w:pPr>
        <w:spacing w:line="400" w:lineRule="exact"/>
        <w:ind w:left="14"/>
        <w:jc w:val="both"/>
        <w:rPr>
          <w:rFonts w:ascii="Times New Roman" w:eastAsia="標楷體" w:hAnsi="Times New Roman" w:cs="Times New Roman"/>
          <w:color w:val="FF0000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附表</w:t>
      </w:r>
      <w:r w:rsidR="0069706B" w:rsidRPr="0009234D">
        <w:rPr>
          <w:rFonts w:ascii="Times New Roman" w:eastAsia="標楷體" w:hAnsi="Times New Roman" w:cs="Times New Roman"/>
          <w:sz w:val="28"/>
          <w:szCs w:val="28"/>
        </w:rPr>
        <w:t>：</w:t>
      </w:r>
    </w:p>
    <w:tbl>
      <w:tblPr>
        <w:tblStyle w:val="a3"/>
        <w:tblpPr w:leftFromText="180" w:rightFromText="180" w:vertAnchor="text" w:horzAnchor="margin" w:tblpX="108" w:tblpY="111"/>
        <w:tblW w:w="8789" w:type="dxa"/>
        <w:tblLook w:val="04A0"/>
      </w:tblPr>
      <w:tblGrid>
        <w:gridCol w:w="817"/>
        <w:gridCol w:w="1701"/>
        <w:gridCol w:w="1701"/>
        <w:gridCol w:w="1985"/>
        <w:gridCol w:w="2585"/>
      </w:tblGrid>
      <w:tr w:rsidR="00D46B4E" w:rsidRPr="0097706C" w:rsidTr="00574A99">
        <w:tc>
          <w:tcPr>
            <w:tcW w:w="817" w:type="dxa"/>
            <w:vAlign w:val="center"/>
          </w:tcPr>
          <w:p w:rsidR="0069706B" w:rsidRPr="0097706C" w:rsidRDefault="0069706B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項次</w:t>
            </w:r>
          </w:p>
        </w:tc>
        <w:tc>
          <w:tcPr>
            <w:tcW w:w="1701" w:type="dxa"/>
            <w:vAlign w:val="center"/>
          </w:tcPr>
          <w:p w:rsidR="0069706B" w:rsidRPr="0097706C" w:rsidRDefault="0069706B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違反事項</w:t>
            </w:r>
          </w:p>
        </w:tc>
        <w:tc>
          <w:tcPr>
            <w:tcW w:w="1701" w:type="dxa"/>
            <w:vAlign w:val="center"/>
          </w:tcPr>
          <w:p w:rsidR="0069706B" w:rsidRPr="0097706C" w:rsidRDefault="0069706B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法條依據</w:t>
            </w:r>
          </w:p>
        </w:tc>
        <w:tc>
          <w:tcPr>
            <w:tcW w:w="1985" w:type="dxa"/>
            <w:vAlign w:val="center"/>
          </w:tcPr>
          <w:p w:rsidR="0069706B" w:rsidRPr="0097706C" w:rsidRDefault="0069706B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法定罰鍰額度</w:t>
            </w:r>
          </w:p>
        </w:tc>
        <w:tc>
          <w:tcPr>
            <w:tcW w:w="2585" w:type="dxa"/>
            <w:vAlign w:val="center"/>
          </w:tcPr>
          <w:p w:rsidR="0069706B" w:rsidRPr="0097706C" w:rsidRDefault="0069706B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裁罰基準</w:t>
            </w:r>
          </w:p>
        </w:tc>
      </w:tr>
      <w:tr w:rsidR="00D46B4E" w:rsidRPr="0097706C" w:rsidTr="00DE5987">
        <w:trPr>
          <w:trHeight w:val="1404"/>
        </w:trPr>
        <w:tc>
          <w:tcPr>
            <w:tcW w:w="817" w:type="dxa"/>
          </w:tcPr>
          <w:p w:rsidR="0069706B" w:rsidRPr="0097706C" w:rsidRDefault="00750DEC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proofErr w:type="gramStart"/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701" w:type="dxa"/>
          </w:tcPr>
          <w:p w:rsidR="0069706B" w:rsidRPr="0097706C" w:rsidRDefault="00CD2B24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違反</w:t>
            </w:r>
            <w:r w:rsidR="007278B7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第二十八條第一項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規定者</w:t>
            </w:r>
            <w:r w:rsidR="00BD266A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</w:tc>
        <w:tc>
          <w:tcPr>
            <w:tcW w:w="1701" w:type="dxa"/>
          </w:tcPr>
          <w:p w:rsidR="0069706B" w:rsidRPr="0097706C" w:rsidRDefault="0069706B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本法第</w:t>
            </w:r>
            <w:r w:rsidR="00BD266A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六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十九條</w:t>
            </w:r>
            <w:r w:rsidR="00BD266A" w:rsidRPr="0097706C">
              <w:rPr>
                <w:rFonts w:ascii="標楷體" w:eastAsia="標楷體" w:hAnsi="標楷體" w:cs="Times New Roman"/>
                <w:sz w:val="28"/>
                <w:szCs w:val="28"/>
              </w:rPr>
              <w:t>第</w:t>
            </w:r>
            <w:r w:rsidR="00BD266A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三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款。</w:t>
            </w:r>
          </w:p>
        </w:tc>
        <w:tc>
          <w:tcPr>
            <w:tcW w:w="1985" w:type="dxa"/>
          </w:tcPr>
          <w:p w:rsidR="003C28BD" w:rsidRPr="0097706C" w:rsidRDefault="0069706B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依據本法第</w:t>
            </w:r>
            <w:r w:rsidR="00EE66D5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六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十九條</w:t>
            </w:r>
            <w:r w:rsidR="00EE66D5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第三款</w:t>
            </w:r>
            <w:r w:rsidR="00EE66D5" w:rsidRPr="0097706C">
              <w:rPr>
                <w:rFonts w:ascii="標楷體" w:eastAsia="標楷體" w:hAnsi="標楷體" w:cs="Times New Roman"/>
                <w:sz w:val="28"/>
                <w:szCs w:val="28"/>
              </w:rPr>
              <w:t>，處新臺幣六萬元以上</w:t>
            </w:r>
            <w:r w:rsidR="00EE66D5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一百二十</w:t>
            </w:r>
            <w:r w:rsidR="00626821" w:rsidRPr="0097706C">
              <w:rPr>
                <w:rFonts w:ascii="標楷體" w:eastAsia="標楷體" w:hAnsi="標楷體" w:cs="Times New Roman"/>
                <w:sz w:val="28"/>
                <w:szCs w:val="28"/>
              </w:rPr>
              <w:t>萬元以下罰</w:t>
            </w:r>
            <w:r w:rsidR="00EE66D5" w:rsidRPr="0097706C">
              <w:rPr>
                <w:rFonts w:ascii="標楷體" w:eastAsia="標楷體" w:hAnsi="標楷體" w:cs="Times New Roman"/>
                <w:sz w:val="28"/>
                <w:szCs w:val="28"/>
              </w:rPr>
              <w:t>鍰，並</w:t>
            </w:r>
            <w:r w:rsidR="00EE66D5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令其</w:t>
            </w:r>
            <w:r w:rsidR="00DC4225" w:rsidRPr="0097706C">
              <w:rPr>
                <w:rFonts w:ascii="標楷體" w:eastAsia="標楷體" w:hAnsi="標楷體" w:cs="Times New Roman"/>
                <w:sz w:val="28"/>
                <w:szCs w:val="28"/>
              </w:rPr>
              <w:t>限期改正；屆期不改正</w:t>
            </w:r>
            <w:r w:rsidR="00DC4225" w:rsidRPr="0097706C">
              <w:rPr>
                <w:rFonts w:ascii="標楷體" w:eastAsia="標楷體" w:hAnsi="標楷體" w:cs="Times New Roman"/>
                <w:sz w:val="28"/>
                <w:szCs w:val="28"/>
              </w:rPr>
              <w:lastRenderedPageBreak/>
              <w:t>者，</w:t>
            </w:r>
            <w:r w:rsidR="00EE66D5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得</w:t>
            </w:r>
            <w:r w:rsidR="00DC4225" w:rsidRPr="0097706C">
              <w:rPr>
                <w:rFonts w:ascii="標楷體" w:eastAsia="標楷體" w:hAnsi="標楷體" w:cs="Times New Roman"/>
                <w:sz w:val="28"/>
                <w:szCs w:val="28"/>
              </w:rPr>
              <w:t>按次處罰。</w:t>
            </w:r>
          </w:p>
        </w:tc>
        <w:tc>
          <w:tcPr>
            <w:tcW w:w="2585" w:type="dxa"/>
          </w:tcPr>
          <w:p w:rsidR="0069706B" w:rsidRPr="0097706C" w:rsidRDefault="00B50763" w:rsidP="0032624C">
            <w:pPr>
              <w:pStyle w:val="aa"/>
              <w:numPr>
                <w:ilvl w:val="0"/>
                <w:numId w:val="26"/>
              </w:numPr>
              <w:spacing w:line="460" w:lineRule="exact"/>
              <w:ind w:leftChars="0" w:left="600" w:hanging="567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lastRenderedPageBreak/>
              <w:t>第一次</w:t>
            </w:r>
            <w:r w:rsidR="00235844" w:rsidRPr="0097706C">
              <w:rPr>
                <w:rFonts w:ascii="標楷體" w:eastAsia="標楷體" w:hAnsi="標楷體" w:cs="Times New Roman"/>
                <w:sz w:val="28"/>
                <w:szCs w:val="28"/>
              </w:rPr>
              <w:t>處新臺幣六萬元</w:t>
            </w:r>
            <w:r w:rsidR="00326C2A" w:rsidRPr="0097706C">
              <w:rPr>
                <w:rFonts w:ascii="標楷體" w:eastAsia="標楷體" w:hAnsi="標楷體" w:cs="Times New Roman"/>
                <w:sz w:val="28"/>
                <w:szCs w:val="28"/>
              </w:rPr>
              <w:t>，並令限期改正。</w:t>
            </w:r>
          </w:p>
          <w:p w:rsidR="00326C2A" w:rsidRPr="0097706C" w:rsidRDefault="00DC4225" w:rsidP="0032624C">
            <w:pPr>
              <w:pStyle w:val="aa"/>
              <w:numPr>
                <w:ilvl w:val="0"/>
                <w:numId w:val="26"/>
              </w:numPr>
              <w:spacing w:line="460" w:lineRule="exact"/>
              <w:ind w:leftChars="0" w:left="600" w:hanging="60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第二次處新臺幣</w:t>
            </w:r>
            <w:r w:rsidR="00BF5E28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十二</w:t>
            </w:r>
            <w:r w:rsidR="00D4063E" w:rsidRPr="0097706C">
              <w:rPr>
                <w:rFonts w:ascii="標楷體" w:eastAsia="標楷體" w:hAnsi="標楷體" w:cs="Times New Roman"/>
                <w:sz w:val="28"/>
                <w:szCs w:val="28"/>
              </w:rPr>
              <w:t>萬元</w:t>
            </w:r>
            <w:r w:rsidR="00326C2A" w:rsidRPr="0097706C">
              <w:rPr>
                <w:rFonts w:ascii="標楷體" w:eastAsia="標楷體" w:hAnsi="標楷體" w:cs="Times New Roman"/>
                <w:sz w:val="28"/>
                <w:szCs w:val="28"/>
              </w:rPr>
              <w:t>，並令限期改正。</w:t>
            </w:r>
          </w:p>
          <w:p w:rsidR="00326C2A" w:rsidRPr="0097706C" w:rsidRDefault="005E219C" w:rsidP="0032624C">
            <w:pPr>
              <w:pStyle w:val="aa"/>
              <w:numPr>
                <w:ilvl w:val="0"/>
                <w:numId w:val="26"/>
              </w:numPr>
              <w:spacing w:line="460" w:lineRule="exact"/>
              <w:ind w:leftChars="0" w:left="600" w:hanging="60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第三次處新臺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lastRenderedPageBreak/>
              <w:t>幣</w:t>
            </w:r>
            <w:r w:rsidR="00235844" w:rsidRPr="0097706C">
              <w:rPr>
                <w:rFonts w:ascii="標楷體" w:eastAsia="標楷體" w:hAnsi="標楷體" w:cs="Times New Roman"/>
                <w:sz w:val="28"/>
                <w:szCs w:val="28"/>
              </w:rPr>
              <w:t>十</w:t>
            </w:r>
            <w:r w:rsidR="00BF5E28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八</w:t>
            </w:r>
            <w:r w:rsidR="00731958" w:rsidRPr="0097706C">
              <w:rPr>
                <w:rFonts w:ascii="標楷體" w:eastAsia="標楷體" w:hAnsi="標楷體" w:cs="Times New Roman"/>
                <w:sz w:val="28"/>
                <w:szCs w:val="28"/>
              </w:rPr>
              <w:t>萬元</w:t>
            </w:r>
            <w:r w:rsidR="00326C2A" w:rsidRPr="0097706C">
              <w:rPr>
                <w:rFonts w:ascii="標楷體" w:eastAsia="標楷體" w:hAnsi="標楷體" w:cs="Times New Roman"/>
                <w:sz w:val="28"/>
                <w:szCs w:val="28"/>
              </w:rPr>
              <w:t>，並令限期改正。</w:t>
            </w:r>
          </w:p>
          <w:p w:rsidR="00326C2A" w:rsidRPr="0097706C" w:rsidRDefault="00B50763" w:rsidP="0032624C">
            <w:pPr>
              <w:pStyle w:val="aa"/>
              <w:numPr>
                <w:ilvl w:val="0"/>
                <w:numId w:val="26"/>
              </w:numPr>
              <w:spacing w:line="460" w:lineRule="exact"/>
              <w:ind w:leftChars="0" w:left="600" w:hanging="60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第四次</w:t>
            </w:r>
            <w:r w:rsidR="005E219C" w:rsidRPr="0097706C">
              <w:rPr>
                <w:rFonts w:ascii="標楷體" w:eastAsia="標楷體" w:hAnsi="標楷體" w:cs="Times New Roman"/>
                <w:sz w:val="28"/>
                <w:szCs w:val="28"/>
              </w:rPr>
              <w:t>處新臺幣</w:t>
            </w:r>
            <w:r w:rsidR="00BF5E28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二十</w:t>
            </w:r>
            <w:r w:rsidR="005E219C" w:rsidRPr="0097706C">
              <w:rPr>
                <w:rFonts w:ascii="標楷體" w:eastAsia="標楷體" w:hAnsi="標楷體" w:cs="Times New Roman"/>
                <w:sz w:val="28"/>
                <w:szCs w:val="28"/>
              </w:rPr>
              <w:t>萬元</w:t>
            </w:r>
            <w:r w:rsidR="00326C2A" w:rsidRPr="0097706C">
              <w:rPr>
                <w:rFonts w:ascii="標楷體" w:eastAsia="標楷體" w:hAnsi="標楷體" w:cs="Times New Roman"/>
                <w:sz w:val="28"/>
                <w:szCs w:val="28"/>
              </w:rPr>
              <w:t>，並令限期改正。</w:t>
            </w:r>
          </w:p>
          <w:p w:rsidR="00326C2A" w:rsidRPr="0097706C" w:rsidRDefault="005E219C" w:rsidP="0032624C">
            <w:pPr>
              <w:pStyle w:val="aa"/>
              <w:numPr>
                <w:ilvl w:val="0"/>
                <w:numId w:val="26"/>
              </w:numPr>
              <w:spacing w:line="460" w:lineRule="exact"/>
              <w:ind w:leftChars="0" w:left="600" w:hanging="60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第五次處新臺幣</w:t>
            </w:r>
            <w:r w:rsidR="00BF5E28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二十二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</w:t>
            </w:r>
            <w:r w:rsidR="00326C2A" w:rsidRPr="0097706C">
              <w:rPr>
                <w:rFonts w:ascii="標楷體" w:eastAsia="標楷體" w:hAnsi="標楷體" w:cs="Times New Roman"/>
                <w:sz w:val="28"/>
                <w:szCs w:val="28"/>
              </w:rPr>
              <w:t>，並令限期改正。</w:t>
            </w:r>
          </w:p>
          <w:p w:rsidR="00731958" w:rsidRPr="0097706C" w:rsidRDefault="00235844" w:rsidP="0032624C">
            <w:pPr>
              <w:pStyle w:val="aa"/>
              <w:numPr>
                <w:ilvl w:val="0"/>
                <w:numId w:val="26"/>
              </w:numPr>
              <w:spacing w:line="460" w:lineRule="exact"/>
              <w:ind w:leftChars="0" w:left="600" w:hanging="60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自第六次以上</w:t>
            </w:r>
            <w:r w:rsidR="00312CA9" w:rsidRPr="0097706C">
              <w:rPr>
                <w:rFonts w:ascii="標楷體" w:eastAsia="標楷體" w:hAnsi="標楷體" w:cs="Times New Roman"/>
                <w:sz w:val="28"/>
                <w:szCs w:val="28"/>
              </w:rPr>
              <w:t xml:space="preserve"> </w:t>
            </w:r>
            <w:r w:rsidR="00BF5E28" w:rsidRPr="0097706C">
              <w:rPr>
                <w:rFonts w:ascii="標楷體" w:eastAsia="標楷體" w:hAnsi="標楷體" w:cs="Times New Roman"/>
                <w:sz w:val="28"/>
                <w:szCs w:val="28"/>
              </w:rPr>
              <w:t>每增加一次，</w:t>
            </w:r>
            <w:proofErr w:type="gramStart"/>
            <w:r w:rsidR="00BF5E28" w:rsidRPr="0097706C">
              <w:rPr>
                <w:rFonts w:ascii="標楷體" w:eastAsia="標楷體" w:hAnsi="標楷體" w:cs="Times New Roman"/>
                <w:sz w:val="28"/>
                <w:szCs w:val="28"/>
              </w:rPr>
              <w:t>加罰新臺幣</w:t>
            </w:r>
            <w:proofErr w:type="gramEnd"/>
            <w:r w:rsidR="00BF5E28" w:rsidRPr="0097706C">
              <w:rPr>
                <w:rFonts w:ascii="標楷體" w:eastAsia="標楷體" w:hAnsi="標楷體" w:cs="Times New Roman"/>
                <w:sz w:val="28"/>
                <w:szCs w:val="28"/>
              </w:rPr>
              <w:t>兩萬元，</w:t>
            </w:r>
            <w:r w:rsidR="00FB078E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單次</w:t>
            </w:r>
            <w:r w:rsidR="00FB078E" w:rsidRPr="0097706C">
              <w:rPr>
                <w:rFonts w:ascii="標楷體" w:eastAsia="標楷體" w:hAnsi="標楷體" w:cs="Times New Roman"/>
                <w:sz w:val="28"/>
                <w:szCs w:val="28"/>
              </w:rPr>
              <w:t>最高額度</w:t>
            </w:r>
            <w:proofErr w:type="gramStart"/>
            <w:r w:rsidR="00FB078E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不逾</w:t>
            </w:r>
            <w:r w:rsidR="00BF5E28" w:rsidRPr="0097706C">
              <w:rPr>
                <w:rFonts w:ascii="標楷體" w:eastAsia="標楷體" w:hAnsi="標楷體" w:cs="Times New Roman"/>
                <w:sz w:val="28"/>
                <w:szCs w:val="28"/>
              </w:rPr>
              <w:t>新</w:t>
            </w:r>
            <w:proofErr w:type="gramEnd"/>
            <w:r w:rsidR="00BF5E28" w:rsidRPr="0097706C">
              <w:rPr>
                <w:rFonts w:ascii="標楷體" w:eastAsia="標楷體" w:hAnsi="標楷體" w:cs="Times New Roman"/>
                <w:sz w:val="28"/>
                <w:szCs w:val="28"/>
              </w:rPr>
              <w:t>臺幣</w:t>
            </w:r>
            <w:r w:rsidR="00BF5E28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一百二十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</w:t>
            </w:r>
            <w:r w:rsidR="000E7323" w:rsidRPr="0097706C">
              <w:rPr>
                <w:rFonts w:ascii="標楷體" w:eastAsia="標楷體" w:hAnsi="標楷體" w:cs="Times New Roman"/>
                <w:sz w:val="28"/>
                <w:szCs w:val="28"/>
              </w:rPr>
              <w:t>，並於</w:t>
            </w:r>
            <w:proofErr w:type="gramStart"/>
            <w:r w:rsidR="000E7323" w:rsidRPr="0097706C">
              <w:rPr>
                <w:rFonts w:ascii="標楷體" w:eastAsia="標楷體" w:hAnsi="標楷體" w:cs="Times New Roman"/>
                <w:sz w:val="28"/>
                <w:szCs w:val="28"/>
              </w:rPr>
              <w:t>各次令限期</w:t>
            </w:r>
            <w:proofErr w:type="gramEnd"/>
            <w:r w:rsidR="000E7323" w:rsidRPr="0097706C">
              <w:rPr>
                <w:rFonts w:ascii="標楷體" w:eastAsia="標楷體" w:hAnsi="標楷體" w:cs="Times New Roman"/>
                <w:sz w:val="28"/>
                <w:szCs w:val="28"/>
              </w:rPr>
              <w:t>改正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。</w:t>
            </w:r>
          </w:p>
        </w:tc>
      </w:tr>
      <w:tr w:rsidR="00D46B4E" w:rsidRPr="0097706C" w:rsidTr="00574A99">
        <w:tc>
          <w:tcPr>
            <w:tcW w:w="817" w:type="dxa"/>
          </w:tcPr>
          <w:p w:rsidR="0069706B" w:rsidRPr="0097706C" w:rsidRDefault="0069706B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lastRenderedPageBreak/>
              <w:t>二</w:t>
            </w:r>
          </w:p>
        </w:tc>
        <w:tc>
          <w:tcPr>
            <w:tcW w:w="1701" w:type="dxa"/>
          </w:tcPr>
          <w:p w:rsidR="002D5177" w:rsidRPr="0097706C" w:rsidRDefault="00CD2B24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違反</w:t>
            </w:r>
            <w:r w:rsidR="007278B7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第三十五條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規定者</w:t>
            </w:r>
            <w:r w:rsidR="00250A8C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  <w:p w:rsidR="000E7323" w:rsidRPr="0097706C" w:rsidRDefault="000E7323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9706B" w:rsidRPr="0097706C" w:rsidRDefault="004A2A03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本法第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六十六</w:t>
            </w:r>
            <w:r w:rsidR="002907BD" w:rsidRPr="0097706C">
              <w:rPr>
                <w:rFonts w:ascii="標楷體" w:eastAsia="標楷體" w:hAnsi="標楷體" w:cs="Times New Roman"/>
                <w:sz w:val="28"/>
                <w:szCs w:val="28"/>
              </w:rPr>
              <w:t>條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五</w:t>
            </w:r>
            <w:r w:rsidR="002907BD" w:rsidRPr="0097706C">
              <w:rPr>
                <w:rFonts w:ascii="標楷體" w:eastAsia="標楷體" w:hAnsi="標楷體" w:cs="Times New Roman"/>
                <w:sz w:val="28"/>
                <w:szCs w:val="28"/>
              </w:rPr>
              <w:t>款。</w:t>
            </w:r>
          </w:p>
        </w:tc>
        <w:tc>
          <w:tcPr>
            <w:tcW w:w="1985" w:type="dxa"/>
          </w:tcPr>
          <w:p w:rsidR="003C28BD" w:rsidRPr="0097706C" w:rsidRDefault="004A2A03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依據本法第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六十六</w:t>
            </w:r>
            <w:r w:rsidR="002907BD" w:rsidRPr="0097706C">
              <w:rPr>
                <w:rFonts w:ascii="標楷體" w:eastAsia="標楷體" w:hAnsi="標楷體" w:cs="Times New Roman"/>
                <w:sz w:val="28"/>
                <w:szCs w:val="28"/>
              </w:rPr>
              <w:t>條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第五款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，處新臺幣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十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萬元以上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二百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萬元以下罰鍰，並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令其</w:t>
            </w:r>
            <w:r w:rsidR="002907BD" w:rsidRPr="0097706C">
              <w:rPr>
                <w:rFonts w:ascii="標楷體" w:eastAsia="標楷體" w:hAnsi="標楷體" w:cs="Times New Roman"/>
                <w:sz w:val="28"/>
                <w:szCs w:val="28"/>
              </w:rPr>
              <w:t>限期改正；屆期不改正者，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得</w:t>
            </w:r>
            <w:r w:rsidR="002907BD" w:rsidRPr="0097706C">
              <w:rPr>
                <w:rFonts w:ascii="標楷體" w:eastAsia="標楷體" w:hAnsi="標楷體" w:cs="Times New Roman"/>
                <w:sz w:val="28"/>
                <w:szCs w:val="28"/>
              </w:rPr>
              <w:t>按次處罰。</w:t>
            </w:r>
          </w:p>
        </w:tc>
        <w:tc>
          <w:tcPr>
            <w:tcW w:w="2585" w:type="dxa"/>
          </w:tcPr>
          <w:p w:rsidR="00326C2A" w:rsidRPr="0097706C" w:rsidRDefault="004A2A03" w:rsidP="0032624C">
            <w:pPr>
              <w:pStyle w:val="aa"/>
              <w:numPr>
                <w:ilvl w:val="0"/>
                <w:numId w:val="27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第一次處新臺幣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十</w:t>
            </w:r>
            <w:r w:rsidR="00312CA9" w:rsidRPr="0097706C">
              <w:rPr>
                <w:rFonts w:ascii="標楷體" w:eastAsia="標楷體" w:hAnsi="標楷體" w:cs="Times New Roman"/>
                <w:sz w:val="28"/>
                <w:szCs w:val="28"/>
              </w:rPr>
              <w:t>萬元</w:t>
            </w:r>
            <w:r w:rsidR="00326C2A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，</w:t>
            </w:r>
            <w:r w:rsidR="00326C2A" w:rsidRPr="0097706C">
              <w:rPr>
                <w:rFonts w:ascii="標楷體" w:eastAsia="標楷體" w:hAnsi="標楷體" w:cs="Times New Roman"/>
                <w:sz w:val="28"/>
                <w:szCs w:val="28"/>
              </w:rPr>
              <w:t>並令限期改正。</w:t>
            </w:r>
          </w:p>
          <w:p w:rsidR="00326C2A" w:rsidRPr="0097706C" w:rsidRDefault="004A2A03" w:rsidP="0032624C">
            <w:pPr>
              <w:pStyle w:val="aa"/>
              <w:numPr>
                <w:ilvl w:val="0"/>
                <w:numId w:val="27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第二次處新臺幣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十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</w:t>
            </w:r>
            <w:r w:rsidR="00326C2A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，</w:t>
            </w:r>
            <w:r w:rsidR="00326C2A" w:rsidRPr="0097706C">
              <w:rPr>
                <w:rFonts w:ascii="標楷體" w:eastAsia="標楷體" w:hAnsi="標楷體" w:cs="Times New Roman"/>
                <w:sz w:val="28"/>
                <w:szCs w:val="28"/>
              </w:rPr>
              <w:t>並令限期改正。</w:t>
            </w:r>
          </w:p>
          <w:p w:rsidR="00AC5374" w:rsidRPr="0097706C" w:rsidRDefault="004A2A03" w:rsidP="0032624C">
            <w:pPr>
              <w:pStyle w:val="aa"/>
              <w:numPr>
                <w:ilvl w:val="0"/>
                <w:numId w:val="27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第三次處新臺幣</w:t>
            </w:r>
            <w:r w:rsidR="00BC0070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二十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</w:t>
            </w:r>
            <w:r w:rsidR="00326C2A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，</w:t>
            </w:r>
            <w:r w:rsidR="00326C2A" w:rsidRPr="0097706C">
              <w:rPr>
                <w:rFonts w:ascii="標楷體" w:eastAsia="標楷體" w:hAnsi="標楷體" w:cs="Times New Roman"/>
                <w:sz w:val="28"/>
                <w:szCs w:val="28"/>
              </w:rPr>
              <w:t>並令限期改正。</w:t>
            </w:r>
          </w:p>
          <w:p w:rsidR="00AC5374" w:rsidRPr="0097706C" w:rsidRDefault="004A2A03" w:rsidP="0032624C">
            <w:pPr>
              <w:pStyle w:val="aa"/>
              <w:numPr>
                <w:ilvl w:val="0"/>
                <w:numId w:val="27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lastRenderedPageBreak/>
              <w:t>第四次處新臺幣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二十</w:t>
            </w:r>
            <w:r w:rsidR="00BC0070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二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</w:t>
            </w:r>
            <w:r w:rsidR="00AC5374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，</w:t>
            </w:r>
            <w:r w:rsidR="00AC5374" w:rsidRPr="0097706C">
              <w:rPr>
                <w:rFonts w:ascii="標楷體" w:eastAsia="標楷體" w:hAnsi="標楷體" w:cs="Times New Roman"/>
                <w:sz w:val="28"/>
                <w:szCs w:val="28"/>
              </w:rPr>
              <w:t>並令限期改正。</w:t>
            </w:r>
          </w:p>
          <w:p w:rsidR="00AC5374" w:rsidRPr="0097706C" w:rsidRDefault="004A2A03" w:rsidP="0032624C">
            <w:pPr>
              <w:pStyle w:val="aa"/>
              <w:numPr>
                <w:ilvl w:val="0"/>
                <w:numId w:val="27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第五次處新臺幣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二十</w:t>
            </w:r>
            <w:r w:rsidR="00BC0070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四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</w:t>
            </w:r>
            <w:r w:rsidR="00AC5374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，</w:t>
            </w:r>
            <w:r w:rsidR="00AC5374" w:rsidRPr="0097706C">
              <w:rPr>
                <w:rFonts w:ascii="標楷體" w:eastAsia="標楷體" w:hAnsi="標楷體" w:cs="Times New Roman"/>
                <w:sz w:val="28"/>
                <w:szCs w:val="28"/>
              </w:rPr>
              <w:t>並令限期改正。</w:t>
            </w:r>
          </w:p>
          <w:p w:rsidR="00B50763" w:rsidRPr="0097706C" w:rsidRDefault="004A2A03" w:rsidP="0032624C">
            <w:pPr>
              <w:pStyle w:val="aa"/>
              <w:numPr>
                <w:ilvl w:val="0"/>
                <w:numId w:val="27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自第六次以上 每增加一次，</w:t>
            </w:r>
            <w:proofErr w:type="gramStart"/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加罰新臺幣</w:t>
            </w:r>
            <w:proofErr w:type="gramEnd"/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兩萬元，</w:t>
            </w:r>
            <w:r w:rsidR="00D906EC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單次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最高額度</w:t>
            </w:r>
            <w:proofErr w:type="gramStart"/>
            <w:r w:rsidR="00D906EC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不逾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新</w:t>
            </w:r>
            <w:proofErr w:type="gramEnd"/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臺幣</w:t>
            </w:r>
            <w:r w:rsidR="00BC0070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二百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</w:t>
            </w:r>
            <w:r w:rsidR="000E7323" w:rsidRPr="0097706C">
              <w:rPr>
                <w:rFonts w:ascii="標楷體" w:eastAsia="標楷體" w:hAnsi="標楷體" w:cs="Times New Roman"/>
                <w:sz w:val="28"/>
                <w:szCs w:val="28"/>
              </w:rPr>
              <w:t>，並於</w:t>
            </w:r>
            <w:proofErr w:type="gramStart"/>
            <w:r w:rsidR="000E7323" w:rsidRPr="0097706C">
              <w:rPr>
                <w:rFonts w:ascii="標楷體" w:eastAsia="標楷體" w:hAnsi="標楷體" w:cs="Times New Roman"/>
                <w:sz w:val="28"/>
                <w:szCs w:val="28"/>
              </w:rPr>
              <w:t>各次令限期</w:t>
            </w:r>
            <w:proofErr w:type="gramEnd"/>
            <w:r w:rsidR="000E7323" w:rsidRPr="0097706C">
              <w:rPr>
                <w:rFonts w:ascii="標楷體" w:eastAsia="標楷體" w:hAnsi="標楷體" w:cs="Times New Roman"/>
                <w:sz w:val="28"/>
                <w:szCs w:val="28"/>
              </w:rPr>
              <w:t>改正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。</w:t>
            </w:r>
          </w:p>
        </w:tc>
      </w:tr>
      <w:tr w:rsidR="00D46B4E" w:rsidRPr="0097706C" w:rsidTr="00574A99">
        <w:tc>
          <w:tcPr>
            <w:tcW w:w="817" w:type="dxa"/>
          </w:tcPr>
          <w:p w:rsidR="0069706B" w:rsidRPr="0097706C" w:rsidRDefault="0069706B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lastRenderedPageBreak/>
              <w:t>三</w:t>
            </w:r>
          </w:p>
        </w:tc>
        <w:tc>
          <w:tcPr>
            <w:tcW w:w="1701" w:type="dxa"/>
          </w:tcPr>
          <w:p w:rsidR="0069706B" w:rsidRPr="0097706C" w:rsidRDefault="00CD2B24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違反</w:t>
            </w:r>
            <w:r w:rsidR="007278B7" w:rsidRPr="0097706C">
              <w:rPr>
                <w:rFonts w:ascii="標楷體" w:eastAsia="標楷體" w:hAnsi="標楷體" w:cs="Times New Roman"/>
                <w:sz w:val="28"/>
                <w:szCs w:val="28"/>
              </w:rPr>
              <w:t>第</w:t>
            </w:r>
            <w:r w:rsidR="007278B7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三十九</w:t>
            </w:r>
            <w:r w:rsidR="007278B7" w:rsidRPr="0097706C">
              <w:rPr>
                <w:rFonts w:ascii="標楷體" w:eastAsia="標楷體" w:hAnsi="標楷體" w:cs="Times New Roman"/>
                <w:sz w:val="28"/>
                <w:szCs w:val="28"/>
              </w:rPr>
              <w:t>條第一項</w:t>
            </w:r>
            <w:r w:rsidR="005916BB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規定</w:t>
            </w:r>
            <w:r w:rsidR="007278B7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或</w:t>
            </w:r>
            <w:r w:rsidR="00105B5A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違反第三十九條第二項所定管理辦法</w:t>
            </w:r>
            <w:r w:rsidR="005916BB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應遵行事項</w:t>
            </w:r>
            <w:r w:rsidR="005D5A6B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者。</w:t>
            </w:r>
          </w:p>
          <w:p w:rsidR="000E7323" w:rsidRPr="0097706C" w:rsidRDefault="000E7323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69706B" w:rsidRPr="0097706C" w:rsidRDefault="000C20EB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本法第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六十二</w:t>
            </w:r>
            <w:r w:rsidR="002907BD" w:rsidRPr="0097706C">
              <w:rPr>
                <w:rFonts w:ascii="標楷體" w:eastAsia="標楷體" w:hAnsi="標楷體" w:cs="Times New Roman"/>
                <w:sz w:val="28"/>
                <w:szCs w:val="28"/>
              </w:rPr>
              <w:t>條。</w:t>
            </w:r>
          </w:p>
        </w:tc>
        <w:tc>
          <w:tcPr>
            <w:tcW w:w="1985" w:type="dxa"/>
          </w:tcPr>
          <w:p w:rsidR="0069706B" w:rsidRPr="0097706C" w:rsidRDefault="00985EE9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依據本法第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六十二</w:t>
            </w:r>
            <w:r w:rsidR="002907BD" w:rsidRPr="0097706C">
              <w:rPr>
                <w:rFonts w:ascii="標楷體" w:eastAsia="標楷體" w:hAnsi="標楷體" w:cs="Times New Roman"/>
                <w:sz w:val="28"/>
                <w:szCs w:val="28"/>
              </w:rPr>
              <w:t>條，</w:t>
            </w:r>
            <w:r w:rsidR="00D859D8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予以警告或</w:t>
            </w:r>
            <w:r w:rsidR="00D859D8" w:rsidRPr="0097706C">
              <w:rPr>
                <w:rFonts w:ascii="標楷體" w:eastAsia="標楷體" w:hAnsi="標楷體" w:cs="Times New Roman"/>
                <w:sz w:val="28"/>
                <w:szCs w:val="28"/>
              </w:rPr>
              <w:t>處新臺幣</w:t>
            </w:r>
            <w:r w:rsidR="00D859D8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二十</w:t>
            </w:r>
            <w:r w:rsidR="00D859D8" w:rsidRPr="0097706C">
              <w:rPr>
                <w:rFonts w:ascii="標楷體" w:eastAsia="標楷體" w:hAnsi="標楷體" w:cs="Times New Roman"/>
                <w:sz w:val="28"/>
                <w:szCs w:val="28"/>
              </w:rPr>
              <w:t>萬元以上</w:t>
            </w:r>
            <w:r w:rsidR="00D859D8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四百</w:t>
            </w:r>
            <w:r w:rsidR="00D859D8" w:rsidRPr="0097706C">
              <w:rPr>
                <w:rFonts w:ascii="標楷體" w:eastAsia="標楷體" w:hAnsi="標楷體" w:cs="Times New Roman"/>
                <w:sz w:val="28"/>
                <w:szCs w:val="28"/>
              </w:rPr>
              <w:t>萬元以下罰鍰</w:t>
            </w:r>
            <w:r w:rsidR="002907BD" w:rsidRPr="0097706C">
              <w:rPr>
                <w:rFonts w:ascii="標楷體" w:eastAsia="標楷體" w:hAnsi="標楷體" w:cs="Times New Roman"/>
                <w:sz w:val="28"/>
                <w:szCs w:val="28"/>
              </w:rPr>
              <w:t>。</w:t>
            </w:r>
          </w:p>
        </w:tc>
        <w:tc>
          <w:tcPr>
            <w:tcW w:w="2585" w:type="dxa"/>
          </w:tcPr>
          <w:p w:rsidR="00225E4A" w:rsidRPr="0097706C" w:rsidRDefault="00CE7B35" w:rsidP="009966CE">
            <w:pPr>
              <w:pStyle w:val="aa"/>
              <w:numPr>
                <w:ilvl w:val="0"/>
                <w:numId w:val="28"/>
              </w:numPr>
              <w:spacing w:line="460" w:lineRule="exact"/>
              <w:ind w:leftChars="0" w:left="600" w:hanging="567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第一次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予以警告</w:t>
            </w:r>
            <w:r w:rsidR="00312CA9" w:rsidRPr="0097706C">
              <w:rPr>
                <w:rFonts w:ascii="標楷體" w:eastAsia="標楷體" w:hAnsi="標楷體" w:cs="Times New Roman"/>
                <w:sz w:val="28"/>
                <w:szCs w:val="28"/>
              </w:rPr>
              <w:t>。</w:t>
            </w:r>
          </w:p>
          <w:p w:rsidR="00312CA9" w:rsidRPr="0097706C" w:rsidRDefault="00C84E01" w:rsidP="009966CE">
            <w:pPr>
              <w:pStyle w:val="aa"/>
              <w:numPr>
                <w:ilvl w:val="0"/>
                <w:numId w:val="28"/>
              </w:numPr>
              <w:spacing w:line="460" w:lineRule="exact"/>
              <w:ind w:leftChars="0" w:left="600" w:hanging="567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第二次</w:t>
            </w:r>
            <w:r w:rsidR="00853BC2" w:rsidRPr="0097706C">
              <w:rPr>
                <w:rFonts w:ascii="標楷體" w:eastAsia="標楷體" w:hAnsi="標楷體" w:cs="Times New Roman"/>
                <w:sz w:val="28"/>
                <w:szCs w:val="28"/>
              </w:rPr>
              <w:t>處新臺幣</w:t>
            </w:r>
            <w:r w:rsidR="00853BC2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二十</w:t>
            </w:r>
            <w:r w:rsidR="00853BC2" w:rsidRPr="0097706C">
              <w:rPr>
                <w:rFonts w:ascii="標楷體" w:eastAsia="標楷體" w:hAnsi="標楷體" w:cs="Times New Roman"/>
                <w:sz w:val="28"/>
                <w:szCs w:val="28"/>
              </w:rPr>
              <w:t>萬元</w:t>
            </w:r>
            <w:r w:rsidR="00312CA9" w:rsidRPr="0097706C">
              <w:rPr>
                <w:rFonts w:ascii="標楷體" w:eastAsia="標楷體" w:hAnsi="標楷體" w:cs="Times New Roman"/>
                <w:sz w:val="28"/>
                <w:szCs w:val="28"/>
              </w:rPr>
              <w:t>。</w:t>
            </w:r>
          </w:p>
          <w:p w:rsidR="00312CA9" w:rsidRPr="0097706C" w:rsidRDefault="00312CA9" w:rsidP="009966CE">
            <w:pPr>
              <w:pStyle w:val="aa"/>
              <w:numPr>
                <w:ilvl w:val="0"/>
                <w:numId w:val="28"/>
              </w:numPr>
              <w:spacing w:line="460" w:lineRule="exact"/>
              <w:ind w:leftChars="0" w:left="600" w:hanging="567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第三次處新臺幣</w:t>
            </w:r>
            <w:r w:rsidR="00853BC2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四</w:t>
            </w:r>
            <w:r w:rsidR="00853BC2" w:rsidRPr="0097706C">
              <w:rPr>
                <w:rFonts w:ascii="標楷體" w:eastAsia="標楷體" w:hAnsi="標楷體" w:cs="Times New Roman"/>
                <w:sz w:val="28"/>
                <w:szCs w:val="28"/>
              </w:rPr>
              <w:t>十萬元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。</w:t>
            </w:r>
          </w:p>
          <w:p w:rsidR="00312CA9" w:rsidRPr="0097706C" w:rsidRDefault="00853BC2" w:rsidP="009966CE">
            <w:pPr>
              <w:pStyle w:val="aa"/>
              <w:numPr>
                <w:ilvl w:val="0"/>
                <w:numId w:val="28"/>
              </w:numPr>
              <w:spacing w:line="460" w:lineRule="exact"/>
              <w:ind w:leftChars="0" w:left="600" w:hanging="567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第四次處新臺幣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四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十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二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萬元。</w:t>
            </w:r>
          </w:p>
          <w:p w:rsidR="00312CA9" w:rsidRPr="0097706C" w:rsidRDefault="00853BC2" w:rsidP="009966CE">
            <w:pPr>
              <w:pStyle w:val="aa"/>
              <w:numPr>
                <w:ilvl w:val="0"/>
                <w:numId w:val="28"/>
              </w:numPr>
              <w:spacing w:line="460" w:lineRule="exact"/>
              <w:ind w:leftChars="0" w:left="600" w:hanging="567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第五次處新臺幣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四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十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四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</w:t>
            </w:r>
            <w:r w:rsidR="00312CA9" w:rsidRPr="0097706C">
              <w:rPr>
                <w:rFonts w:ascii="標楷體" w:eastAsia="標楷體" w:hAnsi="標楷體" w:cs="Times New Roman"/>
                <w:sz w:val="28"/>
                <w:szCs w:val="28"/>
              </w:rPr>
              <w:t>。</w:t>
            </w:r>
          </w:p>
          <w:p w:rsidR="0069706B" w:rsidRPr="0097706C" w:rsidRDefault="00312CA9" w:rsidP="009966CE">
            <w:pPr>
              <w:pStyle w:val="aa"/>
              <w:numPr>
                <w:ilvl w:val="0"/>
                <w:numId w:val="28"/>
              </w:numPr>
              <w:spacing w:line="460" w:lineRule="exact"/>
              <w:ind w:leftChars="0" w:left="600" w:hanging="567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 xml:space="preserve">自第六次以上 </w:t>
            </w:r>
            <w:r w:rsidR="00853BC2" w:rsidRPr="0097706C">
              <w:rPr>
                <w:rFonts w:ascii="標楷體" w:eastAsia="標楷體" w:hAnsi="標楷體" w:cs="Times New Roman"/>
                <w:sz w:val="28"/>
                <w:szCs w:val="28"/>
              </w:rPr>
              <w:t>每增加一次，</w:t>
            </w:r>
            <w:proofErr w:type="gramStart"/>
            <w:r w:rsidR="00853BC2" w:rsidRPr="0097706C">
              <w:rPr>
                <w:rFonts w:ascii="標楷體" w:eastAsia="標楷體" w:hAnsi="標楷體" w:cs="Times New Roman"/>
                <w:sz w:val="28"/>
                <w:szCs w:val="28"/>
              </w:rPr>
              <w:lastRenderedPageBreak/>
              <w:t>加罰新臺幣</w:t>
            </w:r>
            <w:proofErr w:type="gramEnd"/>
            <w:r w:rsidR="00853BC2" w:rsidRPr="0097706C">
              <w:rPr>
                <w:rFonts w:ascii="標楷體" w:eastAsia="標楷體" w:hAnsi="標楷體" w:cs="Times New Roman"/>
                <w:sz w:val="28"/>
                <w:szCs w:val="28"/>
              </w:rPr>
              <w:t>兩萬元，</w:t>
            </w:r>
            <w:r w:rsidR="00DE63A0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單次</w:t>
            </w:r>
            <w:r w:rsidR="00DE63A0" w:rsidRPr="0097706C">
              <w:rPr>
                <w:rFonts w:ascii="標楷體" w:eastAsia="標楷體" w:hAnsi="標楷體" w:cs="Times New Roman"/>
                <w:sz w:val="28"/>
                <w:szCs w:val="28"/>
              </w:rPr>
              <w:t>最高額度</w:t>
            </w:r>
            <w:proofErr w:type="gramStart"/>
            <w:r w:rsidR="00DE63A0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不逾</w:t>
            </w:r>
            <w:r w:rsidR="00853BC2" w:rsidRPr="0097706C">
              <w:rPr>
                <w:rFonts w:ascii="標楷體" w:eastAsia="標楷體" w:hAnsi="標楷體" w:cs="Times New Roman"/>
                <w:sz w:val="28"/>
                <w:szCs w:val="28"/>
              </w:rPr>
              <w:t>新</w:t>
            </w:r>
            <w:proofErr w:type="gramEnd"/>
            <w:r w:rsidR="00853BC2" w:rsidRPr="0097706C">
              <w:rPr>
                <w:rFonts w:ascii="標楷體" w:eastAsia="標楷體" w:hAnsi="標楷體" w:cs="Times New Roman"/>
                <w:sz w:val="28"/>
                <w:szCs w:val="28"/>
              </w:rPr>
              <w:t>臺幣</w:t>
            </w:r>
            <w:r w:rsidR="00853BC2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四百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</w:t>
            </w:r>
            <w:r w:rsidR="00DE5987" w:rsidRPr="0097706C">
              <w:rPr>
                <w:rFonts w:ascii="標楷體" w:eastAsia="標楷體" w:hAnsi="標楷體" w:cs="Times New Roman"/>
                <w:sz w:val="28"/>
                <w:szCs w:val="28"/>
              </w:rPr>
              <w:t>。</w:t>
            </w:r>
          </w:p>
        </w:tc>
      </w:tr>
      <w:tr w:rsidR="00D46B4E" w:rsidRPr="0097706C" w:rsidTr="00574A99">
        <w:tc>
          <w:tcPr>
            <w:tcW w:w="817" w:type="dxa"/>
          </w:tcPr>
          <w:p w:rsidR="0069706B" w:rsidRPr="0097706C" w:rsidRDefault="0069706B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lastRenderedPageBreak/>
              <w:t>四</w:t>
            </w:r>
          </w:p>
        </w:tc>
        <w:tc>
          <w:tcPr>
            <w:tcW w:w="1701" w:type="dxa"/>
          </w:tcPr>
          <w:p w:rsidR="000E7323" w:rsidRPr="0097706C" w:rsidRDefault="005D5A6B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違反主管機關依第四十條第一項或第二項所為之命令者</w:t>
            </w:r>
            <w:r w:rsidR="000E7323" w:rsidRPr="0097706C">
              <w:rPr>
                <w:rFonts w:ascii="標楷體" w:eastAsia="標楷體" w:hAnsi="標楷體" w:cs="Times New Roman"/>
                <w:sz w:val="28"/>
                <w:szCs w:val="28"/>
              </w:rPr>
              <w:t>。</w:t>
            </w:r>
          </w:p>
        </w:tc>
        <w:tc>
          <w:tcPr>
            <w:tcW w:w="1701" w:type="dxa"/>
          </w:tcPr>
          <w:p w:rsidR="0069706B" w:rsidRPr="0097706C" w:rsidRDefault="004D1975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本法第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六十六</w:t>
            </w:r>
            <w:r w:rsidR="00CB7D81" w:rsidRPr="0097706C">
              <w:rPr>
                <w:rFonts w:ascii="標楷體" w:eastAsia="標楷體" w:hAnsi="標楷體" w:cs="Times New Roman"/>
                <w:sz w:val="28"/>
                <w:szCs w:val="28"/>
              </w:rPr>
              <w:t>條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六</w:t>
            </w:r>
            <w:r w:rsidR="00CB7D81" w:rsidRPr="0097706C">
              <w:rPr>
                <w:rFonts w:ascii="標楷體" w:eastAsia="標楷體" w:hAnsi="標楷體" w:cs="Times New Roman"/>
                <w:sz w:val="28"/>
                <w:szCs w:val="28"/>
              </w:rPr>
              <w:t>款。</w:t>
            </w:r>
          </w:p>
        </w:tc>
        <w:tc>
          <w:tcPr>
            <w:tcW w:w="1985" w:type="dxa"/>
          </w:tcPr>
          <w:p w:rsidR="0069706B" w:rsidRPr="0097706C" w:rsidRDefault="003C6D42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依據本法</w:t>
            </w:r>
            <w:r w:rsidR="004D1975" w:rsidRPr="0097706C">
              <w:rPr>
                <w:rFonts w:ascii="標楷體" w:eastAsia="標楷體" w:hAnsi="標楷體" w:cs="Times New Roman"/>
                <w:sz w:val="28"/>
                <w:szCs w:val="28"/>
              </w:rPr>
              <w:t>第</w:t>
            </w:r>
            <w:r w:rsidR="004D1975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六十六</w:t>
            </w:r>
            <w:r w:rsidR="004D1975" w:rsidRPr="0097706C">
              <w:rPr>
                <w:rFonts w:ascii="標楷體" w:eastAsia="標楷體" w:hAnsi="標楷體" w:cs="Times New Roman"/>
                <w:sz w:val="28"/>
                <w:szCs w:val="28"/>
              </w:rPr>
              <w:t>條第</w:t>
            </w:r>
            <w:r w:rsidR="004D1975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六</w:t>
            </w:r>
            <w:r w:rsidR="004D1975" w:rsidRPr="0097706C">
              <w:rPr>
                <w:rFonts w:ascii="標楷體" w:eastAsia="標楷體" w:hAnsi="標楷體" w:cs="Times New Roman"/>
                <w:sz w:val="28"/>
                <w:szCs w:val="28"/>
              </w:rPr>
              <w:t>款，處新臺幣</w:t>
            </w:r>
            <w:r w:rsidR="004D1975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十</w:t>
            </w:r>
            <w:r w:rsidR="004D1975" w:rsidRPr="0097706C">
              <w:rPr>
                <w:rFonts w:ascii="標楷體" w:eastAsia="標楷體" w:hAnsi="標楷體" w:cs="Times New Roman"/>
                <w:sz w:val="28"/>
                <w:szCs w:val="28"/>
              </w:rPr>
              <w:t>萬元以上</w:t>
            </w:r>
            <w:r w:rsidR="004D1975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二百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萬元以下罰鍰，並</w:t>
            </w:r>
            <w:r w:rsidR="003C28BD" w:rsidRPr="0097706C">
              <w:rPr>
                <w:rFonts w:ascii="標楷體" w:eastAsia="標楷體" w:hAnsi="標楷體" w:cs="Times New Roman"/>
                <w:sz w:val="28"/>
                <w:szCs w:val="28"/>
              </w:rPr>
              <w:t>令</w:t>
            </w:r>
            <w:r w:rsidR="002C1C92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其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限期改正；屆期不改正者，</w:t>
            </w:r>
            <w:r w:rsidR="003C28BD" w:rsidRPr="0097706C">
              <w:rPr>
                <w:rFonts w:ascii="標楷體" w:eastAsia="標楷體" w:hAnsi="標楷體" w:cs="Times New Roman"/>
                <w:sz w:val="28"/>
                <w:szCs w:val="28"/>
              </w:rPr>
              <w:t>得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按次處罰。</w:t>
            </w:r>
          </w:p>
          <w:p w:rsidR="003C28BD" w:rsidRPr="0097706C" w:rsidRDefault="003C28BD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585" w:type="dxa"/>
          </w:tcPr>
          <w:p w:rsidR="00312CA9" w:rsidRPr="0097706C" w:rsidRDefault="004D1975" w:rsidP="009966CE">
            <w:pPr>
              <w:pStyle w:val="aa"/>
              <w:numPr>
                <w:ilvl w:val="0"/>
                <w:numId w:val="29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第一次處新臺幣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十</w:t>
            </w:r>
            <w:r w:rsidR="00312CA9" w:rsidRPr="0097706C">
              <w:rPr>
                <w:rFonts w:ascii="標楷體" w:eastAsia="標楷體" w:hAnsi="標楷體" w:cs="Times New Roman"/>
                <w:sz w:val="28"/>
                <w:szCs w:val="28"/>
              </w:rPr>
              <w:t>萬元</w:t>
            </w:r>
            <w:r w:rsidR="002C1C92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，</w:t>
            </w:r>
            <w:r w:rsidR="002C1C92" w:rsidRPr="0097706C">
              <w:rPr>
                <w:rFonts w:ascii="標楷體" w:eastAsia="標楷體" w:hAnsi="標楷體" w:cs="Times New Roman"/>
                <w:sz w:val="28"/>
                <w:szCs w:val="28"/>
              </w:rPr>
              <w:t>並令限期改正。</w:t>
            </w:r>
          </w:p>
          <w:p w:rsidR="00312CA9" w:rsidRPr="0097706C" w:rsidRDefault="004D1975" w:rsidP="009966CE">
            <w:pPr>
              <w:pStyle w:val="aa"/>
              <w:numPr>
                <w:ilvl w:val="0"/>
                <w:numId w:val="29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第二次處新臺幣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十</w:t>
            </w:r>
            <w:r w:rsidR="00312CA9" w:rsidRPr="0097706C">
              <w:rPr>
                <w:rFonts w:ascii="標楷體" w:eastAsia="標楷體" w:hAnsi="標楷體" w:cs="Times New Roman"/>
                <w:sz w:val="28"/>
                <w:szCs w:val="28"/>
              </w:rPr>
              <w:t>萬元</w:t>
            </w:r>
            <w:r w:rsidR="002C1C92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，</w:t>
            </w:r>
            <w:r w:rsidR="002C1C92" w:rsidRPr="0097706C">
              <w:rPr>
                <w:rFonts w:ascii="標楷體" w:eastAsia="標楷體" w:hAnsi="標楷體" w:cs="Times New Roman"/>
                <w:sz w:val="28"/>
                <w:szCs w:val="28"/>
              </w:rPr>
              <w:t>並令限期改正。</w:t>
            </w:r>
          </w:p>
          <w:p w:rsidR="00312CA9" w:rsidRPr="0097706C" w:rsidRDefault="00312CA9" w:rsidP="009966CE">
            <w:pPr>
              <w:pStyle w:val="aa"/>
              <w:numPr>
                <w:ilvl w:val="0"/>
                <w:numId w:val="29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第三次處新臺幣</w:t>
            </w:r>
            <w:r w:rsidR="004D1975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二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十萬元</w:t>
            </w:r>
            <w:r w:rsidR="002C1C92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，</w:t>
            </w:r>
            <w:r w:rsidR="002C1C92" w:rsidRPr="0097706C">
              <w:rPr>
                <w:rFonts w:ascii="標楷體" w:eastAsia="標楷體" w:hAnsi="標楷體" w:cs="Times New Roman"/>
                <w:sz w:val="28"/>
                <w:szCs w:val="28"/>
              </w:rPr>
              <w:t>並令限期改正。</w:t>
            </w:r>
          </w:p>
          <w:p w:rsidR="00312CA9" w:rsidRPr="0097706C" w:rsidRDefault="00312CA9" w:rsidP="009966CE">
            <w:pPr>
              <w:pStyle w:val="aa"/>
              <w:numPr>
                <w:ilvl w:val="0"/>
                <w:numId w:val="29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第四次處新臺幣</w:t>
            </w:r>
            <w:r w:rsidR="004D1975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二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十二萬元</w:t>
            </w:r>
            <w:r w:rsidR="002C1C92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，</w:t>
            </w:r>
            <w:r w:rsidR="002C1C92" w:rsidRPr="0097706C">
              <w:rPr>
                <w:rFonts w:ascii="標楷體" w:eastAsia="標楷體" w:hAnsi="標楷體" w:cs="Times New Roman"/>
                <w:sz w:val="28"/>
                <w:szCs w:val="28"/>
              </w:rPr>
              <w:t>並令限期改正。</w:t>
            </w:r>
          </w:p>
          <w:p w:rsidR="00312CA9" w:rsidRPr="0097706C" w:rsidRDefault="00312CA9" w:rsidP="009966CE">
            <w:pPr>
              <w:pStyle w:val="aa"/>
              <w:numPr>
                <w:ilvl w:val="0"/>
                <w:numId w:val="29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第五次處新臺幣</w:t>
            </w:r>
            <w:r w:rsidR="004D1975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二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十四萬元</w:t>
            </w:r>
            <w:r w:rsidR="002C1C92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，</w:t>
            </w:r>
            <w:r w:rsidR="002C1C92" w:rsidRPr="0097706C">
              <w:rPr>
                <w:rFonts w:ascii="標楷體" w:eastAsia="標楷體" w:hAnsi="標楷體" w:cs="Times New Roman"/>
                <w:sz w:val="28"/>
                <w:szCs w:val="28"/>
              </w:rPr>
              <w:t>並令限期改正。</w:t>
            </w:r>
          </w:p>
          <w:p w:rsidR="003C6D42" w:rsidRPr="0097706C" w:rsidRDefault="00312CA9" w:rsidP="009966CE">
            <w:pPr>
              <w:pStyle w:val="aa"/>
              <w:numPr>
                <w:ilvl w:val="0"/>
                <w:numId w:val="29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 xml:space="preserve">自第六次以上 </w:t>
            </w:r>
            <w:r w:rsidR="004D1975" w:rsidRPr="0097706C">
              <w:rPr>
                <w:rFonts w:ascii="標楷體" w:eastAsia="標楷體" w:hAnsi="標楷體" w:cs="Times New Roman"/>
                <w:sz w:val="28"/>
                <w:szCs w:val="28"/>
              </w:rPr>
              <w:t>每增加一次，</w:t>
            </w:r>
            <w:proofErr w:type="gramStart"/>
            <w:r w:rsidR="004D1975" w:rsidRPr="0097706C">
              <w:rPr>
                <w:rFonts w:ascii="標楷體" w:eastAsia="標楷體" w:hAnsi="標楷體" w:cs="Times New Roman"/>
                <w:sz w:val="28"/>
                <w:szCs w:val="28"/>
              </w:rPr>
              <w:t>加罰新臺幣</w:t>
            </w:r>
            <w:proofErr w:type="gramEnd"/>
            <w:r w:rsidR="004D1975" w:rsidRPr="0097706C">
              <w:rPr>
                <w:rFonts w:ascii="標楷體" w:eastAsia="標楷體" w:hAnsi="標楷體" w:cs="Times New Roman"/>
                <w:sz w:val="28"/>
                <w:szCs w:val="28"/>
              </w:rPr>
              <w:t>兩萬元，</w:t>
            </w:r>
            <w:r w:rsidR="0009661C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單次</w:t>
            </w:r>
            <w:r w:rsidR="004D1975" w:rsidRPr="0097706C">
              <w:rPr>
                <w:rFonts w:ascii="標楷體" w:eastAsia="標楷體" w:hAnsi="標楷體" w:cs="Times New Roman"/>
                <w:sz w:val="28"/>
                <w:szCs w:val="28"/>
              </w:rPr>
              <w:t>最高額度</w:t>
            </w:r>
            <w:proofErr w:type="gramStart"/>
            <w:r w:rsidR="0009661C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不逾</w:t>
            </w:r>
            <w:r w:rsidR="004D1975" w:rsidRPr="0097706C">
              <w:rPr>
                <w:rFonts w:ascii="標楷體" w:eastAsia="標楷體" w:hAnsi="標楷體" w:cs="Times New Roman"/>
                <w:sz w:val="28"/>
                <w:szCs w:val="28"/>
              </w:rPr>
              <w:t>新</w:t>
            </w:r>
            <w:proofErr w:type="gramEnd"/>
            <w:r w:rsidR="004D1975" w:rsidRPr="0097706C">
              <w:rPr>
                <w:rFonts w:ascii="標楷體" w:eastAsia="標楷體" w:hAnsi="標楷體" w:cs="Times New Roman"/>
                <w:sz w:val="28"/>
                <w:szCs w:val="28"/>
              </w:rPr>
              <w:t>臺幣</w:t>
            </w:r>
            <w:r w:rsidR="004D1975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二百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</w:t>
            </w:r>
            <w:r w:rsidR="003C28BD" w:rsidRPr="0097706C">
              <w:rPr>
                <w:rFonts w:ascii="標楷體" w:eastAsia="標楷體" w:hAnsi="標楷體" w:cs="Times New Roman"/>
                <w:sz w:val="28"/>
                <w:szCs w:val="28"/>
              </w:rPr>
              <w:t>，並於</w:t>
            </w:r>
            <w:proofErr w:type="gramStart"/>
            <w:r w:rsidR="003C28BD" w:rsidRPr="0097706C">
              <w:rPr>
                <w:rFonts w:ascii="標楷體" w:eastAsia="標楷體" w:hAnsi="標楷體" w:cs="Times New Roman"/>
                <w:sz w:val="28"/>
                <w:szCs w:val="28"/>
              </w:rPr>
              <w:t>各次</w:t>
            </w:r>
            <w:r w:rsidR="003C28BD" w:rsidRPr="0097706C">
              <w:rPr>
                <w:rFonts w:ascii="標楷體" w:eastAsia="標楷體" w:hAnsi="標楷體" w:cs="Times New Roman"/>
                <w:sz w:val="28"/>
                <w:szCs w:val="28"/>
              </w:rPr>
              <w:lastRenderedPageBreak/>
              <w:t>令限期</w:t>
            </w:r>
            <w:proofErr w:type="gramEnd"/>
            <w:r w:rsidR="003C28BD" w:rsidRPr="0097706C">
              <w:rPr>
                <w:rFonts w:ascii="標楷體" w:eastAsia="標楷體" w:hAnsi="標楷體" w:cs="Times New Roman"/>
                <w:sz w:val="28"/>
                <w:szCs w:val="28"/>
              </w:rPr>
              <w:t>改正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。</w:t>
            </w:r>
          </w:p>
        </w:tc>
      </w:tr>
      <w:tr w:rsidR="00D46B4E" w:rsidRPr="0097706C" w:rsidTr="00574A99">
        <w:tc>
          <w:tcPr>
            <w:tcW w:w="817" w:type="dxa"/>
          </w:tcPr>
          <w:p w:rsidR="003C6D42" w:rsidRPr="0097706C" w:rsidRDefault="003C6D42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lastRenderedPageBreak/>
              <w:t>五</w:t>
            </w:r>
          </w:p>
        </w:tc>
        <w:tc>
          <w:tcPr>
            <w:tcW w:w="1701" w:type="dxa"/>
          </w:tcPr>
          <w:p w:rsidR="003C6D42" w:rsidRPr="0097706C" w:rsidRDefault="00CD2B24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違反</w:t>
            </w:r>
            <w:r w:rsidR="007278B7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第四十三條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規定者</w:t>
            </w:r>
            <w:r w:rsidR="003C28BD" w:rsidRPr="0097706C">
              <w:rPr>
                <w:rFonts w:ascii="標楷體" w:eastAsia="標楷體" w:hAnsi="標楷體" w:cs="Times New Roman"/>
                <w:sz w:val="28"/>
                <w:szCs w:val="28"/>
              </w:rPr>
              <w:t>。</w:t>
            </w:r>
          </w:p>
        </w:tc>
        <w:tc>
          <w:tcPr>
            <w:tcW w:w="1701" w:type="dxa"/>
          </w:tcPr>
          <w:p w:rsidR="003C6D42" w:rsidRPr="0097706C" w:rsidRDefault="003739D2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本法第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七十</w:t>
            </w:r>
            <w:r w:rsidR="003C6D42" w:rsidRPr="0097706C">
              <w:rPr>
                <w:rFonts w:ascii="標楷體" w:eastAsia="標楷體" w:hAnsi="標楷體" w:cs="Times New Roman"/>
                <w:sz w:val="28"/>
                <w:szCs w:val="28"/>
              </w:rPr>
              <w:t>條</w:t>
            </w:r>
            <w:r w:rsidR="00A51F9A" w:rsidRPr="0097706C">
              <w:rPr>
                <w:rFonts w:ascii="標楷體" w:eastAsia="標楷體" w:hAnsi="標楷體" w:cs="Times New Roman"/>
                <w:sz w:val="28"/>
                <w:szCs w:val="28"/>
              </w:rPr>
              <w:t>第</w:t>
            </w:r>
            <w:r w:rsidR="00A51F9A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二</w:t>
            </w:r>
            <w:r w:rsidR="003C6D42" w:rsidRPr="0097706C">
              <w:rPr>
                <w:rFonts w:ascii="標楷體" w:eastAsia="標楷體" w:hAnsi="標楷體" w:cs="Times New Roman"/>
                <w:sz w:val="28"/>
                <w:szCs w:val="28"/>
              </w:rPr>
              <w:t>款。</w:t>
            </w:r>
          </w:p>
        </w:tc>
        <w:tc>
          <w:tcPr>
            <w:tcW w:w="1985" w:type="dxa"/>
          </w:tcPr>
          <w:p w:rsidR="003C6D42" w:rsidRPr="0097706C" w:rsidRDefault="003C6D42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依據本法</w:t>
            </w:r>
            <w:r w:rsidR="00A51F9A" w:rsidRPr="0097706C">
              <w:rPr>
                <w:rFonts w:ascii="標楷體" w:eastAsia="標楷體" w:hAnsi="標楷體" w:cs="Times New Roman"/>
                <w:sz w:val="28"/>
                <w:szCs w:val="28"/>
              </w:rPr>
              <w:t>第</w:t>
            </w:r>
            <w:r w:rsidR="00A51F9A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七十</w:t>
            </w:r>
            <w:r w:rsidR="00A51F9A" w:rsidRPr="0097706C">
              <w:rPr>
                <w:rFonts w:ascii="標楷體" w:eastAsia="標楷體" w:hAnsi="標楷體" w:cs="Times New Roman"/>
                <w:sz w:val="28"/>
                <w:szCs w:val="28"/>
              </w:rPr>
              <w:t>條第</w:t>
            </w:r>
            <w:r w:rsidR="00A51F9A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二</w:t>
            </w:r>
            <w:r w:rsidR="00A51F9A" w:rsidRPr="0097706C">
              <w:rPr>
                <w:rFonts w:ascii="標楷體" w:eastAsia="標楷體" w:hAnsi="標楷體" w:cs="Times New Roman"/>
                <w:sz w:val="28"/>
                <w:szCs w:val="28"/>
              </w:rPr>
              <w:t>款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，</w:t>
            </w:r>
            <w:r w:rsidR="00A51F9A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予以警告或</w:t>
            </w:r>
            <w:r w:rsidR="00A51F9A" w:rsidRPr="0097706C">
              <w:rPr>
                <w:rFonts w:ascii="標楷體" w:eastAsia="標楷體" w:hAnsi="標楷體" w:cs="Times New Roman"/>
                <w:sz w:val="28"/>
                <w:szCs w:val="28"/>
              </w:rPr>
              <w:t>處新臺幣</w:t>
            </w:r>
            <w:r w:rsidR="00A51F9A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六</w:t>
            </w:r>
            <w:r w:rsidR="00A51F9A" w:rsidRPr="0097706C">
              <w:rPr>
                <w:rFonts w:ascii="標楷體" w:eastAsia="標楷體" w:hAnsi="標楷體" w:cs="Times New Roman"/>
                <w:sz w:val="28"/>
                <w:szCs w:val="28"/>
              </w:rPr>
              <w:t>萬元以上</w:t>
            </w:r>
            <w:r w:rsidR="00A51F9A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一百二十</w:t>
            </w:r>
            <w:r w:rsidR="00A51F9A" w:rsidRPr="0097706C">
              <w:rPr>
                <w:rFonts w:ascii="標楷體" w:eastAsia="標楷體" w:hAnsi="標楷體" w:cs="Times New Roman"/>
                <w:sz w:val="28"/>
                <w:szCs w:val="28"/>
              </w:rPr>
              <w:t>萬元以下罰鍰</w:t>
            </w:r>
            <w:r w:rsidR="00A51F9A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，</w:t>
            </w:r>
            <w:r w:rsidR="00A51F9A" w:rsidRPr="0097706C">
              <w:rPr>
                <w:rFonts w:ascii="標楷體" w:eastAsia="標楷體" w:hAnsi="標楷體" w:cs="Times New Roman"/>
                <w:sz w:val="28"/>
                <w:szCs w:val="28"/>
              </w:rPr>
              <w:t>並</w:t>
            </w:r>
            <w:r w:rsidR="005F41F9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令</w:t>
            </w:r>
            <w:r w:rsidR="00326C2A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其</w:t>
            </w:r>
            <w:r w:rsidR="00A51F9A" w:rsidRPr="0097706C">
              <w:rPr>
                <w:rFonts w:ascii="標楷體" w:eastAsia="標楷體" w:hAnsi="標楷體" w:cs="Times New Roman"/>
                <w:sz w:val="28"/>
                <w:szCs w:val="28"/>
              </w:rPr>
              <w:t>限期改正；屆期不改正者，</w:t>
            </w:r>
            <w:r w:rsidR="003C28BD" w:rsidRPr="0097706C">
              <w:rPr>
                <w:rFonts w:ascii="標楷體" w:eastAsia="標楷體" w:hAnsi="標楷體" w:cs="Times New Roman"/>
                <w:sz w:val="28"/>
                <w:szCs w:val="28"/>
              </w:rPr>
              <w:t>得</w:t>
            </w:r>
            <w:r w:rsidR="00A51F9A" w:rsidRPr="0097706C">
              <w:rPr>
                <w:rFonts w:ascii="標楷體" w:eastAsia="標楷體" w:hAnsi="標楷體" w:cs="Times New Roman"/>
                <w:sz w:val="28"/>
                <w:szCs w:val="28"/>
              </w:rPr>
              <w:t>按次處罰。</w:t>
            </w:r>
          </w:p>
          <w:p w:rsidR="003C28BD" w:rsidRPr="0097706C" w:rsidRDefault="003C28BD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585" w:type="dxa"/>
          </w:tcPr>
          <w:p w:rsidR="00A51F9A" w:rsidRPr="0097706C" w:rsidRDefault="00A51F9A" w:rsidP="002C1BBA">
            <w:pPr>
              <w:pStyle w:val="aa"/>
              <w:numPr>
                <w:ilvl w:val="0"/>
                <w:numId w:val="30"/>
              </w:numPr>
              <w:spacing w:line="460" w:lineRule="exact"/>
              <w:ind w:leftChars="0" w:left="600" w:hanging="60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第一次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予以警告</w:t>
            </w:r>
            <w:r w:rsidR="009C1502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，</w:t>
            </w:r>
            <w:r w:rsidR="009C1502" w:rsidRPr="0097706C">
              <w:rPr>
                <w:rFonts w:ascii="標楷體" w:eastAsia="標楷體" w:hAnsi="標楷體" w:cs="Times New Roman"/>
                <w:sz w:val="28"/>
                <w:szCs w:val="28"/>
              </w:rPr>
              <w:t>並令限期改正。</w:t>
            </w:r>
          </w:p>
          <w:p w:rsidR="00A51F9A" w:rsidRPr="0097706C" w:rsidRDefault="00A51F9A" w:rsidP="002C1BBA">
            <w:pPr>
              <w:pStyle w:val="aa"/>
              <w:numPr>
                <w:ilvl w:val="0"/>
                <w:numId w:val="30"/>
              </w:numPr>
              <w:spacing w:line="460" w:lineRule="exact"/>
              <w:ind w:leftChars="0" w:left="600" w:hanging="60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第二次處新臺幣</w:t>
            </w:r>
            <w:r w:rsidR="00170F6E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六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</w:t>
            </w:r>
            <w:r w:rsidR="009C1502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，</w:t>
            </w:r>
            <w:r w:rsidR="009C1502" w:rsidRPr="0097706C">
              <w:rPr>
                <w:rFonts w:ascii="標楷體" w:eastAsia="標楷體" w:hAnsi="標楷體" w:cs="Times New Roman"/>
                <w:sz w:val="28"/>
                <w:szCs w:val="28"/>
              </w:rPr>
              <w:t>並令限期改正。</w:t>
            </w:r>
          </w:p>
          <w:p w:rsidR="00A51F9A" w:rsidRPr="0097706C" w:rsidRDefault="00A51F9A" w:rsidP="002C1BBA">
            <w:pPr>
              <w:pStyle w:val="aa"/>
              <w:numPr>
                <w:ilvl w:val="0"/>
                <w:numId w:val="30"/>
              </w:numPr>
              <w:spacing w:line="460" w:lineRule="exact"/>
              <w:ind w:leftChars="0" w:left="600" w:hanging="60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第三次處新臺幣十</w:t>
            </w:r>
            <w:r w:rsidR="00170F6E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二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</w:t>
            </w:r>
            <w:r w:rsidR="009C1502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，</w:t>
            </w:r>
            <w:r w:rsidR="009C1502" w:rsidRPr="0097706C">
              <w:rPr>
                <w:rFonts w:ascii="標楷體" w:eastAsia="標楷體" w:hAnsi="標楷體" w:cs="Times New Roman"/>
                <w:sz w:val="28"/>
                <w:szCs w:val="28"/>
              </w:rPr>
              <w:t>並令限期改正。</w:t>
            </w:r>
          </w:p>
          <w:p w:rsidR="00A51F9A" w:rsidRPr="0097706C" w:rsidRDefault="00A51F9A" w:rsidP="002C1BBA">
            <w:pPr>
              <w:pStyle w:val="aa"/>
              <w:numPr>
                <w:ilvl w:val="0"/>
                <w:numId w:val="30"/>
              </w:numPr>
              <w:spacing w:line="460" w:lineRule="exact"/>
              <w:ind w:leftChars="0" w:left="600" w:hanging="60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第四次處新臺幣十</w:t>
            </w:r>
            <w:r w:rsidR="00170F6E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四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</w:t>
            </w:r>
            <w:r w:rsidR="003C28BD" w:rsidRPr="0097706C">
              <w:rPr>
                <w:rFonts w:ascii="標楷體" w:eastAsia="標楷體" w:hAnsi="標楷體" w:cs="Times New Roman"/>
                <w:sz w:val="28"/>
                <w:szCs w:val="28"/>
              </w:rPr>
              <w:t>，並令限期改正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。</w:t>
            </w:r>
          </w:p>
          <w:p w:rsidR="00A51F9A" w:rsidRPr="0097706C" w:rsidRDefault="00A51F9A" w:rsidP="002C1BBA">
            <w:pPr>
              <w:pStyle w:val="aa"/>
              <w:numPr>
                <w:ilvl w:val="0"/>
                <w:numId w:val="30"/>
              </w:numPr>
              <w:spacing w:line="460" w:lineRule="exact"/>
              <w:ind w:leftChars="0" w:left="600" w:hanging="60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第五次處新臺幣十</w:t>
            </w:r>
            <w:r w:rsidR="00170F6E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六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</w:t>
            </w:r>
            <w:r w:rsidR="003C28BD" w:rsidRPr="0097706C">
              <w:rPr>
                <w:rFonts w:ascii="標楷體" w:eastAsia="標楷體" w:hAnsi="標楷體" w:cs="Times New Roman"/>
                <w:sz w:val="28"/>
                <w:szCs w:val="28"/>
              </w:rPr>
              <w:t>，並令限期改正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。</w:t>
            </w:r>
          </w:p>
          <w:p w:rsidR="00A02CC9" w:rsidRPr="0097706C" w:rsidRDefault="00A51F9A" w:rsidP="002C1BBA">
            <w:pPr>
              <w:pStyle w:val="aa"/>
              <w:numPr>
                <w:ilvl w:val="0"/>
                <w:numId w:val="30"/>
              </w:numPr>
              <w:spacing w:line="460" w:lineRule="exact"/>
              <w:ind w:leftChars="0" w:left="600" w:hanging="60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自第六次以上 每增加一次，</w:t>
            </w:r>
            <w:proofErr w:type="gramStart"/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加罰新臺幣</w:t>
            </w:r>
            <w:proofErr w:type="gramEnd"/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兩萬元，</w:t>
            </w:r>
            <w:r w:rsidR="00792F45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單次</w:t>
            </w:r>
            <w:r w:rsidR="00792F45" w:rsidRPr="0097706C">
              <w:rPr>
                <w:rFonts w:ascii="標楷體" w:eastAsia="標楷體" w:hAnsi="標楷體" w:cs="Times New Roman"/>
                <w:sz w:val="28"/>
                <w:szCs w:val="28"/>
              </w:rPr>
              <w:t>最高額度</w:t>
            </w:r>
            <w:proofErr w:type="gramStart"/>
            <w:r w:rsidR="00792F45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不逾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新</w:t>
            </w:r>
            <w:proofErr w:type="gramEnd"/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臺幣</w:t>
            </w:r>
            <w:r w:rsidR="00170F6E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一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百</w:t>
            </w:r>
            <w:r w:rsidR="00170F6E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二十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</w:t>
            </w:r>
            <w:r w:rsidR="003C28BD" w:rsidRPr="0097706C">
              <w:rPr>
                <w:rFonts w:ascii="標楷體" w:eastAsia="標楷體" w:hAnsi="標楷體" w:cs="Times New Roman"/>
                <w:sz w:val="28"/>
                <w:szCs w:val="28"/>
              </w:rPr>
              <w:t>，並於</w:t>
            </w:r>
            <w:proofErr w:type="gramStart"/>
            <w:r w:rsidR="003C28BD" w:rsidRPr="0097706C">
              <w:rPr>
                <w:rFonts w:ascii="標楷體" w:eastAsia="標楷體" w:hAnsi="標楷體" w:cs="Times New Roman"/>
                <w:sz w:val="28"/>
                <w:szCs w:val="28"/>
              </w:rPr>
              <w:t>各次令限期</w:t>
            </w:r>
            <w:proofErr w:type="gramEnd"/>
            <w:r w:rsidR="003C28BD" w:rsidRPr="0097706C">
              <w:rPr>
                <w:rFonts w:ascii="標楷體" w:eastAsia="標楷體" w:hAnsi="標楷體" w:cs="Times New Roman"/>
                <w:sz w:val="28"/>
                <w:szCs w:val="28"/>
              </w:rPr>
              <w:t>改正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。</w:t>
            </w:r>
          </w:p>
        </w:tc>
      </w:tr>
      <w:tr w:rsidR="00D46B4E" w:rsidRPr="0097706C" w:rsidTr="00574A99">
        <w:tc>
          <w:tcPr>
            <w:tcW w:w="817" w:type="dxa"/>
          </w:tcPr>
          <w:p w:rsidR="0069706B" w:rsidRPr="0097706C" w:rsidRDefault="0069706B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六</w:t>
            </w:r>
          </w:p>
        </w:tc>
        <w:tc>
          <w:tcPr>
            <w:tcW w:w="1701" w:type="dxa"/>
          </w:tcPr>
          <w:p w:rsidR="0069706B" w:rsidRPr="0097706C" w:rsidRDefault="00CD2B24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違反</w:t>
            </w:r>
            <w:r w:rsidR="007278B7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第五十條第一項、</w:t>
            </w:r>
            <w:r w:rsidR="007278B7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lastRenderedPageBreak/>
              <w:t>第二項、第五項或第八項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規定者</w:t>
            </w:r>
            <w:r w:rsidR="003C28BD" w:rsidRPr="0097706C">
              <w:rPr>
                <w:rFonts w:ascii="標楷體" w:eastAsia="標楷體" w:hAnsi="標楷體" w:cs="Times New Roman"/>
                <w:sz w:val="28"/>
                <w:szCs w:val="28"/>
              </w:rPr>
              <w:t>。</w:t>
            </w:r>
          </w:p>
        </w:tc>
        <w:tc>
          <w:tcPr>
            <w:tcW w:w="1701" w:type="dxa"/>
          </w:tcPr>
          <w:p w:rsidR="0069706B" w:rsidRPr="0097706C" w:rsidRDefault="003C6D42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lastRenderedPageBreak/>
              <w:t>本法第</w:t>
            </w:r>
            <w:r w:rsidR="00121DCC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六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十九條</w:t>
            </w:r>
            <w:r w:rsidR="00121DCC" w:rsidRPr="0097706C">
              <w:rPr>
                <w:rFonts w:ascii="標楷體" w:eastAsia="標楷體" w:hAnsi="標楷體" w:cs="Times New Roman"/>
                <w:sz w:val="28"/>
                <w:szCs w:val="28"/>
              </w:rPr>
              <w:t>第</w:t>
            </w:r>
            <w:r w:rsidR="00121DCC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七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lastRenderedPageBreak/>
              <w:t>款。</w:t>
            </w:r>
          </w:p>
        </w:tc>
        <w:tc>
          <w:tcPr>
            <w:tcW w:w="1985" w:type="dxa"/>
          </w:tcPr>
          <w:p w:rsidR="0069706B" w:rsidRPr="0097706C" w:rsidRDefault="003C6D42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lastRenderedPageBreak/>
              <w:t>依據本法第</w:t>
            </w:r>
            <w:r w:rsidR="00121DCC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六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十九條</w:t>
            </w:r>
            <w:r w:rsidR="00121DCC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第七</w:t>
            </w:r>
            <w:r w:rsidR="00121DCC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lastRenderedPageBreak/>
              <w:t>款</w:t>
            </w:r>
            <w:r w:rsidR="00121DCC" w:rsidRPr="0097706C">
              <w:rPr>
                <w:rFonts w:ascii="標楷體" w:eastAsia="標楷體" w:hAnsi="標楷體" w:cs="Times New Roman"/>
                <w:sz w:val="28"/>
                <w:szCs w:val="28"/>
              </w:rPr>
              <w:t>，處新臺幣六萬元以上</w:t>
            </w:r>
            <w:r w:rsidR="00121DCC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一百二十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萬元以下罰鍰，並</w:t>
            </w:r>
            <w:r w:rsidR="00ED3FF3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令其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限期改正；屆期不改正者，</w:t>
            </w:r>
            <w:r w:rsidR="003C28BD" w:rsidRPr="0097706C">
              <w:rPr>
                <w:rFonts w:ascii="標楷體" w:eastAsia="標楷體" w:hAnsi="標楷體" w:cs="Times New Roman"/>
                <w:sz w:val="28"/>
                <w:szCs w:val="28"/>
              </w:rPr>
              <w:t>得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按次處罰。</w:t>
            </w:r>
          </w:p>
          <w:p w:rsidR="003C28BD" w:rsidRPr="0097706C" w:rsidRDefault="003C28BD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585" w:type="dxa"/>
          </w:tcPr>
          <w:p w:rsidR="00312CA9" w:rsidRPr="0097706C" w:rsidRDefault="00312CA9" w:rsidP="002C1BBA">
            <w:pPr>
              <w:pStyle w:val="aa"/>
              <w:numPr>
                <w:ilvl w:val="0"/>
                <w:numId w:val="31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lastRenderedPageBreak/>
              <w:t>第一次處新臺幣六萬元，並</w:t>
            </w:r>
            <w:r w:rsidR="003C28BD" w:rsidRPr="0097706C">
              <w:rPr>
                <w:rFonts w:ascii="標楷體" w:eastAsia="標楷體" w:hAnsi="標楷體" w:cs="Times New Roman"/>
                <w:sz w:val="28"/>
                <w:szCs w:val="28"/>
              </w:rPr>
              <w:lastRenderedPageBreak/>
              <w:t>令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限期改正。</w:t>
            </w:r>
          </w:p>
          <w:p w:rsidR="00312CA9" w:rsidRPr="0097706C" w:rsidRDefault="005F6D09" w:rsidP="002C1BBA">
            <w:pPr>
              <w:pStyle w:val="aa"/>
              <w:numPr>
                <w:ilvl w:val="0"/>
                <w:numId w:val="31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第二次處新臺幣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十二</w:t>
            </w:r>
            <w:r w:rsidR="00312CA9" w:rsidRPr="0097706C">
              <w:rPr>
                <w:rFonts w:ascii="標楷體" w:eastAsia="標楷體" w:hAnsi="標楷體" w:cs="Times New Roman"/>
                <w:sz w:val="28"/>
                <w:szCs w:val="28"/>
              </w:rPr>
              <w:t>萬元，並</w:t>
            </w:r>
            <w:r w:rsidR="003C28BD" w:rsidRPr="0097706C">
              <w:rPr>
                <w:rFonts w:ascii="標楷體" w:eastAsia="標楷體" w:hAnsi="標楷體" w:cs="Times New Roman"/>
                <w:sz w:val="28"/>
                <w:szCs w:val="28"/>
              </w:rPr>
              <w:t>令</w:t>
            </w:r>
            <w:r w:rsidR="00312CA9" w:rsidRPr="0097706C">
              <w:rPr>
                <w:rFonts w:ascii="標楷體" w:eastAsia="標楷體" w:hAnsi="標楷體" w:cs="Times New Roman"/>
                <w:sz w:val="28"/>
                <w:szCs w:val="28"/>
              </w:rPr>
              <w:t>限期改正。</w:t>
            </w:r>
          </w:p>
          <w:p w:rsidR="00312CA9" w:rsidRPr="0097706C" w:rsidRDefault="00312CA9" w:rsidP="002C1BBA">
            <w:pPr>
              <w:pStyle w:val="aa"/>
              <w:numPr>
                <w:ilvl w:val="0"/>
                <w:numId w:val="31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第三次處新臺幣十</w:t>
            </w:r>
            <w:r w:rsidR="005F6D09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四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萬元，並</w:t>
            </w:r>
            <w:r w:rsidR="003C28BD" w:rsidRPr="0097706C">
              <w:rPr>
                <w:rFonts w:ascii="標楷體" w:eastAsia="標楷體" w:hAnsi="標楷體" w:cs="Times New Roman"/>
                <w:sz w:val="28"/>
                <w:szCs w:val="28"/>
              </w:rPr>
              <w:t>令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限期改正。</w:t>
            </w:r>
          </w:p>
          <w:p w:rsidR="00312CA9" w:rsidRPr="0097706C" w:rsidRDefault="005F6D09" w:rsidP="002C1BBA">
            <w:pPr>
              <w:pStyle w:val="aa"/>
              <w:numPr>
                <w:ilvl w:val="0"/>
                <w:numId w:val="31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第四次處新臺幣十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六</w:t>
            </w:r>
            <w:r w:rsidR="00312CA9" w:rsidRPr="0097706C">
              <w:rPr>
                <w:rFonts w:ascii="標楷體" w:eastAsia="標楷體" w:hAnsi="標楷體" w:cs="Times New Roman"/>
                <w:sz w:val="28"/>
                <w:szCs w:val="28"/>
              </w:rPr>
              <w:t>萬元，並</w:t>
            </w:r>
            <w:r w:rsidR="003C28BD" w:rsidRPr="0097706C">
              <w:rPr>
                <w:rFonts w:ascii="標楷體" w:eastAsia="標楷體" w:hAnsi="標楷體" w:cs="Times New Roman"/>
                <w:sz w:val="28"/>
                <w:szCs w:val="28"/>
              </w:rPr>
              <w:t>令</w:t>
            </w:r>
            <w:r w:rsidR="00312CA9" w:rsidRPr="0097706C">
              <w:rPr>
                <w:rFonts w:ascii="標楷體" w:eastAsia="標楷體" w:hAnsi="標楷體" w:cs="Times New Roman"/>
                <w:sz w:val="28"/>
                <w:szCs w:val="28"/>
              </w:rPr>
              <w:t>限期改正。</w:t>
            </w:r>
          </w:p>
          <w:p w:rsidR="00312CA9" w:rsidRPr="0097706C" w:rsidRDefault="005F6D09" w:rsidP="002C1BBA">
            <w:pPr>
              <w:pStyle w:val="aa"/>
              <w:numPr>
                <w:ilvl w:val="0"/>
                <w:numId w:val="31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第五次處新臺幣十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八</w:t>
            </w:r>
            <w:r w:rsidR="00312CA9" w:rsidRPr="0097706C">
              <w:rPr>
                <w:rFonts w:ascii="標楷體" w:eastAsia="標楷體" w:hAnsi="標楷體" w:cs="Times New Roman"/>
                <w:sz w:val="28"/>
                <w:szCs w:val="28"/>
              </w:rPr>
              <w:t>萬元，並</w:t>
            </w:r>
            <w:r w:rsidR="003C28BD" w:rsidRPr="0097706C">
              <w:rPr>
                <w:rFonts w:ascii="標楷體" w:eastAsia="標楷體" w:hAnsi="標楷體" w:cs="Times New Roman"/>
                <w:sz w:val="28"/>
                <w:szCs w:val="28"/>
              </w:rPr>
              <w:t>令</w:t>
            </w:r>
            <w:r w:rsidR="00312CA9" w:rsidRPr="0097706C">
              <w:rPr>
                <w:rFonts w:ascii="標楷體" w:eastAsia="標楷體" w:hAnsi="標楷體" w:cs="Times New Roman"/>
                <w:sz w:val="28"/>
                <w:szCs w:val="28"/>
              </w:rPr>
              <w:t>限期改正。</w:t>
            </w:r>
          </w:p>
          <w:p w:rsidR="0069706B" w:rsidRPr="0097706C" w:rsidRDefault="00312CA9" w:rsidP="002C1BBA">
            <w:pPr>
              <w:pStyle w:val="aa"/>
              <w:numPr>
                <w:ilvl w:val="0"/>
                <w:numId w:val="31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 xml:space="preserve">自第六次以上 </w:t>
            </w:r>
            <w:r w:rsidR="005F6D09" w:rsidRPr="0097706C">
              <w:rPr>
                <w:rFonts w:ascii="標楷體" w:eastAsia="標楷體" w:hAnsi="標楷體" w:cs="Times New Roman"/>
                <w:sz w:val="28"/>
                <w:szCs w:val="28"/>
              </w:rPr>
              <w:t>每增加一次，</w:t>
            </w:r>
            <w:proofErr w:type="gramStart"/>
            <w:r w:rsidR="005F6D09" w:rsidRPr="0097706C">
              <w:rPr>
                <w:rFonts w:ascii="標楷體" w:eastAsia="標楷體" w:hAnsi="標楷體" w:cs="Times New Roman"/>
                <w:sz w:val="28"/>
                <w:szCs w:val="28"/>
              </w:rPr>
              <w:t>加罰新臺幣</w:t>
            </w:r>
            <w:proofErr w:type="gramEnd"/>
            <w:r w:rsidR="005F6D09" w:rsidRPr="0097706C">
              <w:rPr>
                <w:rFonts w:ascii="標楷體" w:eastAsia="標楷體" w:hAnsi="標楷體" w:cs="Times New Roman"/>
                <w:sz w:val="28"/>
                <w:szCs w:val="28"/>
              </w:rPr>
              <w:t>兩萬元，</w:t>
            </w:r>
            <w:r w:rsidR="002B27E3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單次</w:t>
            </w:r>
            <w:r w:rsidR="002B27E3" w:rsidRPr="0097706C">
              <w:rPr>
                <w:rFonts w:ascii="標楷體" w:eastAsia="標楷體" w:hAnsi="標楷體" w:cs="Times New Roman"/>
                <w:sz w:val="28"/>
                <w:szCs w:val="28"/>
              </w:rPr>
              <w:t>最高額度</w:t>
            </w:r>
            <w:proofErr w:type="gramStart"/>
            <w:r w:rsidR="002B27E3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不逾</w:t>
            </w:r>
            <w:r w:rsidR="005F6D09" w:rsidRPr="0097706C">
              <w:rPr>
                <w:rFonts w:ascii="標楷體" w:eastAsia="標楷體" w:hAnsi="標楷體" w:cs="Times New Roman"/>
                <w:sz w:val="28"/>
                <w:szCs w:val="28"/>
              </w:rPr>
              <w:t>新</w:t>
            </w:r>
            <w:proofErr w:type="gramEnd"/>
            <w:r w:rsidR="005F6D09" w:rsidRPr="0097706C">
              <w:rPr>
                <w:rFonts w:ascii="標楷體" w:eastAsia="標楷體" w:hAnsi="標楷體" w:cs="Times New Roman"/>
                <w:sz w:val="28"/>
                <w:szCs w:val="28"/>
              </w:rPr>
              <w:t>臺幣</w:t>
            </w:r>
            <w:r w:rsidR="005F6D09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一百二十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</w:t>
            </w:r>
            <w:r w:rsidR="003C28BD" w:rsidRPr="0097706C">
              <w:rPr>
                <w:rFonts w:ascii="標楷體" w:eastAsia="標楷體" w:hAnsi="標楷體" w:cs="Times New Roman"/>
                <w:sz w:val="28"/>
                <w:szCs w:val="28"/>
              </w:rPr>
              <w:t>，並於</w:t>
            </w:r>
            <w:proofErr w:type="gramStart"/>
            <w:r w:rsidR="003C28BD" w:rsidRPr="0097706C">
              <w:rPr>
                <w:rFonts w:ascii="標楷體" w:eastAsia="標楷體" w:hAnsi="標楷體" w:cs="Times New Roman"/>
                <w:sz w:val="28"/>
                <w:szCs w:val="28"/>
              </w:rPr>
              <w:t>各次令限期</w:t>
            </w:r>
            <w:proofErr w:type="gramEnd"/>
            <w:r w:rsidR="003C28BD" w:rsidRPr="0097706C">
              <w:rPr>
                <w:rFonts w:ascii="標楷體" w:eastAsia="標楷體" w:hAnsi="標楷體" w:cs="Times New Roman"/>
                <w:sz w:val="28"/>
                <w:szCs w:val="28"/>
              </w:rPr>
              <w:t>改正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。</w:t>
            </w:r>
          </w:p>
        </w:tc>
      </w:tr>
      <w:tr w:rsidR="00D46B4E" w:rsidRPr="0097706C" w:rsidTr="00574A99">
        <w:tc>
          <w:tcPr>
            <w:tcW w:w="817" w:type="dxa"/>
          </w:tcPr>
          <w:p w:rsidR="0069706B" w:rsidRPr="0097706C" w:rsidRDefault="0069706B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lastRenderedPageBreak/>
              <w:t>七</w:t>
            </w:r>
          </w:p>
        </w:tc>
        <w:tc>
          <w:tcPr>
            <w:tcW w:w="1701" w:type="dxa"/>
          </w:tcPr>
          <w:p w:rsidR="0069706B" w:rsidRPr="0097706C" w:rsidRDefault="00CD2B24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違反</w:t>
            </w:r>
            <w:r w:rsidR="007278B7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第五十條第七項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規定者</w:t>
            </w:r>
            <w:r w:rsidR="003C28BD" w:rsidRPr="0097706C">
              <w:rPr>
                <w:rFonts w:ascii="標楷體" w:eastAsia="標楷體" w:hAnsi="標楷體" w:cs="Times New Roman"/>
                <w:sz w:val="28"/>
                <w:szCs w:val="28"/>
              </w:rPr>
              <w:t>。</w:t>
            </w:r>
          </w:p>
        </w:tc>
        <w:tc>
          <w:tcPr>
            <w:tcW w:w="1701" w:type="dxa"/>
          </w:tcPr>
          <w:p w:rsidR="0069706B" w:rsidRPr="0097706C" w:rsidRDefault="00B30543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本法第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七十二</w:t>
            </w:r>
            <w:r w:rsidR="007D19A1" w:rsidRPr="0097706C">
              <w:rPr>
                <w:rFonts w:ascii="標楷體" w:eastAsia="標楷體" w:hAnsi="標楷體" w:cs="Times New Roman"/>
                <w:sz w:val="28"/>
                <w:szCs w:val="28"/>
              </w:rPr>
              <w:t>條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第一項</w:t>
            </w:r>
            <w:r w:rsidR="003C28BD" w:rsidRPr="0097706C">
              <w:rPr>
                <w:rFonts w:ascii="標楷體" w:eastAsia="標楷體" w:hAnsi="標楷體" w:cs="Times New Roman"/>
                <w:sz w:val="28"/>
                <w:szCs w:val="28"/>
              </w:rPr>
              <w:t>第二款</w:t>
            </w:r>
            <w:r w:rsidR="007D19A1" w:rsidRPr="0097706C">
              <w:rPr>
                <w:rFonts w:ascii="標楷體" w:eastAsia="標楷體" w:hAnsi="標楷體" w:cs="Times New Roman"/>
                <w:sz w:val="28"/>
                <w:szCs w:val="28"/>
              </w:rPr>
              <w:t>。</w:t>
            </w:r>
          </w:p>
        </w:tc>
        <w:tc>
          <w:tcPr>
            <w:tcW w:w="1985" w:type="dxa"/>
          </w:tcPr>
          <w:p w:rsidR="003C28BD" w:rsidRPr="0097706C" w:rsidRDefault="00B30543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依據本法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第七十二條第一項</w:t>
            </w:r>
            <w:r w:rsidR="003C28BD" w:rsidRPr="0097706C">
              <w:rPr>
                <w:rFonts w:ascii="標楷體" w:eastAsia="標楷體" w:hAnsi="標楷體" w:cs="Times New Roman"/>
                <w:sz w:val="28"/>
                <w:szCs w:val="28"/>
              </w:rPr>
              <w:t>第二款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，予</w:t>
            </w:r>
            <w:r w:rsidR="00632760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以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警告</w:t>
            </w:r>
            <w:r w:rsidR="00632760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或</w:t>
            </w:r>
            <w:r w:rsidR="00632760" w:rsidRPr="0097706C">
              <w:rPr>
                <w:rFonts w:ascii="標楷體" w:eastAsia="標楷體" w:hAnsi="標楷體" w:cs="Times New Roman"/>
                <w:sz w:val="28"/>
                <w:szCs w:val="28"/>
              </w:rPr>
              <w:t>處新臺</w:t>
            </w:r>
            <w:r w:rsidR="00632760" w:rsidRPr="0097706C">
              <w:rPr>
                <w:rFonts w:ascii="標楷體" w:eastAsia="標楷體" w:hAnsi="標楷體" w:cs="Times New Roman"/>
                <w:sz w:val="28"/>
                <w:szCs w:val="28"/>
              </w:rPr>
              <w:lastRenderedPageBreak/>
              <w:t>幣</w:t>
            </w:r>
            <w:r w:rsidR="00632760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三</w:t>
            </w:r>
            <w:r w:rsidR="00632760" w:rsidRPr="0097706C">
              <w:rPr>
                <w:rFonts w:ascii="標楷體" w:eastAsia="標楷體" w:hAnsi="標楷體" w:cs="Times New Roman"/>
                <w:sz w:val="28"/>
                <w:szCs w:val="28"/>
              </w:rPr>
              <w:t>萬元以上</w:t>
            </w:r>
            <w:r w:rsidR="00632760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六十</w:t>
            </w:r>
            <w:r w:rsidR="00632760" w:rsidRPr="0097706C">
              <w:rPr>
                <w:rFonts w:ascii="標楷體" w:eastAsia="標楷體" w:hAnsi="標楷體" w:cs="Times New Roman"/>
                <w:sz w:val="28"/>
                <w:szCs w:val="28"/>
              </w:rPr>
              <w:t>萬元以下罰鍰，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並</w:t>
            </w:r>
            <w:r w:rsidR="00632760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令其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限期改正；屆期不改正</w:t>
            </w:r>
            <w:r w:rsidR="00632760" w:rsidRPr="0097706C">
              <w:rPr>
                <w:rFonts w:ascii="標楷體" w:eastAsia="標楷體" w:hAnsi="標楷體" w:cs="Times New Roman"/>
                <w:sz w:val="28"/>
                <w:szCs w:val="28"/>
              </w:rPr>
              <w:t>者</w:t>
            </w:r>
            <w:r w:rsidR="007D19A1" w:rsidRPr="0097706C">
              <w:rPr>
                <w:rFonts w:ascii="標楷體" w:eastAsia="標楷體" w:hAnsi="標楷體" w:cs="Times New Roman"/>
                <w:sz w:val="28"/>
                <w:szCs w:val="28"/>
              </w:rPr>
              <w:t>，</w:t>
            </w:r>
            <w:r w:rsidR="00632760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得</w:t>
            </w:r>
            <w:r w:rsidR="007D19A1" w:rsidRPr="0097706C">
              <w:rPr>
                <w:rFonts w:ascii="標楷體" w:eastAsia="標楷體" w:hAnsi="標楷體" w:cs="Times New Roman"/>
                <w:sz w:val="28"/>
                <w:szCs w:val="28"/>
              </w:rPr>
              <w:t>按次處罰。</w:t>
            </w:r>
          </w:p>
        </w:tc>
        <w:tc>
          <w:tcPr>
            <w:tcW w:w="2585" w:type="dxa"/>
          </w:tcPr>
          <w:p w:rsidR="00AD7C7B" w:rsidRPr="0097706C" w:rsidRDefault="0063479B" w:rsidP="00323861">
            <w:pPr>
              <w:pStyle w:val="aa"/>
              <w:numPr>
                <w:ilvl w:val="0"/>
                <w:numId w:val="32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lastRenderedPageBreak/>
              <w:t>第一次</w:t>
            </w:r>
            <w:r w:rsidR="003A2502" w:rsidRPr="0097706C">
              <w:rPr>
                <w:rFonts w:ascii="標楷體" w:eastAsia="標楷體" w:hAnsi="標楷體" w:cs="Times New Roman"/>
                <w:sz w:val="28"/>
                <w:szCs w:val="28"/>
              </w:rPr>
              <w:t>予</w:t>
            </w:r>
            <w:r w:rsidR="00632760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以</w:t>
            </w:r>
            <w:r w:rsidR="00720589" w:rsidRPr="0097706C">
              <w:rPr>
                <w:rFonts w:ascii="標楷體" w:eastAsia="標楷體" w:hAnsi="標楷體" w:cs="Times New Roman"/>
                <w:sz w:val="28"/>
                <w:szCs w:val="28"/>
              </w:rPr>
              <w:t>警告</w:t>
            </w:r>
            <w:r w:rsidR="00632760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，</w:t>
            </w:r>
            <w:r w:rsidR="00720589" w:rsidRPr="0097706C">
              <w:rPr>
                <w:rFonts w:ascii="標楷體" w:eastAsia="標楷體" w:hAnsi="標楷體" w:cs="Times New Roman"/>
                <w:sz w:val="28"/>
                <w:szCs w:val="28"/>
              </w:rPr>
              <w:t>並</w:t>
            </w:r>
            <w:r w:rsidR="00750DEC" w:rsidRPr="0097706C">
              <w:rPr>
                <w:rFonts w:ascii="標楷體" w:eastAsia="標楷體" w:hAnsi="標楷體" w:cs="Times New Roman"/>
                <w:sz w:val="28"/>
                <w:szCs w:val="28"/>
              </w:rPr>
              <w:t>令</w:t>
            </w:r>
            <w:r w:rsidR="00720589" w:rsidRPr="0097706C">
              <w:rPr>
                <w:rFonts w:ascii="標楷體" w:eastAsia="標楷體" w:hAnsi="標楷體" w:cs="Times New Roman"/>
                <w:sz w:val="28"/>
                <w:szCs w:val="28"/>
              </w:rPr>
              <w:t>限期改正。</w:t>
            </w:r>
          </w:p>
          <w:p w:rsidR="00632760" w:rsidRPr="0097706C" w:rsidRDefault="00632760" w:rsidP="00323861">
            <w:pPr>
              <w:pStyle w:val="aa"/>
              <w:numPr>
                <w:ilvl w:val="0"/>
                <w:numId w:val="32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第二次處新臺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lastRenderedPageBreak/>
              <w:t>幣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三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，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並令限期改正。</w:t>
            </w:r>
          </w:p>
          <w:p w:rsidR="00632760" w:rsidRPr="0097706C" w:rsidRDefault="00632760" w:rsidP="00323861">
            <w:pPr>
              <w:pStyle w:val="aa"/>
              <w:numPr>
                <w:ilvl w:val="0"/>
                <w:numId w:val="32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第三次處新臺幣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六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，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並令限期改正。</w:t>
            </w:r>
          </w:p>
          <w:p w:rsidR="00632760" w:rsidRPr="0097706C" w:rsidRDefault="00632760" w:rsidP="00323861">
            <w:pPr>
              <w:pStyle w:val="aa"/>
              <w:numPr>
                <w:ilvl w:val="0"/>
                <w:numId w:val="32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第四次處新臺幣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八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萬元，並令限期改正。</w:t>
            </w:r>
          </w:p>
          <w:p w:rsidR="00632760" w:rsidRPr="0097706C" w:rsidRDefault="00632760" w:rsidP="00323861">
            <w:pPr>
              <w:pStyle w:val="aa"/>
              <w:numPr>
                <w:ilvl w:val="0"/>
                <w:numId w:val="32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第五次處新臺幣十萬元，並令限期改正。</w:t>
            </w:r>
          </w:p>
          <w:p w:rsidR="001A5EC2" w:rsidRPr="0097706C" w:rsidRDefault="00632760" w:rsidP="00323861">
            <w:pPr>
              <w:pStyle w:val="aa"/>
              <w:numPr>
                <w:ilvl w:val="0"/>
                <w:numId w:val="32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自第六次以上 每增加一次，</w:t>
            </w:r>
            <w:proofErr w:type="gramStart"/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加罰新臺幣</w:t>
            </w:r>
            <w:proofErr w:type="gramEnd"/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兩萬元，</w:t>
            </w:r>
            <w:r w:rsidR="002B27E3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單次</w:t>
            </w:r>
            <w:r w:rsidR="002B27E3" w:rsidRPr="0097706C">
              <w:rPr>
                <w:rFonts w:ascii="標楷體" w:eastAsia="標楷體" w:hAnsi="標楷體" w:cs="Times New Roman"/>
                <w:sz w:val="28"/>
                <w:szCs w:val="28"/>
              </w:rPr>
              <w:t>最高額度</w:t>
            </w:r>
            <w:proofErr w:type="gramStart"/>
            <w:r w:rsidR="002B27E3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不逾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新</w:t>
            </w:r>
            <w:proofErr w:type="gramEnd"/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臺幣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六十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萬元，並於</w:t>
            </w:r>
            <w:proofErr w:type="gramStart"/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各次令限期</w:t>
            </w:r>
            <w:proofErr w:type="gramEnd"/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改正。</w:t>
            </w:r>
          </w:p>
        </w:tc>
      </w:tr>
      <w:tr w:rsidR="00946715" w:rsidRPr="0097706C" w:rsidTr="00574A99">
        <w:tc>
          <w:tcPr>
            <w:tcW w:w="817" w:type="dxa"/>
          </w:tcPr>
          <w:p w:rsidR="00946715" w:rsidRPr="0097706C" w:rsidRDefault="00750DEC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lastRenderedPageBreak/>
              <w:t>八</w:t>
            </w:r>
          </w:p>
        </w:tc>
        <w:tc>
          <w:tcPr>
            <w:tcW w:w="1701" w:type="dxa"/>
          </w:tcPr>
          <w:p w:rsidR="00946715" w:rsidRPr="0097706C" w:rsidRDefault="00B51BF5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違反第五十一條第一項規定，</w:t>
            </w:r>
            <w:r w:rsidR="003D5DEE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未經催告即停止提供收視、聽服務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者。</w:t>
            </w:r>
          </w:p>
          <w:p w:rsidR="00750DEC" w:rsidRPr="0097706C" w:rsidRDefault="00750DEC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46715" w:rsidRPr="0097706C" w:rsidRDefault="00946715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本法第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七十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條第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四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款。</w:t>
            </w:r>
          </w:p>
        </w:tc>
        <w:tc>
          <w:tcPr>
            <w:tcW w:w="1985" w:type="dxa"/>
          </w:tcPr>
          <w:p w:rsidR="00946715" w:rsidRPr="0097706C" w:rsidRDefault="00946715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依據本法第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七十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條第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四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款，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予以警告或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處新臺幣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六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萬元以上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一百二十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萬元以下罰鍰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，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並</w:t>
            </w:r>
            <w:r w:rsidR="003D5DEE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令其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限期改正；屆期不改正者，</w:t>
            </w:r>
            <w:r w:rsidR="0033205B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得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按次處罰。</w:t>
            </w:r>
          </w:p>
          <w:p w:rsidR="00750DEC" w:rsidRPr="0097706C" w:rsidRDefault="00750DEC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585" w:type="dxa"/>
          </w:tcPr>
          <w:p w:rsidR="00946715" w:rsidRPr="0097706C" w:rsidRDefault="00946715" w:rsidP="00F83E1B">
            <w:pPr>
              <w:pStyle w:val="aa"/>
              <w:numPr>
                <w:ilvl w:val="0"/>
                <w:numId w:val="33"/>
              </w:numPr>
              <w:spacing w:line="460" w:lineRule="exact"/>
              <w:ind w:leftChars="0" w:left="600" w:hanging="60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第一次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予以警告</w:t>
            </w:r>
            <w:r w:rsidR="00750DEC" w:rsidRPr="0097706C">
              <w:rPr>
                <w:rFonts w:ascii="標楷體" w:eastAsia="標楷體" w:hAnsi="標楷體" w:cs="Times New Roman"/>
                <w:sz w:val="28"/>
                <w:szCs w:val="28"/>
              </w:rPr>
              <w:t>，並令限期改正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。</w:t>
            </w:r>
          </w:p>
          <w:p w:rsidR="00946715" w:rsidRPr="0097706C" w:rsidRDefault="00946715" w:rsidP="00F83E1B">
            <w:pPr>
              <w:pStyle w:val="aa"/>
              <w:numPr>
                <w:ilvl w:val="0"/>
                <w:numId w:val="33"/>
              </w:numPr>
              <w:spacing w:line="460" w:lineRule="exact"/>
              <w:ind w:leftChars="0" w:left="600" w:hanging="60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第二次處新臺幣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六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</w:t>
            </w:r>
            <w:r w:rsidR="00750DEC" w:rsidRPr="0097706C">
              <w:rPr>
                <w:rFonts w:ascii="標楷體" w:eastAsia="標楷體" w:hAnsi="標楷體" w:cs="Times New Roman"/>
                <w:sz w:val="28"/>
                <w:szCs w:val="28"/>
              </w:rPr>
              <w:t>，並令限期改正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。</w:t>
            </w:r>
          </w:p>
          <w:p w:rsidR="00946715" w:rsidRPr="0097706C" w:rsidRDefault="00946715" w:rsidP="00F83E1B">
            <w:pPr>
              <w:pStyle w:val="aa"/>
              <w:numPr>
                <w:ilvl w:val="0"/>
                <w:numId w:val="33"/>
              </w:numPr>
              <w:spacing w:line="460" w:lineRule="exact"/>
              <w:ind w:leftChars="0" w:left="600" w:hanging="60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第三次處新臺幣十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二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</w:t>
            </w:r>
            <w:r w:rsidR="00750DEC" w:rsidRPr="0097706C">
              <w:rPr>
                <w:rFonts w:ascii="標楷體" w:eastAsia="標楷體" w:hAnsi="標楷體" w:cs="Times New Roman"/>
                <w:sz w:val="28"/>
                <w:szCs w:val="28"/>
              </w:rPr>
              <w:t>，並令限期改正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。</w:t>
            </w:r>
          </w:p>
          <w:p w:rsidR="00946715" w:rsidRPr="0097706C" w:rsidRDefault="00946715" w:rsidP="00F83E1B">
            <w:pPr>
              <w:pStyle w:val="aa"/>
              <w:numPr>
                <w:ilvl w:val="0"/>
                <w:numId w:val="33"/>
              </w:numPr>
              <w:spacing w:line="460" w:lineRule="exact"/>
              <w:ind w:leftChars="0" w:left="600" w:hanging="60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第四次處新臺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lastRenderedPageBreak/>
              <w:t>幣十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四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</w:t>
            </w:r>
            <w:r w:rsidR="00750DEC" w:rsidRPr="0097706C">
              <w:rPr>
                <w:rFonts w:ascii="標楷體" w:eastAsia="標楷體" w:hAnsi="標楷體" w:cs="Times New Roman"/>
                <w:sz w:val="28"/>
                <w:szCs w:val="28"/>
              </w:rPr>
              <w:t>，並令限期改正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。</w:t>
            </w:r>
          </w:p>
          <w:p w:rsidR="00946715" w:rsidRPr="0097706C" w:rsidRDefault="00946715" w:rsidP="00F83E1B">
            <w:pPr>
              <w:pStyle w:val="aa"/>
              <w:numPr>
                <w:ilvl w:val="0"/>
                <w:numId w:val="33"/>
              </w:numPr>
              <w:spacing w:line="460" w:lineRule="exact"/>
              <w:ind w:leftChars="0" w:left="600" w:hanging="60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第五次處新臺幣十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六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</w:t>
            </w:r>
            <w:r w:rsidR="00750DEC" w:rsidRPr="0097706C">
              <w:rPr>
                <w:rFonts w:ascii="標楷體" w:eastAsia="標楷體" w:hAnsi="標楷體" w:cs="Times New Roman"/>
                <w:sz w:val="28"/>
                <w:szCs w:val="28"/>
              </w:rPr>
              <w:t>，並令限期改正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。</w:t>
            </w:r>
          </w:p>
          <w:p w:rsidR="00946715" w:rsidRPr="0097706C" w:rsidRDefault="00946715" w:rsidP="00F83E1B">
            <w:pPr>
              <w:pStyle w:val="aa"/>
              <w:numPr>
                <w:ilvl w:val="0"/>
                <w:numId w:val="33"/>
              </w:numPr>
              <w:spacing w:line="460" w:lineRule="exact"/>
              <w:ind w:leftChars="0" w:left="600" w:hanging="600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自第六次以上 每增加一次，</w:t>
            </w:r>
            <w:proofErr w:type="gramStart"/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加罰新臺幣</w:t>
            </w:r>
            <w:proofErr w:type="gramEnd"/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兩萬元，</w:t>
            </w:r>
            <w:r w:rsidR="00584062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單次</w:t>
            </w:r>
            <w:r w:rsidR="00584062" w:rsidRPr="0097706C">
              <w:rPr>
                <w:rFonts w:ascii="標楷體" w:eastAsia="標楷體" w:hAnsi="標楷體" w:cs="Times New Roman"/>
                <w:sz w:val="28"/>
                <w:szCs w:val="28"/>
              </w:rPr>
              <w:t>最高額度</w:t>
            </w:r>
            <w:proofErr w:type="gramStart"/>
            <w:r w:rsidR="00584062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不逾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新</w:t>
            </w:r>
            <w:proofErr w:type="gramEnd"/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臺幣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一百二十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</w:t>
            </w:r>
            <w:r w:rsidR="00750DEC" w:rsidRPr="0097706C">
              <w:rPr>
                <w:rFonts w:ascii="標楷體" w:eastAsia="標楷體" w:hAnsi="標楷體" w:cs="Times New Roman"/>
                <w:sz w:val="28"/>
                <w:szCs w:val="28"/>
              </w:rPr>
              <w:t>，並於</w:t>
            </w:r>
            <w:proofErr w:type="gramStart"/>
            <w:r w:rsidR="00750DEC" w:rsidRPr="0097706C">
              <w:rPr>
                <w:rFonts w:ascii="標楷體" w:eastAsia="標楷體" w:hAnsi="標楷體" w:cs="Times New Roman"/>
                <w:sz w:val="28"/>
                <w:szCs w:val="28"/>
              </w:rPr>
              <w:t>各次令限期</w:t>
            </w:r>
            <w:proofErr w:type="gramEnd"/>
            <w:r w:rsidR="00750DEC" w:rsidRPr="0097706C">
              <w:rPr>
                <w:rFonts w:ascii="標楷體" w:eastAsia="標楷體" w:hAnsi="標楷體" w:cs="Times New Roman"/>
                <w:sz w:val="28"/>
                <w:szCs w:val="28"/>
              </w:rPr>
              <w:t>改正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。</w:t>
            </w:r>
          </w:p>
        </w:tc>
      </w:tr>
      <w:tr w:rsidR="001E4160" w:rsidRPr="0097706C" w:rsidTr="00574A99">
        <w:tc>
          <w:tcPr>
            <w:tcW w:w="817" w:type="dxa"/>
          </w:tcPr>
          <w:p w:rsidR="001E4160" w:rsidRPr="0097706C" w:rsidRDefault="00750DEC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lastRenderedPageBreak/>
              <w:t>九</w:t>
            </w:r>
          </w:p>
        </w:tc>
        <w:tc>
          <w:tcPr>
            <w:tcW w:w="1701" w:type="dxa"/>
          </w:tcPr>
          <w:p w:rsidR="00750DEC" w:rsidRPr="0097706C" w:rsidRDefault="005916BB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color w:val="FF0000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違反第五十二條規定，</w:t>
            </w:r>
            <w:r w:rsidR="00AE0EFF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未於規定期限拆除線路</w:t>
            </w:r>
            <w:r w:rsidR="001E4160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者</w:t>
            </w:r>
            <w:r w:rsidR="00750DEC" w:rsidRPr="0097706C">
              <w:rPr>
                <w:rFonts w:ascii="標楷體" w:eastAsia="標楷體" w:hAnsi="標楷體" w:cs="Times New Roman"/>
                <w:sz w:val="28"/>
                <w:szCs w:val="28"/>
              </w:rPr>
              <w:t>。</w:t>
            </w:r>
          </w:p>
          <w:p w:rsidR="00750DEC" w:rsidRPr="0097706C" w:rsidRDefault="00750DEC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1E4160" w:rsidRPr="0097706C" w:rsidRDefault="001E4160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本法第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六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十九條第</w:t>
            </w:r>
            <w:r w:rsidR="0067058F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九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款。</w:t>
            </w:r>
          </w:p>
        </w:tc>
        <w:tc>
          <w:tcPr>
            <w:tcW w:w="1985" w:type="dxa"/>
          </w:tcPr>
          <w:p w:rsidR="001E4160" w:rsidRPr="0097706C" w:rsidRDefault="001E4160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依據本法第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六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十九條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第</w:t>
            </w:r>
            <w:r w:rsidR="0067058F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九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款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，處新臺幣六萬元以上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一百二十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萬元以下罰鍰，並</w:t>
            </w:r>
            <w:r w:rsidR="00AE0EFF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令其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限期改正；屆期不改正者，</w:t>
            </w:r>
            <w:r w:rsidR="00AE0EFF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得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按次處罰。</w:t>
            </w:r>
          </w:p>
          <w:p w:rsidR="00750DEC" w:rsidRPr="0097706C" w:rsidRDefault="00750DEC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585" w:type="dxa"/>
          </w:tcPr>
          <w:p w:rsidR="001E4160" w:rsidRPr="0097706C" w:rsidRDefault="001E4160" w:rsidP="004105AA">
            <w:pPr>
              <w:pStyle w:val="aa"/>
              <w:numPr>
                <w:ilvl w:val="0"/>
                <w:numId w:val="34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第一次處新臺幣六萬元，並</w:t>
            </w:r>
            <w:r w:rsidR="00750DEC" w:rsidRPr="0097706C">
              <w:rPr>
                <w:rFonts w:ascii="標楷體" w:eastAsia="標楷體" w:hAnsi="標楷體" w:cs="Times New Roman"/>
                <w:sz w:val="28"/>
                <w:szCs w:val="28"/>
              </w:rPr>
              <w:t>令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限期改正。</w:t>
            </w:r>
          </w:p>
          <w:p w:rsidR="001E4160" w:rsidRPr="0097706C" w:rsidRDefault="001E4160" w:rsidP="004105AA">
            <w:pPr>
              <w:pStyle w:val="aa"/>
              <w:numPr>
                <w:ilvl w:val="0"/>
                <w:numId w:val="34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第二次處新臺幣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十二</w:t>
            </w:r>
            <w:r w:rsidR="00750DEC" w:rsidRPr="0097706C">
              <w:rPr>
                <w:rFonts w:ascii="標楷體" w:eastAsia="標楷體" w:hAnsi="標楷體" w:cs="Times New Roman"/>
                <w:sz w:val="28"/>
                <w:szCs w:val="28"/>
              </w:rPr>
              <w:t>萬元，並令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限期改正。</w:t>
            </w:r>
          </w:p>
          <w:p w:rsidR="001E4160" w:rsidRPr="0097706C" w:rsidRDefault="001E4160" w:rsidP="004105AA">
            <w:pPr>
              <w:pStyle w:val="aa"/>
              <w:numPr>
                <w:ilvl w:val="0"/>
                <w:numId w:val="34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第三次處新臺幣十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四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萬元，並</w:t>
            </w:r>
            <w:r w:rsidR="00750DEC" w:rsidRPr="0097706C">
              <w:rPr>
                <w:rFonts w:ascii="標楷體" w:eastAsia="標楷體" w:hAnsi="標楷體" w:cs="Times New Roman"/>
                <w:sz w:val="28"/>
                <w:szCs w:val="28"/>
              </w:rPr>
              <w:t>令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限期改正。</w:t>
            </w:r>
          </w:p>
          <w:p w:rsidR="001E4160" w:rsidRPr="0097706C" w:rsidRDefault="001E4160" w:rsidP="004105AA">
            <w:pPr>
              <w:pStyle w:val="aa"/>
              <w:numPr>
                <w:ilvl w:val="0"/>
                <w:numId w:val="34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第四次處新臺幣十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六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萬元，並</w:t>
            </w:r>
            <w:r w:rsidR="00750DEC" w:rsidRPr="0097706C">
              <w:rPr>
                <w:rFonts w:ascii="標楷體" w:eastAsia="標楷體" w:hAnsi="標楷體" w:cs="Times New Roman"/>
                <w:sz w:val="28"/>
                <w:szCs w:val="28"/>
              </w:rPr>
              <w:t>令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限期改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lastRenderedPageBreak/>
              <w:t>正。</w:t>
            </w:r>
          </w:p>
          <w:p w:rsidR="001E4160" w:rsidRPr="0097706C" w:rsidRDefault="001E4160" w:rsidP="004105AA">
            <w:pPr>
              <w:pStyle w:val="aa"/>
              <w:numPr>
                <w:ilvl w:val="0"/>
                <w:numId w:val="34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第五次處新臺幣十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八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萬元，並</w:t>
            </w:r>
            <w:r w:rsidR="00750DEC" w:rsidRPr="0097706C">
              <w:rPr>
                <w:rFonts w:ascii="標楷體" w:eastAsia="標楷體" w:hAnsi="標楷體" w:cs="Times New Roman"/>
                <w:sz w:val="28"/>
                <w:szCs w:val="28"/>
              </w:rPr>
              <w:t>令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限期改正。</w:t>
            </w:r>
          </w:p>
          <w:p w:rsidR="001E4160" w:rsidRPr="0097706C" w:rsidRDefault="001E4160" w:rsidP="004105AA">
            <w:pPr>
              <w:pStyle w:val="aa"/>
              <w:numPr>
                <w:ilvl w:val="0"/>
                <w:numId w:val="34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自第六次以上 每增加一次，</w:t>
            </w:r>
            <w:proofErr w:type="gramStart"/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加罰新臺幣</w:t>
            </w:r>
            <w:proofErr w:type="gramEnd"/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兩萬元，</w:t>
            </w:r>
            <w:r w:rsidR="00986EBC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單次</w:t>
            </w:r>
            <w:r w:rsidR="00986EBC" w:rsidRPr="0097706C">
              <w:rPr>
                <w:rFonts w:ascii="標楷體" w:eastAsia="標楷體" w:hAnsi="標楷體" w:cs="Times New Roman"/>
                <w:sz w:val="28"/>
                <w:szCs w:val="28"/>
              </w:rPr>
              <w:t>最高額度</w:t>
            </w:r>
            <w:proofErr w:type="gramStart"/>
            <w:r w:rsidR="00986EBC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不逾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新</w:t>
            </w:r>
            <w:proofErr w:type="gramEnd"/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臺幣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一百二十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</w:t>
            </w:r>
            <w:r w:rsidR="00750DEC" w:rsidRPr="0097706C">
              <w:rPr>
                <w:rFonts w:ascii="標楷體" w:eastAsia="標楷體" w:hAnsi="標楷體" w:cs="Times New Roman"/>
                <w:sz w:val="28"/>
                <w:szCs w:val="28"/>
              </w:rPr>
              <w:t>，並於</w:t>
            </w:r>
            <w:proofErr w:type="gramStart"/>
            <w:r w:rsidR="00750DEC" w:rsidRPr="0097706C">
              <w:rPr>
                <w:rFonts w:ascii="標楷體" w:eastAsia="標楷體" w:hAnsi="標楷體" w:cs="Times New Roman"/>
                <w:sz w:val="28"/>
                <w:szCs w:val="28"/>
              </w:rPr>
              <w:t>各次令限期</w:t>
            </w:r>
            <w:proofErr w:type="gramEnd"/>
            <w:r w:rsidR="00750DEC" w:rsidRPr="0097706C">
              <w:rPr>
                <w:rFonts w:ascii="標楷體" w:eastAsia="標楷體" w:hAnsi="標楷體" w:cs="Times New Roman"/>
                <w:sz w:val="28"/>
                <w:szCs w:val="28"/>
              </w:rPr>
              <w:t>改正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。</w:t>
            </w:r>
          </w:p>
        </w:tc>
      </w:tr>
      <w:tr w:rsidR="00475C3A" w:rsidRPr="0097706C" w:rsidTr="00574A99">
        <w:tc>
          <w:tcPr>
            <w:tcW w:w="817" w:type="dxa"/>
          </w:tcPr>
          <w:p w:rsidR="00475C3A" w:rsidRPr="0097706C" w:rsidRDefault="00750DEC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lastRenderedPageBreak/>
              <w:t>十</w:t>
            </w:r>
          </w:p>
        </w:tc>
        <w:tc>
          <w:tcPr>
            <w:tcW w:w="1701" w:type="dxa"/>
          </w:tcPr>
          <w:p w:rsidR="00475C3A" w:rsidRPr="0097706C" w:rsidRDefault="00475C3A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違反</w:t>
            </w:r>
            <w:r w:rsidR="00040058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主管機關依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第五十三條</w:t>
            </w:r>
            <w:r w:rsidR="00040058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所為限期改正或其他必要措施之命令者</w:t>
            </w:r>
            <w:r w:rsidR="00750DEC" w:rsidRPr="0097706C">
              <w:rPr>
                <w:rFonts w:ascii="標楷體" w:eastAsia="標楷體" w:hAnsi="標楷體" w:cs="Times New Roman"/>
                <w:sz w:val="28"/>
                <w:szCs w:val="28"/>
              </w:rPr>
              <w:t>。</w:t>
            </w:r>
          </w:p>
        </w:tc>
        <w:tc>
          <w:tcPr>
            <w:tcW w:w="1701" w:type="dxa"/>
          </w:tcPr>
          <w:p w:rsidR="00475C3A" w:rsidRPr="0097706C" w:rsidRDefault="00475C3A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本法第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六十三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條。</w:t>
            </w:r>
          </w:p>
        </w:tc>
        <w:tc>
          <w:tcPr>
            <w:tcW w:w="1985" w:type="dxa"/>
          </w:tcPr>
          <w:p w:rsidR="00F40D08" w:rsidRPr="0097706C" w:rsidRDefault="00475C3A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依據本法第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六十三條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，處新臺幣六萬元以上</w:t>
            </w:r>
            <w:proofErr w:type="gramStart"/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三</w:t>
            </w:r>
            <w:proofErr w:type="gramEnd"/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百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萬元以下罰鍰，並</w:t>
            </w:r>
            <w:r w:rsidR="00040058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令其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限期改正；屆期不改正者，</w:t>
            </w:r>
            <w:r w:rsidR="00040058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得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按次處罰</w:t>
            </w:r>
            <w:r w:rsidR="00F40D08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，或廢止其經營許可並註銷其執照。</w:t>
            </w:r>
          </w:p>
          <w:p w:rsidR="00357351" w:rsidRPr="0097706C" w:rsidRDefault="00357351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2585" w:type="dxa"/>
          </w:tcPr>
          <w:p w:rsidR="00475C3A" w:rsidRPr="0097706C" w:rsidRDefault="00475C3A" w:rsidP="009E2C60">
            <w:pPr>
              <w:pStyle w:val="aa"/>
              <w:numPr>
                <w:ilvl w:val="0"/>
                <w:numId w:val="35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第一次處新臺幣六萬元，並</w:t>
            </w:r>
            <w:r w:rsidR="00357351" w:rsidRPr="0097706C">
              <w:rPr>
                <w:rFonts w:ascii="標楷體" w:eastAsia="標楷體" w:hAnsi="標楷體" w:cs="Times New Roman"/>
                <w:sz w:val="28"/>
                <w:szCs w:val="28"/>
              </w:rPr>
              <w:t>令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限期改正。</w:t>
            </w:r>
          </w:p>
          <w:p w:rsidR="00475C3A" w:rsidRPr="0097706C" w:rsidRDefault="00475C3A" w:rsidP="009E2C60">
            <w:pPr>
              <w:pStyle w:val="aa"/>
              <w:numPr>
                <w:ilvl w:val="0"/>
                <w:numId w:val="35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第二次處新臺幣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十二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萬元，並</w:t>
            </w:r>
            <w:r w:rsidR="00357351" w:rsidRPr="0097706C">
              <w:rPr>
                <w:rFonts w:ascii="標楷體" w:eastAsia="標楷體" w:hAnsi="標楷體" w:cs="Times New Roman"/>
                <w:sz w:val="28"/>
                <w:szCs w:val="28"/>
              </w:rPr>
              <w:t>令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限期改正。</w:t>
            </w:r>
          </w:p>
          <w:p w:rsidR="00475C3A" w:rsidRPr="0097706C" w:rsidRDefault="00475C3A" w:rsidP="009E2C60">
            <w:pPr>
              <w:pStyle w:val="aa"/>
              <w:numPr>
                <w:ilvl w:val="0"/>
                <w:numId w:val="35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第三次處新臺幣十</w:t>
            </w:r>
            <w:r w:rsidR="0033205B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八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萬元，並</w:t>
            </w:r>
            <w:r w:rsidR="00357351" w:rsidRPr="0097706C">
              <w:rPr>
                <w:rFonts w:ascii="標楷體" w:eastAsia="標楷體" w:hAnsi="標楷體" w:cs="Times New Roman"/>
                <w:sz w:val="28"/>
                <w:szCs w:val="28"/>
              </w:rPr>
              <w:t>令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限期改正。</w:t>
            </w:r>
          </w:p>
          <w:p w:rsidR="00475C3A" w:rsidRPr="0097706C" w:rsidRDefault="00475C3A" w:rsidP="009E2C60">
            <w:pPr>
              <w:pStyle w:val="aa"/>
              <w:numPr>
                <w:ilvl w:val="0"/>
                <w:numId w:val="35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第四次處新臺幣</w:t>
            </w:r>
            <w:r w:rsidR="0033205B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二十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萬元，並</w:t>
            </w:r>
            <w:r w:rsidR="00357351" w:rsidRPr="0097706C">
              <w:rPr>
                <w:rFonts w:ascii="標楷體" w:eastAsia="標楷體" w:hAnsi="標楷體" w:cs="Times New Roman"/>
                <w:sz w:val="28"/>
                <w:szCs w:val="28"/>
              </w:rPr>
              <w:t>令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限期改正。</w:t>
            </w:r>
          </w:p>
          <w:p w:rsidR="00475C3A" w:rsidRPr="0097706C" w:rsidRDefault="00475C3A" w:rsidP="009E2C60">
            <w:pPr>
              <w:pStyle w:val="aa"/>
              <w:numPr>
                <w:ilvl w:val="0"/>
                <w:numId w:val="35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第五次處新臺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lastRenderedPageBreak/>
              <w:t>幣</w:t>
            </w:r>
            <w:r w:rsidR="0033205B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二十二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萬元，並</w:t>
            </w:r>
            <w:r w:rsidR="00357351" w:rsidRPr="0097706C">
              <w:rPr>
                <w:rFonts w:ascii="標楷體" w:eastAsia="標楷體" w:hAnsi="標楷體" w:cs="Times New Roman"/>
                <w:sz w:val="28"/>
                <w:szCs w:val="28"/>
              </w:rPr>
              <w:t>令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限期改正。</w:t>
            </w:r>
          </w:p>
          <w:p w:rsidR="00F242C0" w:rsidRPr="0097706C" w:rsidRDefault="00475C3A" w:rsidP="009E2C60">
            <w:pPr>
              <w:pStyle w:val="aa"/>
              <w:numPr>
                <w:ilvl w:val="0"/>
                <w:numId w:val="35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自第六次以上 每增加一次，</w:t>
            </w:r>
            <w:proofErr w:type="gramStart"/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加罰新臺幣</w:t>
            </w:r>
            <w:proofErr w:type="gramEnd"/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兩萬元，</w:t>
            </w:r>
            <w:r w:rsidR="00E5663B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單次</w:t>
            </w:r>
            <w:r w:rsidR="00E5663B" w:rsidRPr="0097706C">
              <w:rPr>
                <w:rFonts w:ascii="標楷體" w:eastAsia="標楷體" w:hAnsi="標楷體" w:cs="Times New Roman"/>
                <w:sz w:val="28"/>
                <w:szCs w:val="28"/>
              </w:rPr>
              <w:t>最高額度</w:t>
            </w:r>
            <w:proofErr w:type="gramStart"/>
            <w:r w:rsidR="00E5663B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不逾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新臺幣</w:t>
            </w:r>
            <w:r w:rsidR="00131261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三</w:t>
            </w:r>
            <w:proofErr w:type="gramEnd"/>
            <w:r w:rsidR="00131261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百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</w:t>
            </w:r>
            <w:r w:rsidR="00357351" w:rsidRPr="0097706C">
              <w:rPr>
                <w:rFonts w:ascii="標楷體" w:eastAsia="標楷體" w:hAnsi="標楷體" w:cs="Times New Roman"/>
                <w:sz w:val="28"/>
                <w:szCs w:val="28"/>
              </w:rPr>
              <w:t>，並於</w:t>
            </w:r>
            <w:proofErr w:type="gramStart"/>
            <w:r w:rsidR="00357351" w:rsidRPr="0097706C">
              <w:rPr>
                <w:rFonts w:ascii="標楷體" w:eastAsia="標楷體" w:hAnsi="標楷體" w:cs="Times New Roman"/>
                <w:sz w:val="28"/>
                <w:szCs w:val="28"/>
              </w:rPr>
              <w:t>各次令限期</w:t>
            </w:r>
            <w:proofErr w:type="gramEnd"/>
            <w:r w:rsidR="00357351" w:rsidRPr="0097706C">
              <w:rPr>
                <w:rFonts w:ascii="標楷體" w:eastAsia="標楷體" w:hAnsi="標楷體" w:cs="Times New Roman"/>
                <w:sz w:val="28"/>
                <w:szCs w:val="28"/>
              </w:rPr>
              <w:t>改正</w:t>
            </w:r>
            <w:r w:rsidR="00F242C0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  <w:p w:rsidR="00C03768" w:rsidRPr="0097706C" w:rsidRDefault="00F242C0" w:rsidP="009E2C60">
            <w:pPr>
              <w:pStyle w:val="aa"/>
              <w:numPr>
                <w:ilvl w:val="0"/>
                <w:numId w:val="35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廢止</w:t>
            </w:r>
            <w:r w:rsidR="00C03768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經營許可並註銷執照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係屬中央主管機關權責，本</w:t>
            </w:r>
            <w:proofErr w:type="gramStart"/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府於裁罰</w:t>
            </w:r>
            <w:proofErr w:type="gramEnd"/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違反本條之裁處書一併副知國家通訊傳播委員會，由該會視情節處罰。</w:t>
            </w:r>
          </w:p>
        </w:tc>
      </w:tr>
      <w:tr w:rsidR="006672D5" w:rsidRPr="0097706C" w:rsidTr="00574A99">
        <w:tc>
          <w:tcPr>
            <w:tcW w:w="817" w:type="dxa"/>
          </w:tcPr>
          <w:p w:rsidR="006672D5" w:rsidRPr="0097706C" w:rsidRDefault="00357351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lastRenderedPageBreak/>
              <w:t>十一</w:t>
            </w:r>
          </w:p>
        </w:tc>
        <w:tc>
          <w:tcPr>
            <w:tcW w:w="1701" w:type="dxa"/>
          </w:tcPr>
          <w:p w:rsidR="00357351" w:rsidRPr="0097706C" w:rsidRDefault="00925646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規避</w:t>
            </w:r>
            <w:r w:rsidR="000A62E1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、妨礙或拒絕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主管機關依</w:t>
            </w:r>
            <w:r w:rsidR="000A62E1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第七十四條第二項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所為</w:t>
            </w:r>
            <w:r w:rsidR="000A62E1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之檢查或命令</w:t>
            </w:r>
            <w:r w:rsidR="006672D5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者</w:t>
            </w:r>
            <w:r w:rsidR="00357351" w:rsidRPr="0097706C">
              <w:rPr>
                <w:rFonts w:ascii="標楷體" w:eastAsia="標楷體" w:hAnsi="標楷體" w:cs="Times New Roman"/>
                <w:sz w:val="28"/>
                <w:szCs w:val="28"/>
              </w:rPr>
              <w:t>。</w:t>
            </w:r>
          </w:p>
        </w:tc>
        <w:tc>
          <w:tcPr>
            <w:tcW w:w="1701" w:type="dxa"/>
          </w:tcPr>
          <w:p w:rsidR="006672D5" w:rsidRPr="0097706C" w:rsidRDefault="006672D5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本法第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六十</w:t>
            </w:r>
            <w:r w:rsidR="0041166A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八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條。</w:t>
            </w:r>
          </w:p>
        </w:tc>
        <w:tc>
          <w:tcPr>
            <w:tcW w:w="1985" w:type="dxa"/>
          </w:tcPr>
          <w:p w:rsidR="00357351" w:rsidRPr="0097706C" w:rsidRDefault="006672D5" w:rsidP="0097706C">
            <w:pPr>
              <w:spacing w:line="46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依據本法第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六十</w:t>
            </w:r>
            <w:r w:rsidR="0041166A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八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條</w:t>
            </w:r>
            <w:r w:rsidR="0041166A" w:rsidRPr="0097706C">
              <w:rPr>
                <w:rFonts w:ascii="標楷體" w:eastAsia="標楷體" w:hAnsi="標楷體" w:cs="Times New Roman"/>
                <w:sz w:val="28"/>
                <w:szCs w:val="28"/>
              </w:rPr>
              <w:t>，處新臺幣</w:t>
            </w:r>
            <w:r w:rsidR="0041166A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十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萬元以上</w:t>
            </w:r>
            <w:r w:rsidR="0041166A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二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百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萬元以下罰鍰，並</w:t>
            </w:r>
            <w:r w:rsidR="000A62E1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令其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限期改正；屆期不改正者，</w:t>
            </w:r>
            <w:r w:rsidR="000A62E1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得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按次處罰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</w:tc>
        <w:tc>
          <w:tcPr>
            <w:tcW w:w="2585" w:type="dxa"/>
          </w:tcPr>
          <w:p w:rsidR="006672D5" w:rsidRPr="0097706C" w:rsidRDefault="0041166A" w:rsidP="00E304D1">
            <w:pPr>
              <w:pStyle w:val="aa"/>
              <w:numPr>
                <w:ilvl w:val="0"/>
                <w:numId w:val="36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第一次處新臺幣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十</w:t>
            </w:r>
            <w:r w:rsidR="006672D5" w:rsidRPr="0097706C">
              <w:rPr>
                <w:rFonts w:ascii="標楷體" w:eastAsia="標楷體" w:hAnsi="標楷體" w:cs="Times New Roman"/>
                <w:sz w:val="28"/>
                <w:szCs w:val="28"/>
              </w:rPr>
              <w:t>萬元，並</w:t>
            </w:r>
            <w:r w:rsidR="00357351" w:rsidRPr="0097706C">
              <w:rPr>
                <w:rFonts w:ascii="標楷體" w:eastAsia="標楷體" w:hAnsi="標楷體" w:cs="Times New Roman"/>
                <w:sz w:val="28"/>
                <w:szCs w:val="28"/>
              </w:rPr>
              <w:t>令</w:t>
            </w:r>
            <w:r w:rsidR="006672D5" w:rsidRPr="0097706C">
              <w:rPr>
                <w:rFonts w:ascii="標楷體" w:eastAsia="標楷體" w:hAnsi="標楷體" w:cs="Times New Roman"/>
                <w:sz w:val="28"/>
                <w:szCs w:val="28"/>
              </w:rPr>
              <w:t>限期改正。</w:t>
            </w:r>
          </w:p>
          <w:p w:rsidR="006672D5" w:rsidRPr="0097706C" w:rsidRDefault="006672D5" w:rsidP="00E304D1">
            <w:pPr>
              <w:pStyle w:val="aa"/>
              <w:numPr>
                <w:ilvl w:val="0"/>
                <w:numId w:val="36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第二次處新臺幣</w:t>
            </w:r>
            <w:r w:rsidR="0041166A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二十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萬元，並</w:t>
            </w:r>
            <w:r w:rsidR="00357351" w:rsidRPr="0097706C">
              <w:rPr>
                <w:rFonts w:ascii="標楷體" w:eastAsia="標楷體" w:hAnsi="標楷體" w:cs="Times New Roman"/>
                <w:sz w:val="28"/>
                <w:szCs w:val="28"/>
              </w:rPr>
              <w:t>令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限期改正。</w:t>
            </w:r>
          </w:p>
          <w:p w:rsidR="006672D5" w:rsidRPr="0097706C" w:rsidRDefault="0041166A" w:rsidP="00E304D1">
            <w:pPr>
              <w:pStyle w:val="aa"/>
              <w:numPr>
                <w:ilvl w:val="0"/>
                <w:numId w:val="36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第三次處新臺幣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二十二</w:t>
            </w:r>
            <w:r w:rsidR="006672D5" w:rsidRPr="0097706C">
              <w:rPr>
                <w:rFonts w:ascii="標楷體" w:eastAsia="標楷體" w:hAnsi="標楷體" w:cs="Times New Roman"/>
                <w:sz w:val="28"/>
                <w:szCs w:val="28"/>
              </w:rPr>
              <w:t>萬</w:t>
            </w:r>
            <w:r w:rsidR="006672D5" w:rsidRPr="0097706C">
              <w:rPr>
                <w:rFonts w:ascii="標楷體" w:eastAsia="標楷體" w:hAnsi="標楷體" w:cs="Times New Roman"/>
                <w:sz w:val="28"/>
                <w:szCs w:val="28"/>
              </w:rPr>
              <w:lastRenderedPageBreak/>
              <w:t>元，並</w:t>
            </w:r>
            <w:r w:rsidR="00357351" w:rsidRPr="0097706C">
              <w:rPr>
                <w:rFonts w:ascii="標楷體" w:eastAsia="標楷體" w:hAnsi="標楷體" w:cs="Times New Roman"/>
                <w:sz w:val="28"/>
                <w:szCs w:val="28"/>
              </w:rPr>
              <w:t>令</w:t>
            </w:r>
            <w:r w:rsidR="006672D5" w:rsidRPr="0097706C">
              <w:rPr>
                <w:rFonts w:ascii="標楷體" w:eastAsia="標楷體" w:hAnsi="標楷體" w:cs="Times New Roman"/>
                <w:sz w:val="28"/>
                <w:szCs w:val="28"/>
              </w:rPr>
              <w:t>限期改正。</w:t>
            </w:r>
          </w:p>
          <w:p w:rsidR="006672D5" w:rsidRPr="0097706C" w:rsidRDefault="0041166A" w:rsidP="00E304D1">
            <w:pPr>
              <w:pStyle w:val="aa"/>
              <w:numPr>
                <w:ilvl w:val="0"/>
                <w:numId w:val="36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第四次處新臺幣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二十四</w:t>
            </w:r>
            <w:r w:rsidR="006672D5" w:rsidRPr="0097706C">
              <w:rPr>
                <w:rFonts w:ascii="標楷體" w:eastAsia="標楷體" w:hAnsi="標楷體" w:cs="Times New Roman"/>
                <w:sz w:val="28"/>
                <w:szCs w:val="28"/>
              </w:rPr>
              <w:t>萬元，並</w:t>
            </w:r>
            <w:r w:rsidR="00357351" w:rsidRPr="0097706C">
              <w:rPr>
                <w:rFonts w:ascii="標楷體" w:eastAsia="標楷體" w:hAnsi="標楷體" w:cs="Times New Roman"/>
                <w:sz w:val="28"/>
                <w:szCs w:val="28"/>
              </w:rPr>
              <w:t>令</w:t>
            </w:r>
            <w:r w:rsidR="006672D5" w:rsidRPr="0097706C">
              <w:rPr>
                <w:rFonts w:ascii="標楷體" w:eastAsia="標楷體" w:hAnsi="標楷體" w:cs="Times New Roman"/>
                <w:sz w:val="28"/>
                <w:szCs w:val="28"/>
              </w:rPr>
              <w:t>限期改正。</w:t>
            </w:r>
          </w:p>
          <w:p w:rsidR="006672D5" w:rsidRPr="0097706C" w:rsidRDefault="0041166A" w:rsidP="00E304D1">
            <w:pPr>
              <w:pStyle w:val="aa"/>
              <w:numPr>
                <w:ilvl w:val="0"/>
                <w:numId w:val="36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第五次處新臺幣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二十六</w:t>
            </w:r>
            <w:r w:rsidR="006672D5" w:rsidRPr="0097706C">
              <w:rPr>
                <w:rFonts w:ascii="標楷體" w:eastAsia="標楷體" w:hAnsi="標楷體" w:cs="Times New Roman"/>
                <w:sz w:val="28"/>
                <w:szCs w:val="28"/>
              </w:rPr>
              <w:t>萬元，並</w:t>
            </w:r>
            <w:r w:rsidR="00357351" w:rsidRPr="0097706C">
              <w:rPr>
                <w:rFonts w:ascii="標楷體" w:eastAsia="標楷體" w:hAnsi="標楷體" w:cs="Times New Roman"/>
                <w:sz w:val="28"/>
                <w:szCs w:val="28"/>
              </w:rPr>
              <w:t>令</w:t>
            </w:r>
            <w:r w:rsidR="006672D5" w:rsidRPr="0097706C">
              <w:rPr>
                <w:rFonts w:ascii="標楷體" w:eastAsia="標楷體" w:hAnsi="標楷體" w:cs="Times New Roman"/>
                <w:sz w:val="28"/>
                <w:szCs w:val="28"/>
              </w:rPr>
              <w:t>限期改正。</w:t>
            </w:r>
          </w:p>
          <w:p w:rsidR="006672D5" w:rsidRPr="0097706C" w:rsidRDefault="006672D5" w:rsidP="00E304D1">
            <w:pPr>
              <w:pStyle w:val="aa"/>
              <w:numPr>
                <w:ilvl w:val="0"/>
                <w:numId w:val="36"/>
              </w:numPr>
              <w:spacing w:line="460" w:lineRule="exact"/>
              <w:ind w:leftChars="0" w:left="600" w:hanging="588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自第六次以上 每增加一次，</w:t>
            </w:r>
            <w:proofErr w:type="gramStart"/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加罰新臺幣</w:t>
            </w:r>
            <w:proofErr w:type="gramEnd"/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兩萬元，</w:t>
            </w:r>
            <w:r w:rsidR="00281254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單次</w:t>
            </w:r>
            <w:r w:rsidR="00281254" w:rsidRPr="0097706C">
              <w:rPr>
                <w:rFonts w:ascii="標楷體" w:eastAsia="標楷體" w:hAnsi="標楷體" w:cs="Times New Roman"/>
                <w:sz w:val="28"/>
                <w:szCs w:val="28"/>
              </w:rPr>
              <w:t>最高額度</w:t>
            </w:r>
            <w:proofErr w:type="gramStart"/>
            <w:r w:rsidR="00281254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不逾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新</w:t>
            </w:r>
            <w:proofErr w:type="gramEnd"/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臺幣</w:t>
            </w:r>
            <w:r w:rsidR="0041166A"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二</w:t>
            </w:r>
            <w:r w:rsidRPr="0097706C">
              <w:rPr>
                <w:rFonts w:ascii="標楷體" w:eastAsia="標楷體" w:hAnsi="標楷體" w:cs="Times New Roman" w:hint="eastAsia"/>
                <w:sz w:val="28"/>
                <w:szCs w:val="28"/>
              </w:rPr>
              <w:t>百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萬元</w:t>
            </w:r>
            <w:r w:rsidR="00357351" w:rsidRPr="0097706C">
              <w:rPr>
                <w:rFonts w:ascii="標楷體" w:eastAsia="標楷體" w:hAnsi="標楷體" w:cs="Times New Roman"/>
                <w:sz w:val="28"/>
                <w:szCs w:val="28"/>
              </w:rPr>
              <w:t>，並於</w:t>
            </w:r>
            <w:proofErr w:type="gramStart"/>
            <w:r w:rsidR="00357351" w:rsidRPr="0097706C">
              <w:rPr>
                <w:rFonts w:ascii="標楷體" w:eastAsia="標楷體" w:hAnsi="標楷體" w:cs="Times New Roman"/>
                <w:sz w:val="28"/>
                <w:szCs w:val="28"/>
              </w:rPr>
              <w:t>各次令限期</w:t>
            </w:r>
            <w:proofErr w:type="gramEnd"/>
            <w:r w:rsidR="00357351" w:rsidRPr="0097706C">
              <w:rPr>
                <w:rFonts w:ascii="標楷體" w:eastAsia="標楷體" w:hAnsi="標楷體" w:cs="Times New Roman"/>
                <w:sz w:val="28"/>
                <w:szCs w:val="28"/>
              </w:rPr>
              <w:t>改正</w:t>
            </w:r>
            <w:r w:rsidRPr="0097706C">
              <w:rPr>
                <w:rFonts w:ascii="標楷體" w:eastAsia="標楷體" w:hAnsi="標楷體" w:cs="Times New Roman"/>
                <w:sz w:val="28"/>
                <w:szCs w:val="28"/>
              </w:rPr>
              <w:t>。</w:t>
            </w:r>
          </w:p>
        </w:tc>
      </w:tr>
    </w:tbl>
    <w:p w:rsidR="007D39B0" w:rsidRDefault="007D39B0" w:rsidP="00334AD6">
      <w:pPr>
        <w:spacing w:line="4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AA48E1" w:rsidRPr="002D5177" w:rsidRDefault="00AA48E1" w:rsidP="00334AD6">
      <w:pPr>
        <w:spacing w:line="4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sectPr w:rsidR="00AA48E1" w:rsidRPr="002D5177" w:rsidSect="001527F6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0D5B" w:rsidRDefault="00700D5B" w:rsidP="007D19A1">
      <w:r>
        <w:separator/>
      </w:r>
    </w:p>
  </w:endnote>
  <w:endnote w:type="continuationSeparator" w:id="0">
    <w:p w:rsidR="00700D5B" w:rsidRDefault="00700D5B" w:rsidP="007D19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粗明體">
    <w:altName w:val="新細明體"/>
    <w:panose1 w:val="020207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0D5B" w:rsidRDefault="00700D5B" w:rsidP="007D19A1">
      <w:r>
        <w:separator/>
      </w:r>
    </w:p>
  </w:footnote>
  <w:footnote w:type="continuationSeparator" w:id="0">
    <w:p w:rsidR="00700D5B" w:rsidRDefault="00700D5B" w:rsidP="007D19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D41"/>
    <w:multiLevelType w:val="hybridMultilevel"/>
    <w:tmpl w:val="18EA0B1E"/>
    <w:lvl w:ilvl="0" w:tplc="B38A39F0">
      <w:start w:val="1"/>
      <w:numFmt w:val="taiwaneseCountingThousand"/>
      <w:lvlText w:val="%1、"/>
      <w:lvlJc w:val="left"/>
      <w:pPr>
        <w:ind w:left="744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1">
    <w:nsid w:val="1218662E"/>
    <w:multiLevelType w:val="hybridMultilevel"/>
    <w:tmpl w:val="90EE7ACC"/>
    <w:lvl w:ilvl="0" w:tplc="9D460982">
      <w:start w:val="1"/>
      <w:numFmt w:val="taiwaneseCountingThousand"/>
      <w:lvlText w:val="%1、"/>
      <w:lvlJc w:val="left"/>
      <w:pPr>
        <w:ind w:left="73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2">
    <w:nsid w:val="12870339"/>
    <w:multiLevelType w:val="hybridMultilevel"/>
    <w:tmpl w:val="90EE7ACC"/>
    <w:lvl w:ilvl="0" w:tplc="9D460982">
      <w:start w:val="1"/>
      <w:numFmt w:val="taiwaneseCountingThousand"/>
      <w:lvlText w:val="%1、"/>
      <w:lvlJc w:val="left"/>
      <w:pPr>
        <w:ind w:left="73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3">
    <w:nsid w:val="1BCD396A"/>
    <w:multiLevelType w:val="hybridMultilevel"/>
    <w:tmpl w:val="D0BC5AAE"/>
    <w:lvl w:ilvl="0" w:tplc="68C49302">
      <w:start w:val="1"/>
      <w:numFmt w:val="taiwaneseCountingThousand"/>
      <w:lvlText w:val="%1、"/>
      <w:lvlJc w:val="left"/>
      <w:pPr>
        <w:ind w:left="7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4">
    <w:nsid w:val="1C2B5F29"/>
    <w:multiLevelType w:val="hybridMultilevel"/>
    <w:tmpl w:val="5C3AA85E"/>
    <w:lvl w:ilvl="0" w:tplc="6D442BB6">
      <w:start w:val="1"/>
      <w:numFmt w:val="taiwaneseCountingThousand"/>
      <w:lvlText w:val="%1、"/>
      <w:lvlJc w:val="left"/>
      <w:pPr>
        <w:ind w:left="73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C9709E0"/>
    <w:multiLevelType w:val="hybridMultilevel"/>
    <w:tmpl w:val="20362596"/>
    <w:lvl w:ilvl="0" w:tplc="E70A0D2E">
      <w:start w:val="1"/>
      <w:numFmt w:val="taiwaneseCountingThousand"/>
      <w:suff w:val="nothing"/>
      <w:lvlText w:val="%1、"/>
      <w:lvlJc w:val="left"/>
      <w:pPr>
        <w:ind w:left="567" w:hanging="5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00B794C"/>
    <w:multiLevelType w:val="hybridMultilevel"/>
    <w:tmpl w:val="581C97A2"/>
    <w:lvl w:ilvl="0" w:tplc="9D460982">
      <w:start w:val="1"/>
      <w:numFmt w:val="taiwaneseCountingThousand"/>
      <w:lvlText w:val="%1、"/>
      <w:lvlJc w:val="left"/>
      <w:pPr>
        <w:ind w:left="7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7">
    <w:nsid w:val="26362510"/>
    <w:multiLevelType w:val="hybridMultilevel"/>
    <w:tmpl w:val="7A326540"/>
    <w:lvl w:ilvl="0" w:tplc="9E62AB56">
      <w:start w:val="1"/>
      <w:numFmt w:val="taiwaneseCountingThousand"/>
      <w:suff w:val="nothing"/>
      <w:lvlText w:val="%1、"/>
      <w:lvlJc w:val="left"/>
      <w:pPr>
        <w:ind w:left="737" w:hanging="7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6676B77"/>
    <w:multiLevelType w:val="hybridMultilevel"/>
    <w:tmpl w:val="5C3AA85E"/>
    <w:lvl w:ilvl="0" w:tplc="6D442BB6">
      <w:start w:val="1"/>
      <w:numFmt w:val="taiwaneseCountingThousand"/>
      <w:lvlText w:val="%1、"/>
      <w:lvlJc w:val="left"/>
      <w:pPr>
        <w:ind w:left="73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B6C03E8"/>
    <w:multiLevelType w:val="hybridMultilevel"/>
    <w:tmpl w:val="382AF530"/>
    <w:lvl w:ilvl="0" w:tplc="9D460982">
      <w:start w:val="1"/>
      <w:numFmt w:val="taiwaneseCountingThousand"/>
      <w:lvlText w:val="%1、"/>
      <w:lvlJc w:val="left"/>
      <w:pPr>
        <w:ind w:left="73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10">
    <w:nsid w:val="2F6E493E"/>
    <w:multiLevelType w:val="hybridMultilevel"/>
    <w:tmpl w:val="4544C524"/>
    <w:lvl w:ilvl="0" w:tplc="1FBA937C">
      <w:start w:val="1"/>
      <w:numFmt w:val="taiwaneseCountingThousand"/>
      <w:lvlText w:val="%1、"/>
      <w:lvlJc w:val="left"/>
      <w:pPr>
        <w:ind w:left="73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7E04F65"/>
    <w:multiLevelType w:val="hybridMultilevel"/>
    <w:tmpl w:val="29365E50"/>
    <w:lvl w:ilvl="0" w:tplc="B38A39F0">
      <w:start w:val="1"/>
      <w:numFmt w:val="taiwaneseCountingThousand"/>
      <w:lvlText w:val="%1、"/>
      <w:lvlJc w:val="left"/>
      <w:pPr>
        <w:ind w:left="732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12">
    <w:nsid w:val="38F25199"/>
    <w:multiLevelType w:val="hybridMultilevel"/>
    <w:tmpl w:val="5C3AA85E"/>
    <w:lvl w:ilvl="0" w:tplc="6D442BB6">
      <w:start w:val="1"/>
      <w:numFmt w:val="taiwaneseCountingThousand"/>
      <w:lvlText w:val="%1、"/>
      <w:lvlJc w:val="left"/>
      <w:pPr>
        <w:ind w:left="73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C9C7391"/>
    <w:multiLevelType w:val="hybridMultilevel"/>
    <w:tmpl w:val="90EE7ACC"/>
    <w:lvl w:ilvl="0" w:tplc="9D460982">
      <w:start w:val="1"/>
      <w:numFmt w:val="taiwaneseCountingThousand"/>
      <w:lvlText w:val="%1、"/>
      <w:lvlJc w:val="left"/>
      <w:pPr>
        <w:ind w:left="73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14">
    <w:nsid w:val="3D3D16AF"/>
    <w:multiLevelType w:val="hybridMultilevel"/>
    <w:tmpl w:val="DD4C6408"/>
    <w:lvl w:ilvl="0" w:tplc="0409000F">
      <w:start w:val="1"/>
      <w:numFmt w:val="decimal"/>
      <w:lvlText w:val="%1."/>
      <w:lvlJc w:val="left"/>
      <w:pPr>
        <w:ind w:left="49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15">
    <w:nsid w:val="3EF75D1A"/>
    <w:multiLevelType w:val="hybridMultilevel"/>
    <w:tmpl w:val="7A326540"/>
    <w:lvl w:ilvl="0" w:tplc="9E62AB56">
      <w:start w:val="1"/>
      <w:numFmt w:val="taiwaneseCountingThousand"/>
      <w:suff w:val="nothing"/>
      <w:lvlText w:val="%1、"/>
      <w:lvlJc w:val="left"/>
      <w:pPr>
        <w:ind w:left="737" w:hanging="7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3277C3E"/>
    <w:multiLevelType w:val="hybridMultilevel"/>
    <w:tmpl w:val="3252BE5C"/>
    <w:lvl w:ilvl="0" w:tplc="68C49302">
      <w:start w:val="1"/>
      <w:numFmt w:val="taiwaneseCountingThousand"/>
      <w:lvlText w:val="%1、"/>
      <w:lvlJc w:val="left"/>
      <w:pPr>
        <w:ind w:left="73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17">
    <w:nsid w:val="4C2324C3"/>
    <w:multiLevelType w:val="hybridMultilevel"/>
    <w:tmpl w:val="2A926C00"/>
    <w:lvl w:ilvl="0" w:tplc="0409000F">
      <w:start w:val="1"/>
      <w:numFmt w:val="decimal"/>
      <w:lvlText w:val="%1."/>
      <w:lvlJc w:val="left"/>
      <w:pPr>
        <w:ind w:left="49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18">
    <w:nsid w:val="4D1265BB"/>
    <w:multiLevelType w:val="hybridMultilevel"/>
    <w:tmpl w:val="909C3AAA"/>
    <w:lvl w:ilvl="0" w:tplc="9E62AB56">
      <w:start w:val="1"/>
      <w:numFmt w:val="taiwaneseCountingThousand"/>
      <w:suff w:val="nothing"/>
      <w:lvlText w:val="%1、"/>
      <w:lvlJc w:val="left"/>
      <w:pPr>
        <w:ind w:left="737" w:hanging="7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F6511FB"/>
    <w:multiLevelType w:val="hybridMultilevel"/>
    <w:tmpl w:val="90EE7ACC"/>
    <w:lvl w:ilvl="0" w:tplc="9D460982">
      <w:start w:val="1"/>
      <w:numFmt w:val="taiwaneseCountingThousand"/>
      <w:lvlText w:val="%1、"/>
      <w:lvlJc w:val="left"/>
      <w:pPr>
        <w:ind w:left="73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20">
    <w:nsid w:val="513401A6"/>
    <w:multiLevelType w:val="hybridMultilevel"/>
    <w:tmpl w:val="F18AE866"/>
    <w:lvl w:ilvl="0" w:tplc="9D460982">
      <w:start w:val="1"/>
      <w:numFmt w:val="taiwaneseCountingThousand"/>
      <w:lvlText w:val="%1、"/>
      <w:lvlJc w:val="left"/>
      <w:pPr>
        <w:ind w:left="7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21">
    <w:nsid w:val="51DE6C19"/>
    <w:multiLevelType w:val="hybridMultilevel"/>
    <w:tmpl w:val="4ECE8982"/>
    <w:lvl w:ilvl="0" w:tplc="BEEE65E6">
      <w:start w:val="1"/>
      <w:numFmt w:val="taiwaneseCountingThousand"/>
      <w:lvlText w:val="%1、"/>
      <w:lvlJc w:val="left"/>
      <w:pPr>
        <w:ind w:left="732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22">
    <w:nsid w:val="557A6E67"/>
    <w:multiLevelType w:val="hybridMultilevel"/>
    <w:tmpl w:val="7A326540"/>
    <w:lvl w:ilvl="0" w:tplc="9E62AB56">
      <w:start w:val="1"/>
      <w:numFmt w:val="taiwaneseCountingThousand"/>
      <w:suff w:val="nothing"/>
      <w:lvlText w:val="%1、"/>
      <w:lvlJc w:val="left"/>
      <w:pPr>
        <w:ind w:left="737" w:hanging="7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756439D"/>
    <w:multiLevelType w:val="hybridMultilevel"/>
    <w:tmpl w:val="0868DCE2"/>
    <w:lvl w:ilvl="0" w:tplc="EB26BB84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04205B9"/>
    <w:multiLevelType w:val="hybridMultilevel"/>
    <w:tmpl w:val="7A326540"/>
    <w:lvl w:ilvl="0" w:tplc="9E62AB56">
      <w:start w:val="1"/>
      <w:numFmt w:val="taiwaneseCountingThousand"/>
      <w:suff w:val="nothing"/>
      <w:lvlText w:val="%1、"/>
      <w:lvlJc w:val="left"/>
      <w:pPr>
        <w:ind w:left="737" w:hanging="7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6634198F"/>
    <w:multiLevelType w:val="hybridMultilevel"/>
    <w:tmpl w:val="909C3AAA"/>
    <w:lvl w:ilvl="0" w:tplc="9E62AB56">
      <w:start w:val="1"/>
      <w:numFmt w:val="taiwaneseCountingThousand"/>
      <w:suff w:val="nothing"/>
      <w:lvlText w:val="%1、"/>
      <w:lvlJc w:val="left"/>
      <w:pPr>
        <w:ind w:left="737" w:hanging="7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66E24787"/>
    <w:multiLevelType w:val="hybridMultilevel"/>
    <w:tmpl w:val="7A326540"/>
    <w:lvl w:ilvl="0" w:tplc="9E62AB56">
      <w:start w:val="1"/>
      <w:numFmt w:val="taiwaneseCountingThousand"/>
      <w:suff w:val="nothing"/>
      <w:lvlText w:val="%1、"/>
      <w:lvlJc w:val="left"/>
      <w:pPr>
        <w:ind w:left="737" w:hanging="7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68C10C79"/>
    <w:multiLevelType w:val="hybridMultilevel"/>
    <w:tmpl w:val="6E7861B8"/>
    <w:lvl w:ilvl="0" w:tplc="A03A52AA">
      <w:start w:val="1"/>
      <w:numFmt w:val="taiwaneseCountingThousand"/>
      <w:suff w:val="nothing"/>
      <w:lvlText w:val="%1、"/>
      <w:lvlJc w:val="left"/>
      <w:pPr>
        <w:ind w:left="737" w:hanging="7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6BA13D02"/>
    <w:multiLevelType w:val="hybridMultilevel"/>
    <w:tmpl w:val="5C3AA85E"/>
    <w:lvl w:ilvl="0" w:tplc="6D442BB6">
      <w:start w:val="1"/>
      <w:numFmt w:val="taiwaneseCountingThousand"/>
      <w:lvlText w:val="%1、"/>
      <w:lvlJc w:val="left"/>
      <w:pPr>
        <w:ind w:left="73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6D2D19D0"/>
    <w:multiLevelType w:val="hybridMultilevel"/>
    <w:tmpl w:val="7A326540"/>
    <w:lvl w:ilvl="0" w:tplc="9E62AB56">
      <w:start w:val="1"/>
      <w:numFmt w:val="taiwaneseCountingThousand"/>
      <w:suff w:val="nothing"/>
      <w:lvlText w:val="%1、"/>
      <w:lvlJc w:val="left"/>
      <w:pPr>
        <w:ind w:left="737" w:hanging="7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6F945659"/>
    <w:multiLevelType w:val="hybridMultilevel"/>
    <w:tmpl w:val="29365E50"/>
    <w:lvl w:ilvl="0" w:tplc="B38A39F0">
      <w:start w:val="1"/>
      <w:numFmt w:val="taiwaneseCountingThousand"/>
      <w:lvlText w:val="%1、"/>
      <w:lvlJc w:val="left"/>
      <w:pPr>
        <w:ind w:left="732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31">
    <w:nsid w:val="6F99118B"/>
    <w:multiLevelType w:val="hybridMultilevel"/>
    <w:tmpl w:val="5C3AA85E"/>
    <w:lvl w:ilvl="0" w:tplc="6D442BB6">
      <w:start w:val="1"/>
      <w:numFmt w:val="taiwaneseCountingThousand"/>
      <w:lvlText w:val="%1、"/>
      <w:lvlJc w:val="left"/>
      <w:pPr>
        <w:ind w:left="73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FE4411A"/>
    <w:multiLevelType w:val="hybridMultilevel"/>
    <w:tmpl w:val="ACA8473E"/>
    <w:lvl w:ilvl="0" w:tplc="68C49302">
      <w:start w:val="1"/>
      <w:numFmt w:val="taiwaneseCountingThousand"/>
      <w:lvlText w:val="%1、"/>
      <w:lvlJc w:val="left"/>
      <w:pPr>
        <w:ind w:left="7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33">
    <w:nsid w:val="73264EB0"/>
    <w:multiLevelType w:val="hybridMultilevel"/>
    <w:tmpl w:val="2BFCCE64"/>
    <w:lvl w:ilvl="0" w:tplc="247C2F20">
      <w:start w:val="1"/>
      <w:numFmt w:val="taiwaneseCountingThousand"/>
      <w:lvlText w:val="%1、"/>
      <w:lvlJc w:val="left"/>
      <w:pPr>
        <w:ind w:left="734" w:hanging="72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34">
    <w:nsid w:val="7D3404EB"/>
    <w:multiLevelType w:val="hybridMultilevel"/>
    <w:tmpl w:val="AE407148"/>
    <w:lvl w:ilvl="0" w:tplc="68C49302">
      <w:start w:val="1"/>
      <w:numFmt w:val="taiwaneseCountingThousand"/>
      <w:lvlText w:val="%1、"/>
      <w:lvlJc w:val="left"/>
      <w:pPr>
        <w:ind w:left="74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35">
    <w:nsid w:val="7F9D0C9B"/>
    <w:multiLevelType w:val="hybridMultilevel"/>
    <w:tmpl w:val="5C3AA85E"/>
    <w:lvl w:ilvl="0" w:tplc="6D442BB6">
      <w:start w:val="1"/>
      <w:numFmt w:val="taiwaneseCountingThousand"/>
      <w:lvlText w:val="%1、"/>
      <w:lvlJc w:val="left"/>
      <w:pPr>
        <w:ind w:left="73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33"/>
  </w:num>
  <w:num w:numId="3">
    <w:abstractNumId w:val="17"/>
  </w:num>
  <w:num w:numId="4">
    <w:abstractNumId w:val="21"/>
  </w:num>
  <w:num w:numId="5">
    <w:abstractNumId w:val="3"/>
  </w:num>
  <w:num w:numId="6">
    <w:abstractNumId w:val="5"/>
  </w:num>
  <w:num w:numId="7">
    <w:abstractNumId w:val="32"/>
  </w:num>
  <w:num w:numId="8">
    <w:abstractNumId w:val="16"/>
  </w:num>
  <w:num w:numId="9">
    <w:abstractNumId w:val="34"/>
  </w:num>
  <w:num w:numId="10">
    <w:abstractNumId w:val="11"/>
  </w:num>
  <w:num w:numId="11">
    <w:abstractNumId w:val="0"/>
  </w:num>
  <w:num w:numId="12">
    <w:abstractNumId w:val="26"/>
  </w:num>
  <w:num w:numId="13">
    <w:abstractNumId w:val="6"/>
  </w:num>
  <w:num w:numId="14">
    <w:abstractNumId w:val="19"/>
  </w:num>
  <w:num w:numId="15">
    <w:abstractNumId w:val="20"/>
  </w:num>
  <w:num w:numId="16">
    <w:abstractNumId w:val="9"/>
  </w:num>
  <w:num w:numId="17">
    <w:abstractNumId w:val="25"/>
  </w:num>
  <w:num w:numId="18">
    <w:abstractNumId w:val="12"/>
  </w:num>
  <w:num w:numId="19">
    <w:abstractNumId w:val="4"/>
  </w:num>
  <w:num w:numId="20">
    <w:abstractNumId w:val="23"/>
  </w:num>
  <w:num w:numId="21">
    <w:abstractNumId w:val="28"/>
  </w:num>
  <w:num w:numId="22">
    <w:abstractNumId w:val="7"/>
  </w:num>
  <w:num w:numId="23">
    <w:abstractNumId w:val="29"/>
  </w:num>
  <w:num w:numId="24">
    <w:abstractNumId w:val="15"/>
  </w:num>
  <w:num w:numId="25">
    <w:abstractNumId w:val="1"/>
  </w:num>
  <w:num w:numId="26">
    <w:abstractNumId w:val="27"/>
  </w:num>
  <w:num w:numId="27">
    <w:abstractNumId w:val="24"/>
  </w:num>
  <w:num w:numId="28">
    <w:abstractNumId w:val="10"/>
  </w:num>
  <w:num w:numId="29">
    <w:abstractNumId w:val="30"/>
  </w:num>
  <w:num w:numId="30">
    <w:abstractNumId w:val="22"/>
  </w:num>
  <w:num w:numId="31">
    <w:abstractNumId w:val="13"/>
  </w:num>
  <w:num w:numId="32">
    <w:abstractNumId w:val="2"/>
  </w:num>
  <w:num w:numId="33">
    <w:abstractNumId w:val="18"/>
  </w:num>
  <w:num w:numId="34">
    <w:abstractNumId w:val="35"/>
  </w:num>
  <w:num w:numId="35">
    <w:abstractNumId w:val="8"/>
  </w:num>
  <w:num w:numId="36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F12ED"/>
    <w:rsid w:val="00007B7A"/>
    <w:rsid w:val="00030F28"/>
    <w:rsid w:val="00040058"/>
    <w:rsid w:val="000437E1"/>
    <w:rsid w:val="000633E0"/>
    <w:rsid w:val="00063E21"/>
    <w:rsid w:val="00074FC8"/>
    <w:rsid w:val="00076781"/>
    <w:rsid w:val="0009234D"/>
    <w:rsid w:val="000940D6"/>
    <w:rsid w:val="0009661C"/>
    <w:rsid w:val="000A62E1"/>
    <w:rsid w:val="000C20EB"/>
    <w:rsid w:val="000C2D78"/>
    <w:rsid w:val="000C6058"/>
    <w:rsid w:val="000E7323"/>
    <w:rsid w:val="000F14CC"/>
    <w:rsid w:val="000F4546"/>
    <w:rsid w:val="00105B5A"/>
    <w:rsid w:val="00121DCC"/>
    <w:rsid w:val="001270CE"/>
    <w:rsid w:val="00131261"/>
    <w:rsid w:val="00145ED8"/>
    <w:rsid w:val="001527F6"/>
    <w:rsid w:val="00170F6E"/>
    <w:rsid w:val="00195E81"/>
    <w:rsid w:val="001A5EC2"/>
    <w:rsid w:val="001B031D"/>
    <w:rsid w:val="001E4160"/>
    <w:rsid w:val="001E744F"/>
    <w:rsid w:val="002111A9"/>
    <w:rsid w:val="002126CB"/>
    <w:rsid w:val="002250A9"/>
    <w:rsid w:val="00225E4A"/>
    <w:rsid w:val="00235844"/>
    <w:rsid w:val="0024120B"/>
    <w:rsid w:val="00250A8C"/>
    <w:rsid w:val="002569FE"/>
    <w:rsid w:val="00281254"/>
    <w:rsid w:val="002907BD"/>
    <w:rsid w:val="002A7134"/>
    <w:rsid w:val="002B27E3"/>
    <w:rsid w:val="002B7351"/>
    <w:rsid w:val="002C1BBA"/>
    <w:rsid w:val="002C1C92"/>
    <w:rsid w:val="002C7B47"/>
    <w:rsid w:val="002D5177"/>
    <w:rsid w:val="002F5218"/>
    <w:rsid w:val="002F6872"/>
    <w:rsid w:val="00312CA9"/>
    <w:rsid w:val="0031647C"/>
    <w:rsid w:val="0032284D"/>
    <w:rsid w:val="00323861"/>
    <w:rsid w:val="0032624C"/>
    <w:rsid w:val="00326C2A"/>
    <w:rsid w:val="0033205B"/>
    <w:rsid w:val="00334AD6"/>
    <w:rsid w:val="00357351"/>
    <w:rsid w:val="00360322"/>
    <w:rsid w:val="00361378"/>
    <w:rsid w:val="00362D6F"/>
    <w:rsid w:val="003701E5"/>
    <w:rsid w:val="003739D2"/>
    <w:rsid w:val="00375F1C"/>
    <w:rsid w:val="00386A8C"/>
    <w:rsid w:val="00395819"/>
    <w:rsid w:val="003A2502"/>
    <w:rsid w:val="003B4463"/>
    <w:rsid w:val="003B502E"/>
    <w:rsid w:val="003C0529"/>
    <w:rsid w:val="003C28BD"/>
    <w:rsid w:val="003C6D42"/>
    <w:rsid w:val="003D5DEE"/>
    <w:rsid w:val="003F0225"/>
    <w:rsid w:val="004105AA"/>
    <w:rsid w:val="0041166A"/>
    <w:rsid w:val="004319F7"/>
    <w:rsid w:val="00443176"/>
    <w:rsid w:val="00445A7E"/>
    <w:rsid w:val="00460DC7"/>
    <w:rsid w:val="00475C3A"/>
    <w:rsid w:val="00493512"/>
    <w:rsid w:val="004A2A03"/>
    <w:rsid w:val="004A64CA"/>
    <w:rsid w:val="004C3177"/>
    <w:rsid w:val="004C55E8"/>
    <w:rsid w:val="004D1975"/>
    <w:rsid w:val="00503A7C"/>
    <w:rsid w:val="005044B5"/>
    <w:rsid w:val="005369DD"/>
    <w:rsid w:val="00562498"/>
    <w:rsid w:val="00564AE4"/>
    <w:rsid w:val="00574A99"/>
    <w:rsid w:val="00577FB7"/>
    <w:rsid w:val="005802C4"/>
    <w:rsid w:val="00584062"/>
    <w:rsid w:val="005916BB"/>
    <w:rsid w:val="00592808"/>
    <w:rsid w:val="00595068"/>
    <w:rsid w:val="005A21E8"/>
    <w:rsid w:val="005C0F20"/>
    <w:rsid w:val="005D5A6B"/>
    <w:rsid w:val="005E219C"/>
    <w:rsid w:val="005E38F4"/>
    <w:rsid w:val="005F0D1C"/>
    <w:rsid w:val="005F41F9"/>
    <w:rsid w:val="005F6D09"/>
    <w:rsid w:val="00616F25"/>
    <w:rsid w:val="00626821"/>
    <w:rsid w:val="006274DB"/>
    <w:rsid w:val="00632760"/>
    <w:rsid w:val="00633095"/>
    <w:rsid w:val="0063479B"/>
    <w:rsid w:val="00634A57"/>
    <w:rsid w:val="00634B9B"/>
    <w:rsid w:val="00635029"/>
    <w:rsid w:val="00640444"/>
    <w:rsid w:val="006534DF"/>
    <w:rsid w:val="006627FC"/>
    <w:rsid w:val="006672D5"/>
    <w:rsid w:val="0067058F"/>
    <w:rsid w:val="00682BF0"/>
    <w:rsid w:val="00693A6B"/>
    <w:rsid w:val="0069433A"/>
    <w:rsid w:val="0069706B"/>
    <w:rsid w:val="006A1539"/>
    <w:rsid w:val="006B0B11"/>
    <w:rsid w:val="006E30D2"/>
    <w:rsid w:val="00700D5B"/>
    <w:rsid w:val="00712B3E"/>
    <w:rsid w:val="00720589"/>
    <w:rsid w:val="00720B6C"/>
    <w:rsid w:val="007278B7"/>
    <w:rsid w:val="00731958"/>
    <w:rsid w:val="00750DEC"/>
    <w:rsid w:val="00780E60"/>
    <w:rsid w:val="007822E4"/>
    <w:rsid w:val="007828BD"/>
    <w:rsid w:val="0079231D"/>
    <w:rsid w:val="00792F45"/>
    <w:rsid w:val="00795052"/>
    <w:rsid w:val="007D19A1"/>
    <w:rsid w:val="007D39B0"/>
    <w:rsid w:val="007E3352"/>
    <w:rsid w:val="00807FFE"/>
    <w:rsid w:val="00815263"/>
    <w:rsid w:val="0084311F"/>
    <w:rsid w:val="00844AB2"/>
    <w:rsid w:val="00853BC2"/>
    <w:rsid w:val="00865A45"/>
    <w:rsid w:val="008714CF"/>
    <w:rsid w:val="00896C3F"/>
    <w:rsid w:val="008E40D6"/>
    <w:rsid w:val="008E4ACC"/>
    <w:rsid w:val="008F70E5"/>
    <w:rsid w:val="00906E71"/>
    <w:rsid w:val="00925646"/>
    <w:rsid w:val="00932086"/>
    <w:rsid w:val="00942BCA"/>
    <w:rsid w:val="00946715"/>
    <w:rsid w:val="009534FD"/>
    <w:rsid w:val="009606EC"/>
    <w:rsid w:val="0097706C"/>
    <w:rsid w:val="009821B6"/>
    <w:rsid w:val="00985EE9"/>
    <w:rsid w:val="00986EBC"/>
    <w:rsid w:val="009912FA"/>
    <w:rsid w:val="009966CE"/>
    <w:rsid w:val="009969B4"/>
    <w:rsid w:val="009B3409"/>
    <w:rsid w:val="009C1502"/>
    <w:rsid w:val="009C5EFB"/>
    <w:rsid w:val="009C7CBE"/>
    <w:rsid w:val="009D5404"/>
    <w:rsid w:val="009E2C60"/>
    <w:rsid w:val="00A02CC9"/>
    <w:rsid w:val="00A10CDA"/>
    <w:rsid w:val="00A37260"/>
    <w:rsid w:val="00A40141"/>
    <w:rsid w:val="00A51F9A"/>
    <w:rsid w:val="00A622E8"/>
    <w:rsid w:val="00A8185F"/>
    <w:rsid w:val="00A84DD7"/>
    <w:rsid w:val="00AA1474"/>
    <w:rsid w:val="00AA48E1"/>
    <w:rsid w:val="00AC5374"/>
    <w:rsid w:val="00AC5884"/>
    <w:rsid w:val="00AD7C7B"/>
    <w:rsid w:val="00AE0EFF"/>
    <w:rsid w:val="00B30543"/>
    <w:rsid w:val="00B50763"/>
    <w:rsid w:val="00B51BF5"/>
    <w:rsid w:val="00B974D2"/>
    <w:rsid w:val="00BA7B50"/>
    <w:rsid w:val="00BC0070"/>
    <w:rsid w:val="00BD266A"/>
    <w:rsid w:val="00BE0039"/>
    <w:rsid w:val="00BF12ED"/>
    <w:rsid w:val="00BF5E28"/>
    <w:rsid w:val="00C03768"/>
    <w:rsid w:val="00C03FDE"/>
    <w:rsid w:val="00C127AC"/>
    <w:rsid w:val="00C3188E"/>
    <w:rsid w:val="00C37584"/>
    <w:rsid w:val="00C462FA"/>
    <w:rsid w:val="00C552B8"/>
    <w:rsid w:val="00C569FA"/>
    <w:rsid w:val="00C57B05"/>
    <w:rsid w:val="00C76898"/>
    <w:rsid w:val="00C84E01"/>
    <w:rsid w:val="00CB7482"/>
    <w:rsid w:val="00CB7D81"/>
    <w:rsid w:val="00CC21C7"/>
    <w:rsid w:val="00CD2B24"/>
    <w:rsid w:val="00CE7B35"/>
    <w:rsid w:val="00CF6BB5"/>
    <w:rsid w:val="00D018BE"/>
    <w:rsid w:val="00D123B7"/>
    <w:rsid w:val="00D20A70"/>
    <w:rsid w:val="00D4063E"/>
    <w:rsid w:val="00D46B4E"/>
    <w:rsid w:val="00D6418B"/>
    <w:rsid w:val="00D859D8"/>
    <w:rsid w:val="00D859F3"/>
    <w:rsid w:val="00D906EC"/>
    <w:rsid w:val="00DC1BD8"/>
    <w:rsid w:val="00DC4225"/>
    <w:rsid w:val="00DE29AC"/>
    <w:rsid w:val="00DE4C9D"/>
    <w:rsid w:val="00DE5987"/>
    <w:rsid w:val="00DE63A0"/>
    <w:rsid w:val="00DE78E8"/>
    <w:rsid w:val="00E12E14"/>
    <w:rsid w:val="00E176D0"/>
    <w:rsid w:val="00E304D1"/>
    <w:rsid w:val="00E5663B"/>
    <w:rsid w:val="00E95A62"/>
    <w:rsid w:val="00EC58C2"/>
    <w:rsid w:val="00ED16CB"/>
    <w:rsid w:val="00ED3FF3"/>
    <w:rsid w:val="00ED4E90"/>
    <w:rsid w:val="00EE66D5"/>
    <w:rsid w:val="00EF3F92"/>
    <w:rsid w:val="00F14C14"/>
    <w:rsid w:val="00F162C1"/>
    <w:rsid w:val="00F2318E"/>
    <w:rsid w:val="00F242C0"/>
    <w:rsid w:val="00F40D08"/>
    <w:rsid w:val="00F524F7"/>
    <w:rsid w:val="00F83E1B"/>
    <w:rsid w:val="00F938A3"/>
    <w:rsid w:val="00FB078E"/>
    <w:rsid w:val="00FB16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CA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70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D19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D19A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D19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D19A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D16C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D16CB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D46B4E"/>
    <w:pPr>
      <w:ind w:leftChars="200" w:left="480"/>
    </w:pPr>
  </w:style>
  <w:style w:type="paragraph" w:customStyle="1" w:styleId="ab">
    <w:name w:val="大標"/>
    <w:basedOn w:val="a"/>
    <w:rsid w:val="005C0F20"/>
    <w:pPr>
      <w:spacing w:afterLines="50" w:line="520" w:lineRule="exact"/>
      <w:jc w:val="both"/>
    </w:pPr>
    <w:rPr>
      <w:rFonts w:ascii="Times New Roman" w:eastAsia="華康粗明體" w:hAnsi="Times New Roman" w:cs="Times New Roman"/>
      <w:sz w:val="28"/>
      <w:szCs w:val="24"/>
    </w:rPr>
  </w:style>
  <w:style w:type="paragraph" w:customStyle="1" w:styleId="Default">
    <w:name w:val="Default"/>
    <w:rsid w:val="00D859F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c">
    <w:name w:val="annotation reference"/>
    <w:basedOn w:val="a0"/>
    <w:uiPriority w:val="99"/>
    <w:semiHidden/>
    <w:unhideWhenUsed/>
    <w:rsid w:val="005A21E8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5A21E8"/>
  </w:style>
  <w:style w:type="character" w:customStyle="1" w:styleId="ae">
    <w:name w:val="註解文字 字元"/>
    <w:basedOn w:val="a0"/>
    <w:link w:val="ad"/>
    <w:uiPriority w:val="99"/>
    <w:semiHidden/>
    <w:rsid w:val="005A21E8"/>
  </w:style>
  <w:style w:type="paragraph" w:styleId="af">
    <w:name w:val="annotation subject"/>
    <w:basedOn w:val="ad"/>
    <w:next w:val="ad"/>
    <w:link w:val="af0"/>
    <w:uiPriority w:val="99"/>
    <w:semiHidden/>
    <w:unhideWhenUsed/>
    <w:rsid w:val="005A21E8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5A21E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CA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97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D19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D19A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D19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D19A1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D16C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D16CB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D46B4E"/>
    <w:pPr>
      <w:ind w:leftChars="200" w:left="480"/>
    </w:pPr>
  </w:style>
  <w:style w:type="paragraph" w:customStyle="1" w:styleId="ab">
    <w:name w:val="大標"/>
    <w:basedOn w:val="a"/>
    <w:rsid w:val="005C0F20"/>
    <w:pPr>
      <w:spacing w:afterLines="50" w:after="180" w:line="520" w:lineRule="exact"/>
      <w:jc w:val="both"/>
    </w:pPr>
    <w:rPr>
      <w:rFonts w:ascii="Times New Roman" w:eastAsia="華康粗明體" w:hAnsi="Times New Roman" w:cs="Times New Roman"/>
      <w:sz w:val="28"/>
      <w:szCs w:val="24"/>
    </w:rPr>
  </w:style>
  <w:style w:type="paragraph" w:customStyle="1" w:styleId="Default">
    <w:name w:val="Default"/>
    <w:rsid w:val="00D859F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c">
    <w:name w:val="annotation reference"/>
    <w:basedOn w:val="a0"/>
    <w:uiPriority w:val="99"/>
    <w:semiHidden/>
    <w:unhideWhenUsed/>
    <w:rsid w:val="005A21E8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5A21E8"/>
  </w:style>
  <w:style w:type="character" w:customStyle="1" w:styleId="ae">
    <w:name w:val="註解文字 字元"/>
    <w:basedOn w:val="a0"/>
    <w:link w:val="ad"/>
    <w:uiPriority w:val="99"/>
    <w:semiHidden/>
    <w:rsid w:val="005A21E8"/>
  </w:style>
  <w:style w:type="paragraph" w:styleId="af">
    <w:name w:val="annotation subject"/>
    <w:basedOn w:val="ad"/>
    <w:next w:val="ad"/>
    <w:link w:val="af0"/>
    <w:uiPriority w:val="99"/>
    <w:semiHidden/>
    <w:unhideWhenUsed/>
    <w:rsid w:val="005A21E8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5A21E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602EF-AD41-4ABE-90C5-417E91A5C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470</Words>
  <Characters>2679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顏如玉</dc:creator>
  <cp:lastModifiedBy>cakica35</cp:lastModifiedBy>
  <cp:revision>2</cp:revision>
  <cp:lastPrinted>2016-11-24T03:22:00Z</cp:lastPrinted>
  <dcterms:created xsi:type="dcterms:W3CDTF">2016-12-14T02:07:00Z</dcterms:created>
  <dcterms:modified xsi:type="dcterms:W3CDTF">2016-12-14T02:07:00Z</dcterms:modified>
</cp:coreProperties>
</file>