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A1B" w:rsidRPr="0072167A" w:rsidRDefault="007141A6" w:rsidP="0072167A">
      <w:pPr>
        <w:spacing w:line="520" w:lineRule="exact"/>
        <w:rPr>
          <w:rFonts w:ascii="標楷體" w:eastAsia="標楷體" w:hAnsi="標楷體"/>
          <w:sz w:val="36"/>
          <w:szCs w:val="36"/>
        </w:rPr>
      </w:pPr>
      <w:r w:rsidRPr="0072167A">
        <w:rPr>
          <w:rFonts w:ascii="標楷體" w:eastAsia="標楷體" w:hAnsi="標楷體"/>
          <w:sz w:val="40"/>
          <w:szCs w:val="36"/>
        </w:rPr>
        <w:t>臺中市政府</w:t>
      </w:r>
      <w:r w:rsidR="00E17134" w:rsidRPr="0072167A">
        <w:rPr>
          <w:rFonts w:ascii="標楷體" w:eastAsia="標楷體" w:hAnsi="標楷體" w:hint="eastAsia"/>
          <w:sz w:val="40"/>
          <w:szCs w:val="36"/>
        </w:rPr>
        <w:t>民政局</w:t>
      </w:r>
      <w:r w:rsidR="00B43BB5" w:rsidRPr="0072167A">
        <w:rPr>
          <w:rFonts w:ascii="標楷體" w:eastAsia="標楷體" w:hAnsi="標楷體" w:hint="eastAsia"/>
          <w:sz w:val="40"/>
          <w:szCs w:val="36"/>
        </w:rPr>
        <w:t>暨所屬機關</w:t>
      </w:r>
      <w:r w:rsidRPr="0072167A">
        <w:rPr>
          <w:rFonts w:ascii="標楷體" w:eastAsia="標楷體" w:hAnsi="標楷體"/>
          <w:sz w:val="40"/>
          <w:szCs w:val="36"/>
        </w:rPr>
        <w:t>辦理採購案件保密作業</w:t>
      </w:r>
      <w:r w:rsidR="001A5A1B" w:rsidRPr="0072167A">
        <w:rPr>
          <w:rFonts w:ascii="標楷體" w:eastAsia="標楷體" w:hAnsi="標楷體" w:hint="eastAsia"/>
          <w:sz w:val="40"/>
          <w:szCs w:val="36"/>
        </w:rPr>
        <w:t>要點</w:t>
      </w:r>
    </w:p>
    <w:p w:rsidR="00AF2D62" w:rsidRPr="00306DBD" w:rsidRDefault="00B3329C" w:rsidP="00A62CD7">
      <w:pPr>
        <w:wordWrap w:val="0"/>
        <w:spacing w:line="520" w:lineRule="exact"/>
        <w:jc w:val="right"/>
        <w:rPr>
          <w:rFonts w:ascii="標楷體" w:eastAsia="標楷體" w:hAnsi="標楷體"/>
          <w:sz w:val="28"/>
          <w:szCs w:val="28"/>
        </w:rPr>
      </w:pPr>
      <w:r w:rsidRPr="00B3329C">
        <w:rPr>
          <w:rFonts w:ascii="標楷體" w:eastAsia="標楷體" w:hAnsi="標楷體" w:hint="eastAsia"/>
          <w:sz w:val="22"/>
          <w:szCs w:val="28"/>
        </w:rPr>
        <w:t>中華民國105年10月24日中市民政字第1050034150號函訂定發布</w:t>
      </w:r>
    </w:p>
    <w:p w:rsidR="00B865A7" w:rsidRPr="0072167A" w:rsidRDefault="007141A6" w:rsidP="00AF2D62">
      <w:pPr>
        <w:pStyle w:val="a3"/>
        <w:numPr>
          <w:ilvl w:val="0"/>
          <w:numId w:val="1"/>
        </w:numPr>
        <w:tabs>
          <w:tab w:val="left" w:pos="709"/>
        </w:tabs>
        <w:spacing w:line="520" w:lineRule="exact"/>
        <w:ind w:leftChars="0" w:left="709" w:hanging="709"/>
        <w:rPr>
          <w:rFonts w:ascii="標楷體" w:eastAsia="標楷體" w:hAnsi="標楷體"/>
          <w:sz w:val="28"/>
          <w:szCs w:val="32"/>
        </w:rPr>
      </w:pPr>
      <w:r w:rsidRPr="0072167A">
        <w:rPr>
          <w:rFonts w:ascii="標楷體" w:eastAsia="標楷體" w:hAnsi="標楷體" w:hint="eastAsia"/>
          <w:sz w:val="28"/>
          <w:szCs w:val="32"/>
        </w:rPr>
        <w:t>臺中市政府</w:t>
      </w:r>
      <w:r w:rsidR="00E17134" w:rsidRPr="0072167A">
        <w:rPr>
          <w:rFonts w:ascii="標楷體" w:eastAsia="標楷體" w:hAnsi="標楷體" w:hint="eastAsia"/>
          <w:sz w:val="28"/>
          <w:szCs w:val="32"/>
        </w:rPr>
        <w:t>民政局</w:t>
      </w:r>
      <w:r w:rsidRPr="0072167A">
        <w:rPr>
          <w:rFonts w:ascii="標楷體" w:eastAsia="標楷體" w:hAnsi="標楷體" w:hint="eastAsia"/>
          <w:sz w:val="28"/>
          <w:szCs w:val="32"/>
        </w:rPr>
        <w:t>（以下簡稱本</w:t>
      </w:r>
      <w:r w:rsidR="00E17134" w:rsidRPr="0072167A">
        <w:rPr>
          <w:rFonts w:ascii="標楷體" w:eastAsia="標楷體" w:hAnsi="標楷體" w:hint="eastAsia"/>
          <w:sz w:val="28"/>
          <w:szCs w:val="32"/>
        </w:rPr>
        <w:t>局</w:t>
      </w:r>
      <w:r w:rsidRPr="0072167A">
        <w:rPr>
          <w:rFonts w:ascii="標楷體" w:eastAsia="標楷體" w:hAnsi="標楷體" w:hint="eastAsia"/>
          <w:sz w:val="28"/>
          <w:szCs w:val="32"/>
        </w:rPr>
        <w:t>）為加強採購程序之保密作業，</w:t>
      </w:r>
      <w:r w:rsidRPr="0072167A">
        <w:rPr>
          <w:rFonts w:ascii="標楷體" w:eastAsia="標楷體" w:hAnsi="標楷體"/>
          <w:sz w:val="28"/>
          <w:szCs w:val="32"/>
        </w:rPr>
        <w:t>依據政府採購法</w:t>
      </w:r>
      <w:r w:rsidR="002F01A6" w:rsidRPr="0072167A">
        <w:rPr>
          <w:rFonts w:ascii="標楷體" w:eastAsia="標楷體" w:hAnsi="標楷體" w:hint="eastAsia"/>
          <w:sz w:val="28"/>
          <w:szCs w:val="32"/>
        </w:rPr>
        <w:t>及</w:t>
      </w:r>
      <w:r w:rsidR="00E17134" w:rsidRPr="0072167A">
        <w:rPr>
          <w:rFonts w:ascii="標楷體" w:eastAsia="標楷體" w:hAnsi="標楷體" w:hint="eastAsia"/>
          <w:sz w:val="28"/>
          <w:szCs w:val="32"/>
        </w:rPr>
        <w:t>其</w:t>
      </w:r>
      <w:r w:rsidRPr="0072167A">
        <w:rPr>
          <w:rFonts w:ascii="標楷體" w:eastAsia="標楷體" w:hAnsi="標楷體"/>
          <w:sz w:val="28"/>
          <w:szCs w:val="32"/>
        </w:rPr>
        <w:t>施行細則</w:t>
      </w:r>
      <w:r w:rsidR="002F01A6" w:rsidRPr="0072167A">
        <w:rPr>
          <w:rFonts w:ascii="標楷體" w:eastAsia="標楷體" w:hAnsi="標楷體" w:hint="eastAsia"/>
          <w:sz w:val="28"/>
          <w:szCs w:val="32"/>
        </w:rPr>
        <w:t>等相關子法</w:t>
      </w:r>
      <w:r w:rsidR="00E17134" w:rsidRPr="0072167A">
        <w:rPr>
          <w:rFonts w:ascii="標楷體" w:eastAsia="標楷體" w:hAnsi="標楷體" w:hint="eastAsia"/>
          <w:sz w:val="28"/>
          <w:szCs w:val="32"/>
        </w:rPr>
        <w:t>規定</w:t>
      </w:r>
      <w:r w:rsidRPr="0072167A">
        <w:rPr>
          <w:rFonts w:ascii="標楷體" w:eastAsia="標楷體" w:hAnsi="標楷體"/>
          <w:sz w:val="28"/>
          <w:szCs w:val="32"/>
        </w:rPr>
        <w:t>，特訂定本</w:t>
      </w:r>
      <w:r w:rsidR="00E17134" w:rsidRPr="0072167A">
        <w:rPr>
          <w:rFonts w:ascii="標楷體" w:eastAsia="標楷體" w:hAnsi="標楷體" w:hint="eastAsia"/>
          <w:sz w:val="28"/>
          <w:szCs w:val="32"/>
        </w:rPr>
        <w:t>作業</w:t>
      </w:r>
      <w:r w:rsidR="001A5A1B" w:rsidRPr="0072167A">
        <w:rPr>
          <w:rFonts w:ascii="標楷體" w:eastAsia="標楷體" w:hAnsi="標楷體" w:hint="eastAsia"/>
          <w:sz w:val="28"/>
          <w:szCs w:val="32"/>
        </w:rPr>
        <w:t>要點</w:t>
      </w:r>
      <w:r w:rsidRPr="0072167A">
        <w:rPr>
          <w:rFonts w:ascii="標楷體" w:eastAsia="標楷體" w:hAnsi="標楷體"/>
          <w:sz w:val="28"/>
          <w:szCs w:val="32"/>
        </w:rPr>
        <w:t>。</w:t>
      </w:r>
    </w:p>
    <w:p w:rsidR="007141A6" w:rsidRPr="0072167A" w:rsidRDefault="002478C4" w:rsidP="00AF2D62">
      <w:pPr>
        <w:pStyle w:val="a3"/>
        <w:numPr>
          <w:ilvl w:val="0"/>
          <w:numId w:val="1"/>
        </w:numPr>
        <w:tabs>
          <w:tab w:val="left" w:pos="709"/>
        </w:tabs>
        <w:spacing w:line="460" w:lineRule="exact"/>
        <w:ind w:leftChars="0" w:left="709" w:hanging="709"/>
        <w:rPr>
          <w:rFonts w:ascii="標楷體" w:eastAsia="標楷體" w:hAnsi="標楷體"/>
          <w:sz w:val="28"/>
          <w:szCs w:val="32"/>
        </w:rPr>
      </w:pPr>
      <w:r w:rsidRPr="0072167A">
        <w:rPr>
          <w:rFonts w:ascii="標楷體" w:eastAsia="標楷體" w:hAnsi="標楷體" w:cs="細明體" w:hint="eastAsia"/>
          <w:kern w:val="0"/>
          <w:sz w:val="28"/>
          <w:szCs w:val="32"/>
        </w:rPr>
        <w:t>採購人員不得洩漏應保守秘密之採購資訊，</w:t>
      </w:r>
      <w:r w:rsidR="007141A6" w:rsidRPr="0072167A">
        <w:rPr>
          <w:rFonts w:ascii="標楷體" w:eastAsia="標楷體" w:hAnsi="標楷體" w:hint="eastAsia"/>
          <w:sz w:val="28"/>
          <w:szCs w:val="32"/>
        </w:rPr>
        <w:t>應予保密而涉有機密文書之簽（會）辦者，應依文書處理手冊有關文書保密之規定辦理。</w:t>
      </w:r>
    </w:p>
    <w:p w:rsidR="00455A5A" w:rsidRPr="0072167A" w:rsidRDefault="004316A5" w:rsidP="00AF2D62">
      <w:pPr>
        <w:pStyle w:val="a3"/>
        <w:numPr>
          <w:ilvl w:val="0"/>
          <w:numId w:val="1"/>
        </w:numPr>
        <w:tabs>
          <w:tab w:val="left" w:pos="709"/>
        </w:tabs>
        <w:spacing w:line="460" w:lineRule="exact"/>
        <w:ind w:leftChars="0" w:left="709" w:hanging="709"/>
        <w:rPr>
          <w:rFonts w:ascii="標楷體" w:eastAsia="標楷體" w:hAnsi="標楷體"/>
          <w:sz w:val="28"/>
          <w:szCs w:val="32"/>
        </w:rPr>
      </w:pPr>
      <w:r>
        <w:rPr>
          <w:rFonts w:ascii="標楷體" w:eastAsia="標楷體" w:hAnsi="標楷體" w:hint="eastAsia"/>
          <w:sz w:val="28"/>
          <w:szCs w:val="32"/>
        </w:rPr>
        <w:t>本要點所稱承辦採購人員，</w:t>
      </w:r>
      <w:r w:rsidR="00455A5A" w:rsidRPr="0072167A">
        <w:rPr>
          <w:rFonts w:ascii="標楷體" w:eastAsia="標楷體" w:hAnsi="標楷體" w:hint="eastAsia"/>
          <w:sz w:val="28"/>
          <w:szCs w:val="32"/>
        </w:rPr>
        <w:t>指</w:t>
      </w:r>
      <w:r w:rsidR="00455A5A" w:rsidRPr="0072167A">
        <w:rPr>
          <w:rFonts w:ascii="標楷體" w:eastAsia="標楷體" w:hAnsi="標楷體" w:cs="Arial" w:hint="eastAsia"/>
          <w:spacing w:val="12"/>
          <w:sz w:val="28"/>
          <w:szCs w:val="32"/>
        </w:rPr>
        <w:t>辦理機關採購業務並擔負其責任者，亦即從採購之簽辦逐層審核至機關首長核定該採購業務等流程之相關人員均屬之</w:t>
      </w:r>
      <w:r w:rsidR="00CD6478" w:rsidRPr="0072167A">
        <w:rPr>
          <w:rFonts w:ascii="標楷體" w:eastAsia="標楷體" w:hAnsi="標楷體" w:cs="Arial" w:hint="eastAsia"/>
          <w:spacing w:val="12"/>
          <w:sz w:val="28"/>
          <w:szCs w:val="32"/>
        </w:rPr>
        <w:t>（</w:t>
      </w:r>
      <w:r w:rsidR="00567211" w:rsidRPr="0072167A">
        <w:rPr>
          <w:rFonts w:ascii="標楷體" w:eastAsia="標楷體" w:hAnsi="標楷體" w:cs="Arial" w:hint="eastAsia"/>
          <w:spacing w:val="12"/>
          <w:sz w:val="28"/>
          <w:szCs w:val="32"/>
        </w:rPr>
        <w:t>含</w:t>
      </w:r>
      <w:r w:rsidR="00CD6478" w:rsidRPr="0072167A">
        <w:rPr>
          <w:rFonts w:ascii="標楷體" w:eastAsia="標楷體" w:hAnsi="標楷體"/>
          <w:sz w:val="28"/>
          <w:szCs w:val="32"/>
        </w:rPr>
        <w:t>括處理訂定招標文件、招標、開標、審標、比價、議價、決標、訂約、履約管理、驗收及爭議處理之人員</w:t>
      </w:r>
      <w:r w:rsidR="00CD6478" w:rsidRPr="0072167A">
        <w:rPr>
          <w:rFonts w:ascii="標楷體" w:eastAsia="標楷體" w:hAnsi="標楷體" w:cs="Arial" w:hint="eastAsia"/>
          <w:spacing w:val="12"/>
          <w:sz w:val="28"/>
          <w:szCs w:val="32"/>
        </w:rPr>
        <w:t>）</w:t>
      </w:r>
      <w:r w:rsidR="00455A5A" w:rsidRPr="0072167A">
        <w:rPr>
          <w:rFonts w:ascii="標楷體" w:eastAsia="標楷體" w:hAnsi="標楷體" w:cs="Arial" w:hint="eastAsia"/>
          <w:spacing w:val="12"/>
          <w:sz w:val="28"/>
          <w:szCs w:val="32"/>
        </w:rPr>
        <w:t>；倘其採購依法令應經上級機關核定，則該上級機關含機關首長在內之相關人員，亦屬承辦採購人員。</w:t>
      </w:r>
    </w:p>
    <w:p w:rsidR="007141A6" w:rsidRPr="0072167A" w:rsidRDefault="007141A6" w:rsidP="00AF2D62">
      <w:pPr>
        <w:pStyle w:val="a3"/>
        <w:numPr>
          <w:ilvl w:val="0"/>
          <w:numId w:val="1"/>
        </w:numPr>
        <w:tabs>
          <w:tab w:val="left" w:pos="709"/>
        </w:tabs>
        <w:spacing w:line="460" w:lineRule="exact"/>
        <w:ind w:leftChars="0" w:left="709" w:hanging="709"/>
        <w:rPr>
          <w:rFonts w:ascii="標楷體" w:eastAsia="標楷體" w:hAnsi="標楷體"/>
          <w:sz w:val="28"/>
          <w:szCs w:val="32"/>
        </w:rPr>
      </w:pPr>
      <w:r w:rsidRPr="0072167A">
        <w:rPr>
          <w:rFonts w:ascii="標楷體" w:eastAsia="標楷體" w:hAnsi="標楷體"/>
          <w:sz w:val="28"/>
          <w:szCs w:val="32"/>
        </w:rPr>
        <w:t>辦理採購案件應嚴守下列保密措施，</w:t>
      </w:r>
      <w:r w:rsidRPr="0072167A">
        <w:rPr>
          <w:rFonts w:ascii="標楷體" w:eastAsia="標楷體" w:hAnsi="標楷體" w:hint="eastAsia"/>
          <w:sz w:val="28"/>
          <w:szCs w:val="32"/>
        </w:rPr>
        <w:t>以</w:t>
      </w:r>
      <w:r w:rsidR="00E17134" w:rsidRPr="0072167A">
        <w:rPr>
          <w:rFonts w:ascii="標楷體" w:eastAsia="標楷體" w:hAnsi="標楷體" w:hint="eastAsia"/>
          <w:sz w:val="28"/>
          <w:szCs w:val="32"/>
        </w:rPr>
        <w:t>機先</w:t>
      </w:r>
      <w:r w:rsidRPr="0072167A">
        <w:rPr>
          <w:rFonts w:ascii="標楷體" w:eastAsia="標楷體" w:hAnsi="標楷體"/>
          <w:sz w:val="28"/>
          <w:szCs w:val="32"/>
        </w:rPr>
        <w:t>防範</w:t>
      </w:r>
      <w:r w:rsidR="00E17134" w:rsidRPr="0072167A">
        <w:rPr>
          <w:rFonts w:ascii="標楷體" w:eastAsia="標楷體" w:hAnsi="標楷體" w:hint="eastAsia"/>
          <w:sz w:val="28"/>
          <w:szCs w:val="32"/>
        </w:rPr>
        <w:t>洩密或弊端發生</w:t>
      </w:r>
      <w:r w:rsidRPr="0072167A">
        <w:rPr>
          <w:rFonts w:ascii="標楷體" w:eastAsia="標楷體" w:hAnsi="標楷體"/>
          <w:sz w:val="28"/>
          <w:szCs w:val="32"/>
        </w:rPr>
        <w:t>：</w:t>
      </w:r>
    </w:p>
    <w:p w:rsidR="007141A6" w:rsidRPr="0072167A" w:rsidRDefault="007141A6" w:rsidP="00624506">
      <w:pPr>
        <w:pStyle w:val="a3"/>
        <w:numPr>
          <w:ilvl w:val="0"/>
          <w:numId w:val="2"/>
        </w:numPr>
        <w:tabs>
          <w:tab w:val="left" w:pos="709"/>
        </w:tabs>
        <w:spacing w:line="460" w:lineRule="exact"/>
        <w:ind w:leftChars="0" w:left="1134" w:hanging="850"/>
        <w:rPr>
          <w:rFonts w:ascii="標楷體" w:eastAsia="標楷體" w:hAnsi="標楷體"/>
          <w:sz w:val="28"/>
          <w:szCs w:val="32"/>
        </w:rPr>
      </w:pPr>
      <w:r w:rsidRPr="0072167A">
        <w:rPr>
          <w:rFonts w:ascii="標楷體" w:eastAsia="標楷體" w:hAnsi="標楷體" w:hint="eastAsia"/>
          <w:sz w:val="28"/>
          <w:szCs w:val="32"/>
        </w:rPr>
        <w:t>擬訂</w:t>
      </w:r>
      <w:r w:rsidRPr="0072167A">
        <w:rPr>
          <w:rFonts w:ascii="標楷體" w:eastAsia="標楷體" w:hAnsi="標楷體"/>
          <w:sz w:val="28"/>
          <w:szCs w:val="32"/>
        </w:rPr>
        <w:t>招標文件之保密（</w:t>
      </w:r>
      <w:r w:rsidRPr="0072167A">
        <w:rPr>
          <w:rFonts w:ascii="標楷體" w:eastAsia="標楷體" w:hAnsi="標楷體" w:hint="eastAsia"/>
          <w:sz w:val="28"/>
          <w:szCs w:val="32"/>
        </w:rPr>
        <w:t>招標</w:t>
      </w:r>
      <w:r w:rsidRPr="0072167A">
        <w:rPr>
          <w:rFonts w:ascii="標楷體" w:eastAsia="標楷體" w:hAnsi="標楷體"/>
          <w:sz w:val="28"/>
          <w:szCs w:val="32"/>
        </w:rPr>
        <w:t>公告前）</w:t>
      </w:r>
    </w:p>
    <w:p w:rsidR="007141A6" w:rsidRPr="0072167A" w:rsidRDefault="007141A6" w:rsidP="00AF2D62">
      <w:pPr>
        <w:pStyle w:val="a3"/>
        <w:numPr>
          <w:ilvl w:val="0"/>
          <w:numId w:val="3"/>
        </w:numPr>
        <w:tabs>
          <w:tab w:val="left" w:pos="709"/>
        </w:tabs>
        <w:spacing w:line="460" w:lineRule="exact"/>
        <w:ind w:leftChars="0" w:left="1134" w:hanging="425"/>
        <w:rPr>
          <w:rFonts w:ascii="標楷體" w:eastAsia="標楷體" w:hAnsi="標楷體"/>
          <w:sz w:val="28"/>
          <w:szCs w:val="32"/>
        </w:rPr>
      </w:pPr>
      <w:r w:rsidRPr="0072167A">
        <w:rPr>
          <w:rFonts w:ascii="標楷體" w:eastAsia="標楷體" w:hAnsi="標楷體"/>
          <w:sz w:val="28"/>
          <w:szCs w:val="32"/>
        </w:rPr>
        <w:t>招標文件包含</w:t>
      </w:r>
      <w:r w:rsidRPr="0072167A">
        <w:rPr>
          <w:rFonts w:ascii="標楷體" w:eastAsia="標楷體" w:hAnsi="標楷體" w:hint="eastAsia"/>
          <w:sz w:val="28"/>
          <w:szCs w:val="32"/>
        </w:rPr>
        <w:t>開</w:t>
      </w:r>
      <w:r w:rsidRPr="0072167A">
        <w:rPr>
          <w:rFonts w:ascii="標楷體" w:eastAsia="標楷體" w:hAnsi="標楷體"/>
          <w:sz w:val="28"/>
          <w:szCs w:val="32"/>
        </w:rPr>
        <w:t>標</w:t>
      </w:r>
      <w:r w:rsidRPr="0072167A">
        <w:rPr>
          <w:rFonts w:ascii="標楷體" w:eastAsia="標楷體" w:hAnsi="標楷體"/>
          <w:sz w:val="28"/>
          <w:szCs w:val="32"/>
          <w:shd w:val="clear" w:color="auto" w:fill="FFFFFF"/>
        </w:rPr>
        <w:t>前</w:t>
      </w:r>
      <w:r w:rsidRPr="0072167A">
        <w:rPr>
          <w:rFonts w:ascii="標楷體" w:eastAsia="標楷體" w:hAnsi="標楷體" w:hint="eastAsia"/>
          <w:sz w:val="28"/>
          <w:szCs w:val="32"/>
          <w:shd w:val="clear" w:color="auto" w:fill="FFFFFF"/>
        </w:rPr>
        <w:t>需求單位簽報</w:t>
      </w:r>
      <w:r w:rsidRPr="0072167A">
        <w:rPr>
          <w:rFonts w:ascii="標楷體" w:eastAsia="標楷體" w:hAnsi="標楷體"/>
          <w:sz w:val="28"/>
          <w:szCs w:val="32"/>
          <w:shd w:val="clear" w:color="auto" w:fill="FFFFFF"/>
        </w:rPr>
        <w:t>之</w:t>
      </w:r>
      <w:r w:rsidR="00A75979" w:rsidRPr="0072167A">
        <w:rPr>
          <w:rFonts w:ascii="標楷體" w:eastAsia="標楷體" w:hAnsi="標楷體"/>
          <w:sz w:val="28"/>
          <w:szCs w:val="32"/>
          <w:shd w:val="clear" w:color="auto" w:fill="FFFFFF"/>
        </w:rPr>
        <w:t>「</w:t>
      </w:r>
      <w:r w:rsidR="00A75979" w:rsidRPr="0072167A">
        <w:rPr>
          <w:rFonts w:ascii="標楷體" w:eastAsia="標楷體" w:hAnsi="標楷體" w:hint="eastAsia"/>
          <w:sz w:val="28"/>
          <w:szCs w:val="32"/>
          <w:shd w:val="clear" w:color="auto" w:fill="FFFFFF"/>
        </w:rPr>
        <w:t>預算書(表)</w:t>
      </w:r>
      <w:r w:rsidR="00A75979" w:rsidRPr="0072167A">
        <w:rPr>
          <w:rFonts w:ascii="標楷體" w:eastAsia="標楷體" w:hAnsi="標楷體"/>
          <w:sz w:val="28"/>
          <w:szCs w:val="32"/>
          <w:shd w:val="clear" w:color="auto" w:fill="FFFFFF"/>
        </w:rPr>
        <w:t>」、</w:t>
      </w:r>
      <w:r w:rsidRPr="0072167A">
        <w:rPr>
          <w:rFonts w:ascii="標楷體" w:eastAsia="標楷體" w:hAnsi="標楷體"/>
          <w:sz w:val="28"/>
          <w:szCs w:val="32"/>
          <w:shd w:val="clear" w:color="auto" w:fill="FFFFFF"/>
        </w:rPr>
        <w:t>「估價單」、「需求」、「規格」等資訊及資料，其</w:t>
      </w:r>
      <w:r w:rsidRPr="0072167A">
        <w:rPr>
          <w:rFonts w:ascii="標楷體" w:eastAsia="標楷體" w:hAnsi="標楷體" w:hint="eastAsia"/>
          <w:sz w:val="28"/>
          <w:szCs w:val="32"/>
          <w:shd w:val="clear" w:color="auto" w:fill="FFFFFF"/>
        </w:rPr>
        <w:t>保密方式</w:t>
      </w:r>
      <w:r w:rsidRPr="0072167A">
        <w:rPr>
          <w:rFonts w:ascii="標楷體" w:eastAsia="標楷體" w:hAnsi="標楷體"/>
          <w:sz w:val="28"/>
          <w:szCs w:val="32"/>
          <w:shd w:val="clear" w:color="auto" w:fill="FFFFFF"/>
        </w:rPr>
        <w:t>應依政府採購法第6條第2項規定為適正裁量。</w:t>
      </w:r>
    </w:p>
    <w:p w:rsidR="007141A6" w:rsidRPr="0072167A" w:rsidRDefault="007141A6" w:rsidP="001C0C03">
      <w:pPr>
        <w:pStyle w:val="a3"/>
        <w:numPr>
          <w:ilvl w:val="0"/>
          <w:numId w:val="3"/>
        </w:numPr>
        <w:tabs>
          <w:tab w:val="left" w:pos="709"/>
        </w:tabs>
        <w:spacing w:line="460" w:lineRule="exact"/>
        <w:ind w:leftChars="0" w:left="1134" w:hanging="425"/>
        <w:rPr>
          <w:rFonts w:ascii="標楷體" w:eastAsia="標楷體" w:hAnsi="標楷體"/>
          <w:sz w:val="28"/>
          <w:szCs w:val="32"/>
        </w:rPr>
      </w:pPr>
      <w:r w:rsidRPr="0072167A">
        <w:rPr>
          <w:rFonts w:ascii="標楷體" w:eastAsia="標楷體" w:hAnsi="標楷體"/>
          <w:sz w:val="28"/>
          <w:szCs w:val="32"/>
          <w:shd w:val="clear" w:color="auto" w:fill="FFFFFF"/>
        </w:rPr>
        <w:t>招標文件內容於</w:t>
      </w:r>
      <w:r w:rsidRPr="0072167A">
        <w:rPr>
          <w:rFonts w:ascii="標楷體" w:eastAsia="標楷體" w:hAnsi="標楷體" w:hint="eastAsia"/>
          <w:sz w:val="28"/>
          <w:szCs w:val="32"/>
          <w:shd w:val="clear" w:color="auto" w:fill="FFFFFF"/>
        </w:rPr>
        <w:t>招標</w:t>
      </w:r>
      <w:r w:rsidRPr="0072167A">
        <w:rPr>
          <w:rFonts w:ascii="標楷體" w:eastAsia="標楷體" w:hAnsi="標楷體"/>
          <w:sz w:val="28"/>
          <w:szCs w:val="32"/>
          <w:shd w:val="clear" w:color="auto" w:fill="FFFFFF"/>
        </w:rPr>
        <w:t>公告前</w:t>
      </w:r>
      <w:r w:rsidR="009A2078" w:rsidRPr="0072167A">
        <w:rPr>
          <w:rFonts w:ascii="標楷體" w:eastAsia="標楷體" w:hAnsi="標楷體" w:hint="eastAsia"/>
          <w:sz w:val="28"/>
          <w:szCs w:val="32"/>
          <w:shd w:val="clear" w:color="auto" w:fill="FFFFFF"/>
        </w:rPr>
        <w:t>應予</w:t>
      </w:r>
      <w:r w:rsidRPr="0072167A">
        <w:rPr>
          <w:rFonts w:ascii="標楷體" w:eastAsia="標楷體" w:hAnsi="標楷體"/>
          <w:sz w:val="28"/>
          <w:szCs w:val="32"/>
          <w:shd w:val="clear" w:color="auto" w:fill="FFFFFF"/>
        </w:rPr>
        <w:t>保密，但須公開說明或公開徵求廠商提供招標文件之參考資料，其內容可於公告前公開，</w:t>
      </w:r>
      <w:r w:rsidRPr="0072167A">
        <w:rPr>
          <w:rFonts w:ascii="標楷體" w:eastAsia="標楷體" w:hAnsi="標楷體" w:hint="eastAsia"/>
          <w:sz w:val="28"/>
          <w:szCs w:val="32"/>
          <w:shd w:val="clear" w:color="auto" w:fill="FFFFFF"/>
        </w:rPr>
        <w:t>並</w:t>
      </w:r>
      <w:r w:rsidRPr="0072167A">
        <w:rPr>
          <w:rFonts w:ascii="標楷體" w:eastAsia="標楷體" w:hAnsi="標楷體"/>
          <w:sz w:val="28"/>
          <w:szCs w:val="32"/>
          <w:shd w:val="clear" w:color="auto" w:fill="FFFFFF"/>
        </w:rPr>
        <w:t>應刊登政府採購公報或公開於主管機關之資訊網路，使廠商得藉此獲得招標之資料。</w:t>
      </w:r>
    </w:p>
    <w:p w:rsidR="007141A6" w:rsidRPr="0072167A" w:rsidRDefault="007141A6" w:rsidP="00AF2D62">
      <w:pPr>
        <w:pStyle w:val="a3"/>
        <w:numPr>
          <w:ilvl w:val="0"/>
          <w:numId w:val="2"/>
        </w:numPr>
        <w:tabs>
          <w:tab w:val="left" w:pos="709"/>
        </w:tabs>
        <w:spacing w:line="460" w:lineRule="exact"/>
        <w:ind w:leftChars="0" w:left="1134" w:hanging="850"/>
        <w:rPr>
          <w:rFonts w:ascii="標楷體" w:eastAsia="標楷體" w:hAnsi="標楷體"/>
          <w:sz w:val="28"/>
          <w:szCs w:val="32"/>
        </w:rPr>
      </w:pPr>
      <w:r w:rsidRPr="0072167A">
        <w:rPr>
          <w:rFonts w:ascii="標楷體" w:eastAsia="標楷體" w:hAnsi="標楷體" w:hint="eastAsia"/>
          <w:sz w:val="28"/>
          <w:szCs w:val="32"/>
        </w:rPr>
        <w:t>等標期之保密（</w:t>
      </w:r>
      <w:r w:rsidRPr="0072167A">
        <w:rPr>
          <w:rFonts w:ascii="標楷體" w:eastAsia="標楷體" w:hAnsi="標楷體"/>
          <w:sz w:val="28"/>
          <w:szCs w:val="32"/>
        </w:rPr>
        <w:t>開標前</w:t>
      </w:r>
      <w:r w:rsidRPr="0072167A">
        <w:rPr>
          <w:rFonts w:ascii="標楷體" w:eastAsia="標楷體" w:hAnsi="標楷體" w:hint="eastAsia"/>
          <w:sz w:val="28"/>
          <w:szCs w:val="32"/>
        </w:rPr>
        <w:t>）</w:t>
      </w:r>
    </w:p>
    <w:p w:rsidR="007141A6" w:rsidRPr="0072167A" w:rsidRDefault="007141A6" w:rsidP="009F7736">
      <w:pPr>
        <w:pStyle w:val="a3"/>
        <w:numPr>
          <w:ilvl w:val="0"/>
          <w:numId w:val="4"/>
        </w:numPr>
        <w:tabs>
          <w:tab w:val="left" w:pos="709"/>
        </w:tabs>
        <w:spacing w:line="460" w:lineRule="exact"/>
        <w:ind w:leftChars="0" w:left="1134" w:hanging="425"/>
        <w:rPr>
          <w:rFonts w:ascii="標楷體" w:eastAsia="標楷體" w:hAnsi="標楷體"/>
          <w:sz w:val="28"/>
          <w:szCs w:val="32"/>
        </w:rPr>
      </w:pPr>
      <w:r w:rsidRPr="0072167A">
        <w:rPr>
          <w:rFonts w:ascii="標楷體" w:eastAsia="標楷體" w:hAnsi="標楷體"/>
          <w:sz w:val="28"/>
          <w:szCs w:val="32"/>
        </w:rPr>
        <w:t>對於底價、領標、投標廠商</w:t>
      </w:r>
      <w:r w:rsidR="008266F2" w:rsidRPr="0072167A">
        <w:rPr>
          <w:rFonts w:ascii="標楷體" w:eastAsia="標楷體" w:hAnsi="標楷體" w:hint="eastAsia"/>
          <w:sz w:val="28"/>
          <w:szCs w:val="32"/>
        </w:rPr>
        <w:t>之</w:t>
      </w:r>
      <w:r w:rsidRPr="0072167A">
        <w:rPr>
          <w:rFonts w:ascii="標楷體" w:eastAsia="標楷體" w:hAnsi="標楷體"/>
          <w:sz w:val="28"/>
          <w:szCs w:val="32"/>
        </w:rPr>
        <w:t>名稱、家數等相關資料，</w:t>
      </w:r>
      <w:r w:rsidRPr="0072167A">
        <w:rPr>
          <w:rFonts w:ascii="標楷體" w:eastAsia="標楷體" w:hAnsi="標楷體" w:hint="eastAsia"/>
          <w:sz w:val="28"/>
          <w:szCs w:val="32"/>
        </w:rPr>
        <w:t>均應</w:t>
      </w:r>
      <w:r w:rsidRPr="0072167A">
        <w:rPr>
          <w:rFonts w:ascii="標楷體" w:eastAsia="標楷體" w:hAnsi="標楷體"/>
          <w:sz w:val="28"/>
          <w:szCs w:val="32"/>
        </w:rPr>
        <w:t>保密。</w:t>
      </w:r>
    </w:p>
    <w:p w:rsidR="007141A6" w:rsidRPr="0072167A" w:rsidRDefault="00E17134" w:rsidP="009F7736">
      <w:pPr>
        <w:pStyle w:val="a3"/>
        <w:numPr>
          <w:ilvl w:val="0"/>
          <w:numId w:val="4"/>
        </w:numPr>
        <w:tabs>
          <w:tab w:val="left" w:pos="709"/>
        </w:tabs>
        <w:spacing w:line="460" w:lineRule="exact"/>
        <w:ind w:leftChars="0" w:left="1134" w:hanging="425"/>
        <w:rPr>
          <w:rFonts w:ascii="標楷體" w:eastAsia="標楷體" w:hAnsi="標楷體"/>
          <w:sz w:val="28"/>
          <w:szCs w:val="32"/>
        </w:rPr>
      </w:pPr>
      <w:r w:rsidRPr="0072167A">
        <w:rPr>
          <w:rFonts w:ascii="標楷體" w:eastAsia="標楷體" w:hAnsi="標楷體" w:hint="eastAsia"/>
          <w:sz w:val="28"/>
          <w:szCs w:val="32"/>
        </w:rPr>
        <w:t>本局</w:t>
      </w:r>
      <w:r w:rsidR="007141A6" w:rsidRPr="0072167A">
        <w:rPr>
          <w:rFonts w:ascii="標楷體" w:eastAsia="標楷體" w:hAnsi="標楷體" w:hint="eastAsia"/>
          <w:sz w:val="28"/>
          <w:szCs w:val="32"/>
        </w:rPr>
        <w:t>依</w:t>
      </w:r>
      <w:r w:rsidR="007141A6" w:rsidRPr="0072167A">
        <w:rPr>
          <w:rFonts w:ascii="標楷體" w:eastAsia="標楷體" w:hAnsi="標楷體"/>
          <w:sz w:val="28"/>
          <w:szCs w:val="32"/>
        </w:rPr>
        <w:t>實際需要，</w:t>
      </w:r>
      <w:r w:rsidR="007141A6" w:rsidRPr="0072167A">
        <w:rPr>
          <w:rFonts w:ascii="標楷體" w:eastAsia="標楷體" w:hAnsi="標楷體" w:hint="eastAsia"/>
          <w:sz w:val="28"/>
          <w:szCs w:val="32"/>
        </w:rPr>
        <w:t>得</w:t>
      </w:r>
      <w:r w:rsidR="007141A6" w:rsidRPr="0072167A">
        <w:rPr>
          <w:rFonts w:ascii="標楷體" w:eastAsia="標楷體" w:hAnsi="標楷體"/>
          <w:sz w:val="28"/>
          <w:szCs w:val="32"/>
        </w:rPr>
        <w:t>於招標文件中公告底價。</w:t>
      </w:r>
    </w:p>
    <w:p w:rsidR="007141A6" w:rsidRPr="0072167A" w:rsidRDefault="007141A6" w:rsidP="009F7736">
      <w:pPr>
        <w:pStyle w:val="a3"/>
        <w:numPr>
          <w:ilvl w:val="0"/>
          <w:numId w:val="2"/>
        </w:numPr>
        <w:tabs>
          <w:tab w:val="left" w:pos="709"/>
        </w:tabs>
        <w:spacing w:line="460" w:lineRule="exact"/>
        <w:ind w:leftChars="0" w:left="1134" w:hanging="850"/>
        <w:rPr>
          <w:rFonts w:ascii="標楷體" w:eastAsia="標楷體" w:hAnsi="標楷體"/>
          <w:sz w:val="28"/>
          <w:szCs w:val="32"/>
        </w:rPr>
      </w:pPr>
      <w:r w:rsidRPr="0072167A">
        <w:rPr>
          <w:rFonts w:ascii="標楷體" w:eastAsia="標楷體" w:hAnsi="標楷體"/>
          <w:sz w:val="28"/>
          <w:szCs w:val="32"/>
        </w:rPr>
        <w:t>底價</w:t>
      </w:r>
      <w:r w:rsidRPr="0072167A">
        <w:rPr>
          <w:rFonts w:ascii="標楷體" w:eastAsia="標楷體" w:hAnsi="標楷體" w:hint="eastAsia"/>
          <w:sz w:val="28"/>
          <w:szCs w:val="32"/>
        </w:rPr>
        <w:t>核定作業</w:t>
      </w:r>
      <w:r w:rsidRPr="0072167A">
        <w:rPr>
          <w:rFonts w:ascii="標楷體" w:eastAsia="標楷體" w:hAnsi="標楷體"/>
          <w:sz w:val="28"/>
          <w:szCs w:val="32"/>
        </w:rPr>
        <w:t>之保密（決標前</w:t>
      </w:r>
      <w:r w:rsidR="00CB53A8" w:rsidRPr="0072167A">
        <w:rPr>
          <w:rFonts w:ascii="標楷體" w:eastAsia="標楷體" w:hAnsi="標楷體"/>
          <w:sz w:val="28"/>
          <w:szCs w:val="32"/>
        </w:rPr>
        <w:t>、</w:t>
      </w:r>
      <w:r w:rsidR="00CB53A8" w:rsidRPr="0072167A">
        <w:rPr>
          <w:rFonts w:ascii="標楷體" w:eastAsia="標楷體" w:hAnsi="標楷體" w:hint="eastAsia"/>
          <w:sz w:val="28"/>
          <w:szCs w:val="32"/>
        </w:rPr>
        <w:t>後</w:t>
      </w:r>
      <w:r w:rsidRPr="0072167A">
        <w:rPr>
          <w:rFonts w:ascii="標楷體" w:eastAsia="標楷體" w:hAnsi="標楷體"/>
          <w:sz w:val="28"/>
          <w:szCs w:val="32"/>
        </w:rPr>
        <w:t>）</w:t>
      </w:r>
    </w:p>
    <w:p w:rsidR="007141A6" w:rsidRPr="0072167A" w:rsidRDefault="007141A6" w:rsidP="009F7736">
      <w:pPr>
        <w:pStyle w:val="a3"/>
        <w:numPr>
          <w:ilvl w:val="0"/>
          <w:numId w:val="5"/>
        </w:numPr>
        <w:tabs>
          <w:tab w:val="left" w:pos="709"/>
        </w:tabs>
        <w:spacing w:line="460" w:lineRule="exact"/>
        <w:ind w:leftChars="0" w:left="1134" w:hanging="425"/>
        <w:rPr>
          <w:rFonts w:ascii="標楷體" w:eastAsia="標楷體" w:hAnsi="標楷體"/>
          <w:sz w:val="28"/>
          <w:szCs w:val="32"/>
        </w:rPr>
      </w:pPr>
      <w:r w:rsidRPr="0072167A">
        <w:rPr>
          <w:rFonts w:ascii="標楷體" w:eastAsia="標楷體" w:hAnsi="標楷體"/>
          <w:sz w:val="28"/>
          <w:szCs w:val="32"/>
        </w:rPr>
        <w:t>由需求單位提</w:t>
      </w:r>
      <w:r w:rsidRPr="0072167A">
        <w:rPr>
          <w:rFonts w:ascii="標楷體" w:eastAsia="標楷體" w:hAnsi="標楷體" w:hint="eastAsia"/>
          <w:sz w:val="28"/>
          <w:szCs w:val="32"/>
        </w:rPr>
        <w:t>出</w:t>
      </w:r>
      <w:r w:rsidRPr="0072167A">
        <w:rPr>
          <w:rFonts w:ascii="標楷體" w:eastAsia="標楷體" w:hAnsi="標楷體"/>
          <w:sz w:val="28"/>
          <w:szCs w:val="32"/>
        </w:rPr>
        <w:t>底價表及預估金額分析表</w:t>
      </w:r>
      <w:r w:rsidRPr="0072167A">
        <w:rPr>
          <w:rFonts w:ascii="標楷體" w:eastAsia="標楷體" w:hAnsi="標楷體" w:hint="eastAsia"/>
          <w:sz w:val="28"/>
          <w:szCs w:val="32"/>
        </w:rPr>
        <w:t>，密封送交秘書室簽報</w:t>
      </w:r>
      <w:r w:rsidR="00CB53A8" w:rsidRPr="0072167A">
        <w:rPr>
          <w:rFonts w:ascii="標楷體" w:eastAsia="標楷體" w:hAnsi="標楷體" w:hint="eastAsia"/>
          <w:sz w:val="28"/>
          <w:szCs w:val="32"/>
        </w:rPr>
        <w:t>局長</w:t>
      </w:r>
      <w:r w:rsidRPr="0072167A">
        <w:rPr>
          <w:rFonts w:ascii="標楷體" w:eastAsia="標楷體" w:hAnsi="標楷體" w:hint="eastAsia"/>
          <w:sz w:val="28"/>
          <w:szCs w:val="32"/>
        </w:rPr>
        <w:t>或其授權人員核定</w:t>
      </w:r>
      <w:r w:rsidRPr="0072167A">
        <w:rPr>
          <w:rFonts w:ascii="標楷體" w:eastAsia="標楷體" w:hAnsi="標楷體"/>
          <w:sz w:val="28"/>
          <w:szCs w:val="32"/>
        </w:rPr>
        <w:t>，核定之底價應以密件封存</w:t>
      </w:r>
      <w:r w:rsidRPr="0072167A">
        <w:rPr>
          <w:rFonts w:ascii="標楷體" w:eastAsia="標楷體" w:hAnsi="標楷體" w:hint="eastAsia"/>
          <w:sz w:val="28"/>
          <w:szCs w:val="32"/>
        </w:rPr>
        <w:t>後</w:t>
      </w:r>
      <w:r w:rsidRPr="0072167A">
        <w:rPr>
          <w:rFonts w:ascii="標楷體" w:eastAsia="標楷體" w:hAnsi="標楷體"/>
          <w:sz w:val="28"/>
          <w:szCs w:val="32"/>
        </w:rPr>
        <w:t>，由秘書室採購承辦人保管</w:t>
      </w:r>
      <w:r w:rsidR="00CB53A8" w:rsidRPr="0072167A">
        <w:rPr>
          <w:rFonts w:ascii="標楷體" w:eastAsia="標楷體" w:hAnsi="標楷體"/>
          <w:sz w:val="28"/>
          <w:szCs w:val="32"/>
        </w:rPr>
        <w:t>，</w:t>
      </w:r>
      <w:r w:rsidRPr="0072167A">
        <w:rPr>
          <w:rFonts w:ascii="標楷體" w:eastAsia="標楷體" w:hAnsi="標楷體"/>
          <w:sz w:val="28"/>
          <w:szCs w:val="32"/>
        </w:rPr>
        <w:t>參與底價會核及核定人員均應嚴守保密規定。</w:t>
      </w:r>
    </w:p>
    <w:p w:rsidR="007141A6" w:rsidRPr="0072167A" w:rsidRDefault="007141A6" w:rsidP="009F7736">
      <w:pPr>
        <w:pStyle w:val="a3"/>
        <w:numPr>
          <w:ilvl w:val="0"/>
          <w:numId w:val="5"/>
        </w:numPr>
        <w:tabs>
          <w:tab w:val="left" w:pos="709"/>
        </w:tabs>
        <w:spacing w:line="460" w:lineRule="exact"/>
        <w:ind w:leftChars="0" w:left="1134" w:hanging="425"/>
        <w:rPr>
          <w:rFonts w:ascii="標楷體" w:eastAsia="標楷體" w:hAnsi="標楷體"/>
          <w:sz w:val="28"/>
          <w:szCs w:val="32"/>
        </w:rPr>
      </w:pPr>
      <w:r w:rsidRPr="0072167A">
        <w:rPr>
          <w:rFonts w:ascii="標楷體" w:eastAsia="標楷體" w:hAnsi="標楷體"/>
          <w:sz w:val="28"/>
          <w:szCs w:val="32"/>
        </w:rPr>
        <w:t>開標時，開標主持人及監標人員應檢視底價仍密封無誤後始得進行開標，</w:t>
      </w:r>
      <w:r w:rsidRPr="0072167A">
        <w:rPr>
          <w:rFonts w:ascii="標楷體" w:eastAsia="標楷體" w:hAnsi="標楷體" w:hint="eastAsia"/>
          <w:sz w:val="28"/>
          <w:szCs w:val="32"/>
        </w:rPr>
        <w:t>於</w:t>
      </w:r>
      <w:r w:rsidRPr="0072167A">
        <w:rPr>
          <w:rFonts w:ascii="標楷體" w:eastAsia="標楷體" w:hAnsi="標楷體"/>
          <w:sz w:val="28"/>
          <w:szCs w:val="32"/>
        </w:rPr>
        <w:t>決標前</w:t>
      </w:r>
      <w:r w:rsidR="007D06D1" w:rsidRPr="0072167A">
        <w:rPr>
          <w:rFonts w:ascii="標楷體" w:eastAsia="標楷體" w:hAnsi="標楷體" w:hint="eastAsia"/>
          <w:sz w:val="28"/>
          <w:szCs w:val="32"/>
        </w:rPr>
        <w:t>仍</w:t>
      </w:r>
      <w:r w:rsidRPr="0072167A">
        <w:rPr>
          <w:rFonts w:ascii="標楷體" w:eastAsia="標楷體" w:hAnsi="標楷體"/>
          <w:sz w:val="28"/>
          <w:szCs w:val="32"/>
        </w:rPr>
        <w:t>應保密</w:t>
      </w:r>
      <w:r w:rsidR="00CB53A8" w:rsidRPr="0072167A">
        <w:rPr>
          <w:rFonts w:ascii="標楷體" w:eastAsia="標楷體" w:hAnsi="標楷體"/>
          <w:sz w:val="28"/>
          <w:szCs w:val="32"/>
        </w:rPr>
        <w:t>，</w:t>
      </w:r>
      <w:r w:rsidR="007D06D1" w:rsidRPr="0072167A">
        <w:rPr>
          <w:rFonts w:ascii="標楷體" w:eastAsia="標楷體" w:hAnsi="標楷體" w:hint="eastAsia"/>
          <w:sz w:val="28"/>
          <w:szCs w:val="32"/>
        </w:rPr>
        <w:t>決標後除有特殊情形外，應予公開；但機關依實際需要，得於招標文件中公告底價。</w:t>
      </w:r>
    </w:p>
    <w:p w:rsidR="007D06D1" w:rsidRPr="0072167A" w:rsidRDefault="00295DB1" w:rsidP="00FF38B0">
      <w:pPr>
        <w:pStyle w:val="a3"/>
        <w:numPr>
          <w:ilvl w:val="0"/>
          <w:numId w:val="5"/>
        </w:numPr>
        <w:tabs>
          <w:tab w:val="left" w:pos="709"/>
        </w:tabs>
        <w:spacing w:line="460" w:lineRule="exact"/>
        <w:ind w:leftChars="0" w:left="1134" w:hanging="425"/>
        <w:rPr>
          <w:rFonts w:ascii="標楷體" w:eastAsia="標楷體" w:hAnsi="標楷體"/>
          <w:sz w:val="28"/>
          <w:szCs w:val="32"/>
        </w:rPr>
      </w:pPr>
      <w:r w:rsidRPr="0072167A">
        <w:rPr>
          <w:rFonts w:ascii="標楷體" w:eastAsia="標楷體" w:hAnsi="標楷體" w:hint="eastAsia"/>
          <w:sz w:val="28"/>
          <w:szCs w:val="32"/>
        </w:rPr>
        <w:t>未訂底價之採購，</w:t>
      </w:r>
      <w:r w:rsidR="007D06D1" w:rsidRPr="0072167A">
        <w:rPr>
          <w:rFonts w:ascii="標楷體" w:eastAsia="標楷體" w:hAnsi="標楷體" w:hint="eastAsia"/>
          <w:sz w:val="28"/>
          <w:szCs w:val="32"/>
        </w:rPr>
        <w:t>決標依「合於招標文件規定，標價合理，且在預算數額以內之最低標為得標廠商」辦理且設有評審委員會者，應先審查合於招標</w:t>
      </w:r>
      <w:r w:rsidR="007D06D1" w:rsidRPr="0072167A">
        <w:rPr>
          <w:rFonts w:ascii="標楷體" w:eastAsia="標楷體" w:hAnsi="標楷體" w:hint="eastAsia"/>
          <w:sz w:val="28"/>
          <w:szCs w:val="32"/>
        </w:rPr>
        <w:lastRenderedPageBreak/>
        <w:t>文件規定之最低標價後，再由評審委員會提出建議之金額，</w:t>
      </w:r>
      <w:r w:rsidR="001D1FE7" w:rsidRPr="0072167A">
        <w:rPr>
          <w:rFonts w:ascii="標楷體" w:eastAsia="標楷體" w:hAnsi="標楷體" w:hint="eastAsia"/>
          <w:sz w:val="28"/>
          <w:szCs w:val="32"/>
        </w:rPr>
        <w:t>該</w:t>
      </w:r>
      <w:r w:rsidR="007D06D1" w:rsidRPr="0072167A">
        <w:rPr>
          <w:rFonts w:ascii="標楷體" w:eastAsia="標楷體" w:hAnsi="標楷體" w:hint="eastAsia"/>
          <w:sz w:val="28"/>
          <w:szCs w:val="32"/>
        </w:rPr>
        <w:t>金額於決標前應予保密。</w:t>
      </w:r>
    </w:p>
    <w:p w:rsidR="00740AC4" w:rsidRPr="0072167A" w:rsidRDefault="00A47DCA" w:rsidP="00FF38B0">
      <w:pPr>
        <w:pStyle w:val="a3"/>
        <w:numPr>
          <w:ilvl w:val="0"/>
          <w:numId w:val="5"/>
        </w:numPr>
        <w:tabs>
          <w:tab w:val="left" w:pos="709"/>
        </w:tabs>
        <w:spacing w:line="460" w:lineRule="exact"/>
        <w:ind w:leftChars="0" w:left="1134" w:hanging="425"/>
        <w:rPr>
          <w:rFonts w:ascii="標楷體" w:eastAsia="標楷體" w:hAnsi="標楷體"/>
          <w:sz w:val="28"/>
          <w:szCs w:val="32"/>
        </w:rPr>
      </w:pPr>
      <w:r w:rsidRPr="0072167A">
        <w:rPr>
          <w:rFonts w:ascii="標楷體" w:eastAsia="標楷體" w:hAnsi="標楷體" w:hint="eastAsia"/>
          <w:sz w:val="28"/>
          <w:szCs w:val="32"/>
        </w:rPr>
        <w:t>最低標之</w:t>
      </w:r>
      <w:r w:rsidR="000F510A" w:rsidRPr="0072167A">
        <w:rPr>
          <w:rFonts w:ascii="標楷體" w:eastAsia="標楷體" w:hAnsi="標楷體" w:hint="eastAsia"/>
          <w:sz w:val="28"/>
          <w:szCs w:val="32"/>
        </w:rPr>
        <w:t>廠商</w:t>
      </w:r>
      <w:r w:rsidR="005A020F" w:rsidRPr="0072167A">
        <w:rPr>
          <w:rFonts w:ascii="標楷體" w:eastAsia="標楷體" w:hAnsi="標楷體" w:hint="eastAsia"/>
          <w:sz w:val="28"/>
          <w:szCs w:val="32"/>
        </w:rPr>
        <w:t>總</w:t>
      </w:r>
      <w:r w:rsidR="00740AC4" w:rsidRPr="0072167A">
        <w:rPr>
          <w:rFonts w:ascii="標楷體" w:eastAsia="標楷體" w:hAnsi="標楷體" w:hint="eastAsia"/>
          <w:sz w:val="28"/>
          <w:szCs w:val="32"/>
        </w:rPr>
        <w:t>標價低於底價</w:t>
      </w:r>
      <w:r w:rsidR="005A020F" w:rsidRPr="0072167A">
        <w:rPr>
          <w:rFonts w:ascii="標楷體" w:eastAsia="標楷體" w:hAnsi="標楷體" w:hint="eastAsia"/>
          <w:sz w:val="28"/>
          <w:szCs w:val="32"/>
        </w:rPr>
        <w:t>百分之</w:t>
      </w:r>
      <w:r w:rsidR="00525896" w:rsidRPr="0072167A">
        <w:rPr>
          <w:rFonts w:ascii="標楷體" w:eastAsia="標楷體" w:hAnsi="標楷體" w:hint="eastAsia"/>
          <w:sz w:val="28"/>
          <w:szCs w:val="32"/>
        </w:rPr>
        <w:t>八</w:t>
      </w:r>
      <w:r w:rsidR="005A020F" w:rsidRPr="0072167A">
        <w:rPr>
          <w:rFonts w:ascii="標楷體" w:eastAsia="標楷體" w:hAnsi="標楷體" w:hint="eastAsia"/>
          <w:sz w:val="28"/>
          <w:szCs w:val="32"/>
        </w:rPr>
        <w:t>十</w:t>
      </w:r>
      <w:r w:rsidR="00525896" w:rsidRPr="0072167A">
        <w:rPr>
          <w:rFonts w:ascii="標楷體" w:eastAsia="標楷體" w:hAnsi="標楷體" w:hint="eastAsia"/>
          <w:sz w:val="28"/>
          <w:szCs w:val="32"/>
        </w:rPr>
        <w:t>，如宣布</w:t>
      </w:r>
      <w:r w:rsidR="00EA5DC8" w:rsidRPr="0072167A">
        <w:rPr>
          <w:rFonts w:ascii="標楷體" w:eastAsia="標楷體" w:hAnsi="標楷體" w:hint="eastAsia"/>
          <w:sz w:val="28"/>
          <w:szCs w:val="32"/>
        </w:rPr>
        <w:t>保留決標</w:t>
      </w:r>
      <w:r w:rsidR="00525896" w:rsidRPr="0072167A">
        <w:rPr>
          <w:rFonts w:ascii="標楷體" w:eastAsia="標楷體" w:hAnsi="標楷體" w:hint="eastAsia"/>
          <w:sz w:val="28"/>
          <w:szCs w:val="32"/>
        </w:rPr>
        <w:t>時</w:t>
      </w:r>
      <w:r w:rsidR="000F510A" w:rsidRPr="0072167A">
        <w:rPr>
          <w:rFonts w:ascii="標楷體" w:eastAsia="標楷體" w:hAnsi="標楷體" w:hint="eastAsia"/>
          <w:sz w:val="28"/>
          <w:szCs w:val="32"/>
        </w:rPr>
        <w:t>，不得公開底價。</w:t>
      </w:r>
    </w:p>
    <w:p w:rsidR="007141A6" w:rsidRPr="0072167A" w:rsidRDefault="007141A6" w:rsidP="0034516A">
      <w:pPr>
        <w:pStyle w:val="a3"/>
        <w:numPr>
          <w:ilvl w:val="0"/>
          <w:numId w:val="2"/>
        </w:numPr>
        <w:tabs>
          <w:tab w:val="left" w:pos="709"/>
        </w:tabs>
        <w:spacing w:line="460" w:lineRule="exact"/>
        <w:ind w:leftChars="0" w:left="1134" w:hanging="850"/>
        <w:rPr>
          <w:rFonts w:ascii="標楷體" w:eastAsia="標楷體" w:hAnsi="標楷體"/>
          <w:sz w:val="28"/>
          <w:szCs w:val="32"/>
        </w:rPr>
      </w:pPr>
      <w:r w:rsidRPr="0072167A">
        <w:rPr>
          <w:rFonts w:ascii="標楷體" w:eastAsia="標楷體" w:hAnsi="標楷體" w:hint="eastAsia"/>
          <w:sz w:val="28"/>
          <w:szCs w:val="32"/>
        </w:rPr>
        <w:t>採購</w:t>
      </w:r>
      <w:r w:rsidRPr="0072167A">
        <w:rPr>
          <w:rFonts w:ascii="標楷體" w:eastAsia="標楷體" w:hAnsi="標楷體"/>
          <w:sz w:val="28"/>
          <w:szCs w:val="32"/>
        </w:rPr>
        <w:t>評選</w:t>
      </w:r>
      <w:r w:rsidRPr="0072167A">
        <w:rPr>
          <w:rFonts w:ascii="標楷體" w:eastAsia="標楷體" w:hAnsi="標楷體" w:hint="eastAsia"/>
          <w:sz w:val="28"/>
          <w:szCs w:val="32"/>
        </w:rPr>
        <w:t>作業</w:t>
      </w:r>
      <w:r w:rsidR="001F109A" w:rsidRPr="0072167A">
        <w:rPr>
          <w:rFonts w:ascii="標楷體" w:eastAsia="標楷體" w:hAnsi="標楷體" w:hint="eastAsia"/>
          <w:sz w:val="28"/>
          <w:szCs w:val="32"/>
        </w:rPr>
        <w:t>保密</w:t>
      </w:r>
      <w:r w:rsidR="003D4E61" w:rsidRPr="0072167A">
        <w:rPr>
          <w:rFonts w:ascii="標楷體" w:eastAsia="標楷體" w:hAnsi="標楷體" w:hint="eastAsia"/>
          <w:sz w:val="28"/>
          <w:szCs w:val="32"/>
        </w:rPr>
        <w:t>：</w:t>
      </w:r>
    </w:p>
    <w:p w:rsidR="002C2F93" w:rsidRPr="0072167A" w:rsidRDefault="007141A6" w:rsidP="008D532E">
      <w:pPr>
        <w:pStyle w:val="a3"/>
        <w:numPr>
          <w:ilvl w:val="0"/>
          <w:numId w:val="6"/>
        </w:numPr>
        <w:tabs>
          <w:tab w:val="left" w:pos="709"/>
          <w:tab w:val="left" w:pos="993"/>
          <w:tab w:val="left" w:pos="1134"/>
        </w:tabs>
        <w:spacing w:line="460" w:lineRule="exact"/>
        <w:ind w:leftChars="0" w:left="1134" w:hanging="425"/>
        <w:rPr>
          <w:rFonts w:ascii="標楷體" w:eastAsia="標楷體" w:hAnsi="標楷體"/>
          <w:sz w:val="28"/>
          <w:szCs w:val="32"/>
        </w:rPr>
      </w:pPr>
      <w:r w:rsidRPr="0072167A">
        <w:rPr>
          <w:rFonts w:ascii="標楷體" w:eastAsia="標楷體" w:hAnsi="標楷體" w:hint="eastAsia"/>
          <w:sz w:val="28"/>
          <w:szCs w:val="32"/>
        </w:rPr>
        <w:t>成立採購評選委員會：</w:t>
      </w:r>
    </w:p>
    <w:p w:rsidR="007141A6" w:rsidRPr="0072167A" w:rsidRDefault="001F109A" w:rsidP="002C2F93">
      <w:pPr>
        <w:pStyle w:val="a3"/>
        <w:tabs>
          <w:tab w:val="left" w:pos="709"/>
          <w:tab w:val="left" w:pos="993"/>
          <w:tab w:val="left" w:pos="1134"/>
        </w:tabs>
        <w:spacing w:line="460" w:lineRule="exact"/>
        <w:ind w:leftChars="0" w:left="1134"/>
        <w:rPr>
          <w:rFonts w:ascii="標楷體" w:eastAsia="標楷體" w:hAnsi="標楷體"/>
          <w:sz w:val="28"/>
          <w:szCs w:val="32"/>
        </w:rPr>
      </w:pPr>
      <w:r w:rsidRPr="0072167A">
        <w:rPr>
          <w:rFonts w:ascii="標楷體" w:eastAsia="標楷體" w:hAnsi="標楷體" w:hint="eastAsia"/>
          <w:sz w:val="28"/>
          <w:szCs w:val="32"/>
        </w:rPr>
        <w:t>評選委員建議名單簽報局長或其授權人員核定時，簽辦公文註明為密件，並置於密件專用封套內。必要時，由承辦人以親持密件處理。</w:t>
      </w:r>
    </w:p>
    <w:p w:rsidR="007141A6" w:rsidRPr="0072167A" w:rsidRDefault="007141A6" w:rsidP="009F7736">
      <w:pPr>
        <w:pStyle w:val="a3"/>
        <w:numPr>
          <w:ilvl w:val="0"/>
          <w:numId w:val="6"/>
        </w:numPr>
        <w:tabs>
          <w:tab w:val="left" w:pos="709"/>
          <w:tab w:val="left" w:pos="993"/>
          <w:tab w:val="left" w:pos="1134"/>
        </w:tabs>
        <w:spacing w:line="460" w:lineRule="exact"/>
        <w:ind w:leftChars="0" w:left="1134" w:hanging="425"/>
        <w:rPr>
          <w:rFonts w:ascii="標楷體" w:eastAsia="標楷體" w:hAnsi="標楷體"/>
          <w:sz w:val="28"/>
          <w:szCs w:val="32"/>
        </w:rPr>
      </w:pPr>
      <w:r w:rsidRPr="0072167A">
        <w:rPr>
          <w:rFonts w:ascii="標楷體" w:eastAsia="標楷體" w:hAnsi="標楷體" w:hint="eastAsia"/>
          <w:sz w:val="28"/>
          <w:szCs w:val="32"/>
        </w:rPr>
        <w:t>派兼或聘兼採購評選委員會委員：</w:t>
      </w:r>
    </w:p>
    <w:p w:rsidR="007141A6" w:rsidRPr="0072167A" w:rsidRDefault="007141A6" w:rsidP="009F7736">
      <w:pPr>
        <w:pStyle w:val="a3"/>
        <w:numPr>
          <w:ilvl w:val="0"/>
          <w:numId w:val="7"/>
        </w:numPr>
        <w:tabs>
          <w:tab w:val="left" w:pos="709"/>
          <w:tab w:val="left" w:pos="993"/>
          <w:tab w:val="left" w:pos="1134"/>
        </w:tabs>
        <w:spacing w:line="460" w:lineRule="exact"/>
        <w:ind w:leftChars="0" w:left="1418" w:hanging="567"/>
        <w:rPr>
          <w:rFonts w:ascii="標楷體" w:eastAsia="標楷體" w:hAnsi="標楷體"/>
          <w:sz w:val="28"/>
          <w:szCs w:val="32"/>
        </w:rPr>
      </w:pPr>
      <w:r w:rsidRPr="0072167A">
        <w:rPr>
          <w:rFonts w:ascii="標楷體" w:eastAsia="標楷體" w:hAnsi="標楷體"/>
          <w:sz w:val="28"/>
          <w:szCs w:val="32"/>
        </w:rPr>
        <w:t>評選委員之通知，</w:t>
      </w:r>
      <w:r w:rsidR="001C0C03" w:rsidRPr="0072167A">
        <w:rPr>
          <w:rFonts w:ascii="標楷體" w:eastAsia="標楷體" w:hAnsi="標楷體" w:hint="eastAsia"/>
          <w:sz w:val="28"/>
          <w:szCs w:val="32"/>
        </w:rPr>
        <w:t>由</w:t>
      </w:r>
      <w:r w:rsidRPr="0072167A">
        <w:rPr>
          <w:rFonts w:ascii="標楷體" w:eastAsia="標楷體" w:hAnsi="標楷體"/>
          <w:sz w:val="28"/>
          <w:szCs w:val="32"/>
        </w:rPr>
        <w:t>專人</w:t>
      </w:r>
      <w:r w:rsidR="00121B80" w:rsidRPr="0072167A">
        <w:rPr>
          <w:rFonts w:ascii="標楷體" w:eastAsia="標楷體" w:hAnsi="標楷體" w:hint="eastAsia"/>
          <w:sz w:val="28"/>
          <w:szCs w:val="32"/>
        </w:rPr>
        <w:t>依所</w:t>
      </w:r>
      <w:r w:rsidR="00D81878" w:rsidRPr="0072167A">
        <w:rPr>
          <w:rFonts w:ascii="標楷體" w:eastAsia="標楷體" w:hAnsi="標楷體" w:hint="eastAsia"/>
          <w:sz w:val="28"/>
          <w:szCs w:val="32"/>
        </w:rPr>
        <w:t>核定之遴聘(派)順序，</w:t>
      </w:r>
      <w:r w:rsidRPr="0072167A">
        <w:rPr>
          <w:rFonts w:ascii="標楷體" w:eastAsia="標楷體" w:hAnsi="標楷體" w:hint="eastAsia"/>
          <w:sz w:val="28"/>
          <w:szCs w:val="32"/>
        </w:rPr>
        <w:t>辦理聯繫及徵詢意願作業</w:t>
      </w:r>
      <w:r w:rsidRPr="0072167A">
        <w:rPr>
          <w:rFonts w:ascii="標楷體" w:eastAsia="標楷體" w:hAnsi="標楷體"/>
          <w:sz w:val="28"/>
          <w:szCs w:val="32"/>
        </w:rPr>
        <w:t>。</w:t>
      </w:r>
    </w:p>
    <w:p w:rsidR="007141A6" w:rsidRPr="0072167A" w:rsidRDefault="007141A6" w:rsidP="009F7736">
      <w:pPr>
        <w:pStyle w:val="a3"/>
        <w:numPr>
          <w:ilvl w:val="0"/>
          <w:numId w:val="7"/>
        </w:numPr>
        <w:tabs>
          <w:tab w:val="left" w:pos="709"/>
          <w:tab w:val="left" w:pos="993"/>
          <w:tab w:val="left" w:pos="1134"/>
        </w:tabs>
        <w:spacing w:line="460" w:lineRule="exact"/>
        <w:ind w:leftChars="0" w:left="1418" w:hanging="567"/>
        <w:rPr>
          <w:rFonts w:ascii="標楷體" w:eastAsia="標楷體" w:hAnsi="標楷體"/>
          <w:sz w:val="28"/>
          <w:szCs w:val="32"/>
        </w:rPr>
      </w:pPr>
      <w:r w:rsidRPr="0072167A">
        <w:rPr>
          <w:rFonts w:ascii="標楷體" w:eastAsia="標楷體" w:hAnsi="標楷體" w:hint="eastAsia"/>
          <w:sz w:val="28"/>
          <w:szCs w:val="32"/>
        </w:rPr>
        <w:t>發函予派兼或聘兼採購評選委員會委員，全體評選委員名單不於招標文件中公開者，應以密件發函，對各委員分繕發文。</w:t>
      </w:r>
    </w:p>
    <w:p w:rsidR="002C2F93" w:rsidRPr="0072167A" w:rsidRDefault="007141A6" w:rsidP="009F7736">
      <w:pPr>
        <w:pStyle w:val="a3"/>
        <w:numPr>
          <w:ilvl w:val="0"/>
          <w:numId w:val="6"/>
        </w:numPr>
        <w:tabs>
          <w:tab w:val="left" w:pos="709"/>
          <w:tab w:val="left" w:pos="993"/>
          <w:tab w:val="left" w:pos="1134"/>
        </w:tabs>
        <w:spacing w:line="460" w:lineRule="exact"/>
        <w:ind w:leftChars="0" w:left="1134" w:hanging="425"/>
        <w:rPr>
          <w:rFonts w:ascii="標楷體" w:eastAsia="標楷體" w:hAnsi="標楷體"/>
          <w:sz w:val="28"/>
          <w:szCs w:val="32"/>
        </w:rPr>
      </w:pPr>
      <w:r w:rsidRPr="0072167A">
        <w:rPr>
          <w:rFonts w:ascii="標楷體" w:eastAsia="標楷體" w:hAnsi="標楷體" w:hint="eastAsia"/>
          <w:sz w:val="28"/>
          <w:szCs w:val="32"/>
        </w:rPr>
        <w:t>廠商投標文件</w:t>
      </w:r>
      <w:r w:rsidR="002C2F93" w:rsidRPr="0072167A">
        <w:rPr>
          <w:rFonts w:ascii="標楷體" w:eastAsia="標楷體" w:hAnsi="標楷體" w:hint="eastAsia"/>
          <w:sz w:val="28"/>
          <w:szCs w:val="32"/>
        </w:rPr>
        <w:t>之保密：</w:t>
      </w:r>
    </w:p>
    <w:p w:rsidR="007141A6" w:rsidRPr="0072167A" w:rsidRDefault="007141A6" w:rsidP="002C2F93">
      <w:pPr>
        <w:pStyle w:val="a3"/>
        <w:tabs>
          <w:tab w:val="left" w:pos="709"/>
          <w:tab w:val="left" w:pos="993"/>
          <w:tab w:val="left" w:pos="1134"/>
        </w:tabs>
        <w:spacing w:line="460" w:lineRule="exact"/>
        <w:ind w:leftChars="0" w:left="1134"/>
        <w:rPr>
          <w:rFonts w:ascii="標楷體" w:eastAsia="標楷體" w:hAnsi="標楷體"/>
          <w:sz w:val="28"/>
          <w:szCs w:val="32"/>
        </w:rPr>
      </w:pPr>
      <w:r w:rsidRPr="0072167A">
        <w:rPr>
          <w:rFonts w:ascii="標楷體" w:eastAsia="標楷體" w:hAnsi="標楷體" w:hint="eastAsia"/>
          <w:sz w:val="28"/>
          <w:szCs w:val="32"/>
        </w:rPr>
        <w:t>於評選前以密件函送各評選委員審閱，</w:t>
      </w:r>
      <w:r w:rsidRPr="0072167A">
        <w:rPr>
          <w:rFonts w:ascii="標楷體" w:eastAsia="標楷體" w:hAnsi="標楷體"/>
          <w:sz w:val="28"/>
          <w:szCs w:val="32"/>
        </w:rPr>
        <w:t>應註明為密件，對各委員分繕發文，</w:t>
      </w:r>
      <w:r w:rsidR="007A411B" w:rsidRPr="0072167A">
        <w:rPr>
          <w:rFonts w:ascii="標楷體" w:eastAsia="標楷體" w:hAnsi="標楷體" w:hint="eastAsia"/>
          <w:sz w:val="28"/>
          <w:szCs w:val="32"/>
        </w:rPr>
        <w:t>並</w:t>
      </w:r>
      <w:r w:rsidRPr="0072167A">
        <w:rPr>
          <w:rFonts w:ascii="標楷體" w:eastAsia="標楷體" w:hAnsi="標楷體"/>
          <w:sz w:val="28"/>
          <w:szCs w:val="32"/>
        </w:rPr>
        <w:t>載明下列評選委員應配合事項：</w:t>
      </w:r>
    </w:p>
    <w:p w:rsidR="007141A6" w:rsidRPr="0072167A" w:rsidRDefault="007141A6" w:rsidP="009F7736">
      <w:pPr>
        <w:pStyle w:val="a3"/>
        <w:numPr>
          <w:ilvl w:val="0"/>
          <w:numId w:val="9"/>
        </w:numPr>
        <w:tabs>
          <w:tab w:val="left" w:pos="709"/>
          <w:tab w:val="left" w:pos="993"/>
          <w:tab w:val="left" w:pos="1134"/>
        </w:tabs>
        <w:spacing w:line="460" w:lineRule="exact"/>
        <w:ind w:leftChars="0" w:left="1418" w:hanging="567"/>
        <w:rPr>
          <w:rFonts w:ascii="標楷體" w:eastAsia="標楷體" w:hAnsi="標楷體"/>
          <w:sz w:val="28"/>
          <w:szCs w:val="32"/>
        </w:rPr>
      </w:pPr>
      <w:r w:rsidRPr="0072167A">
        <w:rPr>
          <w:rFonts w:ascii="標楷體" w:eastAsia="標楷體" w:hAnsi="標楷體"/>
          <w:sz w:val="28"/>
          <w:szCs w:val="32"/>
        </w:rPr>
        <w:t>評選委員對廠商投標文件內容及所知悉之招標資訊，應予保密，且不得與廠商私下接洽與該採購案有關之事務。</w:t>
      </w:r>
    </w:p>
    <w:p w:rsidR="007141A6" w:rsidRPr="0072167A" w:rsidRDefault="007141A6" w:rsidP="009F7736">
      <w:pPr>
        <w:pStyle w:val="a3"/>
        <w:numPr>
          <w:ilvl w:val="0"/>
          <w:numId w:val="9"/>
        </w:numPr>
        <w:tabs>
          <w:tab w:val="left" w:pos="709"/>
          <w:tab w:val="left" w:pos="993"/>
          <w:tab w:val="left" w:pos="1134"/>
        </w:tabs>
        <w:spacing w:line="460" w:lineRule="exact"/>
        <w:ind w:leftChars="0" w:left="1418" w:hanging="567"/>
        <w:rPr>
          <w:rFonts w:ascii="標楷體" w:eastAsia="標楷體" w:hAnsi="標楷體"/>
          <w:sz w:val="28"/>
          <w:szCs w:val="32"/>
        </w:rPr>
      </w:pPr>
      <w:r w:rsidRPr="0072167A">
        <w:rPr>
          <w:rFonts w:ascii="標楷體" w:eastAsia="標楷體" w:hAnsi="標楷體"/>
          <w:sz w:val="28"/>
          <w:szCs w:val="32"/>
        </w:rPr>
        <w:t>廠商之投標文件，</w:t>
      </w:r>
      <w:r w:rsidRPr="0072167A">
        <w:rPr>
          <w:rFonts w:ascii="標楷體" w:eastAsia="標楷體" w:hAnsi="標楷體" w:hint="eastAsia"/>
          <w:sz w:val="28"/>
          <w:szCs w:val="32"/>
        </w:rPr>
        <w:t>評選</w:t>
      </w:r>
      <w:r w:rsidR="00CA14B1" w:rsidRPr="0072167A">
        <w:rPr>
          <w:rFonts w:ascii="標楷體" w:eastAsia="標楷體" w:hAnsi="標楷體" w:hint="eastAsia"/>
          <w:sz w:val="28"/>
          <w:szCs w:val="32"/>
        </w:rPr>
        <w:t>委員出席會議時攜</w:t>
      </w:r>
      <w:r w:rsidRPr="0072167A">
        <w:rPr>
          <w:rFonts w:ascii="標楷體" w:eastAsia="標楷體" w:hAnsi="標楷體"/>
          <w:sz w:val="28"/>
          <w:szCs w:val="32"/>
        </w:rPr>
        <w:t>回</w:t>
      </w:r>
      <w:r w:rsidR="00CA14B1" w:rsidRPr="0072167A">
        <w:rPr>
          <w:rFonts w:ascii="標楷體" w:eastAsia="標楷體" w:hAnsi="標楷體" w:hint="eastAsia"/>
          <w:sz w:val="28"/>
          <w:szCs w:val="32"/>
        </w:rPr>
        <w:t>，評選後</w:t>
      </w:r>
      <w:r w:rsidR="00E17134" w:rsidRPr="0072167A">
        <w:rPr>
          <w:rFonts w:ascii="標楷體" w:eastAsia="標楷體" w:hAnsi="標楷體" w:hint="eastAsia"/>
          <w:sz w:val="28"/>
          <w:szCs w:val="32"/>
        </w:rPr>
        <w:t>本局</w:t>
      </w:r>
      <w:r w:rsidR="00CA14B1" w:rsidRPr="0072167A">
        <w:rPr>
          <w:rFonts w:ascii="標楷體" w:eastAsia="標楷體" w:hAnsi="標楷體" w:hint="eastAsia"/>
          <w:sz w:val="28"/>
          <w:szCs w:val="32"/>
        </w:rPr>
        <w:t>應收回</w:t>
      </w:r>
      <w:r w:rsidR="002C2F93" w:rsidRPr="0072167A">
        <w:rPr>
          <w:rFonts w:ascii="標楷體" w:eastAsia="標楷體" w:hAnsi="標楷體" w:hint="eastAsia"/>
          <w:sz w:val="28"/>
          <w:szCs w:val="32"/>
        </w:rPr>
        <w:t>保存</w:t>
      </w:r>
      <w:r w:rsidRPr="0072167A">
        <w:rPr>
          <w:rFonts w:ascii="標楷體" w:eastAsia="標楷體" w:hAnsi="標楷體"/>
          <w:sz w:val="28"/>
          <w:szCs w:val="32"/>
        </w:rPr>
        <w:t>。</w:t>
      </w:r>
    </w:p>
    <w:p w:rsidR="002C2F93" w:rsidRPr="0072167A" w:rsidRDefault="002C2F93" w:rsidP="008D532E">
      <w:pPr>
        <w:pStyle w:val="a3"/>
        <w:numPr>
          <w:ilvl w:val="0"/>
          <w:numId w:val="6"/>
        </w:numPr>
        <w:tabs>
          <w:tab w:val="left" w:pos="709"/>
          <w:tab w:val="left" w:pos="993"/>
          <w:tab w:val="left" w:pos="1134"/>
        </w:tabs>
        <w:spacing w:line="460" w:lineRule="exact"/>
        <w:ind w:leftChars="0" w:left="1134" w:hanging="425"/>
        <w:rPr>
          <w:rFonts w:ascii="標楷體" w:eastAsia="標楷體" w:hAnsi="標楷體"/>
          <w:sz w:val="28"/>
          <w:szCs w:val="32"/>
        </w:rPr>
      </w:pPr>
      <w:r w:rsidRPr="0072167A">
        <w:rPr>
          <w:rFonts w:ascii="標楷體" w:eastAsia="標楷體" w:hAnsi="標楷體" w:hint="eastAsia"/>
          <w:sz w:val="28"/>
          <w:szCs w:val="32"/>
        </w:rPr>
        <w:t>採購評選委員會議保密：</w:t>
      </w:r>
    </w:p>
    <w:p w:rsidR="007141A6" w:rsidRPr="0072167A" w:rsidRDefault="00612555" w:rsidP="002C2F93">
      <w:pPr>
        <w:pStyle w:val="a3"/>
        <w:tabs>
          <w:tab w:val="left" w:pos="709"/>
          <w:tab w:val="left" w:pos="993"/>
          <w:tab w:val="left" w:pos="1134"/>
        </w:tabs>
        <w:spacing w:line="460" w:lineRule="exact"/>
        <w:ind w:leftChars="0" w:left="1134"/>
        <w:rPr>
          <w:rFonts w:ascii="標楷體" w:eastAsia="標楷體" w:hAnsi="標楷體"/>
          <w:sz w:val="28"/>
          <w:szCs w:val="32"/>
        </w:rPr>
      </w:pPr>
      <w:r w:rsidRPr="0072167A">
        <w:rPr>
          <w:rFonts w:ascii="標楷體" w:eastAsia="標楷體" w:hAnsi="標楷體"/>
          <w:sz w:val="28"/>
          <w:szCs w:val="32"/>
        </w:rPr>
        <w:t>評選會議</w:t>
      </w:r>
      <w:r w:rsidRPr="0072167A">
        <w:rPr>
          <w:rFonts w:ascii="標楷體" w:eastAsia="標楷體" w:hAnsi="標楷體" w:hint="eastAsia"/>
          <w:sz w:val="28"/>
          <w:szCs w:val="32"/>
        </w:rPr>
        <w:t>屬不公開作業</w:t>
      </w:r>
      <w:r w:rsidRPr="0072167A">
        <w:rPr>
          <w:rFonts w:ascii="標楷體" w:eastAsia="標楷體" w:hAnsi="標楷體"/>
          <w:sz w:val="28"/>
          <w:szCs w:val="32"/>
        </w:rPr>
        <w:t>，</w:t>
      </w:r>
      <w:r w:rsidRPr="0072167A">
        <w:rPr>
          <w:rFonts w:ascii="標楷體" w:eastAsia="標楷體" w:hAnsi="標楷體" w:hint="eastAsia"/>
          <w:sz w:val="28"/>
          <w:szCs w:val="32"/>
        </w:rPr>
        <w:t>應嚴守相關保密措施</w:t>
      </w:r>
      <w:r w:rsidR="002C2F93" w:rsidRPr="0072167A">
        <w:rPr>
          <w:rFonts w:ascii="標楷體" w:eastAsia="標楷體" w:hAnsi="標楷體" w:hint="eastAsia"/>
          <w:sz w:val="28"/>
          <w:szCs w:val="32"/>
        </w:rPr>
        <w:t>，</w:t>
      </w:r>
      <w:r w:rsidR="001C0C03" w:rsidRPr="0072167A">
        <w:rPr>
          <w:rFonts w:ascii="標楷體" w:eastAsia="標楷體" w:hAnsi="標楷體" w:hint="eastAsia"/>
          <w:sz w:val="28"/>
          <w:szCs w:val="32"/>
        </w:rPr>
        <w:t>採購評選委員會議之開會通知單及會議紀錄註明為密件，對各委員分繕發文，並載明下列事項：</w:t>
      </w:r>
    </w:p>
    <w:p w:rsidR="001C0C03" w:rsidRPr="0072167A" w:rsidRDefault="001C0C03" w:rsidP="001C0C03">
      <w:pPr>
        <w:pStyle w:val="a3"/>
        <w:numPr>
          <w:ilvl w:val="0"/>
          <w:numId w:val="14"/>
        </w:numPr>
        <w:tabs>
          <w:tab w:val="left" w:pos="709"/>
          <w:tab w:val="left" w:pos="993"/>
          <w:tab w:val="left" w:pos="1134"/>
        </w:tabs>
        <w:spacing w:line="460" w:lineRule="exact"/>
        <w:ind w:leftChars="0" w:left="1418" w:hanging="567"/>
        <w:rPr>
          <w:rFonts w:ascii="標楷體" w:eastAsia="標楷體" w:hAnsi="標楷體"/>
          <w:sz w:val="28"/>
          <w:szCs w:val="32"/>
        </w:rPr>
      </w:pPr>
      <w:r w:rsidRPr="0072167A">
        <w:rPr>
          <w:rFonts w:ascii="標楷體" w:eastAsia="標楷體" w:hAnsi="標楷體" w:hint="eastAsia"/>
          <w:sz w:val="28"/>
          <w:szCs w:val="32"/>
        </w:rPr>
        <w:t>評選委員對於所知悉之</w:t>
      </w:r>
      <w:r w:rsidR="003565D5" w:rsidRPr="0072167A">
        <w:rPr>
          <w:rFonts w:ascii="標楷體" w:eastAsia="標楷體" w:hAnsi="標楷體" w:hint="eastAsia"/>
          <w:sz w:val="28"/>
          <w:szCs w:val="32"/>
        </w:rPr>
        <w:t>招標</w:t>
      </w:r>
      <w:r w:rsidRPr="0072167A">
        <w:rPr>
          <w:rFonts w:ascii="標楷體" w:eastAsia="標楷體" w:hAnsi="標楷體" w:hint="eastAsia"/>
          <w:sz w:val="28"/>
          <w:szCs w:val="32"/>
        </w:rPr>
        <w:t>資訊，應予保密，且不得與廠商私下接洽與該採購案有關之事務。</w:t>
      </w:r>
    </w:p>
    <w:p w:rsidR="001C0C03" w:rsidRPr="0072167A" w:rsidRDefault="001C0C03" w:rsidP="001C0C03">
      <w:pPr>
        <w:pStyle w:val="a3"/>
        <w:numPr>
          <w:ilvl w:val="0"/>
          <w:numId w:val="14"/>
        </w:numPr>
        <w:tabs>
          <w:tab w:val="left" w:pos="709"/>
          <w:tab w:val="left" w:pos="993"/>
          <w:tab w:val="left" w:pos="1134"/>
        </w:tabs>
        <w:spacing w:line="460" w:lineRule="exact"/>
        <w:ind w:leftChars="0" w:left="1418" w:hanging="567"/>
        <w:rPr>
          <w:rFonts w:ascii="標楷體" w:eastAsia="標楷體" w:hAnsi="標楷體"/>
          <w:sz w:val="28"/>
          <w:szCs w:val="32"/>
        </w:rPr>
      </w:pPr>
      <w:r w:rsidRPr="0072167A">
        <w:rPr>
          <w:rFonts w:ascii="標楷體" w:eastAsia="標楷體" w:hAnsi="標楷體" w:hint="eastAsia"/>
          <w:sz w:val="28"/>
          <w:szCs w:val="32"/>
        </w:rPr>
        <w:t>評選委員對於受評廠商之投標文件內容及資料，應保守秘密，評選前後均不得挪作他用。評選後亦同。</w:t>
      </w:r>
    </w:p>
    <w:p w:rsidR="00042855" w:rsidRPr="0072167A" w:rsidRDefault="00042855" w:rsidP="00624506">
      <w:pPr>
        <w:pStyle w:val="a3"/>
        <w:numPr>
          <w:ilvl w:val="0"/>
          <w:numId w:val="2"/>
        </w:numPr>
        <w:tabs>
          <w:tab w:val="left" w:pos="709"/>
        </w:tabs>
        <w:spacing w:line="460" w:lineRule="exact"/>
        <w:ind w:leftChars="0" w:left="1134" w:hanging="850"/>
        <w:rPr>
          <w:rFonts w:ascii="標楷體" w:eastAsia="標楷體" w:hAnsi="標楷體"/>
          <w:sz w:val="28"/>
          <w:szCs w:val="32"/>
        </w:rPr>
      </w:pPr>
      <w:r w:rsidRPr="0072167A">
        <w:rPr>
          <w:rFonts w:ascii="標楷體" w:eastAsia="標楷體" w:hAnsi="標楷體" w:hint="eastAsia"/>
          <w:sz w:val="28"/>
          <w:szCs w:val="32"/>
        </w:rPr>
        <w:t>評選資料</w:t>
      </w:r>
    </w:p>
    <w:p w:rsidR="002F6960" w:rsidRPr="0072167A" w:rsidRDefault="00042855" w:rsidP="002F6960">
      <w:pPr>
        <w:pStyle w:val="a3"/>
        <w:numPr>
          <w:ilvl w:val="0"/>
          <w:numId w:val="19"/>
        </w:numPr>
        <w:tabs>
          <w:tab w:val="left" w:pos="709"/>
          <w:tab w:val="left" w:pos="993"/>
          <w:tab w:val="left" w:pos="1134"/>
        </w:tabs>
        <w:spacing w:line="460" w:lineRule="exact"/>
        <w:ind w:leftChars="0" w:left="1418" w:hanging="567"/>
        <w:rPr>
          <w:rFonts w:ascii="標楷體" w:eastAsia="標楷體" w:hAnsi="標楷體"/>
          <w:sz w:val="28"/>
          <w:szCs w:val="32"/>
        </w:rPr>
      </w:pPr>
      <w:r w:rsidRPr="0072167A">
        <w:rPr>
          <w:rFonts w:ascii="標楷體" w:eastAsia="標楷體" w:hAnsi="標楷體" w:hint="eastAsia"/>
          <w:sz w:val="28"/>
          <w:szCs w:val="32"/>
        </w:rPr>
        <w:t>評選委員會之會議紀錄及機關於委員評選後彙總製作之總表，除涉及個別廠商之商業機密者外，投標廠商並得申請閱覽、抄寫、複印或攝影。</w:t>
      </w:r>
    </w:p>
    <w:p w:rsidR="00042855" w:rsidRPr="0072167A" w:rsidRDefault="00042855" w:rsidP="002F6960">
      <w:pPr>
        <w:pStyle w:val="a3"/>
        <w:numPr>
          <w:ilvl w:val="0"/>
          <w:numId w:val="19"/>
        </w:numPr>
        <w:tabs>
          <w:tab w:val="left" w:pos="709"/>
          <w:tab w:val="left" w:pos="993"/>
          <w:tab w:val="left" w:pos="1134"/>
        </w:tabs>
        <w:spacing w:line="460" w:lineRule="exact"/>
        <w:ind w:leftChars="0" w:left="1418" w:hanging="567"/>
        <w:rPr>
          <w:rFonts w:ascii="標楷體" w:eastAsia="標楷體" w:hAnsi="標楷體"/>
          <w:sz w:val="28"/>
          <w:szCs w:val="32"/>
        </w:rPr>
      </w:pPr>
      <w:r w:rsidRPr="0072167A">
        <w:rPr>
          <w:rFonts w:ascii="標楷體" w:eastAsia="標楷體" w:hAnsi="標楷體" w:hint="eastAsia"/>
          <w:sz w:val="28"/>
          <w:szCs w:val="32"/>
        </w:rPr>
        <w:t>各出席委員之評分或序位評比表，除法令另有規定外，應保守秘密，不得申請閱覽、抄寫、複印或攝影。</w:t>
      </w:r>
    </w:p>
    <w:p w:rsidR="00AB6C00" w:rsidRPr="0072167A" w:rsidRDefault="00AB6C00" w:rsidP="00624506">
      <w:pPr>
        <w:pStyle w:val="a3"/>
        <w:numPr>
          <w:ilvl w:val="0"/>
          <w:numId w:val="2"/>
        </w:numPr>
        <w:tabs>
          <w:tab w:val="left" w:pos="709"/>
        </w:tabs>
        <w:spacing w:line="460" w:lineRule="exact"/>
        <w:ind w:leftChars="0" w:left="1134" w:hanging="850"/>
        <w:rPr>
          <w:rFonts w:ascii="標楷體" w:eastAsia="標楷體" w:hAnsi="標楷體"/>
          <w:sz w:val="28"/>
          <w:szCs w:val="32"/>
        </w:rPr>
      </w:pPr>
      <w:r w:rsidRPr="0072167A">
        <w:rPr>
          <w:rFonts w:ascii="標楷體" w:eastAsia="標楷體" w:hAnsi="標楷體" w:hint="eastAsia"/>
          <w:sz w:val="28"/>
          <w:szCs w:val="32"/>
        </w:rPr>
        <w:lastRenderedPageBreak/>
        <w:t>協商措施內容</w:t>
      </w:r>
    </w:p>
    <w:p w:rsidR="00BF0412" w:rsidRPr="0072167A" w:rsidRDefault="00AB6C00" w:rsidP="00624506">
      <w:pPr>
        <w:pStyle w:val="a3"/>
        <w:tabs>
          <w:tab w:val="left" w:pos="709"/>
        </w:tabs>
        <w:spacing w:line="460" w:lineRule="exact"/>
        <w:ind w:leftChars="0" w:left="1134"/>
        <w:rPr>
          <w:rFonts w:ascii="標楷體" w:eastAsia="標楷體" w:hAnsi="標楷體"/>
          <w:sz w:val="28"/>
          <w:szCs w:val="32"/>
        </w:rPr>
      </w:pPr>
      <w:r w:rsidRPr="0072167A">
        <w:rPr>
          <w:rFonts w:ascii="標楷體" w:eastAsia="標楷體" w:hAnsi="標楷體" w:cs="????Regular" w:hint="eastAsia"/>
          <w:kern w:val="0"/>
          <w:sz w:val="28"/>
          <w:szCs w:val="32"/>
        </w:rPr>
        <w:t>依政府採購法第</w:t>
      </w:r>
      <w:r w:rsidR="0056370B">
        <w:rPr>
          <w:rFonts w:ascii="標楷體" w:eastAsia="標楷體" w:hAnsi="標楷體" w:cs="????Regular" w:hint="eastAsia"/>
          <w:kern w:val="0"/>
          <w:sz w:val="28"/>
          <w:szCs w:val="32"/>
        </w:rPr>
        <w:t>五十五條</w:t>
      </w:r>
      <w:r w:rsidRPr="0072167A">
        <w:rPr>
          <w:rFonts w:ascii="標楷體" w:eastAsia="標楷體" w:hAnsi="標楷體" w:cs="????Regular" w:hint="eastAsia"/>
          <w:kern w:val="0"/>
          <w:sz w:val="28"/>
          <w:szCs w:val="32"/>
        </w:rPr>
        <w:t>、</w:t>
      </w:r>
      <w:r w:rsidR="0056370B">
        <w:rPr>
          <w:rFonts w:ascii="標楷體" w:eastAsia="標楷體" w:hAnsi="標楷體" w:cs="????Regular" w:hint="eastAsia"/>
          <w:kern w:val="0"/>
          <w:sz w:val="28"/>
          <w:szCs w:val="32"/>
        </w:rPr>
        <w:t>第五十六</w:t>
      </w:r>
      <w:bookmarkStart w:id="0" w:name="_GoBack"/>
      <w:bookmarkEnd w:id="0"/>
      <w:r w:rsidRPr="0072167A">
        <w:rPr>
          <w:rFonts w:ascii="標楷體" w:eastAsia="標楷體" w:hAnsi="標楷體" w:cs="????Regular" w:hint="eastAsia"/>
          <w:kern w:val="0"/>
          <w:sz w:val="28"/>
          <w:szCs w:val="32"/>
        </w:rPr>
        <w:t>條規定採行協商措施者，開標、投標、審標程序及內容均應予保密。</w:t>
      </w:r>
    </w:p>
    <w:p w:rsidR="00BF0412" w:rsidRPr="0072167A" w:rsidRDefault="00BF0412" w:rsidP="00624506">
      <w:pPr>
        <w:pStyle w:val="a3"/>
        <w:numPr>
          <w:ilvl w:val="0"/>
          <w:numId w:val="2"/>
        </w:numPr>
        <w:tabs>
          <w:tab w:val="left" w:pos="709"/>
        </w:tabs>
        <w:spacing w:line="460" w:lineRule="exact"/>
        <w:ind w:leftChars="0" w:left="1134" w:hanging="850"/>
        <w:rPr>
          <w:rFonts w:ascii="標楷體" w:eastAsia="標楷體" w:hAnsi="標楷體"/>
          <w:sz w:val="28"/>
          <w:szCs w:val="32"/>
        </w:rPr>
      </w:pPr>
      <w:r w:rsidRPr="0072167A">
        <w:rPr>
          <w:rFonts w:ascii="標楷體" w:eastAsia="標楷體" w:hAnsi="標楷體"/>
          <w:sz w:val="28"/>
          <w:szCs w:val="32"/>
        </w:rPr>
        <w:t>廠商投標文件</w:t>
      </w:r>
    </w:p>
    <w:p w:rsidR="00AB6C00" w:rsidRPr="0072167A" w:rsidRDefault="00BF0412" w:rsidP="00624506">
      <w:pPr>
        <w:pStyle w:val="a3"/>
        <w:tabs>
          <w:tab w:val="left" w:pos="709"/>
        </w:tabs>
        <w:spacing w:line="460" w:lineRule="exact"/>
        <w:ind w:leftChars="0" w:left="1134"/>
        <w:rPr>
          <w:rFonts w:ascii="標楷體" w:eastAsia="標楷體" w:hAnsi="標楷體" w:cs="????Regular"/>
          <w:kern w:val="0"/>
          <w:sz w:val="28"/>
          <w:szCs w:val="32"/>
        </w:rPr>
      </w:pPr>
      <w:r w:rsidRPr="0072167A">
        <w:rPr>
          <w:rFonts w:ascii="標楷體" w:eastAsia="標楷體" w:hAnsi="標楷體" w:cs="????Regular"/>
          <w:kern w:val="0"/>
          <w:sz w:val="28"/>
          <w:szCs w:val="32"/>
        </w:rPr>
        <w:t>因涉及廠商的商業秘密，除供公務上使用或法令另有規定外，應保守秘密。</w:t>
      </w:r>
    </w:p>
    <w:p w:rsidR="00612555" w:rsidRPr="0072167A" w:rsidRDefault="00CD6478" w:rsidP="00624506">
      <w:pPr>
        <w:pStyle w:val="a3"/>
        <w:numPr>
          <w:ilvl w:val="0"/>
          <w:numId w:val="2"/>
        </w:numPr>
        <w:tabs>
          <w:tab w:val="left" w:pos="709"/>
        </w:tabs>
        <w:spacing w:line="460" w:lineRule="exact"/>
        <w:ind w:leftChars="0" w:left="1134" w:hanging="850"/>
        <w:rPr>
          <w:rFonts w:ascii="標楷體" w:eastAsia="標楷體" w:hAnsi="標楷體"/>
          <w:sz w:val="28"/>
          <w:szCs w:val="32"/>
        </w:rPr>
      </w:pPr>
      <w:r w:rsidRPr="0072167A">
        <w:rPr>
          <w:rFonts w:ascii="標楷體" w:eastAsia="標楷體" w:hAnsi="標楷體" w:hint="eastAsia"/>
          <w:sz w:val="28"/>
          <w:szCs w:val="32"/>
        </w:rPr>
        <w:t>承辦</w:t>
      </w:r>
      <w:r w:rsidR="008D532E" w:rsidRPr="0072167A">
        <w:rPr>
          <w:rFonts w:ascii="標楷體" w:eastAsia="標楷體" w:hAnsi="標楷體" w:hint="eastAsia"/>
          <w:sz w:val="28"/>
          <w:szCs w:val="32"/>
        </w:rPr>
        <w:t>採購人員應遵守</w:t>
      </w:r>
      <w:r w:rsidR="008D532E" w:rsidRPr="0072167A">
        <w:rPr>
          <w:rFonts w:ascii="標楷體" w:eastAsia="標楷體" w:hAnsi="標楷體"/>
          <w:sz w:val="28"/>
          <w:szCs w:val="32"/>
        </w:rPr>
        <w:t>採購人員倫理準則</w:t>
      </w:r>
      <w:r w:rsidR="008D532E" w:rsidRPr="0072167A">
        <w:rPr>
          <w:rFonts w:ascii="標楷體" w:eastAsia="標楷體" w:hAnsi="標楷體" w:hint="eastAsia"/>
          <w:sz w:val="28"/>
          <w:szCs w:val="32"/>
        </w:rPr>
        <w:t>，並配合下列事項：</w:t>
      </w:r>
    </w:p>
    <w:p w:rsidR="00E34547" w:rsidRPr="0072167A" w:rsidRDefault="00E34547" w:rsidP="001562F2">
      <w:pPr>
        <w:pStyle w:val="a3"/>
        <w:numPr>
          <w:ilvl w:val="0"/>
          <w:numId w:val="24"/>
        </w:numPr>
        <w:tabs>
          <w:tab w:val="left" w:pos="709"/>
          <w:tab w:val="left" w:pos="993"/>
          <w:tab w:val="left" w:pos="1134"/>
        </w:tabs>
        <w:spacing w:line="460" w:lineRule="exact"/>
        <w:ind w:leftChars="0" w:left="1134" w:hanging="425"/>
        <w:rPr>
          <w:rFonts w:ascii="標楷體" w:eastAsia="標楷體" w:hAnsi="標楷體"/>
          <w:sz w:val="28"/>
          <w:szCs w:val="32"/>
        </w:rPr>
      </w:pPr>
      <w:r w:rsidRPr="0072167A">
        <w:rPr>
          <w:rFonts w:ascii="標楷體" w:eastAsia="標楷體" w:hAnsi="標楷體" w:hint="eastAsia"/>
          <w:sz w:val="28"/>
          <w:szCs w:val="32"/>
        </w:rPr>
        <w:t>採購案件之</w:t>
      </w:r>
      <w:r w:rsidRPr="0072167A">
        <w:rPr>
          <w:rFonts w:ascii="標楷體" w:eastAsia="標楷體" w:hAnsi="標楷體"/>
          <w:sz w:val="28"/>
          <w:szCs w:val="32"/>
        </w:rPr>
        <w:t>規劃設計</w:t>
      </w:r>
      <w:r w:rsidRPr="0072167A">
        <w:rPr>
          <w:rFonts w:ascii="標楷體" w:eastAsia="標楷體" w:hAnsi="標楷體" w:hint="eastAsia"/>
          <w:sz w:val="28"/>
          <w:szCs w:val="32"/>
        </w:rPr>
        <w:t>階段</w:t>
      </w:r>
      <w:r w:rsidRPr="0072167A">
        <w:rPr>
          <w:rFonts w:ascii="標楷體" w:eastAsia="標楷體" w:hAnsi="標楷體"/>
          <w:sz w:val="28"/>
          <w:szCs w:val="32"/>
        </w:rPr>
        <w:t>，對應保密</w:t>
      </w:r>
      <w:r w:rsidRPr="0072167A">
        <w:rPr>
          <w:rFonts w:ascii="標楷體" w:eastAsia="標楷體" w:hAnsi="標楷體" w:hint="eastAsia"/>
          <w:sz w:val="28"/>
          <w:szCs w:val="32"/>
        </w:rPr>
        <w:t>事項</w:t>
      </w:r>
      <w:r w:rsidRPr="0072167A">
        <w:rPr>
          <w:rFonts w:ascii="標楷體" w:eastAsia="標楷體" w:hAnsi="標楷體"/>
          <w:sz w:val="28"/>
          <w:szCs w:val="32"/>
        </w:rPr>
        <w:t>，均應確實依照政府採購法及其他相關保密法令規章處理。</w:t>
      </w:r>
    </w:p>
    <w:p w:rsidR="00683684" w:rsidRPr="0072167A" w:rsidRDefault="00683684" w:rsidP="00683684">
      <w:pPr>
        <w:pStyle w:val="a3"/>
        <w:numPr>
          <w:ilvl w:val="0"/>
          <w:numId w:val="24"/>
        </w:numPr>
        <w:tabs>
          <w:tab w:val="left" w:pos="709"/>
          <w:tab w:val="left" w:pos="993"/>
          <w:tab w:val="left" w:pos="1134"/>
        </w:tabs>
        <w:spacing w:line="460" w:lineRule="exact"/>
        <w:ind w:leftChars="0" w:left="1134" w:hanging="425"/>
        <w:rPr>
          <w:rFonts w:ascii="標楷體" w:eastAsia="標楷體" w:hAnsi="標楷體"/>
          <w:sz w:val="28"/>
          <w:szCs w:val="32"/>
        </w:rPr>
      </w:pPr>
      <w:r w:rsidRPr="0072167A">
        <w:rPr>
          <w:rFonts w:ascii="標楷體" w:eastAsia="標楷體" w:hAnsi="標楷體"/>
          <w:sz w:val="28"/>
          <w:szCs w:val="32"/>
        </w:rPr>
        <w:t>本局各</w:t>
      </w:r>
      <w:r w:rsidRPr="0072167A">
        <w:rPr>
          <w:rFonts w:ascii="標楷體" w:eastAsia="標楷體" w:hAnsi="標楷體" w:hint="eastAsia"/>
          <w:sz w:val="28"/>
          <w:szCs w:val="32"/>
        </w:rPr>
        <w:t>監辦採購人員（單位）</w:t>
      </w:r>
      <w:r w:rsidRPr="0072167A">
        <w:rPr>
          <w:rFonts w:ascii="標楷體" w:eastAsia="標楷體" w:hAnsi="標楷體"/>
          <w:sz w:val="28"/>
          <w:szCs w:val="32"/>
        </w:rPr>
        <w:t>應確實監督相關作業流程，發現弊端應</w:t>
      </w:r>
      <w:r w:rsidRPr="0072167A">
        <w:rPr>
          <w:rFonts w:ascii="標楷體" w:eastAsia="標楷體" w:hAnsi="標楷體" w:hint="eastAsia"/>
          <w:sz w:val="28"/>
          <w:szCs w:val="32"/>
        </w:rPr>
        <w:t>即</w:t>
      </w:r>
      <w:r w:rsidRPr="0072167A">
        <w:rPr>
          <w:rFonts w:ascii="標楷體" w:eastAsia="標楷體" w:hAnsi="標楷體"/>
          <w:sz w:val="28"/>
          <w:szCs w:val="32"/>
        </w:rPr>
        <w:t>依據法令採取</w:t>
      </w:r>
      <w:r w:rsidRPr="0072167A">
        <w:rPr>
          <w:rFonts w:ascii="標楷體" w:eastAsia="標楷體" w:hAnsi="標楷體" w:hint="eastAsia"/>
          <w:sz w:val="28"/>
          <w:szCs w:val="32"/>
        </w:rPr>
        <w:t>相關</w:t>
      </w:r>
      <w:r w:rsidRPr="0072167A">
        <w:rPr>
          <w:rFonts w:ascii="標楷體" w:eastAsia="標楷體" w:hAnsi="標楷體"/>
          <w:sz w:val="28"/>
          <w:szCs w:val="32"/>
        </w:rPr>
        <w:t>措施。</w:t>
      </w:r>
    </w:p>
    <w:p w:rsidR="00612555" w:rsidRPr="0072167A" w:rsidRDefault="00612555" w:rsidP="001562F2">
      <w:pPr>
        <w:pStyle w:val="a3"/>
        <w:numPr>
          <w:ilvl w:val="0"/>
          <w:numId w:val="24"/>
        </w:numPr>
        <w:tabs>
          <w:tab w:val="left" w:pos="709"/>
          <w:tab w:val="left" w:pos="993"/>
          <w:tab w:val="left" w:pos="1134"/>
        </w:tabs>
        <w:spacing w:line="460" w:lineRule="exact"/>
        <w:ind w:leftChars="0" w:left="1134" w:hanging="425"/>
        <w:rPr>
          <w:rFonts w:ascii="標楷體" w:eastAsia="標楷體" w:hAnsi="標楷體"/>
          <w:sz w:val="28"/>
          <w:szCs w:val="32"/>
        </w:rPr>
      </w:pPr>
      <w:r w:rsidRPr="0072167A">
        <w:rPr>
          <w:rFonts w:ascii="標楷體" w:eastAsia="標楷體" w:hAnsi="標楷體" w:hint="eastAsia"/>
          <w:sz w:val="28"/>
          <w:szCs w:val="32"/>
        </w:rPr>
        <w:t>採購案件保密事項得公開前</w:t>
      </w:r>
      <w:r w:rsidR="006D6B61" w:rsidRPr="0072167A">
        <w:rPr>
          <w:rFonts w:ascii="標楷體" w:eastAsia="標楷體" w:hAnsi="標楷體" w:hint="eastAsia"/>
          <w:sz w:val="28"/>
          <w:szCs w:val="32"/>
        </w:rPr>
        <w:t>，</w:t>
      </w:r>
      <w:r w:rsidRPr="0072167A">
        <w:rPr>
          <w:rFonts w:ascii="標楷體" w:eastAsia="標楷體" w:hAnsi="標楷體"/>
          <w:sz w:val="28"/>
          <w:szCs w:val="32"/>
        </w:rPr>
        <w:t>如發生洩密或有洩</w:t>
      </w:r>
      <w:r w:rsidR="006D6B61" w:rsidRPr="0072167A">
        <w:rPr>
          <w:rFonts w:ascii="標楷體" w:eastAsia="標楷體" w:hAnsi="標楷體" w:hint="eastAsia"/>
          <w:sz w:val="28"/>
          <w:szCs w:val="32"/>
        </w:rPr>
        <w:t>密</w:t>
      </w:r>
      <w:r w:rsidRPr="0072167A">
        <w:rPr>
          <w:rFonts w:ascii="標楷體" w:eastAsia="標楷體" w:hAnsi="標楷體"/>
          <w:sz w:val="28"/>
          <w:szCs w:val="32"/>
        </w:rPr>
        <w:t>之虞時，應立即通知政風室因應處理。</w:t>
      </w:r>
    </w:p>
    <w:p w:rsidR="00612555" w:rsidRPr="0072167A" w:rsidRDefault="00612555" w:rsidP="001562F2">
      <w:pPr>
        <w:pStyle w:val="a3"/>
        <w:numPr>
          <w:ilvl w:val="0"/>
          <w:numId w:val="24"/>
        </w:numPr>
        <w:tabs>
          <w:tab w:val="left" w:pos="709"/>
          <w:tab w:val="left" w:pos="993"/>
          <w:tab w:val="left" w:pos="1134"/>
        </w:tabs>
        <w:spacing w:line="460" w:lineRule="exact"/>
        <w:ind w:leftChars="0" w:left="1134" w:hanging="425"/>
        <w:rPr>
          <w:rFonts w:ascii="標楷體" w:eastAsia="標楷體" w:hAnsi="標楷體"/>
          <w:sz w:val="28"/>
          <w:szCs w:val="32"/>
        </w:rPr>
      </w:pPr>
      <w:r w:rsidRPr="0072167A">
        <w:rPr>
          <w:rFonts w:ascii="標楷體" w:eastAsia="標楷體" w:hAnsi="標楷體"/>
          <w:sz w:val="28"/>
          <w:szCs w:val="32"/>
        </w:rPr>
        <w:t>辦理</w:t>
      </w:r>
      <w:r w:rsidRPr="0072167A">
        <w:rPr>
          <w:rFonts w:ascii="標楷體" w:eastAsia="標楷體" w:hAnsi="標楷體" w:hint="eastAsia"/>
          <w:sz w:val="28"/>
          <w:szCs w:val="32"/>
        </w:rPr>
        <w:t>採購作業</w:t>
      </w:r>
      <w:r w:rsidRPr="0072167A">
        <w:rPr>
          <w:rFonts w:ascii="標楷體" w:eastAsia="標楷體" w:hAnsi="標楷體"/>
          <w:sz w:val="28"/>
          <w:szCs w:val="32"/>
        </w:rPr>
        <w:t>，</w:t>
      </w:r>
      <w:r w:rsidRPr="0072167A">
        <w:rPr>
          <w:rFonts w:ascii="標楷體" w:eastAsia="標楷體" w:hAnsi="標楷體" w:hint="eastAsia"/>
          <w:sz w:val="28"/>
          <w:szCs w:val="32"/>
        </w:rPr>
        <w:t>如</w:t>
      </w:r>
      <w:r w:rsidRPr="0072167A">
        <w:rPr>
          <w:rFonts w:ascii="標楷體" w:eastAsia="標楷體" w:hAnsi="標楷體"/>
          <w:sz w:val="28"/>
          <w:szCs w:val="32"/>
        </w:rPr>
        <w:t>有發現可疑跡象，應</w:t>
      </w:r>
      <w:r w:rsidR="006D6B61" w:rsidRPr="0072167A">
        <w:rPr>
          <w:rFonts w:ascii="標楷體" w:eastAsia="標楷體" w:hAnsi="標楷體"/>
          <w:sz w:val="28"/>
          <w:szCs w:val="32"/>
        </w:rPr>
        <w:t>留意保存或採證之可能，</w:t>
      </w:r>
      <w:r w:rsidR="006D6B61" w:rsidRPr="0072167A">
        <w:rPr>
          <w:rFonts w:ascii="標楷體" w:eastAsia="標楷體" w:hAnsi="標楷體" w:hint="eastAsia"/>
          <w:sz w:val="28"/>
          <w:szCs w:val="32"/>
        </w:rPr>
        <w:t>並</w:t>
      </w:r>
      <w:r w:rsidRPr="0072167A">
        <w:rPr>
          <w:rFonts w:ascii="標楷體" w:eastAsia="標楷體" w:hAnsi="標楷體"/>
          <w:sz w:val="28"/>
          <w:szCs w:val="32"/>
        </w:rPr>
        <w:t>通知政風室。</w:t>
      </w:r>
    </w:p>
    <w:p w:rsidR="00612555" w:rsidRDefault="00612555" w:rsidP="001562F2">
      <w:pPr>
        <w:pStyle w:val="a3"/>
        <w:numPr>
          <w:ilvl w:val="0"/>
          <w:numId w:val="24"/>
        </w:numPr>
        <w:tabs>
          <w:tab w:val="left" w:pos="709"/>
          <w:tab w:val="left" w:pos="993"/>
          <w:tab w:val="left" w:pos="1134"/>
        </w:tabs>
        <w:spacing w:line="460" w:lineRule="exact"/>
        <w:ind w:leftChars="0" w:left="1134" w:hanging="425"/>
        <w:rPr>
          <w:rFonts w:ascii="標楷體" w:eastAsia="標楷體" w:hAnsi="標楷體"/>
          <w:sz w:val="28"/>
          <w:szCs w:val="32"/>
        </w:rPr>
      </w:pPr>
      <w:r w:rsidRPr="0072167A">
        <w:rPr>
          <w:rFonts w:ascii="標楷體" w:eastAsia="標楷體" w:hAnsi="標楷體" w:hint="eastAsia"/>
          <w:sz w:val="28"/>
          <w:szCs w:val="32"/>
        </w:rPr>
        <w:t>對於</w:t>
      </w:r>
      <w:r w:rsidRPr="0072167A">
        <w:rPr>
          <w:rFonts w:ascii="標楷體" w:eastAsia="標楷體" w:hAnsi="標楷體"/>
          <w:sz w:val="28"/>
          <w:szCs w:val="32"/>
        </w:rPr>
        <w:t>洩密或勾串圍標</w:t>
      </w:r>
      <w:r w:rsidR="006D6B61" w:rsidRPr="0072167A">
        <w:rPr>
          <w:rFonts w:ascii="標楷體" w:eastAsia="標楷體" w:hAnsi="標楷體" w:hint="eastAsia"/>
          <w:sz w:val="28"/>
          <w:szCs w:val="32"/>
        </w:rPr>
        <w:t>等不法</w:t>
      </w:r>
      <w:r w:rsidRPr="0072167A">
        <w:rPr>
          <w:rFonts w:ascii="標楷體" w:eastAsia="標楷體" w:hAnsi="標楷體"/>
          <w:sz w:val="28"/>
          <w:szCs w:val="32"/>
        </w:rPr>
        <w:t>資訊，</w:t>
      </w:r>
      <w:r w:rsidRPr="0072167A">
        <w:rPr>
          <w:rFonts w:ascii="標楷體" w:eastAsia="標楷體" w:hAnsi="標楷體" w:hint="eastAsia"/>
          <w:sz w:val="28"/>
          <w:szCs w:val="32"/>
        </w:rPr>
        <w:t>政風室於查察後，</w:t>
      </w:r>
      <w:r w:rsidRPr="0072167A">
        <w:rPr>
          <w:rFonts w:ascii="標楷體" w:eastAsia="標楷體" w:hAnsi="標楷體"/>
          <w:sz w:val="28"/>
          <w:szCs w:val="32"/>
        </w:rPr>
        <w:t>隨時陳報</w:t>
      </w:r>
      <w:r w:rsidR="00B759F5" w:rsidRPr="0072167A">
        <w:rPr>
          <w:rFonts w:ascii="標楷體" w:eastAsia="標楷體" w:hAnsi="標楷體" w:hint="eastAsia"/>
          <w:sz w:val="28"/>
          <w:szCs w:val="32"/>
        </w:rPr>
        <w:t>局長</w:t>
      </w:r>
      <w:r w:rsidRPr="0072167A">
        <w:rPr>
          <w:rFonts w:ascii="標楷體" w:eastAsia="標楷體" w:hAnsi="標楷體"/>
          <w:sz w:val="28"/>
          <w:szCs w:val="32"/>
        </w:rPr>
        <w:t>核處。</w:t>
      </w:r>
    </w:p>
    <w:p w:rsidR="002D743C" w:rsidRPr="00F707C6" w:rsidRDefault="00822040" w:rsidP="00F707C6">
      <w:pPr>
        <w:pStyle w:val="a3"/>
        <w:numPr>
          <w:ilvl w:val="0"/>
          <w:numId w:val="1"/>
        </w:numPr>
        <w:tabs>
          <w:tab w:val="left" w:pos="709"/>
        </w:tabs>
        <w:spacing w:line="460" w:lineRule="exact"/>
        <w:ind w:leftChars="0" w:left="709" w:hanging="709"/>
        <w:rPr>
          <w:rFonts w:ascii="標楷體" w:eastAsia="標楷體" w:hAnsi="標楷體"/>
          <w:sz w:val="28"/>
          <w:szCs w:val="32"/>
        </w:rPr>
      </w:pPr>
      <w:r>
        <w:rPr>
          <w:rFonts w:ascii="標楷體" w:eastAsia="標楷體" w:hAnsi="標楷體" w:hint="eastAsia"/>
          <w:sz w:val="28"/>
          <w:szCs w:val="32"/>
        </w:rPr>
        <w:t>處理採購案件發現有違反政府採購法暨其施行細則與</w:t>
      </w:r>
      <w:r w:rsidR="00772D76" w:rsidRPr="00772D76">
        <w:rPr>
          <w:rFonts w:ascii="標楷體" w:eastAsia="標楷體" w:hAnsi="標楷體" w:hint="eastAsia"/>
          <w:sz w:val="28"/>
          <w:szCs w:val="32"/>
        </w:rPr>
        <w:t>相關子法所規定應予保</w:t>
      </w:r>
      <w:r w:rsidR="00772D76" w:rsidRPr="00F707C6">
        <w:rPr>
          <w:rFonts w:ascii="標楷體" w:eastAsia="標楷體" w:hAnsi="標楷體" w:hint="eastAsia"/>
          <w:sz w:val="28"/>
          <w:szCs w:val="32"/>
        </w:rPr>
        <w:t>密之事項</w:t>
      </w:r>
      <w:r w:rsidR="00772D76" w:rsidRPr="00F707C6">
        <w:rPr>
          <w:rFonts w:ascii="新細明體" w:hAnsi="新細明體" w:hint="eastAsia"/>
          <w:sz w:val="28"/>
          <w:szCs w:val="32"/>
        </w:rPr>
        <w:t>，</w:t>
      </w:r>
      <w:r>
        <w:rPr>
          <w:rFonts w:ascii="標楷體" w:eastAsia="標楷體" w:hAnsi="標楷體" w:hint="eastAsia"/>
          <w:sz w:val="28"/>
          <w:szCs w:val="32"/>
        </w:rPr>
        <w:t>應即</w:t>
      </w:r>
      <w:r w:rsidR="00772D76" w:rsidRPr="00F707C6">
        <w:rPr>
          <w:rFonts w:ascii="標楷體" w:eastAsia="標楷體" w:hAnsi="標楷體" w:hint="eastAsia"/>
          <w:sz w:val="28"/>
          <w:szCs w:val="32"/>
        </w:rPr>
        <w:t>知會政風室，會同研擬適當補救措施，使損害減至最低程度，並個案分析洩密原因及管道，陳報局長核處，防範洩密事件再發生。</w:t>
      </w:r>
    </w:p>
    <w:p w:rsidR="00772D76" w:rsidRPr="00772D76" w:rsidRDefault="00772D76" w:rsidP="00F707C6">
      <w:pPr>
        <w:pStyle w:val="a3"/>
        <w:numPr>
          <w:ilvl w:val="0"/>
          <w:numId w:val="1"/>
        </w:numPr>
        <w:tabs>
          <w:tab w:val="left" w:pos="709"/>
        </w:tabs>
        <w:spacing w:line="460" w:lineRule="exact"/>
        <w:ind w:leftChars="0" w:left="709" w:hanging="709"/>
        <w:rPr>
          <w:rFonts w:ascii="標楷體" w:eastAsia="標楷體" w:hAnsi="標楷體"/>
          <w:sz w:val="28"/>
          <w:szCs w:val="32"/>
        </w:rPr>
      </w:pPr>
      <w:r>
        <w:rPr>
          <w:rFonts w:ascii="標楷體" w:eastAsia="標楷體" w:hAnsi="標楷體" w:hint="eastAsia"/>
          <w:sz w:val="28"/>
          <w:szCs w:val="32"/>
        </w:rPr>
        <w:t>執行本要點績效卓著者</w:t>
      </w:r>
      <w:r>
        <w:rPr>
          <w:rFonts w:ascii="新細明體" w:hAnsi="新細明體" w:hint="eastAsia"/>
          <w:sz w:val="28"/>
          <w:szCs w:val="32"/>
        </w:rPr>
        <w:t>，</w:t>
      </w:r>
      <w:r>
        <w:rPr>
          <w:rFonts w:ascii="標楷體" w:eastAsia="標楷體" w:hAnsi="標楷體" w:hint="eastAsia"/>
          <w:sz w:val="28"/>
          <w:szCs w:val="32"/>
        </w:rPr>
        <w:t>由本局政風室簽報敘獎；違反保</w:t>
      </w:r>
      <w:r w:rsidR="00B4397A">
        <w:rPr>
          <w:rFonts w:ascii="標楷體" w:eastAsia="標楷體" w:hAnsi="標楷體" w:hint="eastAsia"/>
          <w:sz w:val="28"/>
          <w:szCs w:val="32"/>
        </w:rPr>
        <w:t>密規定致</w:t>
      </w:r>
      <w:r>
        <w:rPr>
          <w:rFonts w:ascii="標楷體" w:eastAsia="標楷體" w:hAnsi="標楷體" w:hint="eastAsia"/>
          <w:sz w:val="28"/>
          <w:szCs w:val="32"/>
        </w:rPr>
        <w:t>洩密者</w:t>
      </w:r>
      <w:r>
        <w:rPr>
          <w:rFonts w:ascii="新細明體" w:hAnsi="新細明體" w:hint="eastAsia"/>
          <w:sz w:val="28"/>
          <w:szCs w:val="32"/>
        </w:rPr>
        <w:t>，</w:t>
      </w:r>
      <w:r>
        <w:rPr>
          <w:rFonts w:ascii="標楷體" w:eastAsia="標楷體" w:hAnsi="標楷體" w:hint="eastAsia"/>
          <w:sz w:val="28"/>
          <w:szCs w:val="32"/>
        </w:rPr>
        <w:t>依情節輕重簽辦懲處並移請司法機關偵辦</w:t>
      </w:r>
      <w:r>
        <w:rPr>
          <w:rFonts w:ascii="新細明體" w:hAnsi="新細明體" w:hint="eastAsia"/>
          <w:sz w:val="28"/>
          <w:szCs w:val="32"/>
        </w:rPr>
        <w:t>。</w:t>
      </w:r>
    </w:p>
    <w:p w:rsidR="00772D76" w:rsidRDefault="00772D76" w:rsidP="008E5B09">
      <w:pPr>
        <w:tabs>
          <w:tab w:val="left" w:pos="709"/>
          <w:tab w:val="left" w:pos="993"/>
          <w:tab w:val="left" w:pos="1134"/>
        </w:tabs>
        <w:spacing w:line="460" w:lineRule="exact"/>
        <w:rPr>
          <w:rFonts w:ascii="標楷體" w:eastAsia="標楷體" w:hAnsi="標楷體"/>
          <w:color w:val="FF0000"/>
          <w:sz w:val="32"/>
          <w:szCs w:val="32"/>
          <w:highlight w:val="cyan"/>
        </w:rPr>
      </w:pPr>
    </w:p>
    <w:sectPr w:rsidR="00772D76" w:rsidSect="007141A6">
      <w:pgSz w:w="11906" w:h="16838"/>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E98" w:rsidRDefault="00652E98" w:rsidP="00D50A1F">
      <w:r>
        <w:separator/>
      </w:r>
    </w:p>
  </w:endnote>
  <w:endnote w:type="continuationSeparator" w:id="0">
    <w:p w:rsidR="00652E98" w:rsidRDefault="00652E98" w:rsidP="00D50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Regular">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E98" w:rsidRDefault="00652E98" w:rsidP="00D50A1F">
      <w:r>
        <w:separator/>
      </w:r>
    </w:p>
  </w:footnote>
  <w:footnote w:type="continuationSeparator" w:id="0">
    <w:p w:rsidR="00652E98" w:rsidRDefault="00652E98" w:rsidP="00D50A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07148"/>
    <w:multiLevelType w:val="hybridMultilevel"/>
    <w:tmpl w:val="40320EAA"/>
    <w:lvl w:ilvl="0" w:tplc="29621838">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
    <w:nsid w:val="137D56A5"/>
    <w:multiLevelType w:val="hybridMultilevel"/>
    <w:tmpl w:val="6A5814D0"/>
    <w:lvl w:ilvl="0" w:tplc="29621838">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nsid w:val="17EC5D18"/>
    <w:multiLevelType w:val="hybridMultilevel"/>
    <w:tmpl w:val="5546B17A"/>
    <w:lvl w:ilvl="0" w:tplc="29621838">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nsid w:val="1C831102"/>
    <w:multiLevelType w:val="hybridMultilevel"/>
    <w:tmpl w:val="0BDAF564"/>
    <w:lvl w:ilvl="0" w:tplc="296218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FB93ED2"/>
    <w:multiLevelType w:val="hybridMultilevel"/>
    <w:tmpl w:val="6472E1B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286A2233"/>
    <w:multiLevelType w:val="hybridMultilevel"/>
    <w:tmpl w:val="62388B7A"/>
    <w:lvl w:ilvl="0" w:tplc="7686635A">
      <w:start w:val="1"/>
      <w:numFmt w:val="taiwaneseCountingThousand"/>
      <w:lvlText w:val="(%1)"/>
      <w:lvlJc w:val="left"/>
      <w:pPr>
        <w:ind w:left="1473" w:hanging="480"/>
      </w:pPr>
      <w:rPr>
        <w:rFonts w:hAnsi="Times New Roman"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6">
    <w:nsid w:val="29BA7F48"/>
    <w:multiLevelType w:val="hybridMultilevel"/>
    <w:tmpl w:val="71F43B6E"/>
    <w:lvl w:ilvl="0" w:tplc="5F328B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D3162C1"/>
    <w:multiLevelType w:val="hybridMultilevel"/>
    <w:tmpl w:val="ABD8EB76"/>
    <w:lvl w:ilvl="0" w:tplc="45D0D12C">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
    <w:nsid w:val="385435F6"/>
    <w:multiLevelType w:val="hybridMultilevel"/>
    <w:tmpl w:val="A4225AAC"/>
    <w:lvl w:ilvl="0" w:tplc="87984DC2">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9855F3B"/>
    <w:multiLevelType w:val="hybridMultilevel"/>
    <w:tmpl w:val="2542D80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442B5841"/>
    <w:multiLevelType w:val="hybridMultilevel"/>
    <w:tmpl w:val="818E9294"/>
    <w:lvl w:ilvl="0" w:tplc="DE34157C">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5435588"/>
    <w:multiLevelType w:val="hybridMultilevel"/>
    <w:tmpl w:val="C9F68330"/>
    <w:lvl w:ilvl="0" w:tplc="722A22EA">
      <w:start w:val="1"/>
      <w:numFmt w:val="decimal"/>
      <w:lvlText w:val="%1."/>
      <w:lvlJc w:val="left"/>
      <w:pPr>
        <w:tabs>
          <w:tab w:val="num" w:pos="285"/>
        </w:tabs>
        <w:ind w:left="285" w:hanging="28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49C9727F"/>
    <w:multiLevelType w:val="hybridMultilevel"/>
    <w:tmpl w:val="91444CAA"/>
    <w:lvl w:ilvl="0" w:tplc="8998F52E">
      <w:start w:val="1"/>
      <w:numFmt w:val="decimal"/>
      <w:lvlText w:val="%1."/>
      <w:lvlJc w:val="left"/>
      <w:pPr>
        <w:tabs>
          <w:tab w:val="num" w:pos="285"/>
        </w:tabs>
        <w:ind w:left="285" w:hanging="28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4B3152E0"/>
    <w:multiLevelType w:val="hybridMultilevel"/>
    <w:tmpl w:val="50BEF300"/>
    <w:lvl w:ilvl="0" w:tplc="2962183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4">
    <w:nsid w:val="5CB00B46"/>
    <w:multiLevelType w:val="hybridMultilevel"/>
    <w:tmpl w:val="0F905D7C"/>
    <w:lvl w:ilvl="0" w:tplc="AF7836BA">
      <w:start w:val="1"/>
      <w:numFmt w:val="decimal"/>
      <w:lvlText w:val="%1."/>
      <w:lvlJc w:val="left"/>
      <w:pPr>
        <w:tabs>
          <w:tab w:val="num" w:pos="285"/>
        </w:tabs>
        <w:ind w:left="285" w:hanging="28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5FB27385"/>
    <w:multiLevelType w:val="hybridMultilevel"/>
    <w:tmpl w:val="F24AA5CA"/>
    <w:lvl w:ilvl="0" w:tplc="BACE04B6">
      <w:start w:val="1"/>
      <w:numFmt w:val="decimal"/>
      <w:lvlText w:val="%1."/>
      <w:lvlJc w:val="left"/>
      <w:pPr>
        <w:tabs>
          <w:tab w:val="num" w:pos="285"/>
        </w:tabs>
        <w:ind w:left="285" w:hanging="28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5FD837D8"/>
    <w:multiLevelType w:val="hybridMultilevel"/>
    <w:tmpl w:val="FE8E2DE0"/>
    <w:lvl w:ilvl="0" w:tplc="64825070">
      <w:start w:val="1"/>
      <w:numFmt w:val="taiwaneseCountingThousand"/>
      <w:lvlText w:val="%1、"/>
      <w:lvlJc w:val="left"/>
      <w:pPr>
        <w:ind w:left="622" w:hanging="480"/>
      </w:pPr>
      <w:rPr>
        <w:sz w:val="28"/>
        <w:szCs w:val="32"/>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7">
    <w:nsid w:val="60172495"/>
    <w:multiLevelType w:val="hybridMultilevel"/>
    <w:tmpl w:val="4124704E"/>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8">
    <w:nsid w:val="60A034A8"/>
    <w:multiLevelType w:val="hybridMultilevel"/>
    <w:tmpl w:val="818E9294"/>
    <w:lvl w:ilvl="0" w:tplc="DE34157C">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D5653C3"/>
    <w:multiLevelType w:val="hybridMultilevel"/>
    <w:tmpl w:val="37CE50D0"/>
    <w:lvl w:ilvl="0" w:tplc="8B90906A">
      <w:start w:val="1"/>
      <w:numFmt w:val="decimal"/>
      <w:lvlText w:val="(%1)"/>
      <w:lvlJc w:val="left"/>
      <w:pPr>
        <w:ind w:left="161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D5C3A6D"/>
    <w:multiLevelType w:val="hybridMultilevel"/>
    <w:tmpl w:val="6556058C"/>
    <w:lvl w:ilvl="0" w:tplc="7686635A">
      <w:start w:val="1"/>
      <w:numFmt w:val="taiwaneseCountingThousand"/>
      <w:lvlText w:val="(%1)"/>
      <w:lvlJc w:val="left"/>
      <w:pPr>
        <w:ind w:left="1614" w:hanging="480"/>
      </w:pPr>
      <w:rPr>
        <w:rFonts w:hAnsi="Times New Roman"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1">
    <w:nsid w:val="6FCF309E"/>
    <w:multiLevelType w:val="hybridMultilevel"/>
    <w:tmpl w:val="A3FC834E"/>
    <w:lvl w:ilvl="0" w:tplc="45D0D12C">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2">
    <w:nsid w:val="72DE7A70"/>
    <w:multiLevelType w:val="hybridMultilevel"/>
    <w:tmpl w:val="B594811E"/>
    <w:lvl w:ilvl="0" w:tplc="45D0D12C">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nsid w:val="776E0052"/>
    <w:multiLevelType w:val="hybridMultilevel"/>
    <w:tmpl w:val="CF464B3E"/>
    <w:lvl w:ilvl="0" w:tplc="A6082F5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5"/>
  </w:num>
  <w:num w:numId="3">
    <w:abstractNumId w:val="13"/>
  </w:num>
  <w:num w:numId="4">
    <w:abstractNumId w:val="1"/>
  </w:num>
  <w:num w:numId="5">
    <w:abstractNumId w:val="2"/>
  </w:num>
  <w:num w:numId="6">
    <w:abstractNumId w:val="10"/>
  </w:num>
  <w:num w:numId="7">
    <w:abstractNumId w:val="21"/>
  </w:num>
  <w:num w:numId="8">
    <w:abstractNumId w:val="0"/>
  </w:num>
  <w:num w:numId="9">
    <w:abstractNumId w:val="7"/>
  </w:num>
  <w:num w:numId="10">
    <w:abstractNumId w:val="3"/>
  </w:num>
  <w:num w:numId="11">
    <w:abstractNumId w:val="17"/>
  </w:num>
  <w:num w:numId="12">
    <w:abstractNumId w:val="9"/>
  </w:num>
  <w:num w:numId="13">
    <w:abstractNumId w:val="4"/>
  </w:num>
  <w:num w:numId="14">
    <w:abstractNumId w:val="22"/>
  </w:num>
  <w:num w:numId="15">
    <w:abstractNumId w:val="6"/>
  </w:num>
  <w:num w:numId="16">
    <w:abstractNumId w:val="8"/>
  </w:num>
  <w:num w:numId="17">
    <w:abstractNumId w:val="23"/>
  </w:num>
  <w:num w:numId="18">
    <w:abstractNumId w:val="20"/>
  </w:num>
  <w:num w:numId="19">
    <w:abstractNumId w:val="19"/>
  </w:num>
  <w:num w:numId="20">
    <w:abstractNumId w:val="15"/>
  </w:num>
  <w:num w:numId="21">
    <w:abstractNumId w:val="14"/>
  </w:num>
  <w:num w:numId="22">
    <w:abstractNumId w:val="11"/>
  </w:num>
  <w:num w:numId="23">
    <w:abstractNumId w:val="12"/>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1A6"/>
    <w:rsid w:val="000240DA"/>
    <w:rsid w:val="0003334B"/>
    <w:rsid w:val="00042855"/>
    <w:rsid w:val="000945E2"/>
    <w:rsid w:val="000B15CA"/>
    <w:rsid w:val="000D4FE6"/>
    <w:rsid w:val="000F510A"/>
    <w:rsid w:val="00116104"/>
    <w:rsid w:val="00121B80"/>
    <w:rsid w:val="0012229E"/>
    <w:rsid w:val="00134AB0"/>
    <w:rsid w:val="001400A2"/>
    <w:rsid w:val="001562F2"/>
    <w:rsid w:val="001679C0"/>
    <w:rsid w:val="001701D5"/>
    <w:rsid w:val="001A5A1B"/>
    <w:rsid w:val="001C0C03"/>
    <w:rsid w:val="001D1FE7"/>
    <w:rsid w:val="001E1CE5"/>
    <w:rsid w:val="001E2162"/>
    <w:rsid w:val="001E2937"/>
    <w:rsid w:val="001F109A"/>
    <w:rsid w:val="0021780A"/>
    <w:rsid w:val="002478C4"/>
    <w:rsid w:val="0026518B"/>
    <w:rsid w:val="00277F9F"/>
    <w:rsid w:val="00295DB1"/>
    <w:rsid w:val="002C2F93"/>
    <w:rsid w:val="002D743C"/>
    <w:rsid w:val="002E4727"/>
    <w:rsid w:val="002F01A6"/>
    <w:rsid w:val="002F6960"/>
    <w:rsid w:val="00306DBD"/>
    <w:rsid w:val="00337190"/>
    <w:rsid w:val="003565D5"/>
    <w:rsid w:val="00372B0B"/>
    <w:rsid w:val="003D4E61"/>
    <w:rsid w:val="003F1E7C"/>
    <w:rsid w:val="00412F74"/>
    <w:rsid w:val="004316A5"/>
    <w:rsid w:val="00455A5A"/>
    <w:rsid w:val="00487F04"/>
    <w:rsid w:val="004A63D9"/>
    <w:rsid w:val="004B5A28"/>
    <w:rsid w:val="00525896"/>
    <w:rsid w:val="0056370B"/>
    <w:rsid w:val="00567211"/>
    <w:rsid w:val="005A020F"/>
    <w:rsid w:val="005C3642"/>
    <w:rsid w:val="005D5F1C"/>
    <w:rsid w:val="00607A70"/>
    <w:rsid w:val="00612555"/>
    <w:rsid w:val="006236AA"/>
    <w:rsid w:val="00624506"/>
    <w:rsid w:val="00652E98"/>
    <w:rsid w:val="00683684"/>
    <w:rsid w:val="006B4A89"/>
    <w:rsid w:val="006D6B61"/>
    <w:rsid w:val="006E27F4"/>
    <w:rsid w:val="006F6795"/>
    <w:rsid w:val="007141A6"/>
    <w:rsid w:val="0072167A"/>
    <w:rsid w:val="00740AC4"/>
    <w:rsid w:val="00772D76"/>
    <w:rsid w:val="00793F4E"/>
    <w:rsid w:val="007952F8"/>
    <w:rsid w:val="007A411B"/>
    <w:rsid w:val="007B5EA9"/>
    <w:rsid w:val="007C0C5E"/>
    <w:rsid w:val="007D06D1"/>
    <w:rsid w:val="00816842"/>
    <w:rsid w:val="00822040"/>
    <w:rsid w:val="008266F2"/>
    <w:rsid w:val="00835010"/>
    <w:rsid w:val="00861C93"/>
    <w:rsid w:val="00863A61"/>
    <w:rsid w:val="008649B8"/>
    <w:rsid w:val="008664FB"/>
    <w:rsid w:val="008B4E14"/>
    <w:rsid w:val="008D532E"/>
    <w:rsid w:val="008E1CEE"/>
    <w:rsid w:val="008E5B09"/>
    <w:rsid w:val="00925665"/>
    <w:rsid w:val="00937E46"/>
    <w:rsid w:val="009636C9"/>
    <w:rsid w:val="00972366"/>
    <w:rsid w:val="00976075"/>
    <w:rsid w:val="009A2078"/>
    <w:rsid w:val="009B3792"/>
    <w:rsid w:val="009D0393"/>
    <w:rsid w:val="009E7ECC"/>
    <w:rsid w:val="009F7736"/>
    <w:rsid w:val="00A47DCA"/>
    <w:rsid w:val="00A62CD7"/>
    <w:rsid w:val="00A73B0B"/>
    <w:rsid w:val="00A75979"/>
    <w:rsid w:val="00AA00BB"/>
    <w:rsid w:val="00AB6C00"/>
    <w:rsid w:val="00AF2D62"/>
    <w:rsid w:val="00AF7ED9"/>
    <w:rsid w:val="00B3329C"/>
    <w:rsid w:val="00B4397A"/>
    <w:rsid w:val="00B43BB5"/>
    <w:rsid w:val="00B67CFE"/>
    <w:rsid w:val="00B74452"/>
    <w:rsid w:val="00B759F5"/>
    <w:rsid w:val="00B865A7"/>
    <w:rsid w:val="00BC4484"/>
    <w:rsid w:val="00BF0412"/>
    <w:rsid w:val="00C674B2"/>
    <w:rsid w:val="00CA14B1"/>
    <w:rsid w:val="00CA19E3"/>
    <w:rsid w:val="00CA3A57"/>
    <w:rsid w:val="00CB30BA"/>
    <w:rsid w:val="00CB53A8"/>
    <w:rsid w:val="00CD5FF5"/>
    <w:rsid w:val="00CD6478"/>
    <w:rsid w:val="00CE280E"/>
    <w:rsid w:val="00D50A1F"/>
    <w:rsid w:val="00D71198"/>
    <w:rsid w:val="00D81878"/>
    <w:rsid w:val="00D86C5F"/>
    <w:rsid w:val="00DA339E"/>
    <w:rsid w:val="00DA7C8B"/>
    <w:rsid w:val="00DB64EC"/>
    <w:rsid w:val="00DF3F43"/>
    <w:rsid w:val="00E17134"/>
    <w:rsid w:val="00E34547"/>
    <w:rsid w:val="00E51921"/>
    <w:rsid w:val="00E76325"/>
    <w:rsid w:val="00EA5DC8"/>
    <w:rsid w:val="00EC1CD9"/>
    <w:rsid w:val="00EE7346"/>
    <w:rsid w:val="00F07B9D"/>
    <w:rsid w:val="00F15045"/>
    <w:rsid w:val="00F348DE"/>
    <w:rsid w:val="00F707C6"/>
    <w:rsid w:val="00F77894"/>
    <w:rsid w:val="00F9618E"/>
    <w:rsid w:val="00FB0C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1A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41A6"/>
    <w:pPr>
      <w:ind w:leftChars="200" w:left="480"/>
    </w:pPr>
  </w:style>
  <w:style w:type="paragraph" w:styleId="a4">
    <w:name w:val="Balloon Text"/>
    <w:basedOn w:val="a"/>
    <w:link w:val="a5"/>
    <w:uiPriority w:val="99"/>
    <w:semiHidden/>
    <w:unhideWhenUsed/>
    <w:rsid w:val="00DF3F4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DF3F43"/>
    <w:rPr>
      <w:rFonts w:asciiTheme="majorHAnsi" w:eastAsiaTheme="majorEastAsia" w:hAnsiTheme="majorHAnsi" w:cstheme="majorBidi"/>
      <w:sz w:val="18"/>
      <w:szCs w:val="18"/>
    </w:rPr>
  </w:style>
  <w:style w:type="paragraph" w:styleId="a6">
    <w:name w:val="header"/>
    <w:basedOn w:val="a"/>
    <w:link w:val="a7"/>
    <w:uiPriority w:val="99"/>
    <w:unhideWhenUsed/>
    <w:rsid w:val="00D50A1F"/>
    <w:pPr>
      <w:tabs>
        <w:tab w:val="center" w:pos="4153"/>
        <w:tab w:val="right" w:pos="8306"/>
      </w:tabs>
      <w:snapToGrid w:val="0"/>
    </w:pPr>
    <w:rPr>
      <w:sz w:val="20"/>
      <w:szCs w:val="20"/>
    </w:rPr>
  </w:style>
  <w:style w:type="character" w:customStyle="1" w:styleId="a7">
    <w:name w:val="頁首 字元"/>
    <w:basedOn w:val="a0"/>
    <w:link w:val="a6"/>
    <w:uiPriority w:val="99"/>
    <w:rsid w:val="00D50A1F"/>
    <w:rPr>
      <w:rFonts w:ascii="Times New Roman" w:eastAsia="新細明體" w:hAnsi="Times New Roman" w:cs="Times New Roman"/>
      <w:sz w:val="20"/>
      <w:szCs w:val="20"/>
    </w:rPr>
  </w:style>
  <w:style w:type="paragraph" w:styleId="a8">
    <w:name w:val="footer"/>
    <w:basedOn w:val="a"/>
    <w:link w:val="a9"/>
    <w:uiPriority w:val="99"/>
    <w:unhideWhenUsed/>
    <w:rsid w:val="00D50A1F"/>
    <w:pPr>
      <w:tabs>
        <w:tab w:val="center" w:pos="4153"/>
        <w:tab w:val="right" w:pos="8306"/>
      </w:tabs>
      <w:snapToGrid w:val="0"/>
    </w:pPr>
    <w:rPr>
      <w:sz w:val="20"/>
      <w:szCs w:val="20"/>
    </w:rPr>
  </w:style>
  <w:style w:type="character" w:customStyle="1" w:styleId="a9">
    <w:name w:val="頁尾 字元"/>
    <w:basedOn w:val="a0"/>
    <w:link w:val="a8"/>
    <w:uiPriority w:val="99"/>
    <w:rsid w:val="00D50A1F"/>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1A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41A6"/>
    <w:pPr>
      <w:ind w:leftChars="200" w:left="480"/>
    </w:pPr>
  </w:style>
  <w:style w:type="paragraph" w:styleId="a4">
    <w:name w:val="Balloon Text"/>
    <w:basedOn w:val="a"/>
    <w:link w:val="a5"/>
    <w:uiPriority w:val="99"/>
    <w:semiHidden/>
    <w:unhideWhenUsed/>
    <w:rsid w:val="00DF3F4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DF3F43"/>
    <w:rPr>
      <w:rFonts w:asciiTheme="majorHAnsi" w:eastAsiaTheme="majorEastAsia" w:hAnsiTheme="majorHAnsi" w:cstheme="majorBidi"/>
      <w:sz w:val="18"/>
      <w:szCs w:val="18"/>
    </w:rPr>
  </w:style>
  <w:style w:type="paragraph" w:styleId="a6">
    <w:name w:val="header"/>
    <w:basedOn w:val="a"/>
    <w:link w:val="a7"/>
    <w:uiPriority w:val="99"/>
    <w:unhideWhenUsed/>
    <w:rsid w:val="00D50A1F"/>
    <w:pPr>
      <w:tabs>
        <w:tab w:val="center" w:pos="4153"/>
        <w:tab w:val="right" w:pos="8306"/>
      </w:tabs>
      <w:snapToGrid w:val="0"/>
    </w:pPr>
    <w:rPr>
      <w:sz w:val="20"/>
      <w:szCs w:val="20"/>
    </w:rPr>
  </w:style>
  <w:style w:type="character" w:customStyle="1" w:styleId="a7">
    <w:name w:val="頁首 字元"/>
    <w:basedOn w:val="a0"/>
    <w:link w:val="a6"/>
    <w:uiPriority w:val="99"/>
    <w:rsid w:val="00D50A1F"/>
    <w:rPr>
      <w:rFonts w:ascii="Times New Roman" w:eastAsia="新細明體" w:hAnsi="Times New Roman" w:cs="Times New Roman"/>
      <w:sz w:val="20"/>
      <w:szCs w:val="20"/>
    </w:rPr>
  </w:style>
  <w:style w:type="paragraph" w:styleId="a8">
    <w:name w:val="footer"/>
    <w:basedOn w:val="a"/>
    <w:link w:val="a9"/>
    <w:uiPriority w:val="99"/>
    <w:unhideWhenUsed/>
    <w:rsid w:val="00D50A1F"/>
    <w:pPr>
      <w:tabs>
        <w:tab w:val="center" w:pos="4153"/>
        <w:tab w:val="right" w:pos="8306"/>
      </w:tabs>
      <w:snapToGrid w:val="0"/>
    </w:pPr>
    <w:rPr>
      <w:sz w:val="20"/>
      <w:szCs w:val="20"/>
    </w:rPr>
  </w:style>
  <w:style w:type="character" w:customStyle="1" w:styleId="a9">
    <w:name w:val="頁尾 字元"/>
    <w:basedOn w:val="a0"/>
    <w:link w:val="a8"/>
    <w:uiPriority w:val="99"/>
    <w:rsid w:val="00D50A1F"/>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3973690">
      <w:bodyDiv w:val="1"/>
      <w:marLeft w:val="0"/>
      <w:marRight w:val="0"/>
      <w:marTop w:val="0"/>
      <w:marBottom w:val="0"/>
      <w:divBdr>
        <w:top w:val="none" w:sz="0" w:space="0" w:color="auto"/>
        <w:left w:val="none" w:sz="0" w:space="0" w:color="auto"/>
        <w:bottom w:val="none" w:sz="0" w:space="0" w:color="auto"/>
        <w:right w:val="none" w:sz="0" w:space="0" w:color="auto"/>
      </w:divBdr>
      <w:divsChild>
        <w:div w:id="236208967">
          <w:marLeft w:val="0"/>
          <w:marRight w:val="0"/>
          <w:marTop w:val="0"/>
          <w:marBottom w:val="0"/>
          <w:divBdr>
            <w:top w:val="none" w:sz="0" w:space="0" w:color="auto"/>
            <w:left w:val="none" w:sz="0" w:space="0" w:color="auto"/>
            <w:bottom w:val="none" w:sz="0" w:space="0" w:color="auto"/>
            <w:right w:val="none" w:sz="0" w:space="0" w:color="auto"/>
          </w:divBdr>
        </w:div>
        <w:div w:id="173110431">
          <w:marLeft w:val="0"/>
          <w:marRight w:val="0"/>
          <w:marTop w:val="0"/>
          <w:marBottom w:val="0"/>
          <w:divBdr>
            <w:top w:val="none" w:sz="0" w:space="0" w:color="auto"/>
            <w:left w:val="none" w:sz="0" w:space="0" w:color="auto"/>
            <w:bottom w:val="none" w:sz="0" w:space="0" w:color="auto"/>
            <w:right w:val="none" w:sz="0" w:space="0" w:color="auto"/>
          </w:divBdr>
        </w:div>
        <w:div w:id="823425739">
          <w:marLeft w:val="0"/>
          <w:marRight w:val="0"/>
          <w:marTop w:val="0"/>
          <w:marBottom w:val="0"/>
          <w:divBdr>
            <w:top w:val="none" w:sz="0" w:space="0" w:color="auto"/>
            <w:left w:val="none" w:sz="0" w:space="0" w:color="auto"/>
            <w:bottom w:val="none" w:sz="0" w:space="0" w:color="auto"/>
            <w:right w:val="none" w:sz="0" w:space="0" w:color="auto"/>
          </w:divBdr>
          <w:divsChild>
            <w:div w:id="713772255">
              <w:marLeft w:val="0"/>
              <w:marRight w:val="0"/>
              <w:marTop w:val="0"/>
              <w:marBottom w:val="0"/>
              <w:divBdr>
                <w:top w:val="none" w:sz="0" w:space="0" w:color="auto"/>
                <w:left w:val="none" w:sz="0" w:space="0" w:color="auto"/>
                <w:bottom w:val="none" w:sz="0" w:space="0" w:color="auto"/>
                <w:right w:val="none" w:sz="0" w:space="0" w:color="auto"/>
              </w:divBdr>
            </w:div>
            <w:div w:id="70806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41439-632F-40E7-9244-AF8392AD7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301</Words>
  <Characters>1716</Characters>
  <Application>Microsoft Office Word</Application>
  <DocSecurity>0</DocSecurity>
  <Lines>14</Lines>
  <Paragraphs>4</Paragraphs>
  <ScaleCrop>false</ScaleCrop>
  <Company>Hewlett-Packard Company</Company>
  <LinksUpToDate>false</LinksUpToDate>
  <CharactersWithSpaces>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vina731</dc:creator>
  <cp:lastModifiedBy>林佳威</cp:lastModifiedBy>
  <cp:revision>3</cp:revision>
  <cp:lastPrinted>2016-09-21T06:55:00Z</cp:lastPrinted>
  <dcterms:created xsi:type="dcterms:W3CDTF">2016-10-24T00:45:00Z</dcterms:created>
  <dcterms:modified xsi:type="dcterms:W3CDTF">2016-10-24T07:51:00Z</dcterms:modified>
</cp:coreProperties>
</file>