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9BC" w:rsidRPr="00BF3AB2" w:rsidRDefault="00BF3AB2" w:rsidP="00705BBB">
      <w:pPr>
        <w:spacing w:line="460" w:lineRule="exact"/>
        <w:rPr>
          <w:rFonts w:ascii="標楷體" w:eastAsia="標楷體" w:hAnsi="標楷體"/>
          <w:color w:val="0D0D0D"/>
          <w:sz w:val="20"/>
          <w:szCs w:val="20"/>
        </w:rPr>
      </w:pPr>
      <w:proofErr w:type="gramStart"/>
      <w:r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>
        <w:rPr>
          <w:rFonts w:ascii="標楷體" w:eastAsia="標楷體" w:hAnsi="標楷體" w:hint="eastAsia"/>
          <w:sz w:val="40"/>
          <w:szCs w:val="40"/>
        </w:rPr>
        <w:t>中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巿</w:t>
      </w:r>
      <w:proofErr w:type="gramEnd"/>
      <w:r>
        <w:rPr>
          <w:rFonts w:ascii="標楷體" w:eastAsia="標楷體" w:hAnsi="標楷體" w:hint="eastAsia"/>
          <w:sz w:val="40"/>
          <w:szCs w:val="40"/>
        </w:rPr>
        <w:t>龍井區公所</w:t>
      </w:r>
      <w:r w:rsidR="0073286D">
        <w:rPr>
          <w:rFonts w:ascii="標楷體" w:eastAsia="標楷體" w:hAnsi="標楷體" w:hint="eastAsia"/>
          <w:sz w:val="40"/>
          <w:szCs w:val="40"/>
        </w:rPr>
        <w:t>鄉親</w:t>
      </w:r>
      <w:r w:rsidR="00AF4538">
        <w:rPr>
          <w:rFonts w:ascii="標楷體" w:eastAsia="標楷體" w:hAnsi="標楷體" w:hint="eastAsia"/>
          <w:sz w:val="40"/>
          <w:szCs w:val="40"/>
        </w:rPr>
        <w:t>團體意外保險拒</w:t>
      </w:r>
      <w:r w:rsidR="0073286D">
        <w:rPr>
          <w:rFonts w:ascii="標楷體" w:eastAsia="標楷體" w:hAnsi="標楷體" w:hint="eastAsia"/>
          <w:sz w:val="40"/>
          <w:szCs w:val="40"/>
        </w:rPr>
        <w:t>絕理賠</w:t>
      </w:r>
      <w:r w:rsidR="00AF4538">
        <w:rPr>
          <w:rFonts w:ascii="標楷體" w:eastAsia="標楷體" w:hAnsi="標楷體" w:hint="eastAsia"/>
          <w:sz w:val="40"/>
          <w:szCs w:val="40"/>
        </w:rPr>
        <w:t>審議</w:t>
      </w:r>
      <w:r w:rsidR="0073286D">
        <w:rPr>
          <w:rFonts w:ascii="標楷體" w:eastAsia="標楷體" w:hAnsi="標楷體" w:hint="eastAsia"/>
          <w:sz w:val="40"/>
          <w:szCs w:val="40"/>
        </w:rPr>
        <w:t>委員會</w:t>
      </w:r>
      <w:r w:rsidR="002E0443">
        <w:rPr>
          <w:rFonts w:ascii="標楷體" w:eastAsia="標楷體" w:hAnsi="標楷體" w:hint="eastAsia"/>
          <w:sz w:val="40"/>
          <w:szCs w:val="40"/>
        </w:rPr>
        <w:t>作業</w:t>
      </w:r>
      <w:r w:rsidR="001D7B46" w:rsidRPr="0069370D">
        <w:rPr>
          <w:rFonts w:ascii="標楷體" w:eastAsia="標楷體" w:hAnsi="標楷體" w:hint="eastAsia"/>
          <w:sz w:val="40"/>
          <w:szCs w:val="40"/>
        </w:rPr>
        <w:t>要點</w:t>
      </w:r>
    </w:p>
    <w:p w:rsidR="001D7B46" w:rsidRPr="0069370D" w:rsidRDefault="00E0004A" w:rsidP="00D24ECA">
      <w:pPr>
        <w:spacing w:line="460" w:lineRule="exact"/>
        <w:ind w:leftChars="-23" w:left="530" w:hangingChars="209" w:hanging="585"/>
        <w:rPr>
          <w:rFonts w:ascii="標楷體" w:eastAsia="標楷體" w:hAnsi="標楷體" w:hint="eastAsia"/>
          <w:sz w:val="28"/>
          <w:szCs w:val="28"/>
        </w:rPr>
      </w:pPr>
      <w:r w:rsidRPr="0069370D">
        <w:rPr>
          <w:rFonts w:ascii="標楷體" w:eastAsia="標楷體" w:hAnsi="標楷體" w:hint="eastAsia"/>
          <w:sz w:val="28"/>
          <w:szCs w:val="28"/>
        </w:rPr>
        <w:t>一、</w:t>
      </w:r>
      <w:proofErr w:type="gramStart"/>
      <w:r w:rsidR="00BF3AB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BF3AB2">
        <w:rPr>
          <w:rFonts w:ascii="標楷體" w:eastAsia="標楷體" w:hAnsi="標楷體" w:hint="eastAsia"/>
          <w:sz w:val="28"/>
          <w:szCs w:val="28"/>
        </w:rPr>
        <w:t>中市龍井區公所</w:t>
      </w:r>
      <w:r w:rsidR="0069370D">
        <w:rPr>
          <w:rFonts w:ascii="標楷體" w:eastAsia="標楷體" w:hAnsi="標楷體" w:hint="eastAsia"/>
          <w:sz w:val="28"/>
          <w:szCs w:val="28"/>
        </w:rPr>
        <w:t>(以下簡稱</w:t>
      </w:r>
      <w:r w:rsidR="00BF3AB2">
        <w:rPr>
          <w:rFonts w:ascii="標楷體" w:eastAsia="標楷體" w:hAnsi="標楷體" w:hint="eastAsia"/>
          <w:sz w:val="28"/>
          <w:szCs w:val="28"/>
        </w:rPr>
        <w:t>本所</w:t>
      </w:r>
      <w:r w:rsidR="0069370D">
        <w:rPr>
          <w:rFonts w:ascii="標楷體" w:eastAsia="標楷體" w:hAnsi="標楷體" w:hint="eastAsia"/>
          <w:sz w:val="28"/>
          <w:szCs w:val="28"/>
        </w:rPr>
        <w:t>)</w:t>
      </w:r>
      <w:r w:rsidR="00AF4538" w:rsidRPr="00551EB6">
        <w:rPr>
          <w:rFonts w:ascii="標楷體" w:eastAsia="標楷體" w:hAnsi="標楷體" w:cs="標楷體" w:hint="eastAsia"/>
          <w:sz w:val="28"/>
          <w:szCs w:val="28"/>
        </w:rPr>
        <w:t>為照顧</w:t>
      </w:r>
      <w:r w:rsidR="0073286D">
        <w:rPr>
          <w:rFonts w:ascii="標楷體" w:eastAsia="標楷體" w:hAnsi="標楷體" w:cs="標楷體" w:hint="eastAsia"/>
          <w:sz w:val="28"/>
          <w:szCs w:val="28"/>
        </w:rPr>
        <w:t>鄉親</w:t>
      </w:r>
      <w:r w:rsidR="00AF4538" w:rsidRPr="00551EB6">
        <w:rPr>
          <w:rFonts w:ascii="標楷體" w:eastAsia="標楷體" w:hAnsi="標楷體" w:cs="標楷體" w:hint="eastAsia"/>
          <w:sz w:val="28"/>
          <w:szCs w:val="28"/>
        </w:rPr>
        <w:t>人身安全</w:t>
      </w:r>
      <w:r w:rsidR="005F6574">
        <w:rPr>
          <w:rFonts w:ascii="標楷體" w:eastAsia="標楷體" w:hAnsi="標楷體" w:cs="標楷體" w:hint="eastAsia"/>
          <w:sz w:val="28"/>
          <w:szCs w:val="28"/>
        </w:rPr>
        <w:t>、</w:t>
      </w:r>
      <w:r w:rsidR="00AF4538" w:rsidRPr="00551EB6">
        <w:rPr>
          <w:rFonts w:ascii="標楷體" w:eastAsia="標楷體" w:hAnsi="標楷體" w:cs="標楷體" w:hint="eastAsia"/>
          <w:sz w:val="28"/>
          <w:szCs w:val="28"/>
        </w:rPr>
        <w:t>減輕因事故造成死亡</w:t>
      </w:r>
      <w:r w:rsidR="00641699">
        <w:rPr>
          <w:rFonts w:ascii="標楷體" w:eastAsia="標楷體" w:hAnsi="標楷體" w:cs="標楷體" w:hint="eastAsia"/>
          <w:sz w:val="28"/>
          <w:szCs w:val="28"/>
        </w:rPr>
        <w:t>及殘障</w:t>
      </w:r>
      <w:r w:rsidR="00AF4538" w:rsidRPr="00551EB6">
        <w:rPr>
          <w:rFonts w:ascii="標楷體" w:eastAsia="標楷體" w:hAnsi="標楷體" w:cs="標楷體" w:hint="eastAsia"/>
          <w:sz w:val="28"/>
          <w:szCs w:val="28"/>
        </w:rPr>
        <w:t>之經濟負擔，以保障</w:t>
      </w:r>
      <w:r w:rsidR="005F6574">
        <w:rPr>
          <w:rFonts w:ascii="標楷體" w:eastAsia="標楷體" w:hAnsi="標楷體" w:cs="標楷體" w:hint="eastAsia"/>
          <w:sz w:val="28"/>
          <w:szCs w:val="28"/>
        </w:rPr>
        <w:t>鄉親</w:t>
      </w:r>
      <w:r w:rsidR="00AF4538" w:rsidRPr="00551EB6">
        <w:rPr>
          <w:rFonts w:ascii="標楷體" w:eastAsia="標楷體" w:hAnsi="標楷體" w:cs="標楷體" w:hint="eastAsia"/>
          <w:sz w:val="28"/>
          <w:szCs w:val="28"/>
        </w:rPr>
        <w:t>生活安定，</w:t>
      </w:r>
      <w:r w:rsidR="001D7B46" w:rsidRPr="0069370D">
        <w:rPr>
          <w:rFonts w:ascii="標楷體" w:eastAsia="標楷體" w:hAnsi="標楷體" w:hint="eastAsia"/>
          <w:sz w:val="28"/>
          <w:szCs w:val="28"/>
        </w:rPr>
        <w:t>設</w:t>
      </w:r>
      <w:r w:rsidR="00DF2EAF">
        <w:rPr>
          <w:rFonts w:ascii="標楷體" w:eastAsia="標楷體" w:hAnsi="標楷體" w:hint="eastAsia"/>
          <w:sz w:val="28"/>
          <w:szCs w:val="28"/>
        </w:rPr>
        <w:t>置</w:t>
      </w:r>
      <w:proofErr w:type="gramStart"/>
      <w:r w:rsidR="00BF3AB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BF3AB2">
        <w:rPr>
          <w:rFonts w:ascii="標楷體" w:eastAsia="標楷體" w:hAnsi="標楷體" w:hint="eastAsia"/>
          <w:sz w:val="28"/>
          <w:szCs w:val="28"/>
        </w:rPr>
        <w:t>中</w:t>
      </w:r>
      <w:proofErr w:type="gramStart"/>
      <w:r w:rsidR="00BF3AB2">
        <w:rPr>
          <w:rFonts w:ascii="標楷體" w:eastAsia="標楷體" w:hAnsi="標楷體" w:hint="eastAsia"/>
          <w:sz w:val="28"/>
          <w:szCs w:val="28"/>
        </w:rPr>
        <w:t>巿</w:t>
      </w:r>
      <w:proofErr w:type="gramEnd"/>
      <w:r w:rsidR="00BF3AB2">
        <w:rPr>
          <w:rFonts w:ascii="標楷體" w:eastAsia="標楷體" w:hAnsi="標楷體" w:hint="eastAsia"/>
          <w:sz w:val="28"/>
          <w:szCs w:val="28"/>
        </w:rPr>
        <w:t>龍井區公所</w:t>
      </w:r>
      <w:r w:rsidR="0073286D">
        <w:rPr>
          <w:rFonts w:ascii="標楷體" w:eastAsia="標楷體" w:hAnsi="標楷體" w:cs="標楷體" w:hint="eastAsia"/>
          <w:sz w:val="28"/>
          <w:szCs w:val="28"/>
        </w:rPr>
        <w:t>鄉親</w:t>
      </w:r>
      <w:r w:rsidR="00233DC0" w:rsidRPr="00233DC0">
        <w:rPr>
          <w:rFonts w:ascii="標楷體" w:eastAsia="標楷體" w:hAnsi="標楷體" w:hint="eastAsia"/>
          <w:sz w:val="28"/>
          <w:szCs w:val="28"/>
        </w:rPr>
        <w:t>團體意外保險</w:t>
      </w:r>
      <w:r w:rsidR="0073286D">
        <w:rPr>
          <w:rFonts w:ascii="標楷體" w:eastAsia="標楷體" w:hAnsi="標楷體" w:hint="eastAsia"/>
          <w:sz w:val="28"/>
          <w:szCs w:val="28"/>
        </w:rPr>
        <w:t>承</w:t>
      </w:r>
      <w:proofErr w:type="gramStart"/>
      <w:r w:rsidR="0073286D">
        <w:rPr>
          <w:rFonts w:ascii="標楷體" w:eastAsia="標楷體" w:hAnsi="標楷體" w:hint="eastAsia"/>
          <w:sz w:val="28"/>
          <w:szCs w:val="28"/>
        </w:rPr>
        <w:t>保公所</w:t>
      </w:r>
      <w:proofErr w:type="gramEnd"/>
      <w:r w:rsidR="00233DC0" w:rsidRPr="00233DC0">
        <w:rPr>
          <w:rFonts w:ascii="標楷體" w:eastAsia="標楷體" w:hAnsi="標楷體" w:hint="eastAsia"/>
          <w:sz w:val="28"/>
          <w:szCs w:val="28"/>
        </w:rPr>
        <w:t>拒賠</w:t>
      </w:r>
      <w:r w:rsidR="0073286D">
        <w:rPr>
          <w:rFonts w:ascii="標楷體" w:eastAsia="標楷體" w:hAnsi="標楷體" w:hint="eastAsia"/>
          <w:sz w:val="28"/>
          <w:szCs w:val="28"/>
        </w:rPr>
        <w:t>案件</w:t>
      </w:r>
      <w:r w:rsidR="00233DC0" w:rsidRPr="00233DC0">
        <w:rPr>
          <w:rFonts w:ascii="標楷體" w:eastAsia="標楷體" w:hAnsi="標楷體" w:hint="eastAsia"/>
          <w:sz w:val="28"/>
          <w:szCs w:val="28"/>
        </w:rPr>
        <w:t>審議</w:t>
      </w:r>
      <w:r w:rsidR="0073286D">
        <w:rPr>
          <w:rFonts w:ascii="標楷體" w:eastAsia="標楷體" w:hAnsi="標楷體" w:hint="eastAsia"/>
          <w:sz w:val="28"/>
          <w:szCs w:val="28"/>
        </w:rPr>
        <w:t>委員會</w:t>
      </w:r>
      <w:r w:rsidR="001D7B46" w:rsidRPr="0069370D">
        <w:rPr>
          <w:rFonts w:ascii="標楷體" w:eastAsia="標楷體" w:hAnsi="標楷體" w:hint="eastAsia"/>
          <w:sz w:val="28"/>
          <w:szCs w:val="28"/>
        </w:rPr>
        <w:t>（以下簡稱本</w:t>
      </w:r>
      <w:r w:rsidR="0073286D">
        <w:rPr>
          <w:rFonts w:ascii="標楷體" w:eastAsia="標楷體" w:hAnsi="標楷體" w:hint="eastAsia"/>
          <w:sz w:val="28"/>
          <w:szCs w:val="28"/>
        </w:rPr>
        <w:t>委員會</w:t>
      </w:r>
      <w:r w:rsidR="001D7B46" w:rsidRPr="0069370D">
        <w:rPr>
          <w:rFonts w:ascii="標楷體" w:eastAsia="標楷體" w:hAnsi="標楷體" w:hint="eastAsia"/>
          <w:sz w:val="28"/>
          <w:szCs w:val="28"/>
        </w:rPr>
        <w:t>）</w:t>
      </w:r>
      <w:r w:rsidR="00F80B31" w:rsidRPr="0069370D">
        <w:rPr>
          <w:rFonts w:ascii="標楷體" w:eastAsia="標楷體" w:hAnsi="標楷體" w:hint="eastAsia"/>
          <w:sz w:val="28"/>
          <w:szCs w:val="28"/>
        </w:rPr>
        <w:t>，並訂定本要點</w:t>
      </w:r>
      <w:r w:rsidR="001D7B46" w:rsidRPr="0069370D">
        <w:rPr>
          <w:rFonts w:ascii="標楷體" w:eastAsia="標楷體" w:hAnsi="標楷體" w:hint="eastAsia"/>
          <w:sz w:val="28"/>
          <w:szCs w:val="28"/>
        </w:rPr>
        <w:t>。</w:t>
      </w:r>
    </w:p>
    <w:p w:rsidR="00EB2AE9" w:rsidRDefault="00BB015A" w:rsidP="00BB015A">
      <w:pPr>
        <w:spacing w:line="46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69370D">
        <w:rPr>
          <w:rFonts w:ascii="標楷體" w:eastAsia="標楷體" w:hAnsi="標楷體" w:hint="eastAsia"/>
          <w:sz w:val="28"/>
          <w:szCs w:val="28"/>
        </w:rPr>
        <w:t>本</w:t>
      </w:r>
      <w:r w:rsidR="00CA5D47">
        <w:rPr>
          <w:rFonts w:ascii="標楷體" w:eastAsia="標楷體" w:hAnsi="標楷體" w:hint="eastAsia"/>
          <w:sz w:val="28"/>
          <w:szCs w:val="28"/>
        </w:rPr>
        <w:t>委員會</w:t>
      </w:r>
      <w:r w:rsidRPr="0069370D">
        <w:rPr>
          <w:rFonts w:ascii="標楷體" w:eastAsia="標楷體" w:hAnsi="標楷體" w:hint="eastAsia"/>
          <w:sz w:val="28"/>
          <w:szCs w:val="28"/>
        </w:rPr>
        <w:t>任務</w:t>
      </w:r>
      <w:r w:rsidR="00F316E6">
        <w:rPr>
          <w:rFonts w:ascii="標楷體" w:eastAsia="標楷體" w:hAnsi="標楷體" w:hint="eastAsia"/>
          <w:sz w:val="28"/>
          <w:szCs w:val="28"/>
        </w:rPr>
        <w:t>為</w:t>
      </w:r>
      <w:r w:rsidRPr="0069370D">
        <w:rPr>
          <w:rFonts w:ascii="標楷體" w:eastAsia="標楷體" w:hAnsi="標楷體" w:hint="eastAsia"/>
          <w:sz w:val="28"/>
          <w:szCs w:val="28"/>
        </w:rPr>
        <w:t>：</w:t>
      </w:r>
    </w:p>
    <w:p w:rsidR="00796E55" w:rsidRDefault="00796E55" w:rsidP="00796E55">
      <w:pPr>
        <w:spacing w:line="460" w:lineRule="exact"/>
        <w:ind w:leftChars="175" w:left="1260" w:hangingChars="300" w:hanging="84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</w:t>
      </w:r>
      <w:r w:rsidR="00325035">
        <w:rPr>
          <w:rFonts w:ascii="標楷體" w:eastAsia="標楷體" w:hAnsi="標楷體" w:hint="eastAsia"/>
          <w:sz w:val="28"/>
          <w:szCs w:val="28"/>
        </w:rPr>
        <w:t>本區</w:t>
      </w:r>
      <w:r w:rsidR="00B44051">
        <w:rPr>
          <w:rFonts w:ascii="標楷體" w:eastAsia="標楷體" w:hAnsi="標楷體" w:hint="eastAsia"/>
          <w:sz w:val="28"/>
          <w:szCs w:val="28"/>
        </w:rPr>
        <w:t>保險承攬</w:t>
      </w:r>
      <w:r w:rsidR="009D6FF5">
        <w:rPr>
          <w:rFonts w:ascii="標楷體" w:eastAsia="標楷體" w:hAnsi="標楷體" w:hint="eastAsia"/>
          <w:sz w:val="28"/>
          <w:szCs w:val="28"/>
        </w:rPr>
        <w:t>廠商</w:t>
      </w:r>
      <w:r w:rsidR="00A83A10">
        <w:rPr>
          <w:rFonts w:ascii="標楷體" w:eastAsia="標楷體" w:hAnsi="標楷體" w:hint="eastAsia"/>
          <w:sz w:val="28"/>
          <w:szCs w:val="28"/>
        </w:rPr>
        <w:t>拒絕理賠</w:t>
      </w:r>
      <w:r w:rsidR="00DF2EAF">
        <w:rPr>
          <w:rFonts w:ascii="標楷體" w:eastAsia="標楷體" w:hAnsi="標楷體" w:hint="eastAsia"/>
          <w:sz w:val="28"/>
          <w:szCs w:val="28"/>
        </w:rPr>
        <w:t>案件，</w:t>
      </w:r>
      <w:r w:rsidR="00A83A10">
        <w:rPr>
          <w:rFonts w:ascii="標楷體" w:eastAsia="標楷體" w:hAnsi="標楷體" w:hint="eastAsia"/>
          <w:sz w:val="28"/>
          <w:szCs w:val="28"/>
        </w:rPr>
        <w:t>檢視相關拒賠</w:t>
      </w:r>
      <w:r w:rsidR="00BF08A4">
        <w:rPr>
          <w:rFonts w:ascii="標楷體" w:eastAsia="標楷體" w:hAnsi="標楷體" w:hint="eastAsia"/>
          <w:sz w:val="28"/>
          <w:szCs w:val="28"/>
        </w:rPr>
        <w:t>原因</w:t>
      </w:r>
      <w:r w:rsidR="00A83A10">
        <w:rPr>
          <w:rFonts w:ascii="標楷體" w:eastAsia="標楷體" w:hAnsi="標楷體" w:hint="eastAsia"/>
          <w:sz w:val="28"/>
          <w:szCs w:val="28"/>
        </w:rPr>
        <w:t>事</w:t>
      </w:r>
      <w:r w:rsidR="00E1782C">
        <w:rPr>
          <w:rFonts w:ascii="標楷體" w:eastAsia="標楷體" w:hAnsi="標楷體" w:hint="eastAsia"/>
          <w:sz w:val="28"/>
          <w:szCs w:val="28"/>
        </w:rPr>
        <w:t>由</w:t>
      </w:r>
      <w:r w:rsidR="00325035">
        <w:rPr>
          <w:rFonts w:ascii="標楷體" w:eastAsia="標楷體" w:hAnsi="標楷體" w:hint="eastAsia"/>
          <w:sz w:val="28"/>
          <w:szCs w:val="28"/>
        </w:rPr>
        <w:t>、對於應理賠而拒賠案件，促其理賠</w:t>
      </w:r>
      <w:r w:rsidR="00B92C99">
        <w:rPr>
          <w:rFonts w:ascii="標楷體" w:eastAsia="標楷體" w:hAnsi="標楷體" w:hint="eastAsia"/>
          <w:sz w:val="28"/>
          <w:szCs w:val="28"/>
        </w:rPr>
        <w:t>，</w:t>
      </w:r>
      <w:r w:rsidR="00325035">
        <w:rPr>
          <w:rFonts w:ascii="標楷體" w:eastAsia="標楷體" w:hAnsi="標楷體" w:hint="eastAsia"/>
          <w:sz w:val="28"/>
          <w:szCs w:val="28"/>
        </w:rPr>
        <w:t>並給</w:t>
      </w:r>
      <w:r>
        <w:rPr>
          <w:rFonts w:ascii="標楷體" w:eastAsia="標楷體" w:hAnsi="標楷體" w:hint="eastAsia"/>
          <w:sz w:val="28"/>
          <w:szCs w:val="28"/>
        </w:rPr>
        <w:t>予</w:t>
      </w:r>
      <w:r w:rsidR="00325035">
        <w:rPr>
          <w:rFonts w:ascii="標楷體" w:eastAsia="標楷體" w:hAnsi="標楷體" w:hint="eastAsia"/>
          <w:sz w:val="28"/>
          <w:szCs w:val="28"/>
        </w:rPr>
        <w:t>鄉親相當之協助，</w:t>
      </w:r>
      <w:r w:rsidR="00B92C99">
        <w:rPr>
          <w:rFonts w:ascii="標楷體" w:eastAsia="標楷體" w:hAnsi="標楷體" w:hint="eastAsia"/>
          <w:sz w:val="28"/>
          <w:szCs w:val="28"/>
        </w:rPr>
        <w:t>以保障</w:t>
      </w:r>
      <w:r>
        <w:rPr>
          <w:rFonts w:ascii="標楷體" w:eastAsia="標楷體" w:hAnsi="標楷體" w:hint="eastAsia"/>
          <w:sz w:val="28"/>
          <w:szCs w:val="28"/>
        </w:rPr>
        <w:t>鄉親</w:t>
      </w:r>
      <w:r w:rsidR="00B92C99">
        <w:rPr>
          <w:rFonts w:ascii="標楷體" w:eastAsia="標楷體" w:hAnsi="標楷體" w:hint="eastAsia"/>
          <w:sz w:val="28"/>
          <w:szCs w:val="28"/>
        </w:rPr>
        <w:t>權益</w:t>
      </w:r>
      <w:r w:rsidR="00A83A10">
        <w:rPr>
          <w:rFonts w:ascii="標楷體" w:eastAsia="標楷體" w:hAnsi="標楷體" w:hint="eastAsia"/>
          <w:sz w:val="28"/>
          <w:szCs w:val="28"/>
        </w:rPr>
        <w:t>。</w:t>
      </w:r>
    </w:p>
    <w:p w:rsidR="00B44051" w:rsidRPr="00705BBB" w:rsidRDefault="00796E55" w:rsidP="00796E55">
      <w:pPr>
        <w:spacing w:line="460" w:lineRule="exact"/>
        <w:ind w:leftChars="175" w:left="1260" w:hangingChars="300" w:hanging="840"/>
        <w:rPr>
          <w:rFonts w:ascii="標楷體" w:eastAsia="標楷體" w:hAnsi="標楷體" w:hint="eastAsia"/>
          <w:sz w:val="28"/>
          <w:szCs w:val="28"/>
        </w:rPr>
      </w:pPr>
      <w:r w:rsidRPr="00705BBB">
        <w:rPr>
          <w:rFonts w:ascii="標楷體" w:eastAsia="標楷體" w:hAnsi="標楷體" w:hint="eastAsia"/>
          <w:sz w:val="28"/>
          <w:szCs w:val="28"/>
        </w:rPr>
        <w:t xml:space="preserve"> （二）委員會審議拒賠案件，必要時得請保險承攬廠商列席陳述意見說明。</w:t>
      </w:r>
    </w:p>
    <w:p w:rsidR="00702077" w:rsidRPr="00705BBB" w:rsidRDefault="00702077" w:rsidP="00702077">
      <w:pPr>
        <w:spacing w:line="460" w:lineRule="exact"/>
        <w:ind w:leftChars="174" w:left="1437" w:hangingChars="364" w:hanging="1019"/>
        <w:rPr>
          <w:rFonts w:ascii="標楷體" w:eastAsia="標楷體" w:hAnsi="標楷體" w:hint="eastAsia"/>
          <w:sz w:val="28"/>
          <w:szCs w:val="28"/>
        </w:rPr>
      </w:pPr>
      <w:r w:rsidRPr="00705BBB">
        <w:rPr>
          <w:rFonts w:ascii="標楷體" w:eastAsia="標楷體" w:hAnsi="標楷體" w:hint="eastAsia"/>
          <w:sz w:val="28"/>
          <w:szCs w:val="28"/>
        </w:rPr>
        <w:t xml:space="preserve"> （三）保險承攬廠商拒絕理賠案件，</w:t>
      </w:r>
      <w:proofErr w:type="gramStart"/>
      <w:r w:rsidRPr="00705BBB">
        <w:rPr>
          <w:rFonts w:ascii="標楷體" w:eastAsia="標楷體" w:hAnsi="標楷體" w:hint="eastAsia"/>
          <w:sz w:val="28"/>
          <w:szCs w:val="28"/>
        </w:rPr>
        <w:t>倘經受益人</w:t>
      </w:r>
      <w:proofErr w:type="gramEnd"/>
      <w:r w:rsidRPr="00705BBB">
        <w:rPr>
          <w:rFonts w:ascii="標楷體" w:eastAsia="標楷體" w:hAnsi="標楷體" w:hint="eastAsia"/>
          <w:sz w:val="28"/>
          <w:szCs w:val="28"/>
        </w:rPr>
        <w:t>提起訴訟，並經司法判決確定受益人勝訴者，</w:t>
      </w:r>
      <w:r w:rsidR="00604D4B" w:rsidRPr="00705BBB">
        <w:rPr>
          <w:rFonts w:ascii="標楷體" w:eastAsia="標楷體" w:hAnsi="標楷體" w:hint="eastAsia"/>
          <w:sz w:val="28"/>
          <w:szCs w:val="28"/>
        </w:rPr>
        <w:t>每</w:t>
      </w:r>
      <w:r w:rsidRPr="00705BBB">
        <w:rPr>
          <w:rFonts w:ascii="標楷體" w:eastAsia="標楷體" w:hAnsi="標楷體" w:hint="eastAsia"/>
          <w:sz w:val="28"/>
          <w:szCs w:val="28"/>
        </w:rPr>
        <w:t>一</w:t>
      </w:r>
      <w:proofErr w:type="gramStart"/>
      <w:r w:rsidRPr="00705BBB">
        <w:rPr>
          <w:rFonts w:ascii="標楷體" w:eastAsia="標楷體" w:hAnsi="標楷體" w:hint="eastAsia"/>
          <w:sz w:val="28"/>
          <w:szCs w:val="28"/>
        </w:rPr>
        <w:t>案件</w:t>
      </w:r>
      <w:r w:rsidR="00604D4B" w:rsidRPr="00705BBB">
        <w:rPr>
          <w:rFonts w:ascii="標楷體" w:eastAsia="標楷體" w:hAnsi="標楷體" w:hint="eastAsia"/>
          <w:sz w:val="28"/>
          <w:szCs w:val="28"/>
        </w:rPr>
        <w:t>記罰一點</w:t>
      </w:r>
      <w:proofErr w:type="gramEnd"/>
      <w:r w:rsidR="00604D4B" w:rsidRPr="00705BBB">
        <w:rPr>
          <w:rFonts w:ascii="標楷體" w:eastAsia="標楷體" w:hAnsi="標楷體" w:hint="eastAsia"/>
          <w:sz w:val="28"/>
          <w:szCs w:val="28"/>
        </w:rPr>
        <w:t>，累計一定點數，依據政府採購法相閨規定辦理。</w:t>
      </w:r>
    </w:p>
    <w:p w:rsidR="00475D01" w:rsidRPr="00475D01" w:rsidRDefault="00B20376" w:rsidP="00475D01">
      <w:pPr>
        <w:spacing w:line="460" w:lineRule="exact"/>
        <w:ind w:left="560" w:hangingChars="200" w:hanging="560"/>
        <w:rPr>
          <w:rFonts w:ascii="標楷體" w:eastAsia="標楷體" w:hAnsi="標楷體" w:hint="eastAsia"/>
          <w:sz w:val="28"/>
          <w:szCs w:val="28"/>
        </w:rPr>
      </w:pPr>
      <w:r w:rsidRPr="0069370D">
        <w:rPr>
          <w:rFonts w:ascii="標楷體" w:eastAsia="標楷體" w:hAnsi="標楷體" w:hint="eastAsia"/>
          <w:sz w:val="28"/>
          <w:szCs w:val="28"/>
        </w:rPr>
        <w:t>三、</w:t>
      </w:r>
      <w:r w:rsidR="00BF3AB2">
        <w:rPr>
          <w:rFonts w:ascii="標楷體" w:eastAsia="標楷體" w:hAnsi="標楷體" w:hint="eastAsia"/>
          <w:sz w:val="28"/>
          <w:szCs w:val="28"/>
        </w:rPr>
        <w:t>本</w:t>
      </w:r>
      <w:r w:rsidR="008E53B8">
        <w:rPr>
          <w:rFonts w:ascii="標楷體" w:eastAsia="標楷體" w:hAnsi="標楷體" w:hint="eastAsia"/>
          <w:sz w:val="28"/>
          <w:szCs w:val="28"/>
        </w:rPr>
        <w:t>委員會</w:t>
      </w:r>
      <w:r w:rsidR="00B61BEB">
        <w:rPr>
          <w:rFonts w:ascii="標楷體" w:eastAsia="標楷體" w:hAnsi="標楷體" w:hint="eastAsia"/>
          <w:sz w:val="28"/>
          <w:szCs w:val="28"/>
        </w:rPr>
        <w:t>置</w:t>
      </w:r>
      <w:r w:rsidR="00475D01" w:rsidRPr="00475D01">
        <w:rPr>
          <w:rFonts w:ascii="標楷體" w:eastAsia="標楷體" w:hAnsi="標楷體" w:hint="eastAsia"/>
          <w:sz w:val="28"/>
          <w:szCs w:val="28"/>
        </w:rPr>
        <w:t>委員</w:t>
      </w:r>
      <w:r w:rsidR="00B61BEB">
        <w:rPr>
          <w:rFonts w:ascii="標楷體" w:eastAsia="標楷體" w:hAnsi="標楷體" w:hint="eastAsia"/>
          <w:sz w:val="28"/>
          <w:szCs w:val="28"/>
        </w:rPr>
        <w:t>五至七</w:t>
      </w:r>
      <w:r w:rsidR="00094C01">
        <w:rPr>
          <w:rFonts w:ascii="標楷體" w:eastAsia="標楷體" w:hAnsi="標楷體" w:hint="eastAsia"/>
          <w:sz w:val="28"/>
          <w:szCs w:val="28"/>
        </w:rPr>
        <w:t>人</w:t>
      </w:r>
      <w:r w:rsidR="00BF3AB2">
        <w:rPr>
          <w:rFonts w:ascii="標楷體" w:eastAsia="標楷體" w:hAnsi="標楷體" w:hint="eastAsia"/>
          <w:sz w:val="28"/>
          <w:szCs w:val="28"/>
        </w:rPr>
        <w:t>，</w:t>
      </w:r>
      <w:r w:rsidR="00B61BEB">
        <w:rPr>
          <w:rFonts w:ascii="標楷體" w:eastAsia="標楷體" w:hAnsi="標楷體" w:hint="eastAsia"/>
          <w:sz w:val="28"/>
          <w:szCs w:val="28"/>
        </w:rPr>
        <w:t>其中</w:t>
      </w:r>
      <w:proofErr w:type="gramStart"/>
      <w:r w:rsidR="00B61BEB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B61BEB">
        <w:rPr>
          <w:rFonts w:ascii="標楷體" w:eastAsia="標楷體" w:hAnsi="標楷體" w:hint="eastAsia"/>
          <w:sz w:val="28"/>
          <w:szCs w:val="28"/>
        </w:rPr>
        <w:t>人為召集人</w:t>
      </w:r>
      <w:r w:rsidR="00B61BEB" w:rsidRPr="00B61BEB">
        <w:rPr>
          <w:rFonts w:ascii="標楷體" w:eastAsia="標楷體" w:hAnsi="標楷體" w:hint="eastAsia"/>
          <w:sz w:val="28"/>
          <w:szCs w:val="28"/>
        </w:rPr>
        <w:t>，由主任秘書兼任，</w:t>
      </w:r>
      <w:r w:rsidR="008E53B8">
        <w:rPr>
          <w:rFonts w:ascii="標楷體" w:eastAsia="標楷體" w:hAnsi="標楷體" w:hint="eastAsia"/>
          <w:sz w:val="28"/>
          <w:szCs w:val="28"/>
        </w:rPr>
        <w:t>社會課長為當然委員外，</w:t>
      </w:r>
      <w:r w:rsidR="00B61BEB">
        <w:rPr>
          <w:rFonts w:ascii="標楷體" w:eastAsia="標楷體" w:hAnsi="標楷體" w:hint="eastAsia"/>
          <w:sz w:val="28"/>
          <w:szCs w:val="28"/>
        </w:rPr>
        <w:t>其餘</w:t>
      </w:r>
      <w:proofErr w:type="gramStart"/>
      <w:r w:rsidR="00B61BEB">
        <w:rPr>
          <w:rFonts w:ascii="標楷體" w:eastAsia="標楷體" w:hAnsi="標楷體" w:hint="eastAsia"/>
          <w:sz w:val="28"/>
          <w:szCs w:val="28"/>
        </w:rPr>
        <w:t>委員</w:t>
      </w:r>
      <w:r w:rsidR="00BF3AB2">
        <w:rPr>
          <w:rFonts w:ascii="標楷體" w:eastAsia="標楷體" w:hAnsi="標楷體" w:hint="eastAsia"/>
          <w:sz w:val="28"/>
          <w:szCs w:val="28"/>
        </w:rPr>
        <w:t>均由區</w:t>
      </w:r>
      <w:r w:rsidR="00475D01" w:rsidRPr="00475D01">
        <w:rPr>
          <w:rFonts w:ascii="標楷體" w:eastAsia="標楷體" w:hAnsi="標楷體" w:hint="eastAsia"/>
          <w:sz w:val="28"/>
          <w:szCs w:val="28"/>
        </w:rPr>
        <w:t>長</w:t>
      </w:r>
      <w:proofErr w:type="gramEnd"/>
      <w:r w:rsidR="00475D01" w:rsidRPr="00475D01">
        <w:rPr>
          <w:rFonts w:ascii="標楷體" w:eastAsia="標楷體" w:hAnsi="標楷體" w:hint="eastAsia"/>
          <w:sz w:val="28"/>
          <w:szCs w:val="28"/>
        </w:rPr>
        <w:t>派兼之，必要時並</w:t>
      </w:r>
      <w:r w:rsidR="00475D01">
        <w:rPr>
          <w:rFonts w:ascii="標楷體" w:eastAsia="標楷體" w:hAnsi="標楷體" w:hint="eastAsia"/>
          <w:sz w:val="28"/>
          <w:szCs w:val="28"/>
        </w:rPr>
        <w:t>得</w:t>
      </w:r>
      <w:proofErr w:type="gramStart"/>
      <w:r w:rsidR="008E53B8">
        <w:rPr>
          <w:rFonts w:ascii="標楷體" w:eastAsia="標楷體" w:hAnsi="標楷體" w:hint="eastAsia"/>
          <w:sz w:val="28"/>
          <w:szCs w:val="28"/>
        </w:rPr>
        <w:t>敦</w:t>
      </w:r>
      <w:proofErr w:type="gramEnd"/>
      <w:r w:rsidR="00475D01" w:rsidRPr="00475D01">
        <w:rPr>
          <w:rFonts w:ascii="標楷體" w:eastAsia="標楷體" w:hAnsi="標楷體" w:hint="eastAsia"/>
          <w:sz w:val="28"/>
          <w:szCs w:val="28"/>
        </w:rPr>
        <w:t>聘</w:t>
      </w:r>
      <w:r w:rsidR="00787547">
        <w:rPr>
          <w:rFonts w:ascii="標楷體" w:eastAsia="標楷體" w:hAnsi="標楷體" w:hint="eastAsia"/>
          <w:sz w:val="28"/>
          <w:szCs w:val="28"/>
        </w:rPr>
        <w:t>社會公正人士</w:t>
      </w:r>
      <w:r w:rsidR="00475D01" w:rsidRPr="00475D01">
        <w:rPr>
          <w:rFonts w:ascii="標楷體" w:eastAsia="標楷體" w:hAnsi="標楷體" w:hint="eastAsia"/>
          <w:sz w:val="28"/>
          <w:szCs w:val="28"/>
        </w:rPr>
        <w:t>兼</w:t>
      </w:r>
      <w:r w:rsidR="008E53B8">
        <w:rPr>
          <w:rFonts w:ascii="標楷體" w:eastAsia="標楷體" w:hAnsi="標楷體" w:hint="eastAsia"/>
          <w:sz w:val="28"/>
          <w:szCs w:val="28"/>
        </w:rPr>
        <w:t>任</w:t>
      </w:r>
      <w:r w:rsidR="00475D01" w:rsidRPr="00475D01">
        <w:rPr>
          <w:rFonts w:ascii="標楷體" w:eastAsia="標楷體" w:hAnsi="標楷體" w:hint="eastAsia"/>
          <w:sz w:val="28"/>
          <w:szCs w:val="28"/>
        </w:rPr>
        <w:t>之；成員任一性別比例應不低於</w:t>
      </w:r>
      <w:r w:rsidR="00475D01">
        <w:rPr>
          <w:rFonts w:ascii="標楷體" w:eastAsia="標楷體" w:hAnsi="標楷體" w:hint="eastAsia"/>
          <w:sz w:val="28"/>
          <w:szCs w:val="28"/>
        </w:rPr>
        <w:t>成員人數</w:t>
      </w:r>
      <w:r w:rsidR="00475D01" w:rsidRPr="00475D01">
        <w:rPr>
          <w:rFonts w:ascii="標楷體" w:eastAsia="標楷體" w:hAnsi="標楷體" w:hint="eastAsia"/>
          <w:sz w:val="28"/>
          <w:szCs w:val="28"/>
        </w:rPr>
        <w:t>三分之一。</w:t>
      </w:r>
    </w:p>
    <w:p w:rsidR="001D1679" w:rsidRPr="0069370D" w:rsidRDefault="00EE23A4" w:rsidP="00475D01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69370D">
        <w:rPr>
          <w:rFonts w:ascii="標楷體" w:eastAsia="標楷體" w:hAnsi="標楷體" w:hint="eastAsia"/>
          <w:sz w:val="28"/>
          <w:szCs w:val="28"/>
        </w:rPr>
        <w:t>四、</w:t>
      </w:r>
      <w:r w:rsidR="00475D01" w:rsidRPr="00475D01">
        <w:rPr>
          <w:rFonts w:ascii="標楷體" w:eastAsia="標楷體" w:hAnsi="標楷體" w:hint="eastAsia"/>
          <w:sz w:val="28"/>
          <w:szCs w:val="28"/>
        </w:rPr>
        <w:t>本</w:t>
      </w:r>
      <w:r w:rsidR="00EB0C3F">
        <w:rPr>
          <w:rFonts w:ascii="標楷體" w:eastAsia="標楷體" w:hAnsi="標楷體" w:hint="eastAsia"/>
          <w:sz w:val="28"/>
          <w:szCs w:val="28"/>
        </w:rPr>
        <w:t>委員會</w:t>
      </w:r>
      <w:r w:rsidR="00475D01" w:rsidRPr="00475D01">
        <w:rPr>
          <w:rFonts w:ascii="標楷體" w:eastAsia="標楷體" w:hAnsi="標楷體" w:hint="eastAsia"/>
          <w:sz w:val="28"/>
          <w:szCs w:val="28"/>
        </w:rPr>
        <w:t>委員任期二年，任期屆滿得續</w:t>
      </w:r>
      <w:r w:rsidR="00ED0546" w:rsidRPr="00475D01">
        <w:rPr>
          <w:rFonts w:ascii="標楷體" w:eastAsia="標楷體" w:hAnsi="標楷體" w:hint="eastAsia"/>
          <w:sz w:val="28"/>
          <w:szCs w:val="28"/>
        </w:rPr>
        <w:t>派</w:t>
      </w:r>
      <w:r w:rsidR="00ED0546">
        <w:rPr>
          <w:rFonts w:ascii="標楷體" w:eastAsia="標楷體" w:hAnsi="標楷體" w:hint="eastAsia"/>
          <w:sz w:val="28"/>
          <w:szCs w:val="28"/>
        </w:rPr>
        <w:t>(聘)</w:t>
      </w:r>
      <w:r w:rsidR="00475D01" w:rsidRPr="00475D01">
        <w:rPr>
          <w:rFonts w:ascii="標楷體" w:eastAsia="標楷體" w:hAnsi="標楷體" w:hint="eastAsia"/>
          <w:sz w:val="28"/>
          <w:szCs w:val="28"/>
        </w:rPr>
        <w:t>兼之。任期內出缺時，</w:t>
      </w:r>
      <w:r w:rsidR="00ED0546">
        <w:rPr>
          <w:rFonts w:ascii="標楷體" w:eastAsia="標楷體" w:hAnsi="標楷體" w:hint="eastAsia"/>
          <w:sz w:val="28"/>
          <w:szCs w:val="28"/>
        </w:rPr>
        <w:t>得補派(聘)，但</w:t>
      </w:r>
      <w:r w:rsidR="00475D01" w:rsidRPr="00475D01">
        <w:rPr>
          <w:rFonts w:ascii="標楷體" w:eastAsia="標楷體" w:hAnsi="標楷體" w:hint="eastAsia"/>
          <w:sz w:val="28"/>
          <w:szCs w:val="28"/>
        </w:rPr>
        <w:t>繼任委員任期至原</w:t>
      </w:r>
      <w:r w:rsidR="00ED0546">
        <w:rPr>
          <w:rFonts w:ascii="標楷體" w:eastAsia="標楷體" w:hAnsi="標楷體" w:hint="eastAsia"/>
          <w:sz w:val="28"/>
          <w:szCs w:val="28"/>
        </w:rPr>
        <w:t>委員</w:t>
      </w:r>
      <w:r w:rsidR="00475D01" w:rsidRPr="00475D01">
        <w:rPr>
          <w:rFonts w:ascii="標楷體" w:eastAsia="標楷體" w:hAnsi="標楷體" w:hint="eastAsia"/>
          <w:sz w:val="28"/>
          <w:szCs w:val="28"/>
        </w:rPr>
        <w:t>任期屆滿之日止。</w:t>
      </w:r>
    </w:p>
    <w:p w:rsidR="00475D01" w:rsidRDefault="00F80B31" w:rsidP="00BF3AB2">
      <w:pPr>
        <w:autoSpaceDE w:val="0"/>
        <w:autoSpaceDN w:val="0"/>
        <w:adjustRightInd w:val="0"/>
        <w:spacing w:line="460" w:lineRule="exact"/>
        <w:ind w:left="538" w:hangingChars="192" w:hanging="538"/>
        <w:jc w:val="both"/>
        <w:rPr>
          <w:rFonts w:ascii="標楷體" w:eastAsia="標楷體" w:hAnsi="標楷體" w:cs="DFKaiShu-SB-Estd-BF" w:hint="eastAsia"/>
          <w:kern w:val="0"/>
          <w:sz w:val="28"/>
          <w:szCs w:val="28"/>
        </w:rPr>
      </w:pPr>
      <w:r w:rsidRPr="0069370D">
        <w:rPr>
          <w:rFonts w:ascii="標楷體" w:eastAsia="標楷體" w:hAnsi="標楷體" w:hint="eastAsia"/>
          <w:sz w:val="28"/>
          <w:szCs w:val="28"/>
        </w:rPr>
        <w:t>五、</w:t>
      </w:r>
      <w:r w:rsidR="00475D01">
        <w:rPr>
          <w:rFonts w:ascii="標楷體" w:eastAsia="標楷體" w:hAnsi="標楷體" w:hint="eastAsia"/>
          <w:sz w:val="28"/>
          <w:szCs w:val="28"/>
        </w:rPr>
        <w:t>本</w:t>
      </w:r>
      <w:r w:rsidR="00475D01" w:rsidRPr="0069370D">
        <w:rPr>
          <w:rFonts w:ascii="標楷體" w:eastAsia="標楷體" w:hAnsi="標楷體" w:cs="DFKaiShu-SB-Estd-BF" w:hint="eastAsia"/>
          <w:kern w:val="0"/>
          <w:sz w:val="28"/>
          <w:szCs w:val="28"/>
        </w:rPr>
        <w:t>小組會議</w:t>
      </w:r>
      <w:r w:rsidR="002C1685">
        <w:rPr>
          <w:rFonts w:ascii="標楷體" w:eastAsia="標楷體" w:hAnsi="標楷體" w:cs="DFKaiShu-SB-Estd-BF" w:hint="eastAsia"/>
          <w:kern w:val="0"/>
          <w:sz w:val="28"/>
          <w:szCs w:val="28"/>
        </w:rPr>
        <w:t>視需</w:t>
      </w:r>
      <w:r w:rsidR="001F0C1F" w:rsidRPr="001F0C1F">
        <w:rPr>
          <w:rFonts w:ascii="標楷體" w:eastAsia="標楷體" w:hAnsi="標楷體" w:cs="DFKaiShu-SB-Estd-BF" w:hint="eastAsia"/>
          <w:kern w:val="0"/>
          <w:sz w:val="28"/>
          <w:szCs w:val="28"/>
        </w:rPr>
        <w:t>要時召開，</w:t>
      </w:r>
      <w:r w:rsidR="00DF31CD" w:rsidRPr="00D24ECA">
        <w:rPr>
          <w:rFonts w:ascii="標楷體" w:eastAsia="標楷體" w:hAnsi="標楷體" w:cs="DFKaiShu-SB-Estd-BF" w:hint="eastAsia"/>
          <w:kern w:val="0"/>
          <w:sz w:val="28"/>
          <w:szCs w:val="28"/>
        </w:rPr>
        <w:t>由召集人召集並擔任主席，召集人因故不能出席時，得委員</w:t>
      </w:r>
      <w:r w:rsidR="006273E3">
        <w:rPr>
          <w:rFonts w:ascii="標楷體" w:eastAsia="標楷體" w:hAnsi="標楷體" w:cs="DFKaiShu-SB-Estd-BF" w:hint="eastAsia"/>
          <w:kern w:val="0"/>
          <w:sz w:val="28"/>
          <w:szCs w:val="28"/>
        </w:rPr>
        <w:t>互推</w:t>
      </w:r>
      <w:r w:rsidR="00DF31CD" w:rsidRPr="00D24ECA">
        <w:rPr>
          <w:rFonts w:ascii="標楷體" w:eastAsia="標楷體" w:hAnsi="標楷體" w:cs="DFKaiShu-SB-Estd-BF" w:hint="eastAsia"/>
          <w:kern w:val="0"/>
          <w:sz w:val="28"/>
          <w:szCs w:val="28"/>
        </w:rPr>
        <w:t>一人代理之。</w:t>
      </w:r>
    </w:p>
    <w:p w:rsidR="00ED0546" w:rsidRDefault="00907B0C" w:rsidP="00505F64">
      <w:pPr>
        <w:autoSpaceDE w:val="0"/>
        <w:autoSpaceDN w:val="0"/>
        <w:adjustRightInd w:val="0"/>
        <w:spacing w:line="460" w:lineRule="exact"/>
        <w:ind w:leftChars="225" w:left="540" w:firstLineChars="12" w:firstLine="34"/>
        <w:rPr>
          <w:rFonts w:ascii="標楷體" w:eastAsia="標楷體" w:hAnsi="標楷體" w:cs="DFKaiShu-SB-Estd-BF" w:hint="eastAsia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除前項情形外，本開會時</w:t>
      </w:r>
      <w:r w:rsidR="00F24112">
        <w:rPr>
          <w:rFonts w:ascii="標楷體" w:eastAsia="標楷體" w:hAnsi="標楷體" w:hint="eastAsia"/>
          <w:sz w:val="28"/>
          <w:szCs w:val="28"/>
        </w:rPr>
        <w:t>委員會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委員應親自出席</w:t>
      </w:r>
      <w:r w:rsidR="0059295D">
        <w:rPr>
          <w:rFonts w:ascii="標楷體" w:eastAsia="標楷體" w:hAnsi="標楷體" w:cs="DFKaiShu-SB-Estd-BF" w:hint="eastAsia"/>
          <w:kern w:val="0"/>
          <w:sz w:val="28"/>
          <w:szCs w:val="28"/>
        </w:rPr>
        <w:t>（</w:t>
      </w:r>
      <w:r w:rsidR="0059295D" w:rsidRPr="00475D01">
        <w:rPr>
          <w:rFonts w:ascii="標楷體" w:eastAsia="標楷體" w:hAnsi="標楷體" w:hint="eastAsia"/>
          <w:sz w:val="28"/>
          <w:szCs w:val="28"/>
        </w:rPr>
        <w:t>聘</w:t>
      </w:r>
      <w:r w:rsidR="009D7257">
        <w:rPr>
          <w:rFonts w:ascii="標楷體" w:eastAsia="標楷體" w:hAnsi="標楷體" w:hint="eastAsia"/>
          <w:sz w:val="28"/>
          <w:szCs w:val="28"/>
        </w:rPr>
        <w:t>任</w:t>
      </w:r>
      <w:r w:rsidR="0059295D">
        <w:rPr>
          <w:rFonts w:ascii="標楷體" w:eastAsia="標楷體" w:hAnsi="標楷體" w:hint="eastAsia"/>
          <w:sz w:val="28"/>
          <w:szCs w:val="28"/>
        </w:rPr>
        <w:t>社會公正人士</w:t>
      </w:r>
      <w:r w:rsidR="00505F64">
        <w:rPr>
          <w:rFonts w:ascii="標楷體" w:eastAsia="標楷體" w:hAnsi="標楷體" w:hint="eastAsia"/>
          <w:sz w:val="28"/>
          <w:szCs w:val="28"/>
        </w:rPr>
        <w:t>因故無法親自出席，可指定代理人出席</w:t>
      </w:r>
      <w:r w:rsidR="0059295D">
        <w:rPr>
          <w:rFonts w:ascii="標楷體" w:eastAsia="標楷體" w:hAnsi="標楷體" w:cs="DFKaiShu-SB-Estd-BF" w:hint="eastAsia"/>
          <w:kern w:val="0"/>
          <w:sz w:val="28"/>
          <w:szCs w:val="28"/>
        </w:rPr>
        <w:t>）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="00475D01">
        <w:rPr>
          <w:rFonts w:ascii="標楷體" w:eastAsia="標楷體" w:hAnsi="標楷體" w:cs="DFKaiShu-SB-Estd-BF" w:hint="eastAsia"/>
          <w:kern w:val="0"/>
          <w:sz w:val="28"/>
          <w:szCs w:val="28"/>
        </w:rPr>
        <w:t>會議</w:t>
      </w:r>
      <w:r w:rsidR="00A00E51">
        <w:rPr>
          <w:rFonts w:ascii="標楷體" w:eastAsia="標楷體" w:hAnsi="標楷體" w:cs="DFKaiShu-SB-Estd-BF" w:hint="eastAsia"/>
          <w:kern w:val="0"/>
          <w:sz w:val="28"/>
          <w:szCs w:val="28"/>
        </w:rPr>
        <w:t>決議應有二分</w:t>
      </w:r>
    </w:p>
    <w:p w:rsidR="00ED0546" w:rsidRDefault="00A00E51" w:rsidP="00D24ECA">
      <w:pPr>
        <w:autoSpaceDE w:val="0"/>
        <w:autoSpaceDN w:val="0"/>
        <w:adjustRightInd w:val="0"/>
        <w:spacing w:line="460" w:lineRule="exact"/>
        <w:ind w:leftChars="239" w:left="1117" w:hangingChars="194" w:hanging="543"/>
        <w:rPr>
          <w:rFonts w:ascii="標楷體" w:eastAsia="標楷體" w:hAnsi="標楷體" w:cs="DFKaiShu-SB-Estd-BF" w:hint="eastAsia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之</w:t>
      </w:r>
      <w:proofErr w:type="gramStart"/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一</w:t>
      </w:r>
      <w:proofErr w:type="gramEnd"/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以上委員出席，出席委員過半數之同意行之，</w:t>
      </w:r>
      <w:r w:rsidR="00DF31CD" w:rsidRPr="00D24ECA">
        <w:rPr>
          <w:rFonts w:ascii="標楷體" w:eastAsia="標楷體" w:hAnsi="標楷體" w:cs="DFKaiShu-SB-Estd-BF" w:hint="eastAsia"/>
          <w:kern w:val="0"/>
          <w:sz w:val="28"/>
          <w:szCs w:val="28"/>
        </w:rPr>
        <w:t>可否意見同數時，</w:t>
      </w:r>
    </w:p>
    <w:p w:rsidR="00475D01" w:rsidRDefault="00DF31CD" w:rsidP="00D24ECA">
      <w:pPr>
        <w:autoSpaceDE w:val="0"/>
        <w:autoSpaceDN w:val="0"/>
        <w:adjustRightInd w:val="0"/>
        <w:spacing w:line="460" w:lineRule="exact"/>
        <w:ind w:leftChars="239" w:left="1117" w:hangingChars="194" w:hanging="543"/>
        <w:rPr>
          <w:rFonts w:ascii="標楷體" w:eastAsia="標楷體" w:hAnsi="標楷體" w:cs="DFKaiShu-SB-Estd-BF" w:hint="eastAsia"/>
          <w:kern w:val="0"/>
          <w:sz w:val="28"/>
          <w:szCs w:val="28"/>
        </w:rPr>
      </w:pPr>
      <w:r w:rsidRPr="00D24ECA">
        <w:rPr>
          <w:rFonts w:ascii="標楷體" w:eastAsia="標楷體" w:hAnsi="標楷體" w:cs="DFKaiShu-SB-Estd-BF" w:hint="eastAsia"/>
          <w:kern w:val="0"/>
          <w:sz w:val="28"/>
          <w:szCs w:val="28"/>
        </w:rPr>
        <w:t>由主席決定。</w:t>
      </w:r>
    </w:p>
    <w:p w:rsidR="00E76824" w:rsidRDefault="00E76824" w:rsidP="00E76824">
      <w:pPr>
        <w:autoSpaceDE w:val="0"/>
        <w:autoSpaceDN w:val="0"/>
        <w:adjustRightInd w:val="0"/>
        <w:spacing w:line="460" w:lineRule="exact"/>
        <w:ind w:left="560" w:hangingChars="200" w:hanging="560"/>
        <w:rPr>
          <w:rFonts w:ascii="標楷體" w:eastAsia="標楷體" w:hAnsi="標楷體" w:cs="DFKaiShu-SB-Estd-BF" w:hint="eastAsia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六、</w:t>
      </w:r>
      <w:r w:rsidRPr="00874788">
        <w:rPr>
          <w:rFonts w:ascii="標楷體" w:eastAsia="標楷體" w:hAnsi="標楷體" w:hint="eastAsia"/>
          <w:sz w:val="28"/>
          <w:szCs w:val="28"/>
        </w:rPr>
        <w:t>審</w:t>
      </w:r>
      <w:r w:rsidR="0028767B">
        <w:rPr>
          <w:rFonts w:ascii="標楷體" w:eastAsia="標楷體" w:hAnsi="標楷體" w:hint="eastAsia"/>
          <w:sz w:val="28"/>
          <w:szCs w:val="28"/>
        </w:rPr>
        <w:t>議</w:t>
      </w:r>
      <w:r w:rsidRPr="00874788">
        <w:rPr>
          <w:rFonts w:ascii="標楷體" w:eastAsia="標楷體" w:hAnsi="標楷體" w:hint="eastAsia"/>
          <w:sz w:val="28"/>
          <w:szCs w:val="28"/>
        </w:rPr>
        <w:t>委員應本公正客觀立場行使職權，對涉及自身利益應自行迴避之。</w:t>
      </w:r>
    </w:p>
    <w:p w:rsidR="001F0C1F" w:rsidRPr="001F0C1F" w:rsidRDefault="00E76824" w:rsidP="00305E1F">
      <w:pPr>
        <w:spacing w:line="460" w:lineRule="exact"/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七</w:t>
      </w:r>
      <w:r w:rsidR="00AC1731" w:rsidRPr="0069370D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、</w:t>
      </w:r>
      <w:r w:rsidR="001F0C1F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本</w:t>
      </w:r>
      <w:r w:rsidR="00E67C4F">
        <w:rPr>
          <w:rFonts w:ascii="標楷體" w:eastAsia="標楷體" w:hAnsi="標楷體" w:hint="eastAsia"/>
          <w:sz w:val="28"/>
          <w:szCs w:val="28"/>
        </w:rPr>
        <w:t>委員會</w:t>
      </w:r>
      <w:r w:rsidR="001F0C1F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對外行文以本所</w:t>
      </w:r>
      <w:r w:rsidR="001F0C1F" w:rsidRPr="001F0C1F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名義為之。</w:t>
      </w:r>
    </w:p>
    <w:p w:rsidR="000B4C18" w:rsidRPr="00D202AC" w:rsidRDefault="00E76824" w:rsidP="00305E1F">
      <w:pPr>
        <w:spacing w:line="460" w:lineRule="exact"/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lastRenderedPageBreak/>
        <w:t>八</w:t>
      </w:r>
      <w:r w:rsidR="001F0C1F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、</w:t>
      </w:r>
      <w:r w:rsidR="00D202AC" w:rsidRPr="00D202AC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本</w:t>
      </w:r>
      <w:r w:rsidR="00E67C4F">
        <w:rPr>
          <w:rFonts w:ascii="標楷體" w:eastAsia="標楷體" w:hAnsi="標楷體" w:hint="eastAsia"/>
          <w:sz w:val="28"/>
          <w:szCs w:val="28"/>
        </w:rPr>
        <w:t>委員會</w:t>
      </w:r>
      <w:r w:rsidR="00BB018E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兼任</w:t>
      </w:r>
      <w:proofErr w:type="gramStart"/>
      <w:r w:rsidR="00BB018E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人員</w:t>
      </w:r>
      <w:r w:rsidR="00D202AC" w:rsidRPr="00D202AC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均為無</w:t>
      </w:r>
      <w:proofErr w:type="gramEnd"/>
      <w:r w:rsidR="00D202AC" w:rsidRPr="00D202AC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給職。</w:t>
      </w:r>
    </w:p>
    <w:p w:rsidR="00D202AC" w:rsidRPr="0069370D" w:rsidRDefault="00E76824" w:rsidP="00D202AC">
      <w:pPr>
        <w:spacing w:line="460" w:lineRule="exact"/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九</w:t>
      </w:r>
      <w:r w:rsidR="00D202AC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、</w:t>
      </w:r>
      <w:r w:rsidR="00D202AC" w:rsidRPr="0069370D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本</w:t>
      </w:r>
      <w:r w:rsidR="00D202AC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所需經費，由</w:t>
      </w:r>
      <w:r w:rsidR="00BF3AB2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本所</w:t>
      </w:r>
      <w:r w:rsidR="00D202AC" w:rsidRPr="0069370D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相關預算項下支應。</w:t>
      </w:r>
    </w:p>
    <w:p w:rsidR="00D202AC" w:rsidRPr="0069370D" w:rsidRDefault="0073059D" w:rsidP="00305E1F">
      <w:pPr>
        <w:spacing w:line="460" w:lineRule="exact"/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十、本要點自發布日施行。</w:t>
      </w:r>
    </w:p>
    <w:sectPr w:rsidR="00D202AC" w:rsidRPr="0069370D" w:rsidSect="0069370D">
      <w:footerReference w:type="even" r:id="rId7"/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4A63" w:rsidRDefault="00B34A63"/>
  </w:endnote>
  <w:endnote w:type="continuationSeparator" w:id="0">
    <w:p w:rsidR="00B34A63" w:rsidRDefault="00B34A6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615" w:rsidRDefault="00F71615" w:rsidP="0099166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1615" w:rsidRDefault="00F7161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615" w:rsidRDefault="00F71615" w:rsidP="0099166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05BBB">
      <w:rPr>
        <w:rStyle w:val="a7"/>
        <w:noProof/>
      </w:rPr>
      <w:t>1</w:t>
    </w:r>
    <w:r>
      <w:rPr>
        <w:rStyle w:val="a7"/>
      </w:rPr>
      <w:fldChar w:fldCharType="end"/>
    </w:r>
  </w:p>
  <w:p w:rsidR="00F71615" w:rsidRDefault="00F7161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4A63" w:rsidRDefault="00B34A63"/>
  </w:footnote>
  <w:footnote w:type="continuationSeparator" w:id="0">
    <w:p w:rsidR="00B34A63" w:rsidRDefault="00B34A63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34ED3"/>
    <w:multiLevelType w:val="hybridMultilevel"/>
    <w:tmpl w:val="847CF176"/>
    <w:lvl w:ilvl="0" w:tplc="A89E1E7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FE83F22"/>
    <w:multiLevelType w:val="hybridMultilevel"/>
    <w:tmpl w:val="3A54103E"/>
    <w:lvl w:ilvl="0" w:tplc="8DDCD74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DD75CFB"/>
    <w:multiLevelType w:val="hybridMultilevel"/>
    <w:tmpl w:val="F614EB88"/>
    <w:lvl w:ilvl="0" w:tplc="8918DD58">
      <w:start w:val="1"/>
      <w:numFmt w:val="taiwaneseCountingThousand"/>
      <w:lvlText w:val="%1、"/>
      <w:lvlJc w:val="left"/>
      <w:pPr>
        <w:ind w:left="2705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">
    <w:nsid w:val="324700DC"/>
    <w:multiLevelType w:val="hybridMultilevel"/>
    <w:tmpl w:val="0874A196"/>
    <w:lvl w:ilvl="0" w:tplc="76AE4B3E">
      <w:start w:val="1"/>
      <w:numFmt w:val="taiwaneseCountingThousand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4">
    <w:nsid w:val="45865CAD"/>
    <w:multiLevelType w:val="hybridMultilevel"/>
    <w:tmpl w:val="0E287460"/>
    <w:lvl w:ilvl="0" w:tplc="C88ACA78">
      <w:start w:val="1"/>
      <w:numFmt w:val="taiwaneseCountingThousand"/>
      <w:lvlText w:val="（%1）"/>
      <w:lvlJc w:val="left"/>
      <w:pPr>
        <w:tabs>
          <w:tab w:val="num" w:pos="1663"/>
        </w:tabs>
        <w:ind w:left="1663" w:hanging="108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43"/>
        </w:tabs>
        <w:ind w:left="154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3"/>
        </w:tabs>
        <w:ind w:left="202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03"/>
        </w:tabs>
        <w:ind w:left="250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83"/>
        </w:tabs>
        <w:ind w:left="298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63"/>
        </w:tabs>
        <w:ind w:left="346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43"/>
        </w:tabs>
        <w:ind w:left="394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23"/>
        </w:tabs>
        <w:ind w:left="442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03"/>
        </w:tabs>
        <w:ind w:left="4903" w:hanging="480"/>
      </w:pPr>
    </w:lvl>
  </w:abstractNum>
  <w:abstractNum w:abstractNumId="5">
    <w:nsid w:val="48CE5D99"/>
    <w:multiLevelType w:val="hybridMultilevel"/>
    <w:tmpl w:val="1F9AA9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CCE4E4A"/>
    <w:multiLevelType w:val="hybridMultilevel"/>
    <w:tmpl w:val="5B4E1452"/>
    <w:lvl w:ilvl="0" w:tplc="7BAAA3AA">
      <w:start w:val="1"/>
      <w:numFmt w:val="taiwaneseCountingThousand"/>
      <w:lvlText w:val="（%1）"/>
      <w:lvlJc w:val="left"/>
      <w:pPr>
        <w:tabs>
          <w:tab w:val="num" w:pos="1682"/>
        </w:tabs>
        <w:ind w:left="1682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2"/>
        </w:tabs>
        <w:ind w:left="15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2"/>
        </w:tabs>
        <w:ind w:left="20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2"/>
        </w:tabs>
        <w:ind w:left="25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2"/>
        </w:tabs>
        <w:ind w:left="30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2"/>
        </w:tabs>
        <w:ind w:left="34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2"/>
        </w:tabs>
        <w:ind w:left="39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2"/>
        </w:tabs>
        <w:ind w:left="44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2"/>
        </w:tabs>
        <w:ind w:left="4922" w:hanging="4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A4454"/>
    <w:rsid w:val="0007776F"/>
    <w:rsid w:val="00094C01"/>
    <w:rsid w:val="00096A92"/>
    <w:rsid w:val="000A4F34"/>
    <w:rsid w:val="000B4C18"/>
    <w:rsid w:val="00105114"/>
    <w:rsid w:val="00136D8E"/>
    <w:rsid w:val="00164D77"/>
    <w:rsid w:val="001915CA"/>
    <w:rsid w:val="001C6605"/>
    <w:rsid w:val="001C70D9"/>
    <w:rsid w:val="001D1679"/>
    <w:rsid w:val="001D7B46"/>
    <w:rsid w:val="001F0C1F"/>
    <w:rsid w:val="002061BB"/>
    <w:rsid w:val="00233DC0"/>
    <w:rsid w:val="0028767B"/>
    <w:rsid w:val="002A4454"/>
    <w:rsid w:val="002C1685"/>
    <w:rsid w:val="002E0443"/>
    <w:rsid w:val="00301972"/>
    <w:rsid w:val="00305E1F"/>
    <w:rsid w:val="00316B23"/>
    <w:rsid w:val="00325035"/>
    <w:rsid w:val="00343CAE"/>
    <w:rsid w:val="00375DD0"/>
    <w:rsid w:val="00377030"/>
    <w:rsid w:val="003A6C5C"/>
    <w:rsid w:val="003E334C"/>
    <w:rsid w:val="00426F04"/>
    <w:rsid w:val="00431DAE"/>
    <w:rsid w:val="00447D3A"/>
    <w:rsid w:val="0046353F"/>
    <w:rsid w:val="00475D01"/>
    <w:rsid w:val="00493AB2"/>
    <w:rsid w:val="004F20CA"/>
    <w:rsid w:val="00505F64"/>
    <w:rsid w:val="0051337E"/>
    <w:rsid w:val="00514280"/>
    <w:rsid w:val="00576C0F"/>
    <w:rsid w:val="0059295D"/>
    <w:rsid w:val="005E3895"/>
    <w:rsid w:val="005F6574"/>
    <w:rsid w:val="00604D4B"/>
    <w:rsid w:val="0062429E"/>
    <w:rsid w:val="006273E3"/>
    <w:rsid w:val="006334D5"/>
    <w:rsid w:val="00641699"/>
    <w:rsid w:val="00651142"/>
    <w:rsid w:val="00651436"/>
    <w:rsid w:val="00655F79"/>
    <w:rsid w:val="00665F3B"/>
    <w:rsid w:val="006801AB"/>
    <w:rsid w:val="00691EE2"/>
    <w:rsid w:val="0069370D"/>
    <w:rsid w:val="006A650F"/>
    <w:rsid w:val="006D7206"/>
    <w:rsid w:val="00702077"/>
    <w:rsid w:val="00705BBB"/>
    <w:rsid w:val="0071259B"/>
    <w:rsid w:val="0073059D"/>
    <w:rsid w:val="0073286D"/>
    <w:rsid w:val="00780DF4"/>
    <w:rsid w:val="00787547"/>
    <w:rsid w:val="00794C9C"/>
    <w:rsid w:val="00796E55"/>
    <w:rsid w:val="007B1ED4"/>
    <w:rsid w:val="007C78C8"/>
    <w:rsid w:val="00865B4A"/>
    <w:rsid w:val="0088103B"/>
    <w:rsid w:val="00897A79"/>
    <w:rsid w:val="008A00CB"/>
    <w:rsid w:val="008D3D08"/>
    <w:rsid w:val="008E53B8"/>
    <w:rsid w:val="008F76B3"/>
    <w:rsid w:val="009057A3"/>
    <w:rsid w:val="00907B0C"/>
    <w:rsid w:val="00910279"/>
    <w:rsid w:val="00934AD6"/>
    <w:rsid w:val="00956A09"/>
    <w:rsid w:val="00991662"/>
    <w:rsid w:val="009B3D3C"/>
    <w:rsid w:val="009C2866"/>
    <w:rsid w:val="009D6FF5"/>
    <w:rsid w:val="009D7257"/>
    <w:rsid w:val="00A00E51"/>
    <w:rsid w:val="00A800CA"/>
    <w:rsid w:val="00A83A10"/>
    <w:rsid w:val="00AA4E40"/>
    <w:rsid w:val="00AC1731"/>
    <w:rsid w:val="00AF1B1E"/>
    <w:rsid w:val="00AF4538"/>
    <w:rsid w:val="00B007EC"/>
    <w:rsid w:val="00B15F2B"/>
    <w:rsid w:val="00B20376"/>
    <w:rsid w:val="00B24D5D"/>
    <w:rsid w:val="00B34A63"/>
    <w:rsid w:val="00B41B5A"/>
    <w:rsid w:val="00B44051"/>
    <w:rsid w:val="00B50D64"/>
    <w:rsid w:val="00B61BEB"/>
    <w:rsid w:val="00B81211"/>
    <w:rsid w:val="00B92C99"/>
    <w:rsid w:val="00BA720D"/>
    <w:rsid w:val="00BB015A"/>
    <w:rsid w:val="00BB018E"/>
    <w:rsid w:val="00BD6A7F"/>
    <w:rsid w:val="00BF08A4"/>
    <w:rsid w:val="00BF3AB2"/>
    <w:rsid w:val="00C136B9"/>
    <w:rsid w:val="00C25034"/>
    <w:rsid w:val="00C4143D"/>
    <w:rsid w:val="00C556FF"/>
    <w:rsid w:val="00C71330"/>
    <w:rsid w:val="00C74406"/>
    <w:rsid w:val="00CA5D47"/>
    <w:rsid w:val="00D202AC"/>
    <w:rsid w:val="00D24ECA"/>
    <w:rsid w:val="00D25E8A"/>
    <w:rsid w:val="00D40E59"/>
    <w:rsid w:val="00D44AC5"/>
    <w:rsid w:val="00D54159"/>
    <w:rsid w:val="00D85F5B"/>
    <w:rsid w:val="00D92DB9"/>
    <w:rsid w:val="00DA0158"/>
    <w:rsid w:val="00DC0580"/>
    <w:rsid w:val="00DF2EAF"/>
    <w:rsid w:val="00DF31CD"/>
    <w:rsid w:val="00E0004A"/>
    <w:rsid w:val="00E1782C"/>
    <w:rsid w:val="00E5555C"/>
    <w:rsid w:val="00E67C4F"/>
    <w:rsid w:val="00E76824"/>
    <w:rsid w:val="00EB0C3F"/>
    <w:rsid w:val="00EB2AE9"/>
    <w:rsid w:val="00ED0546"/>
    <w:rsid w:val="00ED7DD5"/>
    <w:rsid w:val="00EE23A4"/>
    <w:rsid w:val="00EE75C4"/>
    <w:rsid w:val="00F24112"/>
    <w:rsid w:val="00F316E6"/>
    <w:rsid w:val="00F349BC"/>
    <w:rsid w:val="00F70B1A"/>
    <w:rsid w:val="00F71615"/>
    <w:rsid w:val="00F80B31"/>
    <w:rsid w:val="00FC37EE"/>
    <w:rsid w:val="00FD3D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C713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C71330"/>
    <w:rPr>
      <w:kern w:val="2"/>
    </w:rPr>
  </w:style>
  <w:style w:type="paragraph" w:styleId="a5">
    <w:name w:val="footer"/>
    <w:basedOn w:val="a"/>
    <w:link w:val="a6"/>
    <w:rsid w:val="00C713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C71330"/>
    <w:rPr>
      <w:kern w:val="2"/>
    </w:rPr>
  </w:style>
  <w:style w:type="character" w:customStyle="1" w:styleId="w011">
    <w:name w:val="w011"/>
    <w:rsid w:val="001D1679"/>
    <w:rPr>
      <w:rFonts w:ascii="Verdana" w:hAnsi="Verdana" w:hint="default"/>
      <w:strike w:val="0"/>
      <w:dstrike w:val="0"/>
      <w:color w:val="4D2600"/>
      <w:sz w:val="24"/>
      <w:szCs w:val="24"/>
      <w:u w:val="none"/>
      <w:effect w:val="none"/>
    </w:rPr>
  </w:style>
  <w:style w:type="character" w:styleId="a7">
    <w:name w:val="page number"/>
    <w:basedOn w:val="a0"/>
    <w:rsid w:val="00794C9C"/>
  </w:style>
  <w:style w:type="paragraph" w:styleId="a8">
    <w:name w:val="Balloon Text"/>
    <w:basedOn w:val="a"/>
    <w:semiHidden/>
    <w:rsid w:val="00B50D64"/>
    <w:rPr>
      <w:rFonts w:ascii="Arial" w:hAnsi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107</Words>
  <Characters>615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交通部中央氣象局性別平等工作小組設置要點</dc:title>
  <dc:creator>b445</dc:creator>
  <cp:lastModifiedBy>m71209</cp:lastModifiedBy>
  <cp:revision>2</cp:revision>
  <cp:lastPrinted>2016-08-04T07:43:00Z</cp:lastPrinted>
  <dcterms:created xsi:type="dcterms:W3CDTF">2016-09-22T07:20:00Z</dcterms:created>
  <dcterms:modified xsi:type="dcterms:W3CDTF">2016-09-22T07:20:00Z</dcterms:modified>
</cp:coreProperties>
</file>