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F6A" w:rsidRPr="00815656" w:rsidRDefault="00C34F6A" w:rsidP="00C34F6A">
      <w:pPr>
        <w:pageBreakBefore/>
        <w:widowControl/>
        <w:rPr>
          <w:rFonts w:ascii="標楷體" w:eastAsia="標楷體" w:hAnsi="標楷體" w:cs="Times New Roman"/>
          <w:sz w:val="40"/>
          <w:szCs w:val="40"/>
        </w:rPr>
      </w:pPr>
      <w:proofErr w:type="gramStart"/>
      <w:r w:rsidRPr="00815656">
        <w:rPr>
          <w:rFonts w:ascii="標楷體" w:eastAsia="標楷體" w:hAnsi="標楷體" w:cs="Times New Roman" w:hint="eastAsia"/>
          <w:sz w:val="40"/>
          <w:szCs w:val="40"/>
        </w:rPr>
        <w:t>臺</w:t>
      </w:r>
      <w:proofErr w:type="gramEnd"/>
      <w:r w:rsidRPr="00815656">
        <w:rPr>
          <w:rFonts w:ascii="標楷體" w:eastAsia="標楷體" w:hAnsi="標楷體" w:cs="Times New Roman" w:hint="eastAsia"/>
          <w:sz w:val="40"/>
          <w:szCs w:val="40"/>
        </w:rPr>
        <w:t>中市政府勞工局通譯人</w:t>
      </w:r>
      <w:r>
        <w:rPr>
          <w:rFonts w:ascii="標楷體" w:eastAsia="標楷體" w:hAnsi="標楷體" w:cs="Times New Roman" w:hint="eastAsia"/>
          <w:sz w:val="40"/>
          <w:szCs w:val="40"/>
        </w:rPr>
        <w:t>員</w:t>
      </w:r>
      <w:r w:rsidRPr="00815656">
        <w:rPr>
          <w:rFonts w:ascii="標楷體" w:eastAsia="標楷體" w:hAnsi="標楷體" w:cs="Times New Roman" w:hint="eastAsia"/>
          <w:sz w:val="40"/>
          <w:szCs w:val="40"/>
        </w:rPr>
        <w:t>資料庫建置要點</w:t>
      </w:r>
    </w:p>
    <w:p w:rsidR="00C34F6A" w:rsidRDefault="00C34F6A" w:rsidP="00C34F6A">
      <w:pPr>
        <w:widowControl/>
        <w:jc w:val="right"/>
        <w:rPr>
          <w:rFonts w:ascii="Times New Roman" w:eastAsia="標楷體" w:hAnsi="Times New Roman" w:cs="Times New Roman"/>
          <w:color w:val="000000"/>
          <w:szCs w:val="24"/>
        </w:rPr>
      </w:pPr>
      <w:r>
        <w:rPr>
          <w:rFonts w:ascii="Times New Roman" w:eastAsia="標楷體" w:hAnsi="Times New Roman" w:cs="Times New Roman"/>
          <w:color w:val="000000"/>
          <w:szCs w:val="24"/>
        </w:rPr>
        <w:t>中華</w:t>
      </w:r>
      <w:r w:rsidRPr="00C34F6A">
        <w:rPr>
          <w:rFonts w:ascii="Times New Roman" w:eastAsia="標楷體" w:hAnsi="Times New Roman" w:cs="Times New Roman" w:hint="eastAsia"/>
          <w:color w:val="000000"/>
          <w:szCs w:val="24"/>
        </w:rPr>
        <w:t>民國</w:t>
      </w:r>
      <w:r w:rsidRPr="00C34F6A">
        <w:rPr>
          <w:rFonts w:ascii="Times New Roman" w:eastAsia="標楷體" w:hAnsi="Times New Roman" w:cs="Times New Roman" w:hint="eastAsia"/>
          <w:color w:val="000000"/>
          <w:szCs w:val="24"/>
        </w:rPr>
        <w:t>105</w:t>
      </w:r>
      <w:r w:rsidRPr="00C34F6A">
        <w:rPr>
          <w:rFonts w:ascii="Times New Roman" w:eastAsia="標楷體" w:hAnsi="Times New Roman" w:cs="Times New Roman" w:hint="eastAsia"/>
          <w:color w:val="000000"/>
          <w:szCs w:val="24"/>
        </w:rPr>
        <w:t>年</w:t>
      </w:r>
      <w:r w:rsidRPr="00C34F6A">
        <w:rPr>
          <w:rFonts w:ascii="Times New Roman" w:eastAsia="標楷體" w:hAnsi="Times New Roman" w:cs="Times New Roman" w:hint="eastAsia"/>
          <w:color w:val="000000"/>
          <w:szCs w:val="24"/>
        </w:rPr>
        <w:t>7</w:t>
      </w:r>
      <w:r w:rsidRPr="00C34F6A">
        <w:rPr>
          <w:rFonts w:ascii="Times New Roman" w:eastAsia="標楷體" w:hAnsi="Times New Roman" w:cs="Times New Roman" w:hint="eastAsia"/>
          <w:color w:val="000000"/>
          <w:szCs w:val="24"/>
        </w:rPr>
        <w:t>月</w:t>
      </w:r>
      <w:r w:rsidRPr="00C34F6A">
        <w:rPr>
          <w:rFonts w:ascii="Times New Roman" w:eastAsia="標楷體" w:hAnsi="Times New Roman" w:cs="Times New Roman" w:hint="eastAsia"/>
          <w:color w:val="000000"/>
          <w:szCs w:val="24"/>
        </w:rPr>
        <w:t>1</w:t>
      </w:r>
      <w:r w:rsidRPr="00C34F6A">
        <w:rPr>
          <w:rFonts w:ascii="Times New Roman" w:eastAsia="標楷體" w:hAnsi="Times New Roman" w:cs="Times New Roman" w:hint="eastAsia"/>
          <w:color w:val="000000"/>
          <w:szCs w:val="24"/>
        </w:rPr>
        <w:t>日中市</w:t>
      </w:r>
      <w:proofErr w:type="gramStart"/>
      <w:r w:rsidRPr="00C34F6A">
        <w:rPr>
          <w:rFonts w:ascii="Times New Roman" w:eastAsia="標楷體" w:hAnsi="Times New Roman" w:cs="Times New Roman" w:hint="eastAsia"/>
          <w:color w:val="000000"/>
          <w:szCs w:val="24"/>
        </w:rPr>
        <w:t>勞</w:t>
      </w:r>
      <w:proofErr w:type="gramEnd"/>
      <w:r w:rsidRPr="00C34F6A">
        <w:rPr>
          <w:rFonts w:ascii="Times New Roman" w:eastAsia="標楷體" w:hAnsi="Times New Roman" w:cs="Times New Roman" w:hint="eastAsia"/>
          <w:color w:val="000000"/>
          <w:szCs w:val="24"/>
        </w:rPr>
        <w:t>外字</w:t>
      </w:r>
      <w:proofErr w:type="gramStart"/>
      <w:r w:rsidRPr="00C34F6A">
        <w:rPr>
          <w:rFonts w:ascii="Times New Roman" w:eastAsia="標楷體" w:hAnsi="Times New Roman" w:cs="Times New Roman" w:hint="eastAsia"/>
          <w:color w:val="000000"/>
          <w:szCs w:val="24"/>
        </w:rPr>
        <w:t>第</w:t>
      </w:r>
      <w:r w:rsidRPr="00C34F6A">
        <w:rPr>
          <w:rFonts w:ascii="Times New Roman" w:eastAsia="標楷體" w:hAnsi="Times New Roman" w:cs="Times New Roman" w:hint="eastAsia"/>
          <w:color w:val="000000"/>
          <w:szCs w:val="24"/>
        </w:rPr>
        <w:t>1050035868</w:t>
      </w:r>
      <w:r w:rsidRPr="00C34F6A">
        <w:rPr>
          <w:rFonts w:ascii="Times New Roman" w:eastAsia="標楷體" w:hAnsi="Times New Roman" w:cs="Times New Roman" w:hint="eastAsia"/>
          <w:color w:val="000000"/>
          <w:szCs w:val="24"/>
        </w:rPr>
        <w:t>號函</w:t>
      </w:r>
      <w:r>
        <w:rPr>
          <w:rFonts w:ascii="Times New Roman" w:eastAsia="標楷體" w:hAnsi="Times New Roman" w:cs="Times New Roman"/>
          <w:color w:val="000000"/>
          <w:szCs w:val="24"/>
        </w:rPr>
        <w:t>訂定</w:t>
      </w:r>
      <w:proofErr w:type="gramEnd"/>
    </w:p>
    <w:p w:rsidR="00C34F6A" w:rsidRDefault="00C34F6A" w:rsidP="00C34F6A">
      <w:pPr>
        <w:widowControl/>
        <w:jc w:val="right"/>
        <w:rPr>
          <w:rFonts w:ascii="Times New Roman" w:eastAsia="標楷體" w:hAnsi="Times New Roman" w:cs="Times New Roman"/>
          <w:color w:val="000000"/>
          <w:szCs w:val="24"/>
        </w:rPr>
      </w:pPr>
      <w:r w:rsidRPr="0049054A">
        <w:rPr>
          <w:rFonts w:ascii="Times New Roman" w:eastAsia="標楷體" w:hAnsi="Times New Roman" w:cs="Times New Roman"/>
          <w:color w:val="000000"/>
          <w:szCs w:val="24"/>
        </w:rPr>
        <w:t>中華民國</w:t>
      </w:r>
      <w:r w:rsidRPr="0049054A">
        <w:rPr>
          <w:rFonts w:ascii="Times New Roman" w:eastAsia="標楷體" w:hAnsi="Times New Roman" w:cs="Times New Roman"/>
          <w:color w:val="000000"/>
          <w:szCs w:val="24"/>
        </w:rPr>
        <w:t>105</w:t>
      </w:r>
      <w:r w:rsidRPr="0049054A">
        <w:rPr>
          <w:rFonts w:ascii="Times New Roman" w:eastAsia="標楷體" w:hAnsi="Times New Roman" w:cs="Times New Roman"/>
          <w:color w:val="000000"/>
          <w:szCs w:val="24"/>
        </w:rPr>
        <w:t>年</w:t>
      </w:r>
      <w:r>
        <w:rPr>
          <w:rFonts w:ascii="Times New Roman" w:eastAsia="標楷體" w:hAnsi="Times New Roman" w:cs="Times New Roman" w:hint="eastAsia"/>
          <w:color w:val="000000"/>
          <w:szCs w:val="24"/>
        </w:rPr>
        <w:t>9</w:t>
      </w:r>
      <w:r w:rsidRPr="0049054A">
        <w:rPr>
          <w:rFonts w:ascii="Times New Roman" w:eastAsia="標楷體" w:hAnsi="Times New Roman" w:cs="Times New Roman"/>
          <w:color w:val="000000"/>
          <w:szCs w:val="24"/>
        </w:rPr>
        <w:t>月</w:t>
      </w:r>
      <w:r>
        <w:rPr>
          <w:rFonts w:ascii="Times New Roman" w:eastAsia="標楷體" w:hAnsi="Times New Roman" w:cs="Times New Roman" w:hint="eastAsia"/>
          <w:color w:val="000000"/>
          <w:szCs w:val="24"/>
        </w:rPr>
        <w:t>13</w:t>
      </w:r>
      <w:r w:rsidRPr="0049054A">
        <w:rPr>
          <w:rFonts w:ascii="Times New Roman" w:eastAsia="標楷體" w:hAnsi="Times New Roman" w:cs="Times New Roman"/>
          <w:color w:val="000000"/>
          <w:szCs w:val="24"/>
        </w:rPr>
        <w:t>日中市</w:t>
      </w:r>
      <w:proofErr w:type="gramStart"/>
      <w:r w:rsidRPr="0049054A">
        <w:rPr>
          <w:rFonts w:ascii="Times New Roman" w:eastAsia="標楷體" w:hAnsi="Times New Roman" w:cs="Times New Roman"/>
          <w:color w:val="000000"/>
          <w:szCs w:val="24"/>
        </w:rPr>
        <w:t>勞</w:t>
      </w:r>
      <w:proofErr w:type="gramEnd"/>
      <w:r w:rsidRPr="0049054A">
        <w:rPr>
          <w:rFonts w:ascii="Times New Roman" w:eastAsia="標楷體" w:hAnsi="Times New Roman" w:cs="Times New Roman"/>
          <w:color w:val="000000"/>
          <w:szCs w:val="24"/>
        </w:rPr>
        <w:t>外字第</w:t>
      </w:r>
      <w:r>
        <w:rPr>
          <w:rFonts w:ascii="Times New Roman" w:eastAsia="標楷體" w:hAnsi="Times New Roman" w:cs="Times New Roman" w:hint="eastAsia"/>
          <w:color w:val="000000"/>
          <w:szCs w:val="24"/>
        </w:rPr>
        <w:t>1050052588</w:t>
      </w:r>
      <w:r>
        <w:rPr>
          <w:rFonts w:ascii="Times New Roman" w:eastAsia="標楷體" w:hAnsi="Times New Roman" w:cs="Times New Roman"/>
          <w:color w:val="000000"/>
          <w:szCs w:val="24"/>
        </w:rPr>
        <w:t>號函修正</w:t>
      </w:r>
    </w:p>
    <w:p w:rsidR="00C34F6A" w:rsidRPr="00374D42" w:rsidRDefault="00C34F6A" w:rsidP="00C34F6A">
      <w:pPr>
        <w:pStyle w:val="a7"/>
        <w:widowControl/>
        <w:numPr>
          <w:ilvl w:val="0"/>
          <w:numId w:val="9"/>
        </w:numPr>
        <w:snapToGrid w:val="0"/>
        <w:spacing w:line="460" w:lineRule="exact"/>
        <w:ind w:leftChars="0" w:left="567" w:hanging="567"/>
        <w:jc w:val="both"/>
        <w:rPr>
          <w:rFonts w:ascii="標楷體" w:eastAsia="標楷體" w:hAnsi="標楷體"/>
          <w:sz w:val="28"/>
          <w:szCs w:val="28"/>
        </w:rPr>
      </w:pPr>
      <w:r w:rsidRPr="00374D42">
        <w:rPr>
          <w:rFonts w:ascii="標楷體" w:eastAsia="標楷體" w:hAnsi="標楷體"/>
          <w:sz w:val="28"/>
          <w:szCs w:val="28"/>
        </w:rPr>
        <w:t>為</w:t>
      </w:r>
      <w:r w:rsidRPr="00374D42">
        <w:rPr>
          <w:rFonts w:ascii="Times New Roman" w:eastAsia="標楷體" w:hAnsi="Times New Roman" w:cs="Times New Roman"/>
          <w:sz w:val="28"/>
          <w:szCs w:val="28"/>
        </w:rPr>
        <w:t>落實保障</w:t>
      </w:r>
      <w:proofErr w:type="gramStart"/>
      <w:r w:rsidRPr="00374D42">
        <w:rPr>
          <w:rFonts w:ascii="Times New Roman" w:eastAsia="標楷體" w:hAnsi="Times New Roman" w:cs="Times New Roman"/>
          <w:color w:val="000000" w:themeColor="text1"/>
          <w:sz w:val="28"/>
          <w:szCs w:val="28"/>
        </w:rPr>
        <w:t>臺</w:t>
      </w:r>
      <w:proofErr w:type="gramEnd"/>
      <w:r w:rsidRPr="00374D42">
        <w:rPr>
          <w:rFonts w:ascii="Times New Roman" w:eastAsia="標楷體" w:hAnsi="Times New Roman" w:cs="Times New Roman"/>
          <w:color w:val="000000" w:themeColor="text1"/>
          <w:sz w:val="28"/>
          <w:szCs w:val="28"/>
        </w:rPr>
        <w:t>中</w:t>
      </w:r>
      <w:r w:rsidRPr="00374D42">
        <w:rPr>
          <w:rFonts w:ascii="Times New Roman" w:eastAsia="標楷體" w:hAnsi="Times New Roman" w:cs="Times New Roman"/>
          <w:sz w:val="28"/>
          <w:szCs w:val="28"/>
        </w:rPr>
        <w:t>市</w:t>
      </w:r>
      <w:r w:rsidRPr="00374D42">
        <w:rPr>
          <w:rFonts w:ascii="Times New Roman" w:eastAsia="標楷體" w:hAnsi="Times New Roman" w:cs="Times New Roman"/>
          <w:color w:val="000000" w:themeColor="text1"/>
          <w:sz w:val="28"/>
          <w:szCs w:val="28"/>
        </w:rPr>
        <w:t>（以下簡稱本市）</w:t>
      </w:r>
      <w:proofErr w:type="gramStart"/>
      <w:r w:rsidRPr="00374D42">
        <w:rPr>
          <w:rFonts w:ascii="Times New Roman" w:eastAsia="標楷體" w:hAnsi="Times New Roman" w:cs="Times New Roman"/>
          <w:color w:val="000000" w:themeColor="text1"/>
          <w:sz w:val="28"/>
          <w:szCs w:val="28"/>
        </w:rPr>
        <w:t>外籍移工權益</w:t>
      </w:r>
      <w:proofErr w:type="gramEnd"/>
      <w:r w:rsidRPr="00374D42">
        <w:rPr>
          <w:rFonts w:ascii="Times New Roman" w:eastAsia="標楷體" w:hAnsi="Times New Roman" w:cs="Times New Roman"/>
          <w:sz w:val="28"/>
          <w:szCs w:val="28"/>
        </w:rPr>
        <w:t>，並提供</w:t>
      </w:r>
      <w:proofErr w:type="gramStart"/>
      <w:r w:rsidRPr="00374D42">
        <w:rPr>
          <w:rFonts w:ascii="Times New Roman" w:eastAsia="標楷體" w:hAnsi="Times New Roman" w:cs="Times New Roman"/>
          <w:color w:val="000000" w:themeColor="text1"/>
          <w:sz w:val="28"/>
          <w:szCs w:val="28"/>
        </w:rPr>
        <w:t>臺</w:t>
      </w:r>
      <w:proofErr w:type="gramEnd"/>
      <w:r w:rsidRPr="00374D42">
        <w:rPr>
          <w:rFonts w:ascii="Times New Roman" w:eastAsia="標楷體" w:hAnsi="Times New Roman" w:cs="Times New Roman"/>
          <w:color w:val="000000" w:themeColor="text1"/>
          <w:sz w:val="28"/>
          <w:szCs w:val="28"/>
        </w:rPr>
        <w:t>中市政</w:t>
      </w:r>
      <w:r w:rsidRPr="00374D42">
        <w:rPr>
          <w:rFonts w:ascii="Times New Roman" w:eastAsia="標楷體" w:hAnsi="Times New Roman" w:cs="Times New Roman"/>
          <w:sz w:val="28"/>
          <w:szCs w:val="28"/>
        </w:rPr>
        <w:t>府</w:t>
      </w:r>
      <w:r w:rsidRPr="00374D42">
        <w:rPr>
          <w:rFonts w:ascii="Times New Roman" w:eastAsia="標楷體" w:hAnsi="Times New Roman" w:cs="Times New Roman"/>
          <w:color w:val="000000" w:themeColor="text1"/>
          <w:sz w:val="28"/>
          <w:szCs w:val="28"/>
        </w:rPr>
        <w:t>（以下簡稱本府）</w:t>
      </w:r>
      <w:r w:rsidRPr="00374D42">
        <w:rPr>
          <w:rFonts w:ascii="Times New Roman" w:eastAsia="標楷體" w:hAnsi="Times New Roman" w:cs="Times New Roman"/>
          <w:sz w:val="28"/>
          <w:szCs w:val="28"/>
        </w:rPr>
        <w:t>各級機關通譯人員需求，特訂定本要點。</w:t>
      </w:r>
    </w:p>
    <w:p w:rsidR="00C34F6A" w:rsidRPr="00374D42" w:rsidRDefault="00C34F6A" w:rsidP="00495004">
      <w:pPr>
        <w:pStyle w:val="a7"/>
        <w:widowControl/>
        <w:numPr>
          <w:ilvl w:val="0"/>
          <w:numId w:val="9"/>
        </w:numPr>
        <w:snapToGrid w:val="0"/>
        <w:spacing w:line="460" w:lineRule="exact"/>
        <w:ind w:leftChars="0" w:left="567" w:hanging="567"/>
        <w:jc w:val="both"/>
        <w:rPr>
          <w:rFonts w:ascii="標楷體" w:eastAsia="標楷體" w:hAnsi="標楷體"/>
          <w:sz w:val="28"/>
          <w:szCs w:val="28"/>
        </w:rPr>
      </w:pPr>
      <w:r w:rsidRPr="00374D42">
        <w:rPr>
          <w:rFonts w:ascii="Times New Roman" w:eastAsia="標楷體" w:hAnsi="Times New Roman" w:cs="Times New Roman" w:hint="eastAsia"/>
          <w:sz w:val="28"/>
          <w:szCs w:val="28"/>
        </w:rPr>
        <w:t>本要點所稱通譯人員係指符合下列資格者：</w:t>
      </w:r>
    </w:p>
    <w:p w:rsidR="00C34F6A" w:rsidRPr="00374D42" w:rsidRDefault="00C34F6A" w:rsidP="00495004">
      <w:pPr>
        <w:pStyle w:val="a7"/>
        <w:widowControl/>
        <w:numPr>
          <w:ilvl w:val="1"/>
          <w:numId w:val="9"/>
        </w:numPr>
        <w:tabs>
          <w:tab w:val="left" w:pos="1418"/>
          <w:tab w:val="left" w:pos="1624"/>
          <w:tab w:val="left" w:pos="1666"/>
        </w:tabs>
        <w:snapToGrid w:val="0"/>
        <w:spacing w:line="460" w:lineRule="exact"/>
        <w:ind w:leftChars="236" w:left="1093" w:hanging="527"/>
        <w:jc w:val="both"/>
        <w:rPr>
          <w:rFonts w:ascii="Times New Roman" w:eastAsia="標楷體" w:hAnsi="Times New Roman" w:cs="Times New Roman"/>
          <w:sz w:val="28"/>
          <w:szCs w:val="28"/>
        </w:rPr>
      </w:pPr>
      <w:r w:rsidRPr="00374D42">
        <w:rPr>
          <w:rFonts w:ascii="Times New Roman" w:eastAsia="標楷體" w:hAnsi="Times New Roman" w:cs="Times New Roman" w:hint="eastAsia"/>
          <w:sz w:val="28"/>
          <w:szCs w:val="28"/>
        </w:rPr>
        <w:t>具備翻譯中文及外語能力。</w:t>
      </w:r>
    </w:p>
    <w:p w:rsidR="00C34F6A" w:rsidRPr="00374D42" w:rsidRDefault="00C34F6A" w:rsidP="00495004">
      <w:pPr>
        <w:pStyle w:val="a7"/>
        <w:widowControl/>
        <w:numPr>
          <w:ilvl w:val="1"/>
          <w:numId w:val="9"/>
        </w:numPr>
        <w:tabs>
          <w:tab w:val="left" w:pos="1162"/>
          <w:tab w:val="left" w:pos="1418"/>
          <w:tab w:val="left" w:pos="1624"/>
          <w:tab w:val="left" w:pos="1666"/>
        </w:tabs>
        <w:snapToGrid w:val="0"/>
        <w:spacing w:line="460" w:lineRule="exact"/>
        <w:ind w:leftChars="236" w:left="1093" w:hanging="527"/>
        <w:jc w:val="both"/>
        <w:rPr>
          <w:rFonts w:ascii="Times New Roman" w:eastAsia="標楷體" w:hAnsi="Times New Roman" w:cs="Times New Roman"/>
          <w:sz w:val="28"/>
          <w:szCs w:val="28"/>
        </w:rPr>
      </w:pPr>
      <w:r w:rsidRPr="00374D42">
        <w:rPr>
          <w:rFonts w:ascii="Times New Roman" w:eastAsia="標楷體" w:hAnsi="Times New Roman" w:cs="Times New Roman" w:hint="eastAsia"/>
          <w:sz w:val="28"/>
          <w:szCs w:val="28"/>
        </w:rPr>
        <w:t>持有中華民國身分證、有效之長期居留證或依親居留證。</w:t>
      </w:r>
    </w:p>
    <w:p w:rsidR="00C34F6A" w:rsidRPr="00374D42" w:rsidRDefault="00C34F6A" w:rsidP="00495004">
      <w:pPr>
        <w:pStyle w:val="a7"/>
        <w:widowControl/>
        <w:snapToGrid w:val="0"/>
        <w:spacing w:line="460" w:lineRule="exact"/>
        <w:ind w:leftChars="0" w:left="567"/>
        <w:jc w:val="both"/>
        <w:rPr>
          <w:rFonts w:ascii="Times New Roman" w:eastAsia="標楷體" w:hAnsi="Times New Roman" w:cs="Times New Roman"/>
          <w:sz w:val="28"/>
          <w:szCs w:val="28"/>
        </w:rPr>
      </w:pPr>
      <w:r w:rsidRPr="00374D42">
        <w:rPr>
          <w:rFonts w:ascii="Times New Roman" w:eastAsia="標楷體" w:hAnsi="Times New Roman" w:cs="Times New Roman" w:hint="eastAsia"/>
          <w:sz w:val="28"/>
          <w:szCs w:val="28"/>
        </w:rPr>
        <w:t>前項第一款所稱外語能力係指得現場立即口譯</w:t>
      </w:r>
      <w:proofErr w:type="gramStart"/>
      <w:r w:rsidRPr="00374D42">
        <w:rPr>
          <w:rFonts w:ascii="Times New Roman" w:eastAsia="標楷體" w:hAnsi="Times New Roman" w:cs="Times New Roman" w:hint="eastAsia"/>
          <w:sz w:val="28"/>
          <w:szCs w:val="28"/>
        </w:rPr>
        <w:t>或筆譯英語</w:t>
      </w:r>
      <w:proofErr w:type="gramEnd"/>
      <w:r w:rsidRPr="00374D42">
        <w:rPr>
          <w:rFonts w:ascii="Times New Roman" w:eastAsia="標楷體" w:hAnsi="Times New Roman" w:cs="Times New Roman" w:hint="eastAsia"/>
          <w:sz w:val="28"/>
          <w:szCs w:val="28"/>
        </w:rPr>
        <w:t>、越南語、印尼語、泰國語或菲律賓語</w:t>
      </w:r>
      <w:r w:rsidRPr="00C34F6A">
        <w:rPr>
          <w:rFonts w:ascii="Times New Roman" w:eastAsia="標楷體" w:hAnsi="Times New Roman" w:cs="Times New Roman" w:hint="eastAsia"/>
          <w:sz w:val="28"/>
          <w:szCs w:val="28"/>
        </w:rPr>
        <w:t>等語言</w:t>
      </w:r>
      <w:r w:rsidRPr="00374D42">
        <w:rPr>
          <w:rFonts w:ascii="Times New Roman" w:eastAsia="標楷體" w:hAnsi="Times New Roman" w:cs="Times New Roman" w:hint="eastAsia"/>
          <w:sz w:val="28"/>
          <w:szCs w:val="28"/>
        </w:rPr>
        <w:t>為中文者。</w:t>
      </w:r>
    </w:p>
    <w:p w:rsidR="00495004" w:rsidRDefault="00C34F6A" w:rsidP="00495004">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proofErr w:type="gramStart"/>
      <w:r w:rsidRPr="008B3DD7">
        <w:rPr>
          <w:rFonts w:ascii="Times New Roman" w:eastAsia="標楷體" w:hAnsi="Times New Roman" w:cs="Times New Roman"/>
          <w:color w:val="000000" w:themeColor="text1"/>
          <w:sz w:val="28"/>
          <w:szCs w:val="28"/>
        </w:rPr>
        <w:t>臺</w:t>
      </w:r>
      <w:proofErr w:type="gramEnd"/>
      <w:r w:rsidRPr="008B3DD7">
        <w:rPr>
          <w:rFonts w:ascii="Times New Roman" w:eastAsia="標楷體" w:hAnsi="Times New Roman" w:cs="Times New Roman"/>
          <w:color w:val="000000" w:themeColor="text1"/>
          <w:sz w:val="28"/>
          <w:szCs w:val="28"/>
        </w:rPr>
        <w:t>中市政府勞工局（以下簡稱本局）</w:t>
      </w:r>
      <w:r w:rsidRPr="008B3DD7">
        <w:rPr>
          <w:rFonts w:ascii="Times New Roman" w:eastAsia="標楷體" w:hAnsi="Times New Roman" w:cs="Times New Roman"/>
          <w:sz w:val="28"/>
          <w:szCs w:val="28"/>
        </w:rPr>
        <w:t>建置通譯</w:t>
      </w:r>
      <w:r>
        <w:rPr>
          <w:rFonts w:ascii="Times New Roman" w:eastAsia="標楷體" w:hAnsi="Times New Roman" w:cs="Times New Roman" w:hint="eastAsia"/>
          <w:sz w:val="28"/>
          <w:szCs w:val="28"/>
        </w:rPr>
        <w:t>人員</w:t>
      </w:r>
      <w:r w:rsidRPr="008B3DD7">
        <w:rPr>
          <w:rFonts w:ascii="Times New Roman" w:eastAsia="標楷體" w:hAnsi="Times New Roman" w:cs="Times New Roman"/>
          <w:sz w:val="28"/>
          <w:szCs w:val="28"/>
        </w:rPr>
        <w:t>名冊應以語言分類，名冊內應記載通譯人員之姓名、電話、年齡、居住區域、夜間及假日配合通譯意願。</w:t>
      </w:r>
    </w:p>
    <w:p w:rsidR="00C34F6A" w:rsidRPr="00495004" w:rsidRDefault="00C34F6A" w:rsidP="00495004">
      <w:pPr>
        <w:pStyle w:val="a7"/>
        <w:widowControl/>
        <w:snapToGrid w:val="0"/>
        <w:spacing w:line="460" w:lineRule="exact"/>
        <w:ind w:leftChars="0" w:left="567"/>
        <w:jc w:val="both"/>
        <w:rPr>
          <w:rFonts w:ascii="Times New Roman" w:eastAsia="標楷體" w:hAnsi="Times New Roman" w:cs="Times New Roman"/>
          <w:sz w:val="28"/>
          <w:szCs w:val="28"/>
        </w:rPr>
      </w:pPr>
      <w:r w:rsidRPr="00495004">
        <w:rPr>
          <w:rFonts w:ascii="Times New Roman" w:eastAsia="標楷體" w:hAnsi="Times New Roman" w:cs="Times New Roman" w:hint="eastAsia"/>
          <w:sz w:val="28"/>
          <w:szCs w:val="28"/>
        </w:rPr>
        <w:t>前項</w:t>
      </w:r>
      <w:r w:rsidRPr="00495004">
        <w:rPr>
          <w:rFonts w:ascii="Times New Roman" w:eastAsia="標楷體" w:hAnsi="Times New Roman" w:cs="Times New Roman"/>
          <w:sz w:val="28"/>
          <w:szCs w:val="28"/>
        </w:rPr>
        <w:t>名冊建置前應取得</w:t>
      </w:r>
      <w:r w:rsidRPr="00495004">
        <w:rPr>
          <w:rFonts w:ascii="Times New Roman" w:eastAsia="標楷體" w:hAnsi="Times New Roman" w:cs="Times New Roman"/>
          <w:color w:val="000000" w:themeColor="text1"/>
          <w:sz w:val="28"/>
          <w:szCs w:val="28"/>
        </w:rPr>
        <w:t>通譯人員</w:t>
      </w:r>
      <w:r w:rsidRPr="00495004">
        <w:rPr>
          <w:rFonts w:ascii="Times New Roman" w:eastAsia="標楷體" w:hAnsi="Times New Roman" w:cs="Times New Roman"/>
          <w:sz w:val="28"/>
          <w:szCs w:val="28"/>
        </w:rPr>
        <w:t>同意，並</w:t>
      </w:r>
      <w:proofErr w:type="gramStart"/>
      <w:r w:rsidRPr="00495004">
        <w:rPr>
          <w:rFonts w:ascii="Times New Roman" w:eastAsia="標楷體" w:hAnsi="Times New Roman" w:cs="Times New Roman"/>
          <w:sz w:val="28"/>
          <w:szCs w:val="28"/>
        </w:rPr>
        <w:t>於其填具</w:t>
      </w:r>
      <w:proofErr w:type="gramEnd"/>
      <w:r w:rsidRPr="00495004">
        <w:rPr>
          <w:rFonts w:ascii="Times New Roman" w:eastAsia="標楷體" w:hAnsi="Times New Roman" w:cs="Times New Roman"/>
          <w:sz w:val="28"/>
          <w:szCs w:val="28"/>
        </w:rPr>
        <w:t>同意書後登錄名冊，以提供本</w:t>
      </w:r>
      <w:r w:rsidRPr="00495004">
        <w:rPr>
          <w:rFonts w:ascii="Times New Roman" w:eastAsia="標楷體" w:hAnsi="Times New Roman" w:cs="Times New Roman"/>
          <w:color w:val="000000" w:themeColor="text1"/>
          <w:sz w:val="28"/>
          <w:szCs w:val="28"/>
        </w:rPr>
        <w:t>府</w:t>
      </w:r>
      <w:r w:rsidRPr="00495004">
        <w:rPr>
          <w:rFonts w:ascii="Times New Roman" w:eastAsia="標楷體" w:hAnsi="Times New Roman" w:cs="Times New Roman"/>
          <w:sz w:val="28"/>
          <w:szCs w:val="28"/>
        </w:rPr>
        <w:t>各級機關選用。</w:t>
      </w:r>
    </w:p>
    <w:p w:rsidR="00C34F6A" w:rsidRDefault="00C34F6A" w:rsidP="00495004">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910634">
        <w:rPr>
          <w:rFonts w:ascii="Times New Roman" w:eastAsia="標楷體" w:hAnsi="Times New Roman" w:cs="Times New Roman"/>
          <w:color w:val="000000" w:themeColor="text1"/>
          <w:sz w:val="28"/>
          <w:szCs w:val="28"/>
        </w:rPr>
        <w:t>通譯</w:t>
      </w:r>
      <w:r w:rsidRPr="00495004">
        <w:rPr>
          <w:rFonts w:ascii="Times New Roman" w:eastAsia="標楷體" w:hAnsi="Times New Roman" w:cs="Times New Roman"/>
          <w:sz w:val="28"/>
          <w:szCs w:val="28"/>
        </w:rPr>
        <w:t>人員</w:t>
      </w:r>
      <w:r w:rsidRPr="00910634">
        <w:rPr>
          <w:rFonts w:ascii="Times New Roman" w:eastAsia="標楷體" w:hAnsi="Times New Roman" w:cs="Times New Roman"/>
          <w:sz w:val="28"/>
          <w:szCs w:val="28"/>
        </w:rPr>
        <w:t>應徵者應檢具報名表、自傳及語言證明等資料，於</w:t>
      </w:r>
      <w:r w:rsidRPr="00910634">
        <w:rPr>
          <w:rFonts w:ascii="Times New Roman" w:eastAsia="標楷體" w:hAnsi="Times New Roman" w:cs="Times New Roman" w:hint="eastAsia"/>
          <w:sz w:val="28"/>
          <w:szCs w:val="28"/>
        </w:rPr>
        <w:t>本局公告之</w:t>
      </w:r>
      <w:r w:rsidRPr="00910634">
        <w:rPr>
          <w:rFonts w:ascii="Times New Roman" w:eastAsia="標楷體" w:hAnsi="Times New Roman" w:cs="Times New Roman"/>
          <w:sz w:val="28"/>
          <w:szCs w:val="28"/>
        </w:rPr>
        <w:t>招募期間內向本局申請。</w:t>
      </w:r>
    </w:p>
    <w:p w:rsidR="00C34F6A" w:rsidRDefault="00C34F6A" w:rsidP="00495004">
      <w:pPr>
        <w:pStyle w:val="a7"/>
        <w:widowControl/>
        <w:snapToGrid w:val="0"/>
        <w:spacing w:line="460" w:lineRule="exact"/>
        <w:ind w:leftChars="0" w:left="567"/>
        <w:jc w:val="both"/>
        <w:rPr>
          <w:rFonts w:ascii="Times New Roman" w:eastAsia="標楷體" w:hAnsi="Times New Roman" w:cs="Times New Roman"/>
          <w:sz w:val="28"/>
          <w:szCs w:val="28"/>
        </w:rPr>
      </w:pPr>
      <w:r w:rsidRPr="00910634">
        <w:rPr>
          <w:rFonts w:ascii="Times New Roman" w:eastAsia="標楷體" w:hAnsi="Times New Roman" w:cs="Times New Roman" w:hint="eastAsia"/>
          <w:sz w:val="28"/>
          <w:szCs w:val="28"/>
        </w:rPr>
        <w:t>應徵者於通過本局測驗後，取得本局通譯人員資格。</w:t>
      </w:r>
    </w:p>
    <w:p w:rsidR="00C34F6A" w:rsidRDefault="00C34F6A" w:rsidP="00495004">
      <w:pPr>
        <w:pStyle w:val="a7"/>
        <w:widowControl/>
        <w:snapToGrid w:val="0"/>
        <w:spacing w:line="460" w:lineRule="exact"/>
        <w:ind w:leftChars="0" w:left="567"/>
        <w:jc w:val="both"/>
        <w:rPr>
          <w:rFonts w:ascii="Times New Roman" w:eastAsia="標楷體" w:hAnsi="Times New Roman" w:cs="Times New Roman"/>
          <w:sz w:val="28"/>
          <w:szCs w:val="28"/>
        </w:rPr>
      </w:pPr>
      <w:r w:rsidRPr="00374D42">
        <w:rPr>
          <w:rFonts w:ascii="Times New Roman" w:eastAsia="標楷體" w:hAnsi="Times New Roman" w:cs="Times New Roman" w:hint="eastAsia"/>
          <w:sz w:val="28"/>
          <w:szCs w:val="28"/>
        </w:rPr>
        <w:t>前項取得通譯人員資格者，應參與本局或本府各級機關辦理</w:t>
      </w:r>
      <w:proofErr w:type="gramStart"/>
      <w:r w:rsidRPr="00374D42">
        <w:rPr>
          <w:rFonts w:ascii="Times New Roman" w:eastAsia="標楷體" w:hAnsi="Times New Roman" w:cs="Times New Roman" w:hint="eastAsia"/>
          <w:sz w:val="28"/>
          <w:szCs w:val="28"/>
        </w:rPr>
        <w:t>之移工權益</w:t>
      </w:r>
      <w:proofErr w:type="gramEnd"/>
      <w:r w:rsidRPr="00374D42">
        <w:rPr>
          <w:rFonts w:ascii="Times New Roman" w:eastAsia="標楷體" w:hAnsi="Times New Roman" w:cs="Times New Roman" w:hint="eastAsia"/>
          <w:sz w:val="28"/>
          <w:szCs w:val="28"/>
        </w:rPr>
        <w:t>保護及相關法令之教育訓練。</w:t>
      </w:r>
    </w:p>
    <w:p w:rsidR="00C34F6A" w:rsidRPr="002773E8" w:rsidRDefault="00C34F6A" w:rsidP="00495004">
      <w:pPr>
        <w:pStyle w:val="a7"/>
        <w:widowControl/>
        <w:numPr>
          <w:ilvl w:val="0"/>
          <w:numId w:val="9"/>
        </w:numPr>
        <w:snapToGrid w:val="0"/>
        <w:spacing w:line="460" w:lineRule="exact"/>
        <w:ind w:leftChars="0" w:left="567" w:hanging="567"/>
        <w:jc w:val="both"/>
        <w:rPr>
          <w:rFonts w:ascii="Times New Roman" w:eastAsia="標楷體" w:hAnsi="Times New Roman" w:cs="Times New Roman"/>
          <w:color w:val="000000" w:themeColor="text1"/>
          <w:sz w:val="28"/>
          <w:szCs w:val="28"/>
        </w:rPr>
      </w:pPr>
      <w:r w:rsidRPr="00495004">
        <w:rPr>
          <w:rFonts w:ascii="Times New Roman" w:eastAsia="標楷體" w:hAnsi="Times New Roman" w:cs="Times New Roman" w:hint="eastAsia"/>
          <w:sz w:val="28"/>
          <w:szCs w:val="28"/>
        </w:rPr>
        <w:t>通</w:t>
      </w:r>
      <w:r w:rsidRPr="00495004">
        <w:rPr>
          <w:rFonts w:ascii="Times New Roman" w:eastAsia="標楷體" w:hAnsi="Times New Roman" w:cs="Times New Roman"/>
          <w:sz w:val="28"/>
          <w:szCs w:val="28"/>
        </w:rPr>
        <w:t>譯</w:t>
      </w:r>
      <w:r w:rsidRPr="002773E8">
        <w:rPr>
          <w:rFonts w:ascii="Times New Roman" w:eastAsia="標楷體" w:hAnsi="Times New Roman" w:cs="Times New Roman"/>
          <w:color w:val="000000" w:themeColor="text1"/>
          <w:sz w:val="28"/>
          <w:szCs w:val="28"/>
        </w:rPr>
        <w:t>人員有下列情事之</w:t>
      </w:r>
      <w:proofErr w:type="gramStart"/>
      <w:r w:rsidRPr="002773E8">
        <w:rPr>
          <w:rFonts w:ascii="Times New Roman" w:eastAsia="標楷體" w:hAnsi="Times New Roman" w:cs="Times New Roman"/>
          <w:color w:val="000000" w:themeColor="text1"/>
          <w:sz w:val="28"/>
          <w:szCs w:val="28"/>
        </w:rPr>
        <w:t>一</w:t>
      </w:r>
      <w:proofErr w:type="gramEnd"/>
      <w:r w:rsidRPr="002773E8">
        <w:rPr>
          <w:rFonts w:ascii="Times New Roman" w:eastAsia="標楷體" w:hAnsi="Times New Roman" w:cs="Times New Roman"/>
          <w:color w:val="000000" w:themeColor="text1"/>
          <w:sz w:val="28"/>
          <w:szCs w:val="28"/>
        </w:rPr>
        <w:t>者，本局得廢止其通譯人員資格</w:t>
      </w:r>
      <w:r w:rsidRPr="002773E8">
        <w:rPr>
          <w:rFonts w:ascii="Times New Roman" w:eastAsia="標楷體" w:hAnsi="Times New Roman" w:cs="Times New Roman" w:hint="eastAsia"/>
          <w:color w:val="000000" w:themeColor="text1"/>
          <w:sz w:val="28"/>
          <w:szCs w:val="28"/>
        </w:rPr>
        <w:t>：</w:t>
      </w:r>
    </w:p>
    <w:p w:rsidR="00C34F6A" w:rsidRPr="008F3CAE" w:rsidRDefault="00C34F6A" w:rsidP="00495004">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經合格醫院確認具精神疾病</w:t>
      </w:r>
      <w:r w:rsidRPr="008F3CAE">
        <w:rPr>
          <w:rFonts w:ascii="Times New Roman" w:eastAsia="標楷體" w:hAnsi="Times New Roman" w:cs="Times New Roman" w:hint="eastAsia"/>
          <w:sz w:val="28"/>
          <w:szCs w:val="28"/>
        </w:rPr>
        <w:t>。</w:t>
      </w:r>
    </w:p>
    <w:p w:rsidR="00C34F6A" w:rsidRDefault="00C34F6A" w:rsidP="00495004">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sidRPr="008F3CAE">
        <w:rPr>
          <w:rFonts w:ascii="Times New Roman" w:eastAsia="標楷體" w:hAnsi="Times New Roman" w:cs="Times New Roman" w:hint="eastAsia"/>
          <w:sz w:val="28"/>
          <w:szCs w:val="28"/>
        </w:rPr>
        <w:t>違反中華民國法令情節重大。</w:t>
      </w:r>
    </w:p>
    <w:p w:rsidR="00C34F6A" w:rsidRDefault="00C34F6A" w:rsidP="00495004">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sidRPr="008F3CAE">
        <w:rPr>
          <w:rFonts w:ascii="Times New Roman" w:eastAsia="標楷體" w:hAnsi="Times New Roman" w:cs="Times New Roman" w:hint="eastAsia"/>
          <w:sz w:val="28"/>
          <w:szCs w:val="28"/>
        </w:rPr>
        <w:t>翻譯</w:t>
      </w:r>
      <w:proofErr w:type="gramStart"/>
      <w:r w:rsidRPr="008F3CAE">
        <w:rPr>
          <w:rFonts w:ascii="Times New Roman" w:eastAsia="標楷體" w:hAnsi="Times New Roman" w:cs="Times New Roman" w:hint="eastAsia"/>
          <w:sz w:val="28"/>
          <w:szCs w:val="28"/>
        </w:rPr>
        <w:t>不實經使用</w:t>
      </w:r>
      <w:proofErr w:type="gramEnd"/>
      <w:r w:rsidRPr="008F3CAE">
        <w:rPr>
          <w:rFonts w:ascii="Times New Roman" w:eastAsia="標楷體" w:hAnsi="Times New Roman" w:cs="Times New Roman" w:hint="eastAsia"/>
          <w:sz w:val="28"/>
          <w:szCs w:val="28"/>
        </w:rPr>
        <w:t>機關查證屬實。</w:t>
      </w:r>
    </w:p>
    <w:p w:rsidR="00C34F6A" w:rsidRDefault="00C34F6A" w:rsidP="00495004">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其他違背社會秩序、善良風俗等行為，經本局認定屬實</w:t>
      </w:r>
      <w:r w:rsidRPr="008F3CAE">
        <w:rPr>
          <w:rFonts w:ascii="Times New Roman" w:eastAsia="標楷體" w:hAnsi="Times New Roman" w:cs="Times New Roman" w:hint="eastAsia"/>
          <w:sz w:val="28"/>
          <w:szCs w:val="28"/>
        </w:rPr>
        <w:t>。</w:t>
      </w:r>
    </w:p>
    <w:p w:rsidR="00C34F6A" w:rsidRPr="008F3CAE" w:rsidRDefault="00C34F6A" w:rsidP="00495004">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sidRPr="008F3CAE">
        <w:rPr>
          <w:rFonts w:ascii="Times New Roman" w:eastAsia="標楷體" w:hAnsi="Times New Roman" w:cs="Times New Roman" w:hint="eastAsia"/>
          <w:sz w:val="28"/>
          <w:szCs w:val="28"/>
        </w:rPr>
        <w:t>通譯人員</w:t>
      </w:r>
      <w:r>
        <w:rPr>
          <w:rFonts w:ascii="Times New Roman" w:eastAsia="標楷體" w:hAnsi="Times New Roman" w:cs="Times New Roman" w:hint="eastAsia"/>
          <w:sz w:val="28"/>
          <w:szCs w:val="28"/>
        </w:rPr>
        <w:t>辭任</w:t>
      </w:r>
      <w:r w:rsidRPr="008F3CAE">
        <w:rPr>
          <w:rFonts w:ascii="Times New Roman" w:eastAsia="標楷體" w:hAnsi="Times New Roman" w:cs="Times New Roman" w:hint="eastAsia"/>
          <w:sz w:val="28"/>
          <w:szCs w:val="28"/>
        </w:rPr>
        <w:t>。</w:t>
      </w:r>
    </w:p>
    <w:p w:rsidR="00C34F6A" w:rsidRPr="00374D42" w:rsidRDefault="00C34F6A" w:rsidP="00495004">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374D42">
        <w:rPr>
          <w:rFonts w:ascii="Times New Roman" w:eastAsia="標楷體" w:hAnsi="Times New Roman" w:cs="Times New Roman"/>
          <w:sz w:val="28"/>
          <w:szCs w:val="28"/>
        </w:rPr>
        <w:t>通譯人員有下列情形之</w:t>
      </w:r>
      <w:proofErr w:type="gramStart"/>
      <w:r w:rsidRPr="00374D42">
        <w:rPr>
          <w:rFonts w:ascii="Times New Roman" w:eastAsia="標楷體" w:hAnsi="Times New Roman" w:cs="Times New Roman"/>
          <w:sz w:val="28"/>
          <w:szCs w:val="28"/>
        </w:rPr>
        <w:t>一</w:t>
      </w:r>
      <w:proofErr w:type="gramEnd"/>
      <w:r w:rsidRPr="00374D42">
        <w:rPr>
          <w:rFonts w:ascii="Times New Roman" w:eastAsia="標楷體" w:hAnsi="Times New Roman" w:cs="Times New Roman"/>
          <w:sz w:val="28"/>
          <w:szCs w:val="28"/>
        </w:rPr>
        <w:t>者，應自行迴避：</w:t>
      </w:r>
    </w:p>
    <w:p w:rsidR="00C34F6A" w:rsidRPr="005D674A" w:rsidRDefault="00C34F6A" w:rsidP="00495004">
      <w:pPr>
        <w:pStyle w:val="a7"/>
        <w:widowControl/>
        <w:numPr>
          <w:ilvl w:val="1"/>
          <w:numId w:val="9"/>
        </w:numPr>
        <w:tabs>
          <w:tab w:val="left" w:pos="1162"/>
          <w:tab w:val="left" w:pos="1418"/>
          <w:tab w:val="left" w:pos="1624"/>
          <w:tab w:val="left" w:pos="1666"/>
        </w:tabs>
        <w:snapToGrid w:val="0"/>
        <w:spacing w:line="460" w:lineRule="exact"/>
        <w:ind w:leftChars="236" w:left="1093" w:hanging="527"/>
        <w:jc w:val="both"/>
        <w:rPr>
          <w:rFonts w:ascii="Times New Roman" w:eastAsia="標楷體" w:hAnsi="Times New Roman" w:cs="Times New Roman"/>
          <w:sz w:val="28"/>
          <w:szCs w:val="28"/>
        </w:rPr>
      </w:pPr>
      <w:r w:rsidRPr="005D674A">
        <w:rPr>
          <w:rFonts w:ascii="Times New Roman" w:eastAsia="標楷體" w:hAnsi="Times New Roman" w:cs="Times New Roman"/>
          <w:color w:val="000000" w:themeColor="text1"/>
          <w:sz w:val="28"/>
          <w:szCs w:val="28"/>
        </w:rPr>
        <w:t>為案件當事人之</w:t>
      </w:r>
      <w:r w:rsidRPr="005D674A">
        <w:rPr>
          <w:rFonts w:ascii="Times New Roman" w:eastAsia="標楷體" w:hAnsi="Times New Roman" w:cs="Times New Roman"/>
          <w:sz w:val="28"/>
          <w:szCs w:val="28"/>
        </w:rPr>
        <w:t>私立就業服務機構從業人員或案件關係人時。</w:t>
      </w:r>
    </w:p>
    <w:p w:rsidR="00C34F6A" w:rsidRPr="00892832" w:rsidRDefault="00C34F6A" w:rsidP="00495004">
      <w:pPr>
        <w:pStyle w:val="a7"/>
        <w:widowControl/>
        <w:numPr>
          <w:ilvl w:val="1"/>
          <w:numId w:val="9"/>
        </w:numPr>
        <w:tabs>
          <w:tab w:val="left" w:pos="1418"/>
          <w:tab w:val="left" w:pos="1560"/>
          <w:tab w:val="left" w:pos="1624"/>
          <w:tab w:val="left" w:pos="1666"/>
        </w:tabs>
        <w:snapToGrid w:val="0"/>
        <w:spacing w:line="460" w:lineRule="exact"/>
        <w:ind w:leftChars="235" w:left="1416" w:hanging="852"/>
        <w:jc w:val="both"/>
        <w:rPr>
          <w:rFonts w:ascii="Times New Roman" w:eastAsia="標楷體" w:hAnsi="Times New Roman" w:cs="Times New Roman"/>
          <w:sz w:val="28"/>
          <w:szCs w:val="28"/>
        </w:rPr>
      </w:pPr>
      <w:r w:rsidRPr="005D674A">
        <w:rPr>
          <w:rFonts w:ascii="Times New Roman" w:eastAsia="標楷體" w:hAnsi="Times New Roman" w:cs="Times New Roman"/>
          <w:color w:val="000000" w:themeColor="text1"/>
          <w:sz w:val="28"/>
          <w:szCs w:val="28"/>
        </w:rPr>
        <w:lastRenderedPageBreak/>
        <w:t>案件當事人或其配偶、前配偶、四親等內之血親或三親等內之姻親或曾有此關係者為事件之當事人時。</w:t>
      </w:r>
    </w:p>
    <w:p w:rsidR="00C34F6A" w:rsidRPr="00892832" w:rsidRDefault="00C34F6A" w:rsidP="00495004">
      <w:pPr>
        <w:pStyle w:val="a7"/>
        <w:widowControl/>
        <w:numPr>
          <w:ilvl w:val="1"/>
          <w:numId w:val="9"/>
        </w:numPr>
        <w:tabs>
          <w:tab w:val="left" w:pos="1418"/>
          <w:tab w:val="left" w:pos="1560"/>
          <w:tab w:val="left" w:pos="1624"/>
          <w:tab w:val="left" w:pos="1666"/>
        </w:tabs>
        <w:snapToGrid w:val="0"/>
        <w:spacing w:line="460" w:lineRule="exact"/>
        <w:ind w:leftChars="235" w:left="1416" w:hanging="852"/>
        <w:jc w:val="both"/>
        <w:rPr>
          <w:rFonts w:ascii="Times New Roman" w:eastAsia="標楷體" w:hAnsi="Times New Roman" w:cs="Times New Roman"/>
          <w:sz w:val="28"/>
          <w:szCs w:val="28"/>
        </w:rPr>
      </w:pPr>
      <w:r w:rsidRPr="00892832">
        <w:rPr>
          <w:rFonts w:ascii="Times New Roman" w:eastAsia="標楷體" w:hAnsi="Times New Roman" w:cs="Times New Roman"/>
          <w:color w:val="000000" w:themeColor="text1"/>
          <w:sz w:val="28"/>
          <w:szCs w:val="28"/>
        </w:rPr>
        <w:t>本人或</w:t>
      </w:r>
      <w:r w:rsidRPr="00495004">
        <w:rPr>
          <w:rFonts w:ascii="Times New Roman" w:eastAsia="標楷體" w:hAnsi="Times New Roman" w:cs="Times New Roman"/>
          <w:sz w:val="28"/>
          <w:szCs w:val="28"/>
        </w:rPr>
        <w:t>其配偶、前配偶，就該事件與當事人有共同權利人或共同義務人之關係者。</w:t>
      </w:r>
    </w:p>
    <w:p w:rsidR="00C34F6A" w:rsidRPr="00892832" w:rsidRDefault="00C34F6A" w:rsidP="00495004">
      <w:pPr>
        <w:pStyle w:val="a7"/>
        <w:widowControl/>
        <w:numPr>
          <w:ilvl w:val="1"/>
          <w:numId w:val="9"/>
        </w:numPr>
        <w:tabs>
          <w:tab w:val="left" w:pos="1162"/>
          <w:tab w:val="left" w:pos="1418"/>
          <w:tab w:val="left" w:pos="1624"/>
          <w:tab w:val="left" w:pos="1666"/>
        </w:tabs>
        <w:snapToGrid w:val="0"/>
        <w:spacing w:line="460" w:lineRule="exact"/>
        <w:ind w:leftChars="236" w:left="1093" w:hanging="527"/>
        <w:jc w:val="both"/>
        <w:rPr>
          <w:rFonts w:ascii="Times New Roman" w:eastAsia="標楷體" w:hAnsi="Times New Roman" w:cs="Times New Roman"/>
          <w:sz w:val="28"/>
          <w:szCs w:val="28"/>
        </w:rPr>
      </w:pPr>
      <w:r w:rsidRPr="00495004">
        <w:rPr>
          <w:rFonts w:ascii="Times New Roman" w:eastAsia="標楷體" w:hAnsi="Times New Roman" w:cs="Times New Roman"/>
          <w:sz w:val="28"/>
          <w:szCs w:val="28"/>
        </w:rPr>
        <w:t>現為或曾為該事件當事人之代理人、輔佐人者。</w:t>
      </w:r>
    </w:p>
    <w:p w:rsidR="00C34F6A" w:rsidRPr="00892832" w:rsidRDefault="00C34F6A" w:rsidP="00495004">
      <w:pPr>
        <w:pStyle w:val="a7"/>
        <w:widowControl/>
        <w:numPr>
          <w:ilvl w:val="1"/>
          <w:numId w:val="9"/>
        </w:numPr>
        <w:tabs>
          <w:tab w:val="left" w:pos="1162"/>
          <w:tab w:val="left" w:pos="1418"/>
          <w:tab w:val="left" w:pos="1624"/>
          <w:tab w:val="left" w:pos="1666"/>
        </w:tabs>
        <w:snapToGrid w:val="0"/>
        <w:spacing w:line="460" w:lineRule="exact"/>
        <w:ind w:leftChars="236" w:left="1093" w:hanging="527"/>
        <w:jc w:val="both"/>
        <w:rPr>
          <w:rFonts w:ascii="Times New Roman" w:eastAsia="標楷體" w:hAnsi="Times New Roman" w:cs="Times New Roman"/>
          <w:sz w:val="28"/>
          <w:szCs w:val="28"/>
        </w:rPr>
      </w:pPr>
      <w:r w:rsidRPr="00495004">
        <w:rPr>
          <w:rFonts w:ascii="Times New Roman" w:eastAsia="標楷體" w:hAnsi="Times New Roman" w:cs="Times New Roman"/>
          <w:sz w:val="28"/>
          <w:szCs w:val="28"/>
        </w:rPr>
        <w:t>於該事件</w:t>
      </w:r>
      <w:r w:rsidRPr="00892832">
        <w:rPr>
          <w:rFonts w:ascii="Times New Roman" w:eastAsia="標楷體" w:hAnsi="Times New Roman" w:cs="Times New Roman"/>
          <w:color w:val="000000" w:themeColor="text1"/>
          <w:sz w:val="28"/>
          <w:szCs w:val="28"/>
        </w:rPr>
        <w:t>，曾為證人、鑑定人者情形者。</w:t>
      </w:r>
    </w:p>
    <w:p w:rsidR="00C34F6A" w:rsidRPr="00374D42" w:rsidRDefault="00C34F6A" w:rsidP="00495004">
      <w:pPr>
        <w:pStyle w:val="a7"/>
        <w:widowControl/>
        <w:snapToGrid w:val="0"/>
        <w:spacing w:line="460" w:lineRule="exact"/>
        <w:ind w:leftChars="0" w:left="567"/>
        <w:jc w:val="both"/>
        <w:rPr>
          <w:rFonts w:ascii="Times New Roman" w:eastAsia="標楷體" w:hAnsi="Times New Roman" w:cs="Times New Roman"/>
          <w:sz w:val="28"/>
          <w:szCs w:val="28"/>
        </w:rPr>
      </w:pPr>
      <w:r w:rsidRPr="00374D42">
        <w:rPr>
          <w:rFonts w:ascii="Times New Roman" w:eastAsia="標楷體" w:hAnsi="Times New Roman" w:cs="Times New Roman"/>
          <w:sz w:val="28"/>
          <w:szCs w:val="28"/>
        </w:rPr>
        <w:t>通譯人員有前項情形而未自行迴避者，案件當事人</w:t>
      </w:r>
      <w:r w:rsidRPr="00374D42">
        <w:rPr>
          <w:rFonts w:ascii="Times New Roman" w:eastAsia="標楷體" w:hAnsi="Times New Roman" w:cs="Times New Roman"/>
          <w:color w:val="000000" w:themeColor="text1"/>
          <w:sz w:val="28"/>
          <w:szCs w:val="28"/>
        </w:rPr>
        <w:t>得</w:t>
      </w:r>
      <w:r w:rsidRPr="00374D42">
        <w:rPr>
          <w:rFonts w:ascii="Times New Roman" w:eastAsia="標楷體" w:hAnsi="Times New Roman" w:cs="Times New Roman"/>
          <w:sz w:val="28"/>
          <w:szCs w:val="28"/>
        </w:rPr>
        <w:t>向使用機關申請迴避；使用機關亦得依職權命其迴避。</w:t>
      </w:r>
    </w:p>
    <w:p w:rsidR="00C34F6A" w:rsidRPr="00374D42" w:rsidRDefault="00C34F6A" w:rsidP="00495004">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374D42">
        <w:rPr>
          <w:rFonts w:ascii="Times New Roman" w:eastAsia="標楷體" w:hAnsi="Times New Roman" w:cs="Times New Roman"/>
          <w:sz w:val="28"/>
          <w:szCs w:val="28"/>
        </w:rPr>
        <w:t>通譯人員名冊</w:t>
      </w:r>
      <w:r w:rsidRPr="00374D42">
        <w:rPr>
          <w:rFonts w:ascii="Times New Roman" w:eastAsia="標楷體" w:hAnsi="Times New Roman" w:cs="Times New Roman" w:hint="eastAsia"/>
          <w:sz w:val="28"/>
          <w:szCs w:val="28"/>
        </w:rPr>
        <w:t>應公布於本局網站，如有異動，本局得隨時更新之</w:t>
      </w:r>
      <w:r w:rsidRPr="00374D42">
        <w:rPr>
          <w:rFonts w:ascii="Times New Roman" w:eastAsia="標楷體" w:hAnsi="Times New Roman" w:cs="Times New Roman"/>
          <w:sz w:val="28"/>
          <w:szCs w:val="28"/>
        </w:rPr>
        <w:t>。</w:t>
      </w:r>
    </w:p>
    <w:p w:rsidR="00C34F6A" w:rsidRPr="00A6261D" w:rsidRDefault="00C34F6A" w:rsidP="00495004">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374D42">
        <w:rPr>
          <w:rFonts w:ascii="Times New Roman" w:eastAsia="標楷體" w:hAnsi="Times New Roman" w:cs="Times New Roman"/>
          <w:sz w:val="28"/>
          <w:szCs w:val="28"/>
        </w:rPr>
        <w:t>通譯人員之使用應由各使用機關</w:t>
      </w:r>
      <w:r w:rsidRPr="00374D42">
        <w:rPr>
          <w:rFonts w:ascii="Times New Roman" w:eastAsia="標楷體" w:hAnsi="Times New Roman" w:cs="Times New Roman"/>
          <w:color w:val="000000" w:themeColor="text1"/>
          <w:sz w:val="28"/>
          <w:szCs w:val="28"/>
        </w:rPr>
        <w:t>辦理聯繫事宜，並支付通譯費用</w:t>
      </w:r>
      <w:r w:rsidRPr="00374D42">
        <w:rPr>
          <w:rFonts w:ascii="Times New Roman" w:eastAsia="標楷體" w:hAnsi="Times New Roman" w:cs="Times New Roman" w:hint="eastAsia"/>
          <w:color w:val="000000" w:themeColor="text1"/>
          <w:sz w:val="28"/>
          <w:szCs w:val="28"/>
        </w:rPr>
        <w:t>。</w:t>
      </w:r>
    </w:p>
    <w:p w:rsidR="00C34F6A" w:rsidRDefault="00C34F6A" w:rsidP="00495004">
      <w:pPr>
        <w:pStyle w:val="a7"/>
        <w:widowControl/>
        <w:snapToGrid w:val="0"/>
        <w:spacing w:line="460" w:lineRule="exact"/>
        <w:ind w:leftChars="0" w:left="567"/>
        <w:jc w:val="both"/>
        <w:rPr>
          <w:rFonts w:ascii="Times New Roman" w:eastAsia="標楷體" w:hAnsi="Times New Roman" w:cs="Times New Roman"/>
          <w:sz w:val="28"/>
          <w:szCs w:val="28"/>
        </w:rPr>
      </w:pPr>
      <w:r w:rsidRPr="00A6261D">
        <w:rPr>
          <w:rFonts w:ascii="Times New Roman" w:eastAsia="標楷體" w:hAnsi="Times New Roman" w:cs="Times New Roman" w:hint="eastAsia"/>
          <w:color w:val="000000" w:themeColor="text1"/>
          <w:sz w:val="28"/>
          <w:szCs w:val="28"/>
        </w:rPr>
        <w:t>前項</w:t>
      </w:r>
      <w:r w:rsidRPr="00A6261D">
        <w:rPr>
          <w:rFonts w:ascii="Times New Roman" w:eastAsia="標楷體" w:hAnsi="Times New Roman" w:cs="Times New Roman"/>
          <w:sz w:val="28"/>
          <w:szCs w:val="28"/>
        </w:rPr>
        <w:t>通譯費用</w:t>
      </w:r>
      <w:r>
        <w:rPr>
          <w:rFonts w:ascii="Times New Roman" w:eastAsia="標楷體" w:hAnsi="Times New Roman" w:cs="Times New Roman" w:hint="eastAsia"/>
          <w:sz w:val="28"/>
          <w:szCs w:val="28"/>
        </w:rPr>
        <w:t>支付</w:t>
      </w:r>
      <w:r w:rsidRPr="00A6261D">
        <w:rPr>
          <w:rFonts w:ascii="Times New Roman" w:eastAsia="標楷體" w:hAnsi="Times New Roman" w:cs="Times New Roman" w:hint="eastAsia"/>
          <w:sz w:val="28"/>
          <w:szCs w:val="28"/>
        </w:rPr>
        <w:t>標準由各</w:t>
      </w:r>
      <w:r w:rsidRPr="00A6261D">
        <w:rPr>
          <w:rFonts w:ascii="Times New Roman" w:eastAsia="標楷體" w:hAnsi="Times New Roman" w:cs="Times New Roman"/>
          <w:sz w:val="28"/>
          <w:szCs w:val="28"/>
        </w:rPr>
        <w:t>使用機關</w:t>
      </w:r>
      <w:r w:rsidRPr="00A6261D">
        <w:rPr>
          <w:rFonts w:ascii="Times New Roman" w:eastAsia="標楷體" w:hAnsi="Times New Roman" w:cs="Times New Roman" w:hint="eastAsia"/>
          <w:sz w:val="28"/>
          <w:szCs w:val="28"/>
        </w:rPr>
        <w:t>另定</w:t>
      </w:r>
      <w:r w:rsidRPr="00A6261D">
        <w:rPr>
          <w:rFonts w:ascii="Times New Roman" w:eastAsia="標楷體" w:hAnsi="Times New Roman" w:cs="Times New Roman"/>
          <w:sz w:val="28"/>
          <w:szCs w:val="28"/>
        </w:rPr>
        <w:t>之。</w:t>
      </w:r>
    </w:p>
    <w:p w:rsidR="00C34F6A" w:rsidRPr="00374D42" w:rsidRDefault="00C34F6A" w:rsidP="00495004">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374D42">
        <w:rPr>
          <w:rFonts w:ascii="Times New Roman" w:eastAsia="標楷體" w:hAnsi="Times New Roman" w:cs="Times New Roman"/>
          <w:color w:val="000000" w:themeColor="text1"/>
          <w:sz w:val="28"/>
          <w:szCs w:val="28"/>
        </w:rPr>
        <w:t>本要點</w:t>
      </w:r>
      <w:proofErr w:type="gramStart"/>
      <w:r w:rsidRPr="00374D42">
        <w:rPr>
          <w:rFonts w:ascii="Times New Roman" w:eastAsia="標楷體" w:hAnsi="Times New Roman" w:cs="Times New Roman"/>
          <w:color w:val="000000" w:themeColor="text1"/>
          <w:sz w:val="28"/>
          <w:szCs w:val="28"/>
        </w:rPr>
        <w:t>所需書表</w:t>
      </w:r>
      <w:proofErr w:type="gramEnd"/>
      <w:r w:rsidRPr="00374D42">
        <w:rPr>
          <w:rFonts w:ascii="Times New Roman" w:eastAsia="標楷體" w:hAnsi="Times New Roman" w:cs="Times New Roman"/>
          <w:color w:val="000000" w:themeColor="text1"/>
          <w:sz w:val="28"/>
          <w:szCs w:val="28"/>
        </w:rPr>
        <w:t>格式由本局另定之。</w:t>
      </w:r>
    </w:p>
    <w:p w:rsidR="00C34F6A" w:rsidRPr="00374D42" w:rsidRDefault="00C34F6A" w:rsidP="00495004">
      <w:pPr>
        <w:pStyle w:val="a7"/>
        <w:widowControl/>
        <w:numPr>
          <w:ilvl w:val="0"/>
          <w:numId w:val="9"/>
        </w:numPr>
        <w:snapToGrid w:val="0"/>
        <w:spacing w:line="460" w:lineRule="exact"/>
        <w:ind w:leftChars="0" w:left="567" w:hanging="567"/>
        <w:jc w:val="both"/>
        <w:rPr>
          <w:rFonts w:ascii="標楷體" w:eastAsia="標楷體" w:hAnsi="標楷體"/>
          <w:sz w:val="28"/>
          <w:szCs w:val="28"/>
        </w:rPr>
      </w:pPr>
      <w:r w:rsidRPr="00374D42">
        <w:rPr>
          <w:rFonts w:ascii="Times New Roman" w:eastAsia="標楷體" w:hAnsi="Times New Roman" w:cs="Times New Roman" w:hint="eastAsia"/>
          <w:sz w:val="28"/>
          <w:szCs w:val="28"/>
        </w:rPr>
        <w:t>本要點如有未盡事宜，得依實際需要修訂之。</w:t>
      </w:r>
    </w:p>
    <w:p w:rsidR="00105A20" w:rsidRPr="006B24E6" w:rsidRDefault="00495004" w:rsidP="00495004">
      <w:pPr>
        <w:pageBreakBefore/>
        <w:rPr>
          <w:rFonts w:ascii="標楷體" w:eastAsia="標楷體" w:hAnsi="標楷體"/>
          <w:b/>
          <w:sz w:val="28"/>
        </w:rPr>
      </w:pPr>
      <w:r>
        <w:rPr>
          <w:rFonts w:ascii="標楷體" w:eastAsia="標楷體" w:hAnsi="標楷體"/>
          <w:b/>
          <w:sz w:val="28"/>
        </w:rPr>
        <w:lastRenderedPageBreak/>
        <w:t>附件：</w:t>
      </w:r>
      <w:proofErr w:type="gramStart"/>
      <w:r w:rsidR="00105A20" w:rsidRPr="006B24E6">
        <w:rPr>
          <w:rFonts w:ascii="標楷體" w:eastAsia="標楷體" w:hAnsi="標楷體" w:hint="eastAsia"/>
          <w:b/>
          <w:sz w:val="28"/>
        </w:rPr>
        <w:t>臺</w:t>
      </w:r>
      <w:proofErr w:type="gramEnd"/>
      <w:r w:rsidR="00105A20" w:rsidRPr="006B24E6">
        <w:rPr>
          <w:rFonts w:ascii="標楷體" w:eastAsia="標楷體" w:hAnsi="標楷體" w:hint="eastAsia"/>
          <w:b/>
          <w:sz w:val="28"/>
        </w:rPr>
        <w:t>中市</w:t>
      </w:r>
      <w:r w:rsidR="00105A20">
        <w:rPr>
          <w:rFonts w:ascii="標楷體" w:eastAsia="標楷體" w:hAnsi="標楷體" w:hint="eastAsia"/>
          <w:b/>
          <w:sz w:val="28"/>
        </w:rPr>
        <w:t>政府勞工局</w:t>
      </w:r>
      <w:r w:rsidR="00105A20" w:rsidRPr="006B24E6">
        <w:rPr>
          <w:rFonts w:ascii="標楷體" w:eastAsia="標楷體" w:hAnsi="標楷體" w:hint="eastAsia"/>
          <w:b/>
          <w:sz w:val="28"/>
        </w:rPr>
        <w:t>通譯</w:t>
      </w:r>
      <w:r w:rsidR="00105A20">
        <w:rPr>
          <w:rFonts w:ascii="標楷體" w:eastAsia="標楷體" w:hAnsi="標楷體" w:hint="eastAsia"/>
          <w:b/>
          <w:sz w:val="28"/>
        </w:rPr>
        <w:t>人員資料庫</w:t>
      </w:r>
      <w:r w:rsidR="00105A20" w:rsidRPr="006B24E6">
        <w:rPr>
          <w:rFonts w:ascii="標楷體" w:eastAsia="標楷體" w:hAnsi="標楷體" w:hint="eastAsia"/>
          <w:b/>
          <w:sz w:val="28"/>
        </w:rPr>
        <w:t>名冊</w:t>
      </w:r>
    </w:p>
    <w:tbl>
      <w:tblPr>
        <w:tblStyle w:val="a8"/>
        <w:tblW w:w="8930" w:type="dxa"/>
        <w:jc w:val="center"/>
        <w:tblLayout w:type="fixed"/>
        <w:tblLook w:val="04A0"/>
      </w:tblPr>
      <w:tblGrid>
        <w:gridCol w:w="1271"/>
        <w:gridCol w:w="709"/>
        <w:gridCol w:w="855"/>
        <w:gridCol w:w="1559"/>
        <w:gridCol w:w="704"/>
        <w:gridCol w:w="1564"/>
        <w:gridCol w:w="1134"/>
        <w:gridCol w:w="1134"/>
      </w:tblGrid>
      <w:tr w:rsidR="00105A20" w:rsidRPr="00495004" w:rsidTr="00495004">
        <w:trPr>
          <w:trHeight w:val="330"/>
          <w:jc w:val="center"/>
        </w:trPr>
        <w:tc>
          <w:tcPr>
            <w:tcW w:w="1271" w:type="dxa"/>
            <w:vMerge w:val="restart"/>
          </w:tcPr>
          <w:p w:rsidR="00105A20" w:rsidRPr="00495004" w:rsidRDefault="00105A20" w:rsidP="006415F1">
            <w:pPr>
              <w:jc w:val="center"/>
              <w:rPr>
                <w:rFonts w:ascii="Times New Roman" w:eastAsia="標楷體" w:hAnsi="Times New Roman" w:cs="Times New Roman"/>
              </w:rPr>
            </w:pPr>
            <w:r w:rsidRPr="00495004">
              <w:rPr>
                <w:rFonts w:ascii="Times New Roman" w:eastAsia="標楷體" w:hAnsi="Times New Roman" w:cs="Times New Roman"/>
              </w:rPr>
              <w:t>服務語言</w:t>
            </w:r>
          </w:p>
        </w:tc>
        <w:tc>
          <w:tcPr>
            <w:tcW w:w="709" w:type="dxa"/>
            <w:vMerge w:val="restart"/>
          </w:tcPr>
          <w:p w:rsidR="00105A20" w:rsidRPr="00495004" w:rsidRDefault="00105A20" w:rsidP="006415F1">
            <w:pPr>
              <w:jc w:val="center"/>
              <w:rPr>
                <w:rFonts w:ascii="Times New Roman" w:eastAsia="標楷體" w:hAnsi="Times New Roman" w:cs="Times New Roman"/>
              </w:rPr>
            </w:pPr>
            <w:r w:rsidRPr="00495004">
              <w:rPr>
                <w:rFonts w:ascii="Times New Roman" w:eastAsia="標楷體" w:hAnsi="Times New Roman" w:cs="Times New Roman"/>
              </w:rPr>
              <w:t>編號</w:t>
            </w:r>
          </w:p>
        </w:tc>
        <w:tc>
          <w:tcPr>
            <w:tcW w:w="855" w:type="dxa"/>
            <w:vMerge w:val="restart"/>
          </w:tcPr>
          <w:p w:rsidR="00105A20" w:rsidRPr="00495004" w:rsidRDefault="00105A20" w:rsidP="006415F1">
            <w:pPr>
              <w:jc w:val="center"/>
              <w:rPr>
                <w:rFonts w:ascii="Times New Roman" w:eastAsia="標楷體" w:hAnsi="Times New Roman" w:cs="Times New Roman"/>
              </w:rPr>
            </w:pPr>
            <w:r w:rsidRPr="00495004">
              <w:rPr>
                <w:rFonts w:ascii="Times New Roman" w:eastAsia="標楷體" w:hAnsi="Times New Roman" w:cs="Times New Roman"/>
              </w:rPr>
              <w:t>姓名</w:t>
            </w:r>
          </w:p>
        </w:tc>
        <w:tc>
          <w:tcPr>
            <w:tcW w:w="1559" w:type="dxa"/>
            <w:vMerge w:val="restart"/>
          </w:tcPr>
          <w:p w:rsidR="00105A20" w:rsidRPr="00495004" w:rsidRDefault="00105A20" w:rsidP="006415F1">
            <w:pPr>
              <w:jc w:val="center"/>
              <w:rPr>
                <w:rFonts w:ascii="Times New Roman" w:eastAsia="標楷體" w:hAnsi="Times New Roman" w:cs="Times New Roman"/>
              </w:rPr>
            </w:pPr>
            <w:r w:rsidRPr="00495004">
              <w:rPr>
                <w:rFonts w:ascii="Times New Roman" w:eastAsia="標楷體" w:hAnsi="Times New Roman" w:cs="Times New Roman"/>
              </w:rPr>
              <w:t>聯絡電話</w:t>
            </w:r>
          </w:p>
        </w:tc>
        <w:tc>
          <w:tcPr>
            <w:tcW w:w="704" w:type="dxa"/>
            <w:vMerge w:val="restart"/>
          </w:tcPr>
          <w:p w:rsidR="00105A20" w:rsidRPr="00495004" w:rsidRDefault="00105A20" w:rsidP="006415F1">
            <w:pPr>
              <w:jc w:val="center"/>
              <w:rPr>
                <w:rFonts w:ascii="Times New Roman" w:eastAsia="標楷體" w:hAnsi="Times New Roman" w:cs="Times New Roman"/>
              </w:rPr>
            </w:pPr>
            <w:r w:rsidRPr="00495004">
              <w:rPr>
                <w:rFonts w:ascii="Times New Roman" w:eastAsia="標楷體" w:hAnsi="Times New Roman" w:cs="Times New Roman"/>
              </w:rPr>
              <w:t>年齡</w:t>
            </w:r>
          </w:p>
        </w:tc>
        <w:tc>
          <w:tcPr>
            <w:tcW w:w="1564" w:type="dxa"/>
            <w:vMerge w:val="restart"/>
          </w:tcPr>
          <w:p w:rsidR="00105A20" w:rsidRPr="00495004" w:rsidRDefault="00105A20" w:rsidP="006415F1">
            <w:pPr>
              <w:jc w:val="center"/>
              <w:rPr>
                <w:rFonts w:ascii="Times New Roman" w:eastAsia="標楷體" w:hAnsi="Times New Roman" w:cs="Times New Roman"/>
              </w:rPr>
            </w:pPr>
            <w:r w:rsidRPr="00495004">
              <w:rPr>
                <w:rFonts w:ascii="Times New Roman" w:eastAsia="標楷體" w:hAnsi="Times New Roman" w:cs="Times New Roman"/>
              </w:rPr>
              <w:t>*</w:t>
            </w:r>
            <w:r w:rsidRPr="00495004">
              <w:rPr>
                <w:rFonts w:ascii="Times New Roman" w:eastAsia="標楷體" w:hAnsi="Times New Roman" w:cs="Times New Roman"/>
              </w:rPr>
              <w:t>居住區域</w:t>
            </w:r>
          </w:p>
        </w:tc>
        <w:tc>
          <w:tcPr>
            <w:tcW w:w="2268" w:type="dxa"/>
            <w:gridSpan w:val="2"/>
          </w:tcPr>
          <w:p w:rsidR="00105A20" w:rsidRPr="00495004" w:rsidRDefault="00105A20" w:rsidP="006415F1">
            <w:pPr>
              <w:jc w:val="center"/>
              <w:rPr>
                <w:rFonts w:ascii="Times New Roman" w:eastAsia="標楷體" w:hAnsi="Times New Roman" w:cs="Times New Roman"/>
              </w:rPr>
            </w:pPr>
            <w:r w:rsidRPr="00495004">
              <w:rPr>
                <w:rFonts w:ascii="Times New Roman" w:eastAsia="標楷體" w:hAnsi="Times New Roman" w:cs="Times New Roman"/>
              </w:rPr>
              <w:t>特殊時段配合意願</w:t>
            </w:r>
          </w:p>
          <w:p w:rsidR="00105A20" w:rsidRPr="00495004" w:rsidRDefault="00495004" w:rsidP="00495004">
            <w:pPr>
              <w:jc w:val="center"/>
              <w:rPr>
                <w:rFonts w:ascii="Times New Roman" w:eastAsia="標楷體" w:hAnsi="Times New Roman" w:cs="Times New Roman"/>
              </w:rPr>
            </w:pPr>
            <w:r>
              <w:rPr>
                <w:rFonts w:ascii="Times New Roman" w:eastAsia="標楷體" w:hAnsi="Times New Roman" w:cs="Times New Roman"/>
              </w:rPr>
              <w:t>（</w:t>
            </w:r>
            <w:r w:rsidR="00105A20" w:rsidRPr="00495004">
              <w:rPr>
                <w:rFonts w:ascii="Times New Roman" w:eastAsia="標楷體" w:hAnsi="Times New Roman" w:cs="Times New Roman"/>
              </w:rPr>
              <w:t>請勾選</w:t>
            </w:r>
            <w:r>
              <w:rPr>
                <w:rFonts w:ascii="Times New Roman" w:eastAsia="標楷體" w:hAnsi="Times New Roman" w:cs="Times New Roman"/>
              </w:rPr>
              <w:t>）</w:t>
            </w:r>
          </w:p>
        </w:tc>
      </w:tr>
      <w:tr w:rsidR="00105A20" w:rsidRPr="00495004" w:rsidTr="00495004">
        <w:trPr>
          <w:trHeight w:val="390"/>
          <w:jc w:val="center"/>
        </w:trPr>
        <w:tc>
          <w:tcPr>
            <w:tcW w:w="1271" w:type="dxa"/>
            <w:vMerge/>
          </w:tcPr>
          <w:p w:rsidR="00105A20" w:rsidRPr="00495004" w:rsidRDefault="00105A20" w:rsidP="006415F1">
            <w:pPr>
              <w:jc w:val="center"/>
              <w:rPr>
                <w:rFonts w:ascii="Times New Roman" w:eastAsia="標楷體" w:hAnsi="Times New Roman" w:cs="Times New Roman"/>
              </w:rPr>
            </w:pPr>
          </w:p>
        </w:tc>
        <w:tc>
          <w:tcPr>
            <w:tcW w:w="709" w:type="dxa"/>
            <w:vMerge/>
          </w:tcPr>
          <w:p w:rsidR="00105A20" w:rsidRPr="00495004" w:rsidRDefault="00105A20" w:rsidP="006415F1">
            <w:pPr>
              <w:jc w:val="center"/>
              <w:rPr>
                <w:rFonts w:ascii="Times New Roman" w:eastAsia="標楷體" w:hAnsi="Times New Roman" w:cs="Times New Roman"/>
              </w:rPr>
            </w:pPr>
          </w:p>
        </w:tc>
        <w:tc>
          <w:tcPr>
            <w:tcW w:w="855" w:type="dxa"/>
            <w:vMerge/>
          </w:tcPr>
          <w:p w:rsidR="00105A20" w:rsidRPr="00495004" w:rsidRDefault="00105A20" w:rsidP="006415F1">
            <w:pPr>
              <w:jc w:val="center"/>
              <w:rPr>
                <w:rFonts w:ascii="Times New Roman" w:eastAsia="標楷體" w:hAnsi="Times New Roman" w:cs="Times New Roman"/>
              </w:rPr>
            </w:pPr>
          </w:p>
        </w:tc>
        <w:tc>
          <w:tcPr>
            <w:tcW w:w="1559" w:type="dxa"/>
            <w:vMerge/>
          </w:tcPr>
          <w:p w:rsidR="00105A20" w:rsidRPr="00495004" w:rsidRDefault="00105A20" w:rsidP="006415F1">
            <w:pPr>
              <w:jc w:val="center"/>
              <w:rPr>
                <w:rFonts w:ascii="Times New Roman" w:eastAsia="標楷體" w:hAnsi="Times New Roman" w:cs="Times New Roman"/>
              </w:rPr>
            </w:pPr>
          </w:p>
        </w:tc>
        <w:tc>
          <w:tcPr>
            <w:tcW w:w="704" w:type="dxa"/>
            <w:vMerge/>
          </w:tcPr>
          <w:p w:rsidR="00105A20" w:rsidRPr="00495004" w:rsidRDefault="00105A20" w:rsidP="006415F1">
            <w:pPr>
              <w:jc w:val="center"/>
              <w:rPr>
                <w:rFonts w:ascii="Times New Roman" w:eastAsia="標楷體" w:hAnsi="Times New Roman" w:cs="Times New Roman"/>
              </w:rPr>
            </w:pPr>
          </w:p>
        </w:tc>
        <w:tc>
          <w:tcPr>
            <w:tcW w:w="1564" w:type="dxa"/>
            <w:vMerge/>
          </w:tcPr>
          <w:p w:rsidR="00105A20" w:rsidRPr="00495004" w:rsidRDefault="00105A20" w:rsidP="006415F1">
            <w:pPr>
              <w:jc w:val="center"/>
              <w:rPr>
                <w:rFonts w:ascii="Times New Roman" w:eastAsia="標楷體" w:hAnsi="Times New Roman" w:cs="Times New Roman"/>
              </w:rPr>
            </w:pPr>
          </w:p>
        </w:tc>
        <w:tc>
          <w:tcPr>
            <w:tcW w:w="1134" w:type="dxa"/>
          </w:tcPr>
          <w:p w:rsidR="00105A20" w:rsidRPr="00495004" w:rsidRDefault="00105A20" w:rsidP="006415F1">
            <w:pPr>
              <w:jc w:val="center"/>
              <w:rPr>
                <w:rFonts w:ascii="Times New Roman" w:eastAsia="標楷體" w:hAnsi="Times New Roman" w:cs="Times New Roman"/>
              </w:rPr>
            </w:pPr>
            <w:r w:rsidRPr="00495004">
              <w:rPr>
                <w:rFonts w:ascii="Times New Roman" w:eastAsia="標楷體" w:hAnsi="Times New Roman" w:cs="Times New Roman"/>
              </w:rPr>
              <w:t>夜間</w:t>
            </w:r>
          </w:p>
        </w:tc>
        <w:tc>
          <w:tcPr>
            <w:tcW w:w="1134" w:type="dxa"/>
          </w:tcPr>
          <w:p w:rsidR="00105A20" w:rsidRPr="00495004" w:rsidRDefault="00105A20" w:rsidP="006415F1">
            <w:pPr>
              <w:jc w:val="center"/>
              <w:rPr>
                <w:rFonts w:ascii="Times New Roman" w:eastAsia="標楷體" w:hAnsi="Times New Roman" w:cs="Times New Roman"/>
              </w:rPr>
            </w:pPr>
            <w:r w:rsidRPr="00495004">
              <w:rPr>
                <w:rFonts w:ascii="Times New Roman" w:eastAsia="標楷體" w:hAnsi="Times New Roman" w:cs="Times New Roman"/>
              </w:rPr>
              <w:t>假日</w:t>
            </w: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r w:rsidRPr="00495004">
              <w:rPr>
                <w:rFonts w:ascii="Times New Roman" w:eastAsia="標楷體" w:hAnsi="Times New Roman" w:cs="Times New Roman"/>
              </w:rPr>
              <w:t>越南語</w:t>
            </w: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495004" w:rsidP="00495004">
            <w:pPr>
              <w:jc w:val="distribute"/>
              <w:rPr>
                <w:rFonts w:ascii="Times New Roman" w:eastAsia="標楷體" w:hAnsi="Times New Roman" w:cs="Times New Roman"/>
              </w:rPr>
            </w:pPr>
            <w:r>
              <w:rPr>
                <w:rFonts w:ascii="Times New Roman" w:eastAsia="標楷體" w:hAnsi="Times New Roman" w:cs="Times New Roman"/>
              </w:rPr>
              <w:t xml:space="preserve">   </w:t>
            </w:r>
            <w:r w:rsidR="00105A20" w:rsidRPr="00495004">
              <w:rPr>
                <w:rFonts w:ascii="Times New Roman" w:eastAsia="標楷體" w:hAnsi="Times New Roman" w:cs="Times New Roman"/>
              </w:rPr>
              <w:t>市</w:t>
            </w:r>
            <w:r w:rsidR="00105A20" w:rsidRPr="00495004">
              <w:rPr>
                <w:rFonts w:ascii="Times New Roman" w:eastAsia="標楷體" w:hAnsi="Times New Roman" w:cs="Times New Roman"/>
              </w:rPr>
              <w:t xml:space="preserve">   </w:t>
            </w:r>
            <w:r w:rsidR="00105A20" w:rsidRPr="00495004">
              <w:rPr>
                <w:rFonts w:ascii="Times New Roman" w:eastAsia="標楷體" w:hAnsi="Times New Roman" w:cs="Times New Roman"/>
              </w:rPr>
              <w:t>區</w:t>
            </w: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2</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3</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4</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5</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6</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7</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8</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9</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709" w:type="dxa"/>
            <w:tcBorders>
              <w:bottom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10</w:t>
            </w:r>
          </w:p>
        </w:tc>
        <w:tc>
          <w:tcPr>
            <w:tcW w:w="855"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bottom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top w:val="single" w:sz="12" w:space="0" w:color="auto"/>
            </w:tcBorders>
          </w:tcPr>
          <w:p w:rsidR="00105A20" w:rsidRPr="00495004" w:rsidRDefault="00105A20" w:rsidP="006415F1">
            <w:pPr>
              <w:rPr>
                <w:rFonts w:ascii="Times New Roman" w:eastAsia="標楷體" w:hAnsi="Times New Roman" w:cs="Times New Roman"/>
              </w:rPr>
            </w:pPr>
            <w:r w:rsidRPr="00495004">
              <w:rPr>
                <w:rFonts w:ascii="Times New Roman" w:eastAsia="標楷體" w:hAnsi="Times New Roman" w:cs="Times New Roman"/>
              </w:rPr>
              <w:t>印尼語</w:t>
            </w:r>
          </w:p>
        </w:tc>
        <w:tc>
          <w:tcPr>
            <w:tcW w:w="709" w:type="dxa"/>
            <w:tcBorders>
              <w:top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w:t>
            </w:r>
          </w:p>
        </w:tc>
        <w:tc>
          <w:tcPr>
            <w:tcW w:w="855"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2</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3</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4</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5</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6</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7</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8</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9</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709" w:type="dxa"/>
            <w:tcBorders>
              <w:bottom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10</w:t>
            </w:r>
          </w:p>
        </w:tc>
        <w:tc>
          <w:tcPr>
            <w:tcW w:w="855"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bottom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top w:val="single" w:sz="12" w:space="0" w:color="auto"/>
            </w:tcBorders>
          </w:tcPr>
          <w:p w:rsidR="00105A20" w:rsidRPr="00495004" w:rsidRDefault="00105A20" w:rsidP="006415F1">
            <w:pPr>
              <w:rPr>
                <w:rFonts w:ascii="Times New Roman" w:eastAsia="標楷體" w:hAnsi="Times New Roman" w:cs="Times New Roman"/>
              </w:rPr>
            </w:pPr>
            <w:r w:rsidRPr="00495004">
              <w:rPr>
                <w:rFonts w:ascii="Times New Roman" w:eastAsia="標楷體" w:hAnsi="Times New Roman" w:cs="Times New Roman"/>
              </w:rPr>
              <w:t>泰國語</w:t>
            </w:r>
          </w:p>
        </w:tc>
        <w:tc>
          <w:tcPr>
            <w:tcW w:w="709" w:type="dxa"/>
            <w:tcBorders>
              <w:top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w:t>
            </w:r>
          </w:p>
        </w:tc>
        <w:tc>
          <w:tcPr>
            <w:tcW w:w="855"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2</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3</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4</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5</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6</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7</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8</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9</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709" w:type="dxa"/>
            <w:tcBorders>
              <w:bottom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10</w:t>
            </w:r>
          </w:p>
        </w:tc>
        <w:tc>
          <w:tcPr>
            <w:tcW w:w="855"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bottom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top w:val="single" w:sz="12" w:space="0" w:color="auto"/>
            </w:tcBorders>
          </w:tcPr>
          <w:p w:rsidR="00105A20" w:rsidRPr="00495004" w:rsidRDefault="00105A20" w:rsidP="006415F1">
            <w:pPr>
              <w:rPr>
                <w:rFonts w:ascii="Times New Roman" w:eastAsia="標楷體" w:hAnsi="Times New Roman" w:cs="Times New Roman"/>
              </w:rPr>
            </w:pPr>
            <w:r w:rsidRPr="00495004">
              <w:rPr>
                <w:rFonts w:ascii="Times New Roman" w:eastAsia="標楷體" w:hAnsi="Times New Roman" w:cs="Times New Roman"/>
              </w:rPr>
              <w:t>菲律賓語</w:t>
            </w:r>
          </w:p>
        </w:tc>
        <w:tc>
          <w:tcPr>
            <w:tcW w:w="709" w:type="dxa"/>
            <w:tcBorders>
              <w:top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w:t>
            </w:r>
          </w:p>
        </w:tc>
        <w:tc>
          <w:tcPr>
            <w:tcW w:w="855"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2</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3</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4</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5</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6</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7</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8</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9</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709" w:type="dxa"/>
            <w:tcBorders>
              <w:bottom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10</w:t>
            </w:r>
          </w:p>
        </w:tc>
        <w:tc>
          <w:tcPr>
            <w:tcW w:w="855"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bottom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bottom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top w:val="single" w:sz="12" w:space="0" w:color="auto"/>
            </w:tcBorders>
          </w:tcPr>
          <w:p w:rsidR="00105A20" w:rsidRPr="00495004" w:rsidRDefault="00105A20" w:rsidP="006415F1">
            <w:pPr>
              <w:rPr>
                <w:rFonts w:ascii="Times New Roman" w:eastAsia="標楷體" w:hAnsi="Times New Roman" w:cs="Times New Roman"/>
              </w:rPr>
            </w:pPr>
            <w:r w:rsidRPr="00495004">
              <w:rPr>
                <w:rFonts w:ascii="Times New Roman" w:eastAsia="標楷體" w:hAnsi="Times New Roman" w:cs="Times New Roman"/>
              </w:rPr>
              <w:t>英語</w:t>
            </w:r>
          </w:p>
        </w:tc>
        <w:tc>
          <w:tcPr>
            <w:tcW w:w="709" w:type="dxa"/>
            <w:tcBorders>
              <w:top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w:t>
            </w:r>
          </w:p>
        </w:tc>
        <w:tc>
          <w:tcPr>
            <w:tcW w:w="855"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2</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3</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4</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5</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6</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7</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8</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9</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10</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top w:val="single" w:sz="12" w:space="0" w:color="auto"/>
            </w:tcBorders>
          </w:tcPr>
          <w:p w:rsidR="00105A20" w:rsidRPr="00495004" w:rsidRDefault="00105A20" w:rsidP="006415F1">
            <w:pPr>
              <w:rPr>
                <w:rFonts w:ascii="Times New Roman" w:eastAsia="標楷體" w:hAnsi="Times New Roman" w:cs="Times New Roman"/>
              </w:rPr>
            </w:pPr>
            <w:r w:rsidRPr="00495004">
              <w:rPr>
                <w:rFonts w:ascii="Times New Roman" w:eastAsia="標楷體" w:hAnsi="Times New Roman" w:cs="Times New Roman"/>
              </w:rPr>
              <w:t>馬來語</w:t>
            </w:r>
          </w:p>
        </w:tc>
        <w:tc>
          <w:tcPr>
            <w:tcW w:w="709" w:type="dxa"/>
            <w:tcBorders>
              <w:top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w:t>
            </w:r>
          </w:p>
        </w:tc>
        <w:tc>
          <w:tcPr>
            <w:tcW w:w="855"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2</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3</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4</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5</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6</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7</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8</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9</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10</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top w:val="single" w:sz="12" w:space="0" w:color="auto"/>
            </w:tcBorders>
          </w:tcPr>
          <w:p w:rsidR="00105A20" w:rsidRPr="00495004" w:rsidRDefault="00105A20" w:rsidP="006415F1">
            <w:pPr>
              <w:rPr>
                <w:rFonts w:ascii="Times New Roman" w:eastAsia="標楷體" w:hAnsi="Times New Roman" w:cs="Times New Roman"/>
              </w:rPr>
            </w:pPr>
            <w:proofErr w:type="gramStart"/>
            <w:r w:rsidRPr="00495004">
              <w:rPr>
                <w:rFonts w:ascii="Times New Roman" w:eastAsia="標楷體" w:hAnsi="Times New Roman" w:cs="Times New Roman"/>
              </w:rPr>
              <w:t>高棉語</w:t>
            </w:r>
            <w:proofErr w:type="gramEnd"/>
          </w:p>
        </w:tc>
        <w:tc>
          <w:tcPr>
            <w:tcW w:w="709" w:type="dxa"/>
            <w:tcBorders>
              <w:top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w:t>
            </w:r>
          </w:p>
        </w:tc>
        <w:tc>
          <w:tcPr>
            <w:tcW w:w="855"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2</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3</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4</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5</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6</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7</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8</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9</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10</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top w:val="single" w:sz="12" w:space="0" w:color="auto"/>
            </w:tcBorders>
          </w:tcPr>
          <w:p w:rsidR="00105A20" w:rsidRPr="00495004" w:rsidRDefault="00105A20" w:rsidP="006415F1">
            <w:pPr>
              <w:rPr>
                <w:rFonts w:ascii="Times New Roman" w:eastAsia="標楷體" w:hAnsi="Times New Roman" w:cs="Times New Roman"/>
              </w:rPr>
            </w:pPr>
            <w:proofErr w:type="gramStart"/>
            <w:r w:rsidRPr="00495004">
              <w:rPr>
                <w:rFonts w:ascii="Times New Roman" w:eastAsia="標楷體" w:hAnsi="Times New Roman" w:cs="Times New Roman"/>
              </w:rPr>
              <w:t>寮</w:t>
            </w:r>
            <w:proofErr w:type="gramEnd"/>
            <w:r w:rsidRPr="00495004">
              <w:rPr>
                <w:rFonts w:ascii="Times New Roman" w:eastAsia="標楷體" w:hAnsi="Times New Roman" w:cs="Times New Roman"/>
              </w:rPr>
              <w:t>語</w:t>
            </w:r>
          </w:p>
        </w:tc>
        <w:tc>
          <w:tcPr>
            <w:tcW w:w="709" w:type="dxa"/>
            <w:tcBorders>
              <w:top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w:t>
            </w:r>
          </w:p>
        </w:tc>
        <w:tc>
          <w:tcPr>
            <w:tcW w:w="855"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2</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3</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4</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5</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6</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7</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8</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9</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10</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Borders>
              <w:top w:val="single" w:sz="12" w:space="0" w:color="auto"/>
            </w:tcBorders>
          </w:tcPr>
          <w:p w:rsidR="00105A20" w:rsidRPr="00495004" w:rsidRDefault="00105A20" w:rsidP="006415F1">
            <w:pPr>
              <w:rPr>
                <w:rFonts w:ascii="Times New Roman" w:eastAsia="標楷體" w:hAnsi="Times New Roman" w:cs="Times New Roman"/>
              </w:rPr>
            </w:pPr>
            <w:r w:rsidRPr="00495004">
              <w:rPr>
                <w:rFonts w:ascii="Times New Roman" w:eastAsia="標楷體" w:hAnsi="Times New Roman" w:cs="Times New Roman"/>
              </w:rPr>
              <w:t>緬甸語</w:t>
            </w:r>
          </w:p>
        </w:tc>
        <w:tc>
          <w:tcPr>
            <w:tcW w:w="709" w:type="dxa"/>
            <w:tcBorders>
              <w:top w:val="single" w:sz="12" w:space="0" w:color="auto"/>
            </w:tcBorders>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w:t>
            </w:r>
          </w:p>
        </w:tc>
        <w:tc>
          <w:tcPr>
            <w:tcW w:w="855"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59"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70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56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c>
          <w:tcPr>
            <w:tcW w:w="1134" w:type="dxa"/>
            <w:tcBorders>
              <w:top w:val="single" w:sz="12" w:space="0" w:color="auto"/>
            </w:tcBorders>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2</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3</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4</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5</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6</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7</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8</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9</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r w:rsidR="00105A20" w:rsidRPr="00495004" w:rsidTr="00495004">
        <w:trPr>
          <w:jc w:val="center"/>
        </w:trPr>
        <w:tc>
          <w:tcPr>
            <w:tcW w:w="1271" w:type="dxa"/>
          </w:tcPr>
          <w:p w:rsidR="00105A20" w:rsidRPr="00495004" w:rsidRDefault="00105A20" w:rsidP="006415F1">
            <w:pPr>
              <w:rPr>
                <w:rFonts w:ascii="Times New Roman" w:eastAsia="標楷體" w:hAnsi="Times New Roman" w:cs="Times New Roman"/>
              </w:rPr>
            </w:pPr>
          </w:p>
        </w:tc>
        <w:tc>
          <w:tcPr>
            <w:tcW w:w="709" w:type="dxa"/>
          </w:tcPr>
          <w:p w:rsidR="00105A20" w:rsidRPr="00495004" w:rsidRDefault="00105A20" w:rsidP="006415F1">
            <w:pPr>
              <w:jc w:val="right"/>
              <w:rPr>
                <w:rFonts w:ascii="Times New Roman" w:eastAsia="標楷體" w:hAnsi="Times New Roman" w:cs="Times New Roman"/>
              </w:rPr>
            </w:pPr>
            <w:r w:rsidRPr="00495004">
              <w:rPr>
                <w:rFonts w:ascii="Times New Roman" w:eastAsia="標楷體" w:hAnsi="Times New Roman" w:cs="Times New Roman"/>
              </w:rPr>
              <w:t>10</w:t>
            </w:r>
          </w:p>
        </w:tc>
        <w:tc>
          <w:tcPr>
            <w:tcW w:w="855" w:type="dxa"/>
          </w:tcPr>
          <w:p w:rsidR="00105A20" w:rsidRPr="00495004" w:rsidRDefault="00105A20" w:rsidP="006415F1">
            <w:pPr>
              <w:rPr>
                <w:rFonts w:ascii="Times New Roman" w:eastAsia="標楷體" w:hAnsi="Times New Roman" w:cs="Times New Roman"/>
              </w:rPr>
            </w:pPr>
          </w:p>
        </w:tc>
        <w:tc>
          <w:tcPr>
            <w:tcW w:w="1559" w:type="dxa"/>
          </w:tcPr>
          <w:p w:rsidR="00105A20" w:rsidRPr="00495004" w:rsidRDefault="00105A20" w:rsidP="006415F1">
            <w:pPr>
              <w:rPr>
                <w:rFonts w:ascii="Times New Roman" w:eastAsia="標楷體" w:hAnsi="Times New Roman" w:cs="Times New Roman"/>
              </w:rPr>
            </w:pPr>
          </w:p>
        </w:tc>
        <w:tc>
          <w:tcPr>
            <w:tcW w:w="704" w:type="dxa"/>
          </w:tcPr>
          <w:p w:rsidR="00105A20" w:rsidRPr="00495004" w:rsidRDefault="00105A20" w:rsidP="006415F1">
            <w:pPr>
              <w:rPr>
                <w:rFonts w:ascii="Times New Roman" w:eastAsia="標楷體" w:hAnsi="Times New Roman" w:cs="Times New Roman"/>
              </w:rPr>
            </w:pPr>
          </w:p>
        </w:tc>
        <w:tc>
          <w:tcPr>
            <w:tcW w:w="156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c>
          <w:tcPr>
            <w:tcW w:w="1134" w:type="dxa"/>
          </w:tcPr>
          <w:p w:rsidR="00105A20" w:rsidRPr="00495004" w:rsidRDefault="00105A20" w:rsidP="006415F1">
            <w:pPr>
              <w:rPr>
                <w:rFonts w:ascii="Times New Roman" w:eastAsia="標楷體" w:hAnsi="Times New Roman" w:cs="Times New Roman"/>
              </w:rPr>
            </w:pPr>
          </w:p>
        </w:tc>
      </w:tr>
    </w:tbl>
    <w:p w:rsidR="00105A20" w:rsidRPr="00495004" w:rsidRDefault="00105A20" w:rsidP="00495004">
      <w:pPr>
        <w:rPr>
          <w:rFonts w:ascii="標楷體" w:eastAsia="標楷體" w:hAnsi="標楷體"/>
        </w:rPr>
      </w:pPr>
      <w:r>
        <w:rPr>
          <w:rFonts w:ascii="標楷體" w:eastAsia="標楷體" w:hAnsi="標楷體" w:hint="eastAsia"/>
        </w:rPr>
        <w:t>*可依其意願省略</w:t>
      </w:r>
    </w:p>
    <w:sectPr w:rsidR="00105A20" w:rsidRPr="00495004" w:rsidSect="007E0DFF">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C08" w:rsidRDefault="00D45C08" w:rsidP="00200503">
      <w:r>
        <w:separator/>
      </w:r>
    </w:p>
  </w:endnote>
  <w:endnote w:type="continuationSeparator" w:id="0">
    <w:p w:rsidR="00D45C08" w:rsidRDefault="00D45C08" w:rsidP="002005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720980665"/>
      <w:docPartObj>
        <w:docPartGallery w:val="Page Numbers (Bottom of Page)"/>
        <w:docPartUnique/>
      </w:docPartObj>
    </w:sdtPr>
    <w:sdtContent>
      <w:p w:rsidR="00A92161" w:rsidRPr="00A92161" w:rsidRDefault="001F6013" w:rsidP="00A92161">
        <w:pPr>
          <w:pStyle w:val="a5"/>
          <w:jc w:val="center"/>
          <w:rPr>
            <w:rFonts w:ascii="Times New Roman" w:hAnsi="Times New Roman" w:cs="Times New Roman"/>
          </w:rPr>
        </w:pPr>
        <w:r w:rsidRPr="00A92161">
          <w:rPr>
            <w:rFonts w:ascii="Times New Roman" w:hAnsi="Times New Roman" w:cs="Times New Roman"/>
          </w:rPr>
          <w:fldChar w:fldCharType="begin"/>
        </w:r>
        <w:r w:rsidR="00A92161" w:rsidRPr="00A92161">
          <w:rPr>
            <w:rFonts w:ascii="Times New Roman" w:hAnsi="Times New Roman" w:cs="Times New Roman"/>
          </w:rPr>
          <w:instrText>PAGE   \* MERGEFORMAT</w:instrText>
        </w:r>
        <w:r w:rsidRPr="00A92161">
          <w:rPr>
            <w:rFonts w:ascii="Times New Roman" w:hAnsi="Times New Roman" w:cs="Times New Roman"/>
          </w:rPr>
          <w:fldChar w:fldCharType="separate"/>
        </w:r>
        <w:r w:rsidR="00964E68" w:rsidRPr="00964E68">
          <w:rPr>
            <w:rFonts w:ascii="Times New Roman" w:hAnsi="Times New Roman" w:cs="Times New Roman"/>
            <w:noProof/>
            <w:lang w:val="zh-TW"/>
          </w:rPr>
          <w:t>1</w:t>
        </w:r>
        <w:r w:rsidRPr="00A92161">
          <w:rPr>
            <w:rFonts w:ascii="Times New Roman" w:hAnsi="Times New Roman" w:cs="Times New Roman"/>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C08" w:rsidRDefault="00D45C08" w:rsidP="00200503">
      <w:r>
        <w:separator/>
      </w:r>
    </w:p>
  </w:footnote>
  <w:footnote w:type="continuationSeparator" w:id="0">
    <w:p w:rsidR="00D45C08" w:rsidRDefault="00D45C08" w:rsidP="002005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220FD"/>
    <w:multiLevelType w:val="hybridMultilevel"/>
    <w:tmpl w:val="AA645F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2A1DB3"/>
    <w:multiLevelType w:val="hybridMultilevel"/>
    <w:tmpl w:val="204A15CA"/>
    <w:lvl w:ilvl="0" w:tplc="B79A40B0">
      <w:start w:val="5"/>
      <w:numFmt w:val="taiwaneseCountingThousand"/>
      <w:lvlText w:val="（%1）"/>
      <w:lvlJc w:val="left"/>
      <w:pPr>
        <w:ind w:left="990"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9D57206"/>
    <w:multiLevelType w:val="hybridMultilevel"/>
    <w:tmpl w:val="980EEE52"/>
    <w:lvl w:ilvl="0" w:tplc="FF062072">
      <w:start w:val="4"/>
      <w:numFmt w:val="taiwaneseCountingThousand"/>
      <w:lvlText w:val="%1、"/>
      <w:lvlJc w:val="left"/>
      <w:pPr>
        <w:ind w:left="480" w:hanging="480"/>
      </w:pPr>
      <w:rPr>
        <w:rFonts w:hint="default"/>
      </w:rPr>
    </w:lvl>
    <w:lvl w:ilvl="1" w:tplc="91C49FB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DCF790C"/>
    <w:multiLevelType w:val="hybridMultilevel"/>
    <w:tmpl w:val="34783EC2"/>
    <w:lvl w:ilvl="0" w:tplc="723872B4">
      <w:start w:val="1"/>
      <w:numFmt w:val="taiwaneseCountingThousand"/>
      <w:lvlText w:val="%1、"/>
      <w:lvlJc w:val="left"/>
      <w:pPr>
        <w:ind w:left="463" w:hanging="480"/>
      </w:pPr>
      <w:rPr>
        <w:rFonts w:hint="eastAsia"/>
        <w:spacing w:val="0"/>
        <w:position w:val="0"/>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4">
    <w:nsid w:val="16335307"/>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A773FA"/>
    <w:multiLevelType w:val="hybridMultilevel"/>
    <w:tmpl w:val="50FAE5D2"/>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D9358C9"/>
    <w:multiLevelType w:val="hybridMultilevel"/>
    <w:tmpl w:val="D172867A"/>
    <w:lvl w:ilvl="0" w:tplc="9B5244B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FAD5678"/>
    <w:multiLevelType w:val="hybridMultilevel"/>
    <w:tmpl w:val="3AF8D084"/>
    <w:lvl w:ilvl="0" w:tplc="04090015">
      <w:start w:val="1"/>
      <w:numFmt w:val="taiwaneseCountingThousand"/>
      <w:lvlText w:val="%1、"/>
      <w:lvlJc w:val="left"/>
      <w:pPr>
        <w:ind w:left="480" w:hanging="480"/>
      </w:pPr>
      <w:rPr>
        <w:rFonts w:hint="eastAsia"/>
      </w:rPr>
    </w:lvl>
    <w:lvl w:ilvl="1" w:tplc="D080441E">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08B3C91"/>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2AE302F"/>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A152DBA"/>
    <w:multiLevelType w:val="hybridMultilevel"/>
    <w:tmpl w:val="D94CC3AA"/>
    <w:lvl w:ilvl="0" w:tplc="BD723B1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2B8D7FD6"/>
    <w:multiLevelType w:val="hybridMultilevel"/>
    <w:tmpl w:val="64CAFC9E"/>
    <w:lvl w:ilvl="0" w:tplc="625CEF48">
      <w:start w:val="1"/>
      <w:numFmt w:val="taiwaneseCountingThousand"/>
      <w:lvlText w:val="（%1）"/>
      <w:lvlJc w:val="left"/>
      <w:pPr>
        <w:ind w:left="1227" w:hanging="765"/>
      </w:pPr>
      <w:rPr>
        <w:rFonts w:hint="default"/>
      </w:rPr>
    </w:lvl>
    <w:lvl w:ilvl="1" w:tplc="04090019" w:tentative="1">
      <w:start w:val="1"/>
      <w:numFmt w:val="ideographTraditional"/>
      <w:lvlText w:val="%2、"/>
      <w:lvlJc w:val="left"/>
      <w:pPr>
        <w:ind w:left="1422" w:hanging="480"/>
      </w:pPr>
    </w:lvl>
    <w:lvl w:ilvl="2" w:tplc="0409001B" w:tentative="1">
      <w:start w:val="1"/>
      <w:numFmt w:val="lowerRoman"/>
      <w:lvlText w:val="%3."/>
      <w:lvlJc w:val="right"/>
      <w:pPr>
        <w:ind w:left="1902" w:hanging="480"/>
      </w:pPr>
    </w:lvl>
    <w:lvl w:ilvl="3" w:tplc="0409000F" w:tentative="1">
      <w:start w:val="1"/>
      <w:numFmt w:val="decimal"/>
      <w:lvlText w:val="%4."/>
      <w:lvlJc w:val="left"/>
      <w:pPr>
        <w:ind w:left="2382" w:hanging="480"/>
      </w:pPr>
    </w:lvl>
    <w:lvl w:ilvl="4" w:tplc="04090019" w:tentative="1">
      <w:start w:val="1"/>
      <w:numFmt w:val="ideographTraditional"/>
      <w:lvlText w:val="%5、"/>
      <w:lvlJc w:val="left"/>
      <w:pPr>
        <w:ind w:left="2862" w:hanging="480"/>
      </w:pPr>
    </w:lvl>
    <w:lvl w:ilvl="5" w:tplc="0409001B" w:tentative="1">
      <w:start w:val="1"/>
      <w:numFmt w:val="lowerRoman"/>
      <w:lvlText w:val="%6."/>
      <w:lvlJc w:val="right"/>
      <w:pPr>
        <w:ind w:left="3342" w:hanging="480"/>
      </w:pPr>
    </w:lvl>
    <w:lvl w:ilvl="6" w:tplc="0409000F" w:tentative="1">
      <w:start w:val="1"/>
      <w:numFmt w:val="decimal"/>
      <w:lvlText w:val="%7."/>
      <w:lvlJc w:val="left"/>
      <w:pPr>
        <w:ind w:left="3822" w:hanging="480"/>
      </w:pPr>
    </w:lvl>
    <w:lvl w:ilvl="7" w:tplc="04090019" w:tentative="1">
      <w:start w:val="1"/>
      <w:numFmt w:val="ideographTraditional"/>
      <w:lvlText w:val="%8、"/>
      <w:lvlJc w:val="left"/>
      <w:pPr>
        <w:ind w:left="4302" w:hanging="480"/>
      </w:pPr>
    </w:lvl>
    <w:lvl w:ilvl="8" w:tplc="0409001B" w:tentative="1">
      <w:start w:val="1"/>
      <w:numFmt w:val="lowerRoman"/>
      <w:lvlText w:val="%9."/>
      <w:lvlJc w:val="right"/>
      <w:pPr>
        <w:ind w:left="4782" w:hanging="480"/>
      </w:pPr>
    </w:lvl>
  </w:abstractNum>
  <w:abstractNum w:abstractNumId="12">
    <w:nsid w:val="2BDA094D"/>
    <w:multiLevelType w:val="hybridMultilevel"/>
    <w:tmpl w:val="799CC83E"/>
    <w:lvl w:ilvl="0" w:tplc="A2840B3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0056EFE"/>
    <w:multiLevelType w:val="hybridMultilevel"/>
    <w:tmpl w:val="8C7873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4090D7D"/>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8526E74"/>
    <w:multiLevelType w:val="hybridMultilevel"/>
    <w:tmpl w:val="FDAEBA54"/>
    <w:lvl w:ilvl="0" w:tplc="C7A20EB4">
      <w:start w:val="1"/>
      <w:numFmt w:val="taiwaneseCountingThousand"/>
      <w:lvlText w:val="%1、"/>
      <w:lvlJc w:val="left"/>
      <w:pPr>
        <w:ind w:left="480" w:hanging="480"/>
      </w:pPr>
      <w:rPr>
        <w:rFonts w:hint="default"/>
        <w:color w:val="auto"/>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A342029"/>
    <w:multiLevelType w:val="hybridMultilevel"/>
    <w:tmpl w:val="FEF24116"/>
    <w:lvl w:ilvl="0" w:tplc="21145912">
      <w:start w:val="1"/>
      <w:numFmt w:val="taiwaneseCountingThousand"/>
      <w:lvlText w:val="（%1）"/>
      <w:lvlJc w:val="left"/>
      <w:pPr>
        <w:ind w:left="990" w:hanging="855"/>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7">
    <w:nsid w:val="3BF030AD"/>
    <w:multiLevelType w:val="hybridMultilevel"/>
    <w:tmpl w:val="A8901C28"/>
    <w:lvl w:ilvl="0" w:tplc="92983C92">
      <w:start w:val="1"/>
      <w:numFmt w:val="taiwaneseCountingThousand"/>
      <w:lvlText w:val="%1、"/>
      <w:lvlJc w:val="left"/>
      <w:pPr>
        <w:ind w:left="450" w:hanging="45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CED0F8D"/>
    <w:multiLevelType w:val="hybridMultilevel"/>
    <w:tmpl w:val="7742B9B2"/>
    <w:lvl w:ilvl="0" w:tplc="2E2A824E">
      <w:start w:val="2"/>
      <w:numFmt w:val="taiwaneseCountingThousand"/>
      <w:lvlText w:val="%1、"/>
      <w:lvlJc w:val="left"/>
      <w:pPr>
        <w:ind w:left="900" w:hanging="48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9">
    <w:nsid w:val="3F1668FE"/>
    <w:multiLevelType w:val="hybridMultilevel"/>
    <w:tmpl w:val="FDAEBA54"/>
    <w:lvl w:ilvl="0" w:tplc="C7A20EB4">
      <w:start w:val="1"/>
      <w:numFmt w:val="taiwaneseCountingThousand"/>
      <w:lvlText w:val="%1、"/>
      <w:lvlJc w:val="left"/>
      <w:pPr>
        <w:ind w:left="480" w:hanging="480"/>
      </w:pPr>
      <w:rPr>
        <w:rFonts w:hint="default"/>
        <w:color w:val="auto"/>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037326C"/>
    <w:multiLevelType w:val="hybridMultilevel"/>
    <w:tmpl w:val="44F0296E"/>
    <w:lvl w:ilvl="0" w:tplc="723872B4">
      <w:start w:val="1"/>
      <w:numFmt w:val="taiwaneseCountingThousand"/>
      <w:lvlText w:val="%1、"/>
      <w:lvlJc w:val="left"/>
      <w:pPr>
        <w:ind w:left="480" w:hanging="480"/>
      </w:pPr>
      <w:rPr>
        <w:rFonts w:hint="eastAsia"/>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34F01F5"/>
    <w:multiLevelType w:val="hybridMultilevel"/>
    <w:tmpl w:val="8A44CF3C"/>
    <w:lvl w:ilvl="0" w:tplc="BEB83C02">
      <w:start w:val="1"/>
      <w:numFmt w:val="taiwaneseCountingThousand"/>
      <w:lvlText w:val="%1、"/>
      <w:lvlJc w:val="left"/>
      <w:pPr>
        <w:ind w:left="934" w:hanging="480"/>
      </w:pPr>
      <w:rPr>
        <w:rFonts w:hint="default"/>
        <w:color w:val="FF0000"/>
        <w:lang w:val="en-US"/>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22">
    <w:nsid w:val="44C46580"/>
    <w:multiLevelType w:val="hybridMultilevel"/>
    <w:tmpl w:val="687A945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46F7273A"/>
    <w:multiLevelType w:val="hybridMultilevel"/>
    <w:tmpl w:val="A5D42478"/>
    <w:lvl w:ilvl="0" w:tplc="9EE8AF4C">
      <w:start w:val="1"/>
      <w:numFmt w:val="taiwaneseCountingThousand"/>
      <w:lvlText w:val="%1、"/>
      <w:lvlJc w:val="left"/>
      <w:pPr>
        <w:ind w:left="990" w:hanging="51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48C33151"/>
    <w:multiLevelType w:val="hybridMultilevel"/>
    <w:tmpl w:val="EBC47AAE"/>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492B467A"/>
    <w:multiLevelType w:val="hybridMultilevel"/>
    <w:tmpl w:val="297251F2"/>
    <w:lvl w:ilvl="0" w:tplc="1E2609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9910249"/>
    <w:multiLevelType w:val="hybridMultilevel"/>
    <w:tmpl w:val="FC26C5B0"/>
    <w:lvl w:ilvl="0" w:tplc="A5321CA6">
      <w:start w:val="1"/>
      <w:numFmt w:val="taiwaneseCountingThousand"/>
      <w:lvlText w:val="%1、"/>
      <w:lvlJc w:val="left"/>
      <w:pPr>
        <w:ind w:left="450" w:hanging="450"/>
      </w:pPr>
      <w:rPr>
        <w:rFonts w:ascii="Times New Roman" w:eastAsia="標楷體" w:hAnsi="Times New Roman" w:cs="Times New Roman"/>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CB469BE"/>
    <w:multiLevelType w:val="hybridMultilevel"/>
    <w:tmpl w:val="6770AFBE"/>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53354D3D"/>
    <w:multiLevelType w:val="hybridMultilevel"/>
    <w:tmpl w:val="252ECE6C"/>
    <w:lvl w:ilvl="0" w:tplc="26F28126">
      <w:start w:val="1"/>
      <w:numFmt w:val="taiwaneseCountingThousand"/>
      <w:lvlText w:val="（%1）"/>
      <w:lvlJc w:val="left"/>
      <w:pPr>
        <w:ind w:left="1204" w:hanging="750"/>
      </w:pPr>
      <w:rPr>
        <w:rFonts w:hint="default"/>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29">
    <w:nsid w:val="56A40B99"/>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6DE564B"/>
    <w:multiLevelType w:val="hybridMultilevel"/>
    <w:tmpl w:val="A83A61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
    <w:nsid w:val="577D24A5"/>
    <w:multiLevelType w:val="hybridMultilevel"/>
    <w:tmpl w:val="E578B9C4"/>
    <w:lvl w:ilvl="0" w:tplc="184C876C">
      <w:start w:val="1"/>
      <w:numFmt w:val="taiwaneseCountingThousand"/>
      <w:lvlText w:val="（%1）"/>
      <w:lvlJc w:val="left"/>
      <w:pPr>
        <w:ind w:left="73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85870D9"/>
    <w:multiLevelType w:val="hybridMultilevel"/>
    <w:tmpl w:val="E56266D8"/>
    <w:lvl w:ilvl="0" w:tplc="0409000F">
      <w:start w:val="1"/>
      <w:numFmt w:val="decimal"/>
      <w:lvlText w:val="%1."/>
      <w:lvlJc w:val="left"/>
      <w:pPr>
        <w:ind w:left="456" w:hanging="480"/>
      </w:p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3">
    <w:nsid w:val="5E2F6F84"/>
    <w:multiLevelType w:val="hybridMultilevel"/>
    <w:tmpl w:val="CFEC44CA"/>
    <w:lvl w:ilvl="0" w:tplc="6D18C634">
      <w:start w:val="1"/>
      <w:numFmt w:val="taiwaneseCountingThousand"/>
      <w:lvlText w:val="（%1）"/>
      <w:lvlJc w:val="left"/>
      <w:pPr>
        <w:ind w:left="1226" w:hanging="750"/>
      </w:pPr>
      <w:rPr>
        <w:rFonts w:hint="default"/>
        <w:lang w:val="en-US"/>
      </w:r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34">
    <w:nsid w:val="5F6617B3"/>
    <w:multiLevelType w:val="hybridMultilevel"/>
    <w:tmpl w:val="E436A174"/>
    <w:lvl w:ilvl="0" w:tplc="DE3C3FD2">
      <w:start w:val="2"/>
      <w:numFmt w:val="taiwaneseCountingThousand"/>
      <w:lvlText w:val="%1、"/>
      <w:lvlJc w:val="left"/>
      <w:pPr>
        <w:ind w:left="720" w:hanging="72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FDA097A"/>
    <w:multiLevelType w:val="hybridMultilevel"/>
    <w:tmpl w:val="EBC47AAE"/>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65B75B70"/>
    <w:multiLevelType w:val="hybridMultilevel"/>
    <w:tmpl w:val="50FAE5D2"/>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6720712A"/>
    <w:multiLevelType w:val="hybridMultilevel"/>
    <w:tmpl w:val="456E16AA"/>
    <w:lvl w:ilvl="0" w:tplc="6D18C634">
      <w:start w:val="1"/>
      <w:numFmt w:val="taiwaneseCountingThousand"/>
      <w:lvlText w:val="（%1）"/>
      <w:lvlJc w:val="left"/>
      <w:pPr>
        <w:ind w:left="1226" w:hanging="750"/>
      </w:pPr>
      <w:rPr>
        <w:rFonts w:hint="default"/>
        <w:lang w:val="en-US"/>
      </w:rPr>
    </w:lvl>
    <w:lvl w:ilvl="1" w:tplc="EE9A18B2">
      <w:start w:val="2"/>
      <w:numFmt w:val="taiwaneseCountingThousand"/>
      <w:lvlText w:val="%2、"/>
      <w:lvlJc w:val="left"/>
      <w:pPr>
        <w:ind w:left="1436" w:hanging="480"/>
      </w:pPr>
      <w:rPr>
        <w:rFonts w:hint="default"/>
      </w:r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38">
    <w:nsid w:val="688461CE"/>
    <w:multiLevelType w:val="hybridMultilevel"/>
    <w:tmpl w:val="54F229A8"/>
    <w:lvl w:ilvl="0" w:tplc="508A23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DA93A40"/>
    <w:multiLevelType w:val="hybridMultilevel"/>
    <w:tmpl w:val="7C2E81CE"/>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nsid w:val="6F2F1D26"/>
    <w:multiLevelType w:val="hybridMultilevel"/>
    <w:tmpl w:val="C1B84C5E"/>
    <w:lvl w:ilvl="0" w:tplc="91F25E30">
      <w:start w:val="1"/>
      <w:numFmt w:val="taiwaneseCountingThousand"/>
      <w:lvlText w:val="（%1）"/>
      <w:lvlJc w:val="left"/>
      <w:pPr>
        <w:ind w:left="735" w:hanging="735"/>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2143258"/>
    <w:multiLevelType w:val="hybridMultilevel"/>
    <w:tmpl w:val="D94CC3AA"/>
    <w:lvl w:ilvl="0" w:tplc="BD723B1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nsid w:val="7F595D47"/>
    <w:multiLevelType w:val="hybridMultilevel"/>
    <w:tmpl w:val="1EBC659C"/>
    <w:lvl w:ilvl="0" w:tplc="7624E5CA">
      <w:start w:val="2"/>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0"/>
  </w:num>
  <w:num w:numId="2">
    <w:abstractNumId w:val="19"/>
  </w:num>
  <w:num w:numId="3">
    <w:abstractNumId w:val="12"/>
  </w:num>
  <w:num w:numId="4">
    <w:abstractNumId w:val="2"/>
  </w:num>
  <w:num w:numId="5">
    <w:abstractNumId w:val="6"/>
  </w:num>
  <w:num w:numId="6">
    <w:abstractNumId w:val="22"/>
  </w:num>
  <w:num w:numId="7">
    <w:abstractNumId w:val="16"/>
  </w:num>
  <w:num w:numId="8">
    <w:abstractNumId w:val="1"/>
  </w:num>
  <w:num w:numId="9">
    <w:abstractNumId w:val="7"/>
  </w:num>
  <w:num w:numId="10">
    <w:abstractNumId w:val="25"/>
  </w:num>
  <w:num w:numId="11">
    <w:abstractNumId w:val="4"/>
  </w:num>
  <w:num w:numId="12">
    <w:abstractNumId w:val="9"/>
  </w:num>
  <w:num w:numId="13">
    <w:abstractNumId w:val="21"/>
  </w:num>
  <w:num w:numId="14">
    <w:abstractNumId w:val="28"/>
  </w:num>
  <w:num w:numId="15">
    <w:abstractNumId w:val="39"/>
  </w:num>
  <w:num w:numId="16">
    <w:abstractNumId w:val="35"/>
  </w:num>
  <w:num w:numId="17">
    <w:abstractNumId w:val="29"/>
  </w:num>
  <w:num w:numId="18">
    <w:abstractNumId w:val="36"/>
  </w:num>
  <w:num w:numId="19">
    <w:abstractNumId w:val="14"/>
  </w:num>
  <w:num w:numId="20">
    <w:abstractNumId w:val="8"/>
  </w:num>
  <w:num w:numId="21">
    <w:abstractNumId w:val="38"/>
  </w:num>
  <w:num w:numId="22">
    <w:abstractNumId w:val="41"/>
  </w:num>
  <w:num w:numId="23">
    <w:abstractNumId w:val="10"/>
  </w:num>
  <w:num w:numId="24">
    <w:abstractNumId w:val="27"/>
  </w:num>
  <w:num w:numId="25">
    <w:abstractNumId w:val="5"/>
  </w:num>
  <w:num w:numId="26">
    <w:abstractNumId w:val="32"/>
  </w:num>
  <w:num w:numId="27">
    <w:abstractNumId w:val="3"/>
  </w:num>
  <w:num w:numId="28">
    <w:abstractNumId w:val="20"/>
  </w:num>
  <w:num w:numId="29">
    <w:abstractNumId w:val="23"/>
  </w:num>
  <w:num w:numId="30">
    <w:abstractNumId w:val="31"/>
  </w:num>
  <w:num w:numId="31">
    <w:abstractNumId w:val="24"/>
  </w:num>
  <w:num w:numId="32">
    <w:abstractNumId w:val="15"/>
  </w:num>
  <w:num w:numId="33">
    <w:abstractNumId w:val="37"/>
  </w:num>
  <w:num w:numId="34">
    <w:abstractNumId w:val="40"/>
  </w:num>
  <w:num w:numId="35">
    <w:abstractNumId w:val="11"/>
  </w:num>
  <w:num w:numId="36">
    <w:abstractNumId w:val="26"/>
  </w:num>
  <w:num w:numId="37">
    <w:abstractNumId w:val="17"/>
  </w:num>
  <w:num w:numId="38">
    <w:abstractNumId w:val="13"/>
  </w:num>
  <w:num w:numId="39">
    <w:abstractNumId w:val="0"/>
  </w:num>
  <w:num w:numId="40">
    <w:abstractNumId w:val="42"/>
  </w:num>
  <w:num w:numId="41">
    <w:abstractNumId w:val="18"/>
  </w:num>
  <w:num w:numId="42">
    <w:abstractNumId w:val="34"/>
  </w:num>
  <w:num w:numId="43">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E5A4F"/>
    <w:rsid w:val="00005D86"/>
    <w:rsid w:val="00024529"/>
    <w:rsid w:val="00032907"/>
    <w:rsid w:val="000652CA"/>
    <w:rsid w:val="0006670E"/>
    <w:rsid w:val="00070587"/>
    <w:rsid w:val="00075376"/>
    <w:rsid w:val="00095D48"/>
    <w:rsid w:val="000A5BE7"/>
    <w:rsid w:val="000B7F1E"/>
    <w:rsid w:val="000D2543"/>
    <w:rsid w:val="000E00FD"/>
    <w:rsid w:val="000E5A4F"/>
    <w:rsid w:val="00105A20"/>
    <w:rsid w:val="001168FA"/>
    <w:rsid w:val="00127E44"/>
    <w:rsid w:val="00144854"/>
    <w:rsid w:val="00155AFF"/>
    <w:rsid w:val="00165A1F"/>
    <w:rsid w:val="00181CED"/>
    <w:rsid w:val="0019040F"/>
    <w:rsid w:val="00191E84"/>
    <w:rsid w:val="001A6B67"/>
    <w:rsid w:val="001C1DCA"/>
    <w:rsid w:val="001C5674"/>
    <w:rsid w:val="001F2E7C"/>
    <w:rsid w:val="001F57B3"/>
    <w:rsid w:val="001F6013"/>
    <w:rsid w:val="00200503"/>
    <w:rsid w:val="00220D55"/>
    <w:rsid w:val="00223270"/>
    <w:rsid w:val="0022441F"/>
    <w:rsid w:val="00226A2F"/>
    <w:rsid w:val="002271AA"/>
    <w:rsid w:val="00235746"/>
    <w:rsid w:val="00246D98"/>
    <w:rsid w:val="00246F0C"/>
    <w:rsid w:val="00246F0E"/>
    <w:rsid w:val="0025301A"/>
    <w:rsid w:val="00263D82"/>
    <w:rsid w:val="002773E8"/>
    <w:rsid w:val="0028787F"/>
    <w:rsid w:val="002A01C8"/>
    <w:rsid w:val="002B2988"/>
    <w:rsid w:val="002C0CB5"/>
    <w:rsid w:val="002C79CC"/>
    <w:rsid w:val="002D42D2"/>
    <w:rsid w:val="002D5CE1"/>
    <w:rsid w:val="002E095F"/>
    <w:rsid w:val="002E57D1"/>
    <w:rsid w:val="002F3E07"/>
    <w:rsid w:val="002F44EA"/>
    <w:rsid w:val="002F45DC"/>
    <w:rsid w:val="002F6910"/>
    <w:rsid w:val="00305C4A"/>
    <w:rsid w:val="00306B3F"/>
    <w:rsid w:val="003373E9"/>
    <w:rsid w:val="003402DD"/>
    <w:rsid w:val="003434ED"/>
    <w:rsid w:val="003443B0"/>
    <w:rsid w:val="00345354"/>
    <w:rsid w:val="003514B8"/>
    <w:rsid w:val="00367E1F"/>
    <w:rsid w:val="00370C0C"/>
    <w:rsid w:val="00374D42"/>
    <w:rsid w:val="003871BF"/>
    <w:rsid w:val="003947E8"/>
    <w:rsid w:val="00394F6A"/>
    <w:rsid w:val="003C7233"/>
    <w:rsid w:val="003D6F6A"/>
    <w:rsid w:val="003E197C"/>
    <w:rsid w:val="003E47B6"/>
    <w:rsid w:val="003F75F0"/>
    <w:rsid w:val="0041150F"/>
    <w:rsid w:val="004152A3"/>
    <w:rsid w:val="00417E34"/>
    <w:rsid w:val="0042092D"/>
    <w:rsid w:val="00426BF0"/>
    <w:rsid w:val="004460A2"/>
    <w:rsid w:val="004533EF"/>
    <w:rsid w:val="00456A0B"/>
    <w:rsid w:val="00470208"/>
    <w:rsid w:val="00476AA4"/>
    <w:rsid w:val="0049054A"/>
    <w:rsid w:val="004912D1"/>
    <w:rsid w:val="00495004"/>
    <w:rsid w:val="004952D7"/>
    <w:rsid w:val="004955D0"/>
    <w:rsid w:val="004A44A3"/>
    <w:rsid w:val="004A797D"/>
    <w:rsid w:val="004B557D"/>
    <w:rsid w:val="004B71F4"/>
    <w:rsid w:val="004C47EC"/>
    <w:rsid w:val="004C6C96"/>
    <w:rsid w:val="004D498B"/>
    <w:rsid w:val="004D5462"/>
    <w:rsid w:val="004E0217"/>
    <w:rsid w:val="004E1A03"/>
    <w:rsid w:val="004E6322"/>
    <w:rsid w:val="00502539"/>
    <w:rsid w:val="00505941"/>
    <w:rsid w:val="00514C55"/>
    <w:rsid w:val="00524340"/>
    <w:rsid w:val="0053248F"/>
    <w:rsid w:val="0053751C"/>
    <w:rsid w:val="005608C5"/>
    <w:rsid w:val="00565840"/>
    <w:rsid w:val="00577B89"/>
    <w:rsid w:val="00580F27"/>
    <w:rsid w:val="00594ADC"/>
    <w:rsid w:val="005B1DFD"/>
    <w:rsid w:val="005C0A41"/>
    <w:rsid w:val="005C3A12"/>
    <w:rsid w:val="005D4585"/>
    <w:rsid w:val="005D674A"/>
    <w:rsid w:val="005D7BA8"/>
    <w:rsid w:val="005E4AF8"/>
    <w:rsid w:val="00630FB7"/>
    <w:rsid w:val="006335B7"/>
    <w:rsid w:val="00634726"/>
    <w:rsid w:val="00643767"/>
    <w:rsid w:val="00647B4B"/>
    <w:rsid w:val="0065154F"/>
    <w:rsid w:val="00670B96"/>
    <w:rsid w:val="00672ADD"/>
    <w:rsid w:val="0068439F"/>
    <w:rsid w:val="00684EBA"/>
    <w:rsid w:val="00687525"/>
    <w:rsid w:val="006B2692"/>
    <w:rsid w:val="006B6039"/>
    <w:rsid w:val="006D3D67"/>
    <w:rsid w:val="006D633F"/>
    <w:rsid w:val="006E1719"/>
    <w:rsid w:val="00703649"/>
    <w:rsid w:val="007418BA"/>
    <w:rsid w:val="0076539F"/>
    <w:rsid w:val="0077015B"/>
    <w:rsid w:val="00772E26"/>
    <w:rsid w:val="0078319C"/>
    <w:rsid w:val="00784AB5"/>
    <w:rsid w:val="00787A3E"/>
    <w:rsid w:val="00792252"/>
    <w:rsid w:val="007A5288"/>
    <w:rsid w:val="007A6303"/>
    <w:rsid w:val="007A7AA2"/>
    <w:rsid w:val="007B6F25"/>
    <w:rsid w:val="007C190B"/>
    <w:rsid w:val="007C634F"/>
    <w:rsid w:val="007E0DFF"/>
    <w:rsid w:val="007F5DB3"/>
    <w:rsid w:val="008073CE"/>
    <w:rsid w:val="00815656"/>
    <w:rsid w:val="0081773A"/>
    <w:rsid w:val="00820C8C"/>
    <w:rsid w:val="00833652"/>
    <w:rsid w:val="008378BD"/>
    <w:rsid w:val="0085183A"/>
    <w:rsid w:val="00854C86"/>
    <w:rsid w:val="00856EAE"/>
    <w:rsid w:val="008809BE"/>
    <w:rsid w:val="00892832"/>
    <w:rsid w:val="008930AD"/>
    <w:rsid w:val="008A574E"/>
    <w:rsid w:val="008B3DD7"/>
    <w:rsid w:val="008B5DB4"/>
    <w:rsid w:val="008B77D8"/>
    <w:rsid w:val="008C7CB6"/>
    <w:rsid w:val="008D371C"/>
    <w:rsid w:val="008E291D"/>
    <w:rsid w:val="008E5CAC"/>
    <w:rsid w:val="008F2A6B"/>
    <w:rsid w:val="008F3CAE"/>
    <w:rsid w:val="008F56C8"/>
    <w:rsid w:val="00904F28"/>
    <w:rsid w:val="00906D13"/>
    <w:rsid w:val="00907480"/>
    <w:rsid w:val="00910634"/>
    <w:rsid w:val="00910CD4"/>
    <w:rsid w:val="00912E85"/>
    <w:rsid w:val="00956564"/>
    <w:rsid w:val="00964E68"/>
    <w:rsid w:val="009823E6"/>
    <w:rsid w:val="00995582"/>
    <w:rsid w:val="009A0B85"/>
    <w:rsid w:val="009A4DB0"/>
    <w:rsid w:val="009B021B"/>
    <w:rsid w:val="009B0354"/>
    <w:rsid w:val="009B6CE7"/>
    <w:rsid w:val="009C2F60"/>
    <w:rsid w:val="009D1216"/>
    <w:rsid w:val="009E288E"/>
    <w:rsid w:val="009E7C73"/>
    <w:rsid w:val="009F07D4"/>
    <w:rsid w:val="00A00489"/>
    <w:rsid w:val="00A05496"/>
    <w:rsid w:val="00A05B44"/>
    <w:rsid w:val="00A208E4"/>
    <w:rsid w:val="00A319B9"/>
    <w:rsid w:val="00A3511A"/>
    <w:rsid w:val="00A4022A"/>
    <w:rsid w:val="00A41ECD"/>
    <w:rsid w:val="00A56650"/>
    <w:rsid w:val="00A6261D"/>
    <w:rsid w:val="00A63F4A"/>
    <w:rsid w:val="00A63F67"/>
    <w:rsid w:val="00A674A3"/>
    <w:rsid w:val="00A70EDB"/>
    <w:rsid w:val="00A74614"/>
    <w:rsid w:val="00A77DBE"/>
    <w:rsid w:val="00A848D1"/>
    <w:rsid w:val="00A879EA"/>
    <w:rsid w:val="00A9065C"/>
    <w:rsid w:val="00A92161"/>
    <w:rsid w:val="00A9332D"/>
    <w:rsid w:val="00AA743B"/>
    <w:rsid w:val="00AC2C2A"/>
    <w:rsid w:val="00AC772C"/>
    <w:rsid w:val="00AD007E"/>
    <w:rsid w:val="00AD0FF3"/>
    <w:rsid w:val="00AD3DBB"/>
    <w:rsid w:val="00AE6413"/>
    <w:rsid w:val="00AF5F2A"/>
    <w:rsid w:val="00B153B9"/>
    <w:rsid w:val="00B33910"/>
    <w:rsid w:val="00B341FE"/>
    <w:rsid w:val="00B343FA"/>
    <w:rsid w:val="00B62219"/>
    <w:rsid w:val="00B654D6"/>
    <w:rsid w:val="00B766D9"/>
    <w:rsid w:val="00B82A56"/>
    <w:rsid w:val="00B84B78"/>
    <w:rsid w:val="00B86808"/>
    <w:rsid w:val="00B96971"/>
    <w:rsid w:val="00BA1F42"/>
    <w:rsid w:val="00BA3250"/>
    <w:rsid w:val="00BB4F3E"/>
    <w:rsid w:val="00BC498A"/>
    <w:rsid w:val="00BC66C5"/>
    <w:rsid w:val="00BC6F09"/>
    <w:rsid w:val="00BE084F"/>
    <w:rsid w:val="00BE3D5A"/>
    <w:rsid w:val="00BE6573"/>
    <w:rsid w:val="00BF290E"/>
    <w:rsid w:val="00BF766C"/>
    <w:rsid w:val="00C020BF"/>
    <w:rsid w:val="00C07791"/>
    <w:rsid w:val="00C124F6"/>
    <w:rsid w:val="00C16879"/>
    <w:rsid w:val="00C245E5"/>
    <w:rsid w:val="00C2620E"/>
    <w:rsid w:val="00C27A98"/>
    <w:rsid w:val="00C34714"/>
    <w:rsid w:val="00C34F6A"/>
    <w:rsid w:val="00C3645E"/>
    <w:rsid w:val="00C437AA"/>
    <w:rsid w:val="00C453C0"/>
    <w:rsid w:val="00C45C61"/>
    <w:rsid w:val="00C670DC"/>
    <w:rsid w:val="00C67333"/>
    <w:rsid w:val="00C86050"/>
    <w:rsid w:val="00CA7B1D"/>
    <w:rsid w:val="00CC40D2"/>
    <w:rsid w:val="00CD6FAC"/>
    <w:rsid w:val="00CE13FF"/>
    <w:rsid w:val="00CE5188"/>
    <w:rsid w:val="00CF561D"/>
    <w:rsid w:val="00CF6953"/>
    <w:rsid w:val="00D03724"/>
    <w:rsid w:val="00D10B8A"/>
    <w:rsid w:val="00D11CA1"/>
    <w:rsid w:val="00D1618B"/>
    <w:rsid w:val="00D16E2D"/>
    <w:rsid w:val="00D374EC"/>
    <w:rsid w:val="00D45C08"/>
    <w:rsid w:val="00D53AA5"/>
    <w:rsid w:val="00D6558A"/>
    <w:rsid w:val="00D8170A"/>
    <w:rsid w:val="00D85AB3"/>
    <w:rsid w:val="00D85B15"/>
    <w:rsid w:val="00D87285"/>
    <w:rsid w:val="00D9209E"/>
    <w:rsid w:val="00DA2F40"/>
    <w:rsid w:val="00DC0C02"/>
    <w:rsid w:val="00DC0C7A"/>
    <w:rsid w:val="00DC6A8E"/>
    <w:rsid w:val="00DD1B23"/>
    <w:rsid w:val="00DD4605"/>
    <w:rsid w:val="00E118A5"/>
    <w:rsid w:val="00E32E0D"/>
    <w:rsid w:val="00E54F17"/>
    <w:rsid w:val="00E71BF4"/>
    <w:rsid w:val="00E7630B"/>
    <w:rsid w:val="00EA0726"/>
    <w:rsid w:val="00EA3615"/>
    <w:rsid w:val="00EC446E"/>
    <w:rsid w:val="00EE5988"/>
    <w:rsid w:val="00EF5176"/>
    <w:rsid w:val="00F056EE"/>
    <w:rsid w:val="00F10497"/>
    <w:rsid w:val="00F1343E"/>
    <w:rsid w:val="00F172A9"/>
    <w:rsid w:val="00F31CDF"/>
    <w:rsid w:val="00F369C2"/>
    <w:rsid w:val="00F46F78"/>
    <w:rsid w:val="00F610C1"/>
    <w:rsid w:val="00F66D02"/>
    <w:rsid w:val="00F8573D"/>
    <w:rsid w:val="00F940DF"/>
    <w:rsid w:val="00F953A2"/>
    <w:rsid w:val="00F97934"/>
    <w:rsid w:val="00FA0585"/>
    <w:rsid w:val="00FA5E36"/>
    <w:rsid w:val="00FB27CB"/>
    <w:rsid w:val="00FB2DE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01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0503"/>
    <w:pPr>
      <w:tabs>
        <w:tab w:val="center" w:pos="4153"/>
        <w:tab w:val="right" w:pos="8306"/>
      </w:tabs>
      <w:snapToGrid w:val="0"/>
    </w:pPr>
    <w:rPr>
      <w:sz w:val="20"/>
      <w:szCs w:val="20"/>
    </w:rPr>
  </w:style>
  <w:style w:type="character" w:customStyle="1" w:styleId="a4">
    <w:name w:val="頁首 字元"/>
    <w:basedOn w:val="a0"/>
    <w:link w:val="a3"/>
    <w:uiPriority w:val="99"/>
    <w:rsid w:val="00200503"/>
    <w:rPr>
      <w:sz w:val="20"/>
      <w:szCs w:val="20"/>
    </w:rPr>
  </w:style>
  <w:style w:type="paragraph" w:styleId="a5">
    <w:name w:val="footer"/>
    <w:basedOn w:val="a"/>
    <w:link w:val="a6"/>
    <w:uiPriority w:val="99"/>
    <w:unhideWhenUsed/>
    <w:rsid w:val="00200503"/>
    <w:pPr>
      <w:tabs>
        <w:tab w:val="center" w:pos="4153"/>
        <w:tab w:val="right" w:pos="8306"/>
      </w:tabs>
      <w:snapToGrid w:val="0"/>
    </w:pPr>
    <w:rPr>
      <w:sz w:val="20"/>
      <w:szCs w:val="20"/>
    </w:rPr>
  </w:style>
  <w:style w:type="character" w:customStyle="1" w:styleId="a6">
    <w:name w:val="頁尾 字元"/>
    <w:basedOn w:val="a0"/>
    <w:link w:val="a5"/>
    <w:uiPriority w:val="99"/>
    <w:rsid w:val="00200503"/>
    <w:rPr>
      <w:sz w:val="20"/>
      <w:szCs w:val="20"/>
    </w:rPr>
  </w:style>
  <w:style w:type="paragraph" w:styleId="a7">
    <w:name w:val="List Paragraph"/>
    <w:basedOn w:val="a"/>
    <w:uiPriority w:val="34"/>
    <w:qFormat/>
    <w:rsid w:val="00200503"/>
    <w:pPr>
      <w:ind w:leftChars="200" w:left="480"/>
    </w:pPr>
  </w:style>
  <w:style w:type="table" w:styleId="a8">
    <w:name w:val="Table Grid"/>
    <w:basedOn w:val="a1"/>
    <w:uiPriority w:val="59"/>
    <w:rsid w:val="00BA32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3402D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402DD"/>
    <w:rPr>
      <w:rFonts w:asciiTheme="majorHAnsi" w:eastAsiaTheme="majorEastAsia" w:hAnsiTheme="majorHAnsi" w:cstheme="majorBidi"/>
      <w:sz w:val="18"/>
      <w:szCs w:val="18"/>
    </w:rPr>
  </w:style>
  <w:style w:type="character" w:styleId="ab">
    <w:name w:val="Hyperlink"/>
    <w:basedOn w:val="a0"/>
    <w:uiPriority w:val="99"/>
    <w:unhideWhenUsed/>
    <w:rsid w:val="00BF766C"/>
    <w:rPr>
      <w:color w:val="0563C1" w:themeColor="hyperlink"/>
      <w:u w:val="single"/>
    </w:rPr>
  </w:style>
  <w:style w:type="paragraph" w:styleId="HTML">
    <w:name w:val="HTML Preformatted"/>
    <w:basedOn w:val="a"/>
    <w:link w:val="HTML0"/>
    <w:uiPriority w:val="99"/>
    <w:semiHidden/>
    <w:unhideWhenUsed/>
    <w:rsid w:val="004D498B"/>
    <w:rPr>
      <w:rFonts w:ascii="Courier New" w:hAnsi="Courier New" w:cs="Courier New"/>
      <w:sz w:val="20"/>
      <w:szCs w:val="20"/>
    </w:rPr>
  </w:style>
  <w:style w:type="character" w:customStyle="1" w:styleId="HTML0">
    <w:name w:val="HTML 預設格式 字元"/>
    <w:basedOn w:val="a0"/>
    <w:link w:val="HTML"/>
    <w:uiPriority w:val="99"/>
    <w:semiHidden/>
    <w:rsid w:val="004D498B"/>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7E676-A51C-43F1-8B5C-588F63533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291</Words>
  <Characters>1659</Characters>
  <Application>Microsoft Office Word</Application>
  <DocSecurity>0</DocSecurity>
  <Lines>13</Lines>
  <Paragraphs>3</Paragraphs>
  <ScaleCrop>false</ScaleCrop>
  <Company>Hewlett-Packard Company</Company>
  <LinksUpToDate>false</LinksUpToDate>
  <CharactersWithSpaces>1947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taichung</dc:creator>
  <cp:lastModifiedBy>cakica35</cp:lastModifiedBy>
  <cp:revision>2</cp:revision>
  <cp:lastPrinted>2016-06-13T07:37:00Z</cp:lastPrinted>
  <dcterms:created xsi:type="dcterms:W3CDTF">2016-09-19T06:22:00Z</dcterms:created>
  <dcterms:modified xsi:type="dcterms:W3CDTF">2016-09-19T06:22:00Z</dcterms:modified>
</cp:coreProperties>
</file>