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9FF" w:rsidRPr="00020441" w:rsidRDefault="00F866F1" w:rsidP="00EA4A7E">
      <w:pPr>
        <w:spacing w:line="480" w:lineRule="exact"/>
        <w:rPr>
          <w:rFonts w:ascii="標楷體" w:eastAsia="標楷體" w:hAnsi="標楷體"/>
          <w:b/>
          <w:sz w:val="36"/>
          <w:szCs w:val="36"/>
        </w:rPr>
      </w:pPr>
      <w:proofErr w:type="gramStart"/>
      <w:r w:rsidRPr="00020441">
        <w:rPr>
          <w:rStyle w:val="class35"/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020441">
        <w:rPr>
          <w:rStyle w:val="class35"/>
          <w:rFonts w:ascii="標楷體" w:eastAsia="標楷體" w:hAnsi="標楷體" w:hint="eastAsia"/>
          <w:b/>
          <w:sz w:val="36"/>
          <w:szCs w:val="36"/>
        </w:rPr>
        <w:t>中市</w:t>
      </w:r>
      <w:r w:rsidR="009E17B3" w:rsidRPr="00020441">
        <w:rPr>
          <w:rStyle w:val="class35"/>
          <w:rFonts w:ascii="標楷體" w:eastAsia="標楷體" w:hAnsi="標楷體" w:hint="eastAsia"/>
          <w:b/>
          <w:sz w:val="36"/>
          <w:szCs w:val="36"/>
        </w:rPr>
        <w:t>交通義勇警察大隊</w:t>
      </w:r>
      <w:r w:rsidR="00E05037">
        <w:rPr>
          <w:rStyle w:val="class35"/>
          <w:rFonts w:ascii="標楷體" w:eastAsia="標楷體" w:hAnsi="標楷體" w:hint="eastAsia"/>
          <w:b/>
          <w:sz w:val="36"/>
          <w:szCs w:val="36"/>
        </w:rPr>
        <w:t>及各</w:t>
      </w:r>
      <w:r w:rsidR="00E6611E" w:rsidRPr="00020441">
        <w:rPr>
          <w:rStyle w:val="class35"/>
          <w:rFonts w:ascii="標楷體" w:eastAsia="標楷體" w:hAnsi="標楷體" w:hint="eastAsia"/>
          <w:b/>
          <w:sz w:val="36"/>
          <w:szCs w:val="36"/>
        </w:rPr>
        <w:t>中隊行政作業費</w:t>
      </w:r>
      <w:r w:rsidR="009E17B3" w:rsidRPr="00020441">
        <w:rPr>
          <w:rStyle w:val="class35"/>
          <w:rFonts w:ascii="標楷體" w:eastAsia="標楷體" w:hAnsi="標楷體" w:hint="eastAsia"/>
          <w:b/>
          <w:sz w:val="36"/>
          <w:szCs w:val="36"/>
        </w:rPr>
        <w:t>等相關經費</w:t>
      </w:r>
      <w:r w:rsidR="00E6611E" w:rsidRPr="00020441">
        <w:rPr>
          <w:rStyle w:val="class35"/>
          <w:rFonts w:ascii="標楷體" w:eastAsia="標楷體" w:hAnsi="標楷體" w:hint="eastAsia"/>
          <w:b/>
          <w:sz w:val="36"/>
          <w:szCs w:val="36"/>
        </w:rPr>
        <w:t xml:space="preserve">                支用</w:t>
      </w:r>
      <w:r w:rsidR="008901BC" w:rsidRPr="00020441">
        <w:rPr>
          <w:rStyle w:val="class35"/>
          <w:rFonts w:ascii="標楷體" w:eastAsia="標楷體" w:hAnsi="標楷體" w:hint="eastAsia"/>
          <w:b/>
          <w:sz w:val="36"/>
          <w:szCs w:val="36"/>
        </w:rPr>
        <w:t>計畫</w:t>
      </w:r>
    </w:p>
    <w:p w:rsidR="007447DB" w:rsidRDefault="00DD122B" w:rsidP="00DD122B">
      <w:pPr>
        <w:pStyle w:val="a7"/>
        <w:numPr>
          <w:ilvl w:val="0"/>
          <w:numId w:val="2"/>
        </w:numPr>
        <w:spacing w:line="480" w:lineRule="exact"/>
        <w:ind w:leftChars="0"/>
        <w:rPr>
          <w:rFonts w:ascii="標楷體" w:eastAsia="標楷體" w:hAnsi="標楷體"/>
          <w:sz w:val="32"/>
          <w:szCs w:val="32"/>
        </w:rPr>
      </w:pPr>
      <w:r w:rsidRPr="00DD122B">
        <w:rPr>
          <w:rFonts w:ascii="標楷體" w:eastAsia="標楷體" w:hAnsi="標楷體" w:hint="eastAsia"/>
          <w:sz w:val="32"/>
          <w:szCs w:val="32"/>
        </w:rPr>
        <w:t>依據:</w:t>
      </w:r>
    </w:p>
    <w:p w:rsidR="00DD122B" w:rsidRDefault="00DD122B" w:rsidP="007447DB">
      <w:pPr>
        <w:pStyle w:val="a7"/>
        <w:spacing w:line="480" w:lineRule="exact"/>
        <w:ind w:leftChars="0" w:left="720"/>
        <w:rPr>
          <w:rFonts w:ascii="標楷體" w:eastAsia="標楷體" w:hAnsi="標楷體"/>
          <w:sz w:val="32"/>
          <w:szCs w:val="32"/>
        </w:rPr>
      </w:pPr>
      <w:r w:rsidRPr="00DD122B">
        <w:rPr>
          <w:rFonts w:ascii="標楷體" w:eastAsia="標楷體" w:hAnsi="標楷體" w:hint="eastAsia"/>
          <w:sz w:val="32"/>
          <w:szCs w:val="32"/>
        </w:rPr>
        <w:t>本局於105年5月2</w:t>
      </w:r>
      <w:r w:rsidR="002B02FF">
        <w:rPr>
          <w:rFonts w:ascii="標楷體" w:eastAsia="標楷體" w:hAnsi="標楷體" w:hint="eastAsia"/>
          <w:sz w:val="32"/>
          <w:szCs w:val="32"/>
        </w:rPr>
        <w:t>5</w:t>
      </w:r>
      <w:r w:rsidRPr="00DD122B">
        <w:rPr>
          <w:rFonts w:ascii="標楷體" w:eastAsia="標楷體" w:hAnsi="標楷體" w:hint="eastAsia"/>
          <w:sz w:val="32"/>
          <w:szCs w:val="32"/>
        </w:rPr>
        <w:t>日簽奉市長核准辦理。</w:t>
      </w:r>
    </w:p>
    <w:p w:rsidR="007447DB" w:rsidRDefault="00DD122B" w:rsidP="00DD122B">
      <w:pPr>
        <w:pStyle w:val="a7"/>
        <w:numPr>
          <w:ilvl w:val="0"/>
          <w:numId w:val="2"/>
        </w:numPr>
        <w:spacing w:line="480" w:lineRule="exact"/>
        <w:ind w:leftChars="0"/>
        <w:rPr>
          <w:rFonts w:ascii="標楷體" w:eastAsia="標楷體" w:hAnsi="標楷體"/>
          <w:sz w:val="32"/>
          <w:szCs w:val="32"/>
        </w:rPr>
      </w:pPr>
      <w:r w:rsidRPr="00DD122B">
        <w:rPr>
          <w:rFonts w:ascii="標楷體" w:eastAsia="標楷體" w:hAnsi="標楷體" w:hint="eastAsia"/>
          <w:sz w:val="32"/>
          <w:szCs w:val="32"/>
        </w:rPr>
        <w:t>目</w:t>
      </w:r>
      <w:r w:rsidR="008901BC" w:rsidRPr="00DD122B">
        <w:rPr>
          <w:rFonts w:ascii="標楷體" w:eastAsia="標楷體" w:hAnsi="標楷體" w:hint="eastAsia"/>
          <w:sz w:val="32"/>
          <w:szCs w:val="32"/>
        </w:rPr>
        <w:t>的:</w:t>
      </w:r>
    </w:p>
    <w:p w:rsidR="008901BC" w:rsidRPr="00DD122B" w:rsidRDefault="008901BC" w:rsidP="007447DB">
      <w:pPr>
        <w:pStyle w:val="a7"/>
        <w:spacing w:line="480" w:lineRule="exact"/>
        <w:ind w:leftChars="0" w:left="720"/>
        <w:rPr>
          <w:rFonts w:ascii="標楷體" w:eastAsia="標楷體" w:hAnsi="標楷體"/>
          <w:sz w:val="32"/>
          <w:szCs w:val="32"/>
        </w:rPr>
      </w:pPr>
      <w:r w:rsidRPr="00DD122B">
        <w:rPr>
          <w:rFonts w:ascii="標楷體" w:eastAsia="標楷體" w:hAnsi="標楷體" w:hint="eastAsia"/>
          <w:sz w:val="32"/>
          <w:szCs w:val="32"/>
        </w:rPr>
        <w:t>為建立義交大隊及各中隊完善之協勤派遣運作模式，本(105)年獲准動支第二預備金新臺幣（以下同）171萬元整，</w:t>
      </w:r>
      <w:r w:rsidR="002A3163" w:rsidRPr="00DD122B">
        <w:rPr>
          <w:rFonts w:ascii="標楷體" w:eastAsia="標楷體" w:hAnsi="標楷體" w:hint="eastAsia"/>
          <w:sz w:val="32"/>
          <w:szCs w:val="32"/>
        </w:rPr>
        <w:t>核配交通警察大隊及各分局按月實際所需支用</w:t>
      </w:r>
      <w:r w:rsidR="002A3163">
        <w:rPr>
          <w:rFonts w:ascii="標楷體" w:eastAsia="標楷體" w:hAnsi="標楷體" w:hint="eastAsia"/>
          <w:sz w:val="32"/>
          <w:szCs w:val="32"/>
        </w:rPr>
        <w:t>，</w:t>
      </w:r>
      <w:r w:rsidRPr="00DD122B">
        <w:rPr>
          <w:rFonts w:ascii="標楷體" w:eastAsia="標楷體" w:hAnsi="標楷體" w:hint="eastAsia"/>
          <w:sz w:val="32"/>
          <w:szCs w:val="32"/>
        </w:rPr>
        <w:t>以支應義交大隊、各中隊協勤派遣行政作業所需使用</w:t>
      </w:r>
      <w:r w:rsidR="002A3163">
        <w:rPr>
          <w:rFonts w:ascii="標楷體" w:eastAsia="標楷體" w:hAnsi="標楷體" w:hint="eastAsia"/>
          <w:sz w:val="32"/>
          <w:szCs w:val="32"/>
        </w:rPr>
        <w:t>。</w:t>
      </w:r>
    </w:p>
    <w:p w:rsidR="00E6611E" w:rsidRDefault="00E6611E" w:rsidP="00DD122B">
      <w:pPr>
        <w:pStyle w:val="a7"/>
        <w:numPr>
          <w:ilvl w:val="0"/>
          <w:numId w:val="2"/>
        </w:numPr>
        <w:spacing w:line="480" w:lineRule="exact"/>
        <w:ind w:leftChars="0"/>
        <w:rPr>
          <w:rFonts w:ascii="標楷體" w:eastAsia="標楷體" w:hAnsi="標楷體"/>
          <w:sz w:val="32"/>
          <w:szCs w:val="32"/>
        </w:rPr>
      </w:pPr>
      <w:r w:rsidRPr="00E6611E">
        <w:rPr>
          <w:rFonts w:ascii="標楷體" w:eastAsia="標楷體" w:hAnsi="標楷體" w:hint="eastAsia"/>
          <w:sz w:val="32"/>
          <w:szCs w:val="32"/>
        </w:rPr>
        <w:t>本案</w:t>
      </w:r>
      <w:r w:rsidRPr="00E6611E">
        <w:rPr>
          <w:rFonts w:ascii="標楷體" w:eastAsia="標楷體" w:hAnsi="標楷體"/>
          <w:sz w:val="32"/>
          <w:szCs w:val="32"/>
        </w:rPr>
        <w:t>經費</w:t>
      </w:r>
      <w:r w:rsidRPr="00E6611E">
        <w:rPr>
          <w:rFonts w:ascii="標楷體" w:eastAsia="標楷體" w:hAnsi="標楷體" w:hint="eastAsia"/>
          <w:sz w:val="32"/>
          <w:szCs w:val="32"/>
        </w:rPr>
        <w:t>分配金額</w:t>
      </w:r>
      <w:r w:rsidR="00987ABA">
        <w:rPr>
          <w:rFonts w:ascii="標楷體" w:eastAsia="標楷體" w:hAnsi="標楷體" w:hint="eastAsia"/>
          <w:sz w:val="32"/>
          <w:szCs w:val="32"/>
        </w:rPr>
        <w:t>標準</w:t>
      </w:r>
      <w:r w:rsidRPr="00E6611E">
        <w:rPr>
          <w:rFonts w:ascii="標楷體" w:eastAsia="標楷體" w:hAnsi="標楷體" w:hint="eastAsia"/>
          <w:sz w:val="32"/>
          <w:szCs w:val="32"/>
        </w:rPr>
        <w:t>如下</w:t>
      </w:r>
      <w:r w:rsidR="008901BC" w:rsidRPr="008901BC">
        <w:rPr>
          <w:rFonts w:ascii="標楷體" w:eastAsia="標楷體" w:hAnsi="標楷體" w:hint="eastAsia"/>
          <w:sz w:val="32"/>
          <w:szCs w:val="32"/>
        </w:rPr>
        <w:t>：(詳如</w:t>
      </w:r>
      <w:r w:rsidR="008901BC">
        <w:rPr>
          <w:rFonts w:ascii="標楷體" w:eastAsia="標楷體" w:hAnsi="標楷體" w:hint="eastAsia"/>
          <w:sz w:val="32"/>
          <w:szCs w:val="32"/>
        </w:rPr>
        <w:t>金額分配</w:t>
      </w:r>
      <w:r w:rsidR="008901BC" w:rsidRPr="008901BC">
        <w:rPr>
          <w:rFonts w:ascii="標楷體" w:eastAsia="標楷體" w:hAnsi="標楷體" w:hint="eastAsia"/>
          <w:sz w:val="32"/>
          <w:szCs w:val="32"/>
        </w:rPr>
        <w:t>表)</w:t>
      </w:r>
    </w:p>
    <w:p w:rsidR="00D37149" w:rsidRDefault="00D37149" w:rsidP="00D37149">
      <w:pPr>
        <w:pStyle w:val="a7"/>
        <w:numPr>
          <w:ilvl w:val="0"/>
          <w:numId w:val="4"/>
        </w:numPr>
        <w:spacing w:line="480" w:lineRule="exact"/>
        <w:ind w:leftChars="0"/>
        <w:rPr>
          <w:rFonts w:ascii="標楷體" w:eastAsia="標楷體" w:hAnsi="標楷體"/>
          <w:sz w:val="32"/>
          <w:szCs w:val="32"/>
        </w:rPr>
      </w:pPr>
      <w:r w:rsidRPr="00D37149">
        <w:rPr>
          <w:rFonts w:ascii="標楷體" w:eastAsia="標楷體" w:hAnsi="標楷體" w:hint="eastAsia"/>
          <w:sz w:val="32"/>
          <w:szCs w:val="32"/>
        </w:rPr>
        <w:t>義交大隊每月1萬</w:t>
      </w:r>
      <w:r w:rsidR="00BD09D5">
        <w:rPr>
          <w:rFonts w:ascii="標楷體" w:eastAsia="標楷體" w:hAnsi="標楷體" w:hint="eastAsia"/>
          <w:sz w:val="32"/>
          <w:szCs w:val="32"/>
        </w:rPr>
        <w:t>元</w:t>
      </w:r>
      <w:r w:rsidRPr="00D37149">
        <w:rPr>
          <w:rFonts w:ascii="標楷體" w:eastAsia="標楷體" w:hAnsi="標楷體" w:hint="eastAsia"/>
          <w:sz w:val="32"/>
          <w:szCs w:val="32"/>
        </w:rPr>
        <w:t>；本年4月至12月分配金額計9</w:t>
      </w:r>
      <w:r w:rsidR="00E05037">
        <w:rPr>
          <w:rFonts w:ascii="標楷體" w:eastAsia="標楷體" w:hAnsi="標楷體" w:hint="eastAsia"/>
          <w:sz w:val="32"/>
          <w:szCs w:val="32"/>
        </w:rPr>
        <w:t>萬</w:t>
      </w:r>
      <w:r w:rsidRPr="00D37149">
        <w:rPr>
          <w:rFonts w:ascii="標楷體" w:eastAsia="標楷體" w:hAnsi="標楷體" w:hint="eastAsia"/>
          <w:sz w:val="32"/>
          <w:szCs w:val="32"/>
        </w:rPr>
        <w:t>元。</w:t>
      </w:r>
    </w:p>
    <w:p w:rsidR="00DD122B" w:rsidRPr="00D37149" w:rsidRDefault="00D37149" w:rsidP="00D37149">
      <w:pPr>
        <w:pStyle w:val="a7"/>
        <w:numPr>
          <w:ilvl w:val="0"/>
          <w:numId w:val="4"/>
        </w:numPr>
        <w:spacing w:line="480" w:lineRule="exact"/>
        <w:ind w:leftChars="0"/>
        <w:rPr>
          <w:rFonts w:ascii="標楷體" w:eastAsia="標楷體" w:hAnsi="標楷體"/>
          <w:sz w:val="32"/>
          <w:szCs w:val="32"/>
        </w:rPr>
      </w:pPr>
      <w:r w:rsidRPr="00D37149">
        <w:rPr>
          <w:rFonts w:ascii="標楷體" w:eastAsia="標楷體" w:hAnsi="標楷體" w:hint="eastAsia"/>
          <w:sz w:val="32"/>
          <w:szCs w:val="32"/>
        </w:rPr>
        <w:t>義交中隊配置員額50人以下，每月8,000元；本年4月至12月分配金額計7萬2,000元。</w:t>
      </w:r>
    </w:p>
    <w:p w:rsidR="00DD122B" w:rsidRDefault="00DD122B" w:rsidP="00DD122B">
      <w:pPr>
        <w:pStyle w:val="a7"/>
        <w:numPr>
          <w:ilvl w:val="0"/>
          <w:numId w:val="4"/>
        </w:numPr>
        <w:spacing w:line="480" w:lineRule="exact"/>
        <w:ind w:leftChars="0"/>
        <w:rPr>
          <w:rFonts w:ascii="標楷體" w:eastAsia="標楷體" w:hAnsi="標楷體"/>
          <w:sz w:val="32"/>
          <w:szCs w:val="32"/>
        </w:rPr>
      </w:pPr>
      <w:r w:rsidRPr="00DD122B">
        <w:rPr>
          <w:rFonts w:ascii="標楷體" w:eastAsia="標楷體" w:hAnsi="標楷體" w:hint="eastAsia"/>
          <w:sz w:val="32"/>
          <w:szCs w:val="32"/>
        </w:rPr>
        <w:t>義交中隊配置員額51人至99人</w:t>
      </w:r>
      <w:proofErr w:type="gramStart"/>
      <w:r w:rsidRPr="00DD122B">
        <w:rPr>
          <w:rFonts w:ascii="標楷體" w:eastAsia="標楷體" w:hAnsi="標楷體" w:hint="eastAsia"/>
          <w:sz w:val="32"/>
          <w:szCs w:val="32"/>
        </w:rPr>
        <w:t>之間，</w:t>
      </w:r>
      <w:proofErr w:type="gramEnd"/>
      <w:r w:rsidRPr="00DD122B">
        <w:rPr>
          <w:rFonts w:ascii="標楷體" w:eastAsia="標楷體" w:hAnsi="標楷體" w:hint="eastAsia"/>
          <w:sz w:val="32"/>
          <w:szCs w:val="32"/>
        </w:rPr>
        <w:t>每月1萬元；本年4月至12月分配金額計9萬元。</w:t>
      </w:r>
    </w:p>
    <w:p w:rsidR="00DD122B" w:rsidRPr="00DD122B" w:rsidRDefault="00DD122B" w:rsidP="00DD122B">
      <w:pPr>
        <w:pStyle w:val="a7"/>
        <w:numPr>
          <w:ilvl w:val="0"/>
          <w:numId w:val="4"/>
        </w:numPr>
        <w:spacing w:line="480" w:lineRule="exact"/>
        <w:ind w:leftChars="0"/>
        <w:rPr>
          <w:rFonts w:ascii="標楷體" w:eastAsia="標楷體" w:hAnsi="標楷體"/>
          <w:sz w:val="32"/>
          <w:szCs w:val="32"/>
        </w:rPr>
      </w:pPr>
      <w:r w:rsidRPr="00DD122B">
        <w:rPr>
          <w:rFonts w:ascii="標楷體" w:eastAsia="標楷體" w:hAnsi="標楷體" w:hint="eastAsia"/>
          <w:sz w:val="32"/>
          <w:szCs w:val="32"/>
        </w:rPr>
        <w:t>義交中隊配置員額100人以上，每月1萬2,000元；本年4月至12月分配金額計10萬8,000元</w:t>
      </w:r>
      <w:r w:rsidR="00AB0551">
        <w:rPr>
          <w:rFonts w:ascii="新細明體" w:hAnsi="新細明體" w:hint="eastAsia"/>
          <w:sz w:val="32"/>
          <w:szCs w:val="32"/>
        </w:rPr>
        <w:t>。</w:t>
      </w:r>
    </w:p>
    <w:p w:rsidR="00993CDA" w:rsidRDefault="00A33F7A" w:rsidP="00D37149">
      <w:pPr>
        <w:pStyle w:val="a7"/>
        <w:numPr>
          <w:ilvl w:val="0"/>
          <w:numId w:val="2"/>
        </w:numPr>
        <w:spacing w:line="480" w:lineRule="exact"/>
        <w:ind w:leftChars="0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經</w:t>
      </w:r>
      <w:r w:rsidR="00F866F1"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費用途及範圍：</w:t>
      </w:r>
    </w:p>
    <w:p w:rsidR="00F866F1" w:rsidRPr="00D37149" w:rsidRDefault="00D37149" w:rsidP="00993CDA">
      <w:pPr>
        <w:pStyle w:val="a7"/>
        <w:spacing w:line="480" w:lineRule="exact"/>
        <w:ind w:leftChars="0" w:left="720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行政作業用墨水匣、紙張表冊、辦公文具、印刷品、電池、開會場地租借、器材租用費、布置費及單價未達1萬元之物品等相關。</w:t>
      </w:r>
    </w:p>
    <w:p w:rsidR="00D37149" w:rsidRPr="00D37149" w:rsidRDefault="00F866F1" w:rsidP="00D37149">
      <w:pPr>
        <w:pStyle w:val="a7"/>
        <w:numPr>
          <w:ilvl w:val="0"/>
          <w:numId w:val="2"/>
        </w:numPr>
        <w:spacing w:line="480" w:lineRule="exact"/>
        <w:ind w:leftChars="0"/>
        <w:rPr>
          <w:rFonts w:ascii="標楷體" w:eastAsia="標楷體" w:hAnsi="標楷體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經費運用項目基準：(</w:t>
      </w:r>
      <w:r w:rsidR="00987ABA"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詳</w:t>
      </w: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如</w:t>
      </w:r>
      <w:r w:rsidR="00987ABA" w:rsidRPr="00D37149">
        <w:rPr>
          <w:rFonts w:ascii="標楷體" w:eastAsia="標楷體" w:hAnsi="標楷體" w:hint="eastAsia"/>
          <w:color w:val="000000"/>
          <w:sz w:val="32"/>
          <w:szCs w:val="32"/>
        </w:rPr>
        <w:t>項目基準表</w:t>
      </w: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)</w:t>
      </w:r>
    </w:p>
    <w:p w:rsidR="00D37149" w:rsidRDefault="00D37149" w:rsidP="00D37149">
      <w:pPr>
        <w:pStyle w:val="a7"/>
        <w:numPr>
          <w:ilvl w:val="0"/>
          <w:numId w:val="5"/>
        </w:numPr>
        <w:autoSpaceDE w:val="0"/>
        <w:autoSpaceDN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單價未達1萬元之物品:各隊每年報支金額以1萬5,000元為上限。</w:t>
      </w:r>
    </w:p>
    <w:p w:rsidR="00D37149" w:rsidRDefault="00D37149" w:rsidP="00D37149">
      <w:pPr>
        <w:pStyle w:val="a7"/>
        <w:numPr>
          <w:ilvl w:val="0"/>
          <w:numId w:val="5"/>
        </w:numPr>
        <w:autoSpaceDE w:val="0"/>
        <w:autoSpaceDN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基本協勤用品:各隊每年報支金額以1萬5,000元為上   限。</w:t>
      </w:r>
    </w:p>
    <w:p w:rsidR="00D37149" w:rsidRDefault="00D37149" w:rsidP="00D37149">
      <w:pPr>
        <w:pStyle w:val="a7"/>
        <w:numPr>
          <w:ilvl w:val="0"/>
          <w:numId w:val="5"/>
        </w:numPr>
        <w:autoSpaceDE w:val="0"/>
        <w:autoSpaceDN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文具雜支費:各隊每年報支金額以1萬5,000元為上限。</w:t>
      </w:r>
    </w:p>
    <w:p w:rsidR="00D37149" w:rsidRDefault="00D37149" w:rsidP="00D37149">
      <w:pPr>
        <w:pStyle w:val="a7"/>
        <w:numPr>
          <w:ilvl w:val="0"/>
          <w:numId w:val="5"/>
        </w:numPr>
        <w:autoSpaceDE w:val="0"/>
        <w:autoSpaceDN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幹部會議、隊</w:t>
      </w:r>
      <w:proofErr w:type="gramStart"/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務</w:t>
      </w:r>
      <w:proofErr w:type="gramEnd"/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會議(報)場地租借等:實報實銷。</w:t>
      </w:r>
    </w:p>
    <w:p w:rsidR="00D37149" w:rsidRDefault="00D37149" w:rsidP="00D37149">
      <w:pPr>
        <w:pStyle w:val="a7"/>
        <w:numPr>
          <w:ilvl w:val="0"/>
          <w:numId w:val="5"/>
        </w:numPr>
        <w:autoSpaceDE w:val="0"/>
        <w:autoSpaceDN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印刷費: 實報實銷。</w:t>
      </w:r>
    </w:p>
    <w:p w:rsidR="00D37149" w:rsidRDefault="00D37149" w:rsidP="00D37149">
      <w:pPr>
        <w:pStyle w:val="a7"/>
        <w:numPr>
          <w:ilvl w:val="0"/>
          <w:numId w:val="5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lastRenderedPageBreak/>
        <w:t>紙品: 各隊每年報支金額以1萬5,000元為上限。</w:t>
      </w:r>
    </w:p>
    <w:p w:rsidR="00D37149" w:rsidRDefault="00D37149" w:rsidP="00D37149">
      <w:pPr>
        <w:pStyle w:val="a7"/>
        <w:numPr>
          <w:ilvl w:val="0"/>
          <w:numId w:val="5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電腦耗材: 各隊每年報支金額以1萬5,000元為上限。</w:t>
      </w:r>
    </w:p>
    <w:p w:rsidR="00F866F1" w:rsidRPr="00D37149" w:rsidRDefault="00D37149" w:rsidP="00D37149">
      <w:pPr>
        <w:pStyle w:val="a7"/>
        <w:numPr>
          <w:ilvl w:val="0"/>
          <w:numId w:val="5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行政雜支:實報實銷。</w:t>
      </w:r>
    </w:p>
    <w:p w:rsidR="00F866F1" w:rsidRPr="00D37149" w:rsidRDefault="00F866F1" w:rsidP="00D37149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經費支用及核銷程序：</w:t>
      </w:r>
    </w:p>
    <w:p w:rsidR="00D37149" w:rsidRDefault="00D37149" w:rsidP="00D37149">
      <w:pPr>
        <w:pStyle w:val="a7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義交大隊、直屬中隊及機動中隊於每月5日前提出行政作業所需購買項目、數量、價格之經費概算表，予交通警察大隊</w:t>
      </w:r>
      <w:proofErr w:type="gramStart"/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隊</w:t>
      </w:r>
      <w:proofErr w:type="gramEnd"/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綜合</w:t>
      </w:r>
      <w:proofErr w:type="gramStart"/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組彙辦</w:t>
      </w:r>
      <w:proofErr w:type="gramEnd"/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 xml:space="preserve">，續依政府採購法相關規定辦理採購及核銷等事宜。   </w:t>
      </w:r>
    </w:p>
    <w:p w:rsidR="00F866F1" w:rsidRPr="00D37149" w:rsidRDefault="00D37149" w:rsidP="00D37149">
      <w:pPr>
        <w:pStyle w:val="a7"/>
        <w:numPr>
          <w:ilvl w:val="0"/>
          <w:numId w:val="6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餘各義交中隊於每月5日前提出</w:t>
      </w:r>
      <w:proofErr w:type="gramStart"/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需求予所轄</w:t>
      </w:r>
      <w:proofErr w:type="gramEnd"/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分局後，分局依其需求項目、數量、價格之經費概算表等</w:t>
      </w:r>
      <w:proofErr w:type="gramStart"/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資料備文送</w:t>
      </w:r>
      <w:proofErr w:type="gramEnd"/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交通警察大隊(以下簡稱交大)備查，續請分局自行依採購相關規定辦理訪價、採購及驗收等事宜，</w:t>
      </w:r>
      <w:proofErr w:type="gramStart"/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待前開</w:t>
      </w:r>
      <w:proofErr w:type="gramEnd"/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程序完成後，各案支出經費應於次月10日前檢附應備文件，報</w:t>
      </w:r>
      <w:proofErr w:type="gramStart"/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送交大續行</w:t>
      </w:r>
      <w:proofErr w:type="gramEnd"/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辦理核銷及儘速撥款事宜，各分局本案採購請於本年11月15日前辦理完竣。</w:t>
      </w:r>
    </w:p>
    <w:p w:rsidR="00F866F1" w:rsidRPr="00D37149" w:rsidRDefault="00A83024" w:rsidP="00D37149">
      <w:pPr>
        <w:pStyle w:val="a7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各分局核銷經費</w:t>
      </w:r>
      <w:r w:rsidR="00F866F1"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應備文件</w:t>
      </w:r>
      <w:r w:rsidR="00F866F1" w:rsidRPr="00D37149">
        <w:rPr>
          <w:rFonts w:ascii="標楷體" w:eastAsia="標楷體" w:hAnsi="標楷體" w:cs="標楷體?..."/>
          <w:color w:val="000000"/>
          <w:kern w:val="0"/>
          <w:sz w:val="32"/>
          <w:szCs w:val="32"/>
        </w:rPr>
        <w:t>:</w:t>
      </w:r>
    </w:p>
    <w:p w:rsidR="00D37149" w:rsidRDefault="00D37149" w:rsidP="00D37149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各分局請領經費收據。</w:t>
      </w:r>
    </w:p>
    <w:p w:rsidR="00D37149" w:rsidRDefault="00D37149" w:rsidP="00D37149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估價單正本(蓋公司大小章)。</w:t>
      </w:r>
    </w:p>
    <w:p w:rsidR="00D37149" w:rsidRDefault="00D37149" w:rsidP="00D37149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支出經費概算表。</w:t>
      </w:r>
    </w:p>
    <w:p w:rsidR="00D37149" w:rsidRDefault="00D37149" w:rsidP="00D37149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分局黏貼憑證用紙。</w:t>
      </w:r>
    </w:p>
    <w:p w:rsidR="00D37149" w:rsidRDefault="00D37149" w:rsidP="00D37149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收據或發票正本。</w:t>
      </w:r>
    </w:p>
    <w:p w:rsidR="00E721AE" w:rsidRPr="00D37149" w:rsidRDefault="00D37149" w:rsidP="00D37149">
      <w:pPr>
        <w:pStyle w:val="a7"/>
        <w:numPr>
          <w:ilvl w:val="0"/>
          <w:numId w:val="7"/>
        </w:numPr>
        <w:autoSpaceDE w:val="0"/>
        <w:autoSpaceDN w:val="0"/>
        <w:adjustRightInd w:val="0"/>
        <w:spacing w:line="480" w:lineRule="exact"/>
        <w:ind w:leftChars="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 w:rsidRPr="00D37149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各案備查函文。</w:t>
      </w:r>
    </w:p>
    <w:p w:rsidR="00F866F1" w:rsidRPr="00F866F1" w:rsidRDefault="00DD122B" w:rsidP="00E721AE">
      <w:pPr>
        <w:autoSpaceDE w:val="0"/>
        <w:autoSpaceDN w:val="0"/>
        <w:adjustRightInd w:val="0"/>
        <w:spacing w:line="480" w:lineRule="exact"/>
        <w:ind w:left="640" w:hangingChars="200" w:hanging="640"/>
        <w:jc w:val="both"/>
        <w:rPr>
          <w:rFonts w:ascii="標楷體" w:eastAsia="標楷體" w:hAnsi="標楷體" w:cs="標楷體?...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八</w:t>
      </w:r>
      <w:r w:rsidR="00F866F1" w:rsidRPr="00F866F1">
        <w:rPr>
          <w:rFonts w:ascii="新細明體" w:hAnsi="新細明體" w:cs="標楷體?..." w:hint="eastAsia"/>
          <w:color w:val="000000"/>
          <w:kern w:val="0"/>
          <w:sz w:val="32"/>
          <w:szCs w:val="32"/>
        </w:rPr>
        <w:t>、</w:t>
      </w:r>
      <w:r w:rsidR="00F866F1" w:rsidRPr="00F866F1">
        <w:rPr>
          <w:rFonts w:ascii="標楷體" w:eastAsia="標楷體" w:hAnsi="標楷體" w:cs="標楷體?..." w:hint="eastAsia"/>
          <w:color w:val="000000"/>
          <w:kern w:val="0"/>
          <w:sz w:val="32"/>
          <w:szCs w:val="32"/>
        </w:rPr>
        <w:t>物品管理:</w:t>
      </w:r>
    </w:p>
    <w:p w:rsidR="001C5BE6" w:rsidRPr="001C5BE6" w:rsidRDefault="00E721AE" w:rsidP="001C5BE6">
      <w:pPr>
        <w:pStyle w:val="Default"/>
        <w:spacing w:line="400" w:lineRule="exact"/>
        <w:ind w:left="640" w:hangingChars="200" w:hanging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7447DB" w:rsidRPr="007447DB">
        <w:rPr>
          <w:rFonts w:ascii="標楷體" w:eastAsia="標楷體" w:hAnsi="標楷體" w:hint="eastAsia"/>
          <w:sz w:val="32"/>
          <w:szCs w:val="32"/>
        </w:rPr>
        <w:t>採購之物品分發後，應依規定填製物品增加單及物品備查登記簿，</w:t>
      </w:r>
      <w:proofErr w:type="gramStart"/>
      <w:r w:rsidR="007447DB" w:rsidRPr="007447DB">
        <w:rPr>
          <w:rFonts w:ascii="標楷體" w:eastAsia="標楷體" w:hAnsi="標楷體" w:hint="eastAsia"/>
          <w:sz w:val="32"/>
          <w:szCs w:val="32"/>
        </w:rPr>
        <w:t>須敘明</w:t>
      </w:r>
      <w:proofErr w:type="gramEnd"/>
      <w:r w:rsidR="007447DB" w:rsidRPr="007447DB">
        <w:rPr>
          <w:rFonts w:ascii="標楷體" w:eastAsia="標楷體" w:hAnsi="標楷體" w:hint="eastAsia"/>
          <w:sz w:val="32"/>
          <w:szCs w:val="32"/>
        </w:rPr>
        <w:t>廠牌、規格(序號)，使用年限為2年，但以不堪使用為原則，損壞之器具應照相陳報</w:t>
      </w:r>
      <w:r w:rsidR="00020441">
        <w:rPr>
          <w:rFonts w:ascii="標楷體" w:eastAsia="標楷體" w:hAnsi="標楷體" w:hint="eastAsia"/>
          <w:sz w:val="32"/>
          <w:szCs w:val="32"/>
        </w:rPr>
        <w:t>交通警察大隊</w:t>
      </w:r>
      <w:r w:rsidR="007447DB" w:rsidRPr="007447DB">
        <w:rPr>
          <w:rFonts w:ascii="標楷體" w:eastAsia="標楷體" w:hAnsi="標楷體" w:hint="eastAsia"/>
          <w:sz w:val="32"/>
          <w:szCs w:val="32"/>
        </w:rPr>
        <w:t>或所轄分局辦理報廢；使用物品者，應善盡保管責任，自發放日起，如遇使用人員輪替情形(入、退隊等)，應造冊後列入移交或繳回</w:t>
      </w:r>
      <w:r w:rsidR="00020441">
        <w:rPr>
          <w:rFonts w:ascii="標楷體" w:eastAsia="標楷體" w:hAnsi="標楷體" w:hint="eastAsia"/>
          <w:sz w:val="32"/>
          <w:szCs w:val="32"/>
        </w:rPr>
        <w:t>交通警察大隊</w:t>
      </w:r>
      <w:r w:rsidR="007447DB" w:rsidRPr="007447DB">
        <w:rPr>
          <w:rFonts w:ascii="標楷體" w:eastAsia="標楷體" w:hAnsi="標楷體" w:hint="eastAsia"/>
          <w:sz w:val="32"/>
          <w:szCs w:val="32"/>
        </w:rPr>
        <w:t>或所轄分局保管。</w:t>
      </w:r>
    </w:p>
    <w:p w:rsidR="00B950AB" w:rsidRDefault="00DD122B" w:rsidP="00D37149">
      <w:pPr>
        <w:autoSpaceDE w:val="0"/>
        <w:autoSpaceDN w:val="0"/>
        <w:adjustRightInd w:val="0"/>
        <w:spacing w:line="480" w:lineRule="exact"/>
        <w:jc w:val="both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九</w:t>
      </w:r>
      <w:r w:rsidR="00F866F1" w:rsidRPr="009B3987">
        <w:rPr>
          <w:rFonts w:ascii="標楷體" w:eastAsia="標楷體" w:hAnsi="標楷體" w:hint="eastAsia"/>
          <w:sz w:val="32"/>
          <w:szCs w:val="32"/>
        </w:rPr>
        <w:t>、</w:t>
      </w:r>
      <w:r w:rsidR="009B3987" w:rsidRPr="009B3987">
        <w:rPr>
          <w:rFonts w:ascii="標楷體" w:eastAsia="標楷體" w:hAnsi="標楷體" w:hint="eastAsia"/>
          <w:sz w:val="32"/>
          <w:szCs w:val="32"/>
        </w:rPr>
        <w:t>本</w:t>
      </w:r>
      <w:r w:rsidR="00CC44DD">
        <w:rPr>
          <w:rFonts w:ascii="標楷體" w:eastAsia="標楷體" w:hAnsi="標楷體" w:hint="eastAsia"/>
          <w:sz w:val="32"/>
          <w:szCs w:val="32"/>
        </w:rPr>
        <w:t>計畫</w:t>
      </w:r>
      <w:r w:rsidR="00D37149">
        <w:rPr>
          <w:rFonts w:ascii="標楷體" w:eastAsia="標楷體" w:hAnsi="標楷體" w:hint="eastAsia"/>
          <w:sz w:val="32"/>
          <w:szCs w:val="32"/>
        </w:rPr>
        <w:t>如有未盡事宜，得隨時修訂之</w:t>
      </w:r>
    </w:p>
    <w:p w:rsidR="00EA4A7E" w:rsidRPr="00EA4A7E" w:rsidRDefault="00EA4A7E" w:rsidP="00D37149">
      <w:pPr>
        <w:autoSpaceDE w:val="0"/>
        <w:autoSpaceDN w:val="0"/>
        <w:adjustRightInd w:val="0"/>
        <w:spacing w:line="480" w:lineRule="exact"/>
        <w:jc w:val="both"/>
        <w:rPr>
          <w:rFonts w:ascii="標楷體" w:eastAsia="標楷體" w:hAnsi="標楷體"/>
          <w:sz w:val="32"/>
          <w:szCs w:val="32"/>
        </w:rPr>
      </w:pPr>
    </w:p>
    <w:tbl>
      <w:tblPr>
        <w:tblpPr w:leftFromText="180" w:rightFromText="180" w:vertAnchor="text" w:horzAnchor="margin" w:tblpY="391"/>
        <w:tblW w:w="9526" w:type="dxa"/>
        <w:tblBorders>
          <w:top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4678"/>
        <w:gridCol w:w="2552"/>
      </w:tblGrid>
      <w:tr w:rsidR="00EF2999" w:rsidRPr="00EE1C26" w:rsidTr="00D37149">
        <w:trPr>
          <w:trHeight w:val="709"/>
        </w:trPr>
        <w:tc>
          <w:tcPr>
            <w:tcW w:w="9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99" w:rsidRPr="00EE1C26" w:rsidRDefault="00EF2999" w:rsidP="00EF2999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cs="Arial Unicode MS" w:hint="eastAsia"/>
                <w:b/>
                <w:bCs/>
                <w:sz w:val="28"/>
                <w:szCs w:val="28"/>
              </w:rPr>
              <w:lastRenderedPageBreak/>
              <w:t>義交大隊</w:t>
            </w:r>
            <w:r>
              <w:rPr>
                <w:rFonts w:ascii="新細明體" w:hAnsi="新細明體" w:cs="Arial Unicode MS" w:hint="eastAsia"/>
                <w:b/>
                <w:bCs/>
                <w:sz w:val="28"/>
                <w:szCs w:val="28"/>
              </w:rPr>
              <w:t>、</w:t>
            </w:r>
            <w:r w:rsidRPr="00EE1C26">
              <w:rPr>
                <w:rFonts w:ascii="標楷體" w:eastAsia="標楷體" w:hAnsi="標楷體" w:cs="Arial Unicode MS" w:hint="eastAsia"/>
                <w:b/>
                <w:bCs/>
                <w:sz w:val="28"/>
                <w:szCs w:val="28"/>
              </w:rPr>
              <w:t>中隊</w:t>
            </w:r>
            <w:r w:rsidRPr="00EE1C26">
              <w:rPr>
                <w:rFonts w:ascii="標楷體" w:eastAsia="標楷體" w:hAnsi="標楷體" w:cs="Arial Unicode MS" w:hint="eastAsia"/>
                <w:b/>
                <w:sz w:val="28"/>
                <w:szCs w:val="28"/>
              </w:rPr>
              <w:t>行政作業費等相關</w:t>
            </w:r>
            <w:r>
              <w:rPr>
                <w:rFonts w:ascii="標楷體" w:eastAsia="標楷體" w:hAnsi="標楷體" w:cs="Arial Unicode MS" w:hint="eastAsia"/>
                <w:b/>
                <w:sz w:val="28"/>
                <w:szCs w:val="28"/>
              </w:rPr>
              <w:t>經費</w:t>
            </w:r>
            <w:r w:rsidRPr="00EE1C26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項目基準表</w:t>
            </w:r>
          </w:p>
        </w:tc>
      </w:tr>
      <w:tr w:rsidR="00D45C02" w:rsidRPr="00EE1C26" w:rsidTr="008D4A5D">
        <w:trPr>
          <w:trHeight w:val="515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EF2999" w:rsidRPr="00EE1C26" w:rsidRDefault="00EF2999" w:rsidP="00EF2999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項       目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F2999" w:rsidRPr="00EE1C26" w:rsidRDefault="00EF2999" w:rsidP="00EF2999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 xml:space="preserve">基             </w:t>
            </w:r>
            <w:proofErr w:type="gramStart"/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準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99" w:rsidRPr="00EE1C26" w:rsidRDefault="00EF2999" w:rsidP="00EF2999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備    考</w:t>
            </w:r>
          </w:p>
        </w:tc>
      </w:tr>
      <w:tr w:rsidR="008B6C82" w:rsidRPr="00EE1C26" w:rsidTr="008D4A5D">
        <w:trPr>
          <w:cantSplit/>
          <w:trHeight w:val="1298"/>
        </w:trPr>
        <w:tc>
          <w:tcPr>
            <w:tcW w:w="229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  <w:r w:rsidRPr="008D4A5D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單價未達1萬元之物品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保險櫃、驗鈔機、傳真機、列表機、通訊用品、</w:t>
            </w:r>
            <w:proofErr w:type="gramStart"/>
            <w:r w:rsidRPr="00EE1C26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祕</w:t>
            </w:r>
            <w:proofErr w:type="gramEnd"/>
            <w:r w:rsidRPr="00EE1C26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錄器、行動電源等。(購買數量應以實際需要及符合比例為原則</w:t>
            </w: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，</w:t>
            </w:r>
            <w:r w:rsidRPr="00D37149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各隊每年報支金額以1萬5,000元為上限。</w:t>
            </w:r>
            <w:r w:rsidRPr="00EE1C26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 xml:space="preserve">) 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6C82" w:rsidRPr="00EE1C26" w:rsidRDefault="008B6C82" w:rsidP="00EF2999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說明:</w:t>
            </w:r>
          </w:p>
          <w:p w:rsidR="008B6C82" w:rsidRPr="00A228D2" w:rsidRDefault="008B6C82" w:rsidP="00EF2999">
            <w:pPr>
              <w:kinsoku w:val="0"/>
              <w:spacing w:line="400" w:lineRule="exact"/>
              <w:ind w:left="400" w:hanging="400"/>
              <w:jc w:val="both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  <w:r w:rsidRPr="00A228D2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1、單位：新臺幣元</w:t>
            </w:r>
          </w:p>
          <w:p w:rsidR="008B6C82" w:rsidRPr="00A228D2" w:rsidRDefault="008B6C82" w:rsidP="00A228D2">
            <w:pPr>
              <w:spacing w:line="400" w:lineRule="exact"/>
              <w:ind w:left="408" w:hangingChars="150" w:hanging="408"/>
              <w:jc w:val="both"/>
              <w:rPr>
                <w:rFonts w:ascii="標楷體" w:eastAsia="標楷體" w:hAnsi="標楷體" w:cs="標楷體?..."/>
                <w:color w:val="000000"/>
                <w:kern w:val="0"/>
                <w:sz w:val="28"/>
                <w:szCs w:val="28"/>
              </w:rPr>
            </w:pPr>
            <w:r w:rsidRPr="00A228D2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2、</w:t>
            </w:r>
            <w:r w:rsidRPr="00A228D2">
              <w:rPr>
                <w:rFonts w:ascii="標楷體" w:eastAsia="標楷體" w:hAnsi="標楷體" w:cs="標楷體?..." w:hint="eastAsia"/>
                <w:color w:val="000000"/>
                <w:kern w:val="0"/>
                <w:sz w:val="28"/>
                <w:szCs w:val="28"/>
              </w:rPr>
              <w:t>採購之物品分發後，應依規定填製物品增加單及物品備查登記簿，</w:t>
            </w:r>
            <w:proofErr w:type="gramStart"/>
            <w:r w:rsidRPr="00A228D2">
              <w:rPr>
                <w:rFonts w:ascii="標楷體" w:eastAsia="標楷體" w:hAnsi="標楷體" w:cs="標楷體?..." w:hint="eastAsia"/>
                <w:color w:val="000000"/>
                <w:kern w:val="0"/>
                <w:sz w:val="28"/>
                <w:szCs w:val="28"/>
              </w:rPr>
              <w:t>須敘明</w:t>
            </w:r>
            <w:proofErr w:type="gramEnd"/>
            <w:r w:rsidRPr="00A228D2">
              <w:rPr>
                <w:rFonts w:ascii="標楷體" w:eastAsia="標楷體" w:hAnsi="標楷體" w:cs="標楷體?..." w:hint="eastAsia"/>
                <w:color w:val="000000"/>
                <w:kern w:val="0"/>
                <w:sz w:val="28"/>
                <w:szCs w:val="28"/>
              </w:rPr>
              <w:t>廠牌、規格(序號)，使用年限為2年，但以不堪使用為原則，損壞之器具應照相陳報交大或分局辦理報廢；使用物品者，應善盡保管責任，自發放日起，如遇使用人員輪替情形(入、退隊等)，應造冊後列入移交或繳回交大或分局保管。</w:t>
            </w:r>
          </w:p>
          <w:p w:rsidR="008B6C82" w:rsidRPr="00A228D2" w:rsidRDefault="008B6C82" w:rsidP="00A228D2">
            <w:pPr>
              <w:kinsoku w:val="0"/>
              <w:spacing w:line="400" w:lineRule="exact"/>
              <w:ind w:left="408" w:hangingChars="150" w:hanging="408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 w:rsidRPr="00A228D2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3、辦理</w:t>
            </w:r>
            <w:r w:rsidRPr="00A228D2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幹部會議、</w:t>
            </w:r>
            <w:r w:rsidRPr="00A228D2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隊</w:t>
            </w:r>
            <w:proofErr w:type="gramStart"/>
            <w:r w:rsidRPr="00A228D2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務</w:t>
            </w:r>
            <w:proofErr w:type="gramEnd"/>
            <w:r w:rsidRPr="00A228D2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會議(報)中</w:t>
            </w:r>
            <w:proofErr w:type="gramStart"/>
            <w:r w:rsidRPr="00A228D2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所需誤餐費</w:t>
            </w:r>
            <w:proofErr w:type="gramEnd"/>
            <w:r w:rsidRPr="00A228D2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，以每人80元為限。</w:t>
            </w:r>
          </w:p>
          <w:p w:rsidR="008B6C82" w:rsidRPr="00EE1C26" w:rsidRDefault="008B6C82" w:rsidP="00A228D2">
            <w:pPr>
              <w:pStyle w:val="Default"/>
              <w:spacing w:line="400" w:lineRule="exact"/>
              <w:ind w:left="408" w:hangingChars="150" w:hanging="408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</w:p>
        </w:tc>
      </w:tr>
      <w:tr w:rsidR="008B6C82" w:rsidRPr="00EE1C26" w:rsidTr="00DE7B39">
        <w:trPr>
          <w:cantSplit/>
          <w:trHeight w:val="1298"/>
        </w:trPr>
        <w:tc>
          <w:tcPr>
            <w:tcW w:w="229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基本協勤用品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6C82" w:rsidRPr="00EE1C26" w:rsidRDefault="008B6C82" w:rsidP="0072176F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義交皮帶</w:t>
            </w:r>
            <w:r>
              <w:rPr>
                <w:rFonts w:ascii="新細明體" w:hAnsi="新細明體" w:hint="eastAsia"/>
                <w:spacing w:val="-4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警笛</w:t>
            </w:r>
            <w:r>
              <w:rPr>
                <w:rFonts w:ascii="新細明體" w:hAnsi="新細明體" w:hint="eastAsia"/>
                <w:spacing w:val="-4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LED臂章</w:t>
            </w:r>
            <w:r>
              <w:rPr>
                <w:rFonts w:ascii="新細明體" w:hAnsi="新細明體" w:hint="eastAsia"/>
                <w:spacing w:val="-4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指揮棒</w:t>
            </w:r>
            <w:r>
              <w:rPr>
                <w:rFonts w:ascii="新細明體" w:hAnsi="新細明體" w:hint="eastAsia"/>
                <w:spacing w:val="-4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反光背心</w:t>
            </w:r>
            <w:r>
              <w:rPr>
                <w:rFonts w:ascii="新細明體" w:hAnsi="新細明體" w:hint="eastAsia"/>
                <w:spacing w:val="-4"/>
                <w:sz w:val="28"/>
                <w:szCs w:val="28"/>
              </w:rPr>
              <w:t>、</w:t>
            </w:r>
            <w:r w:rsidRPr="001A3969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臂胸章</w:t>
            </w:r>
            <w:r>
              <w:rPr>
                <w:rFonts w:ascii="新細明體" w:hAnsi="新細明體" w:hint="eastAsia"/>
                <w:spacing w:val="-4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袖套等。</w:t>
            </w:r>
            <w:r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(</w:t>
            </w:r>
            <w:r w:rsidRPr="00D37149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各隊每年報支金額以1萬5,000元為上限。</w:t>
            </w:r>
            <w:r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6C82" w:rsidRPr="00EE1C26" w:rsidRDefault="008B6C82" w:rsidP="00EF2999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</w:p>
        </w:tc>
      </w:tr>
      <w:tr w:rsidR="008B6C82" w:rsidRPr="00EE1C26" w:rsidTr="008D4A5D">
        <w:trPr>
          <w:cantSplit/>
          <w:trHeight w:val="355"/>
        </w:trPr>
        <w:tc>
          <w:tcPr>
            <w:tcW w:w="229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文具雜支費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b/>
                <w:color w:val="FF0000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協勤單位勤務及隊</w:t>
            </w:r>
            <w:proofErr w:type="gramStart"/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務</w:t>
            </w:r>
            <w:proofErr w:type="gramEnd"/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運作所需之相關文具。</w:t>
            </w:r>
            <w:r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(</w:t>
            </w:r>
            <w:r w:rsidRPr="00D37149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各隊每年報支金額以1萬5,000元為上限。</w:t>
            </w:r>
            <w:r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</w:p>
        </w:tc>
      </w:tr>
      <w:tr w:rsidR="008B6C82" w:rsidRPr="00EE1C26" w:rsidTr="008D4A5D">
        <w:trPr>
          <w:cantSplit/>
          <w:trHeight w:val="331"/>
        </w:trPr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幹部會議、隊</w:t>
            </w:r>
            <w:proofErr w:type="gramStart"/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務</w:t>
            </w:r>
            <w:proofErr w:type="gramEnd"/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會議(報)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1.布置</w:t>
            </w:r>
            <w:r w:rsidRPr="00EE1C26"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  <w:t>費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</w:p>
        </w:tc>
      </w:tr>
      <w:tr w:rsidR="008B6C82" w:rsidRPr="00EE1C26" w:rsidTr="008D4A5D">
        <w:trPr>
          <w:cantSplit/>
          <w:trHeight w:val="351"/>
        </w:trPr>
        <w:tc>
          <w:tcPr>
            <w:tcW w:w="22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2.</w:t>
            </w:r>
            <w:r w:rsidRPr="00EE1C26"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  <w:t>器材租用費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</w:p>
        </w:tc>
      </w:tr>
      <w:tr w:rsidR="008B6C82" w:rsidRPr="00EE1C26" w:rsidTr="008D4A5D">
        <w:trPr>
          <w:cantSplit/>
          <w:trHeight w:val="317"/>
        </w:trPr>
        <w:tc>
          <w:tcPr>
            <w:tcW w:w="22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3.場地租借費用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</w:p>
        </w:tc>
      </w:tr>
      <w:tr w:rsidR="008B6C82" w:rsidRPr="00EE1C26" w:rsidTr="008D4A5D">
        <w:trPr>
          <w:cantSplit/>
          <w:trHeight w:val="317"/>
        </w:trPr>
        <w:tc>
          <w:tcPr>
            <w:tcW w:w="2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4.會議誤餐費(跨越用餐時段)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</w:p>
        </w:tc>
      </w:tr>
      <w:tr w:rsidR="008B6C82" w:rsidRPr="00EE1C26" w:rsidTr="008D4A5D">
        <w:trPr>
          <w:cantSplit/>
          <w:trHeight w:val="317"/>
        </w:trPr>
        <w:tc>
          <w:tcPr>
            <w:tcW w:w="2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印刷費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B6C82" w:rsidRPr="00EE1C26" w:rsidRDefault="008B6C82" w:rsidP="002E21EC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協勤單位勤務及隊</w:t>
            </w:r>
            <w:proofErr w:type="gramStart"/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務</w:t>
            </w:r>
            <w:proofErr w:type="gramEnd"/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運作所需之表冊、紙張印刷品等。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</w:p>
        </w:tc>
      </w:tr>
      <w:tr w:rsidR="008B6C82" w:rsidRPr="00EE1C26" w:rsidTr="008D4A5D">
        <w:trPr>
          <w:cantSplit/>
          <w:trHeight w:val="317"/>
        </w:trPr>
        <w:tc>
          <w:tcPr>
            <w:tcW w:w="2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紙品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協勤單位勤務及隊</w:t>
            </w:r>
            <w:proofErr w:type="gramStart"/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務</w:t>
            </w:r>
            <w:proofErr w:type="gramEnd"/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運作所需之影印紙張、海報紙張等。</w:t>
            </w:r>
            <w:r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(</w:t>
            </w:r>
            <w:r w:rsidRPr="00D37149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各隊每年報支金額以1萬5,000元為上限。</w:t>
            </w:r>
            <w:r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)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</w:p>
        </w:tc>
      </w:tr>
      <w:tr w:rsidR="008B6C82" w:rsidRPr="00EE1C26" w:rsidTr="008B6C82">
        <w:trPr>
          <w:cantSplit/>
          <w:trHeight w:val="1762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電腦耗材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墨水匣、碳粉匣、隨身碟、光碟及磁碟片、電腦耗材等。</w:t>
            </w:r>
            <w:r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(</w:t>
            </w:r>
            <w:r w:rsidRPr="00D37149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各隊每年報支金額以1萬5,000元為上限。</w:t>
            </w:r>
            <w:r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)</w:t>
            </w:r>
            <w:r w:rsidRPr="00EE1C26"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</w:p>
        </w:tc>
      </w:tr>
      <w:tr w:rsidR="008B6C82" w:rsidRPr="00EE1C26" w:rsidTr="008D4A5D">
        <w:trPr>
          <w:cantSplit/>
          <w:trHeight w:val="414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6C82" w:rsidRPr="00EE1C26" w:rsidRDefault="008B6C82" w:rsidP="00EF2999">
            <w:pPr>
              <w:kinsoku w:val="0"/>
              <w:spacing w:line="400" w:lineRule="exact"/>
              <w:jc w:val="both"/>
              <w:rPr>
                <w:rFonts w:ascii="標楷體" w:eastAsia="標楷體" w:hAnsi="標楷體"/>
                <w:color w:val="FF0000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行政雜支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6C82" w:rsidRPr="00EE1C26" w:rsidRDefault="008B6C82" w:rsidP="0051743E">
            <w:pPr>
              <w:spacing w:line="400" w:lineRule="exact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照片沖洗費、光碟燒錄費、紀錄保存</w:t>
            </w:r>
            <w:r>
              <w:rPr>
                <w:rFonts w:ascii="新細明體" w:hAnsi="新細明體" w:hint="eastAsia"/>
                <w:color w:val="000000"/>
                <w:spacing w:val="-4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業務用印章、獎牌(狀)</w:t>
            </w:r>
            <w:r w:rsidR="00664F10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、</w:t>
            </w:r>
            <w:r w:rsidR="00536D29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隊務</w:t>
            </w:r>
            <w:r w:rsidR="00B458AE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用</w:t>
            </w:r>
            <w:r w:rsidR="00664F10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禮盒</w:t>
            </w:r>
            <w:r w:rsidR="00B458AE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及</w:t>
            </w:r>
            <w:r w:rsidR="00664F10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花</w:t>
            </w:r>
            <w:r w:rsidR="0051743E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籃</w:t>
            </w:r>
            <w:r w:rsidRPr="00EE1C26">
              <w:rPr>
                <w:rFonts w:ascii="標楷體" w:eastAsia="標楷體" w:hAnsi="標楷體" w:hint="eastAsia"/>
                <w:color w:val="000000"/>
                <w:spacing w:val="-4"/>
                <w:sz w:val="28"/>
                <w:szCs w:val="28"/>
              </w:rPr>
              <w:t>等。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C82" w:rsidRPr="00EE1C26" w:rsidRDefault="008B6C82" w:rsidP="00EF2999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  <w:spacing w:val="-4"/>
                <w:sz w:val="28"/>
                <w:szCs w:val="28"/>
              </w:rPr>
            </w:pPr>
          </w:p>
        </w:tc>
      </w:tr>
    </w:tbl>
    <w:p w:rsidR="0070098A" w:rsidRPr="001A343C" w:rsidRDefault="001A343C">
      <w:pPr>
        <w:rPr>
          <w:rFonts w:ascii="標楷體" w:eastAsia="標楷體" w:hAnsi="標楷體" w:hint="eastAsia"/>
          <w:sz w:val="32"/>
          <w:szCs w:val="32"/>
        </w:rPr>
      </w:pPr>
      <w:r w:rsidRPr="001A343C">
        <w:rPr>
          <w:rFonts w:ascii="標楷體" w:eastAsia="標楷體" w:hAnsi="標楷體" w:hint="eastAsia"/>
          <w:sz w:val="32"/>
          <w:szCs w:val="32"/>
        </w:rPr>
        <w:t>中華民國105年6月16日中市</w:t>
      </w:r>
      <w:proofErr w:type="gramStart"/>
      <w:r w:rsidRPr="001A343C">
        <w:rPr>
          <w:rFonts w:ascii="標楷體" w:eastAsia="標楷體" w:hAnsi="標楷體" w:hint="eastAsia"/>
          <w:sz w:val="32"/>
          <w:szCs w:val="32"/>
        </w:rPr>
        <w:t>警交字第1050042077號函訂</w:t>
      </w:r>
      <w:proofErr w:type="gramEnd"/>
      <w:r w:rsidRPr="001A343C">
        <w:rPr>
          <w:rFonts w:ascii="標楷體" w:eastAsia="標楷體" w:hAnsi="標楷體" w:hint="eastAsia"/>
          <w:sz w:val="32"/>
          <w:szCs w:val="32"/>
        </w:rPr>
        <w:t>定</w:t>
      </w:r>
    </w:p>
    <w:p w:rsidR="00EA4A7E" w:rsidRPr="00B458AE" w:rsidRDefault="00EA4A7E">
      <w:pPr>
        <w:rPr>
          <w:sz w:val="32"/>
          <w:szCs w:val="32"/>
        </w:rPr>
      </w:pPr>
      <w:bookmarkStart w:id="0" w:name="_GoBack"/>
      <w:bookmarkEnd w:id="0"/>
    </w:p>
    <w:sectPr w:rsidR="00EA4A7E" w:rsidRPr="00B458AE" w:rsidSect="008D4A5D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540" w:rsidRDefault="008E1540" w:rsidP="0061756D">
      <w:r>
        <w:separator/>
      </w:r>
    </w:p>
  </w:endnote>
  <w:endnote w:type="continuationSeparator" w:id="0">
    <w:p w:rsidR="008E1540" w:rsidRDefault="008E1540" w:rsidP="00617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?...">
    <w:altName w:val="Arial Unicode MS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540" w:rsidRDefault="008E1540" w:rsidP="0061756D">
      <w:r>
        <w:separator/>
      </w:r>
    </w:p>
  </w:footnote>
  <w:footnote w:type="continuationSeparator" w:id="0">
    <w:p w:rsidR="008E1540" w:rsidRDefault="008E1540" w:rsidP="006175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36F28"/>
    <w:multiLevelType w:val="hybridMultilevel"/>
    <w:tmpl w:val="5BF06392"/>
    <w:lvl w:ilvl="0" w:tplc="6DA84A3C">
      <w:start w:val="1"/>
      <w:numFmt w:val="taiwaneseCountingThousand"/>
      <w:lvlText w:val="(%1)"/>
      <w:lvlJc w:val="left"/>
      <w:pPr>
        <w:ind w:left="15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5BA92573"/>
    <w:multiLevelType w:val="hybridMultilevel"/>
    <w:tmpl w:val="0D2A707C"/>
    <w:lvl w:ilvl="0" w:tplc="90E88796">
      <w:start w:val="1"/>
      <w:numFmt w:val="taiwaneseCountingThousand"/>
      <w:lvlText w:val="(%1)"/>
      <w:lvlJc w:val="left"/>
      <w:pPr>
        <w:ind w:left="124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600B4C85"/>
    <w:multiLevelType w:val="hybridMultilevel"/>
    <w:tmpl w:val="28301C94"/>
    <w:lvl w:ilvl="0" w:tplc="8CE0F8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2400D96"/>
    <w:multiLevelType w:val="hybridMultilevel"/>
    <w:tmpl w:val="26D669FA"/>
    <w:lvl w:ilvl="0" w:tplc="9508EBC2">
      <w:start w:val="1"/>
      <w:numFmt w:val="taiwaneseCountingThousand"/>
      <w:lvlText w:val="(%1)"/>
      <w:lvlJc w:val="left"/>
      <w:pPr>
        <w:ind w:left="1515" w:hanging="7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72697AB5"/>
    <w:multiLevelType w:val="hybridMultilevel"/>
    <w:tmpl w:val="021E8EB6"/>
    <w:lvl w:ilvl="0" w:tplc="2F4E3CE8">
      <w:start w:val="1"/>
      <w:numFmt w:val="taiwaneseCountingThousand"/>
      <w:lvlText w:val="(%1)"/>
      <w:lvlJc w:val="left"/>
      <w:pPr>
        <w:ind w:left="148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73DF0FAF"/>
    <w:multiLevelType w:val="hybridMultilevel"/>
    <w:tmpl w:val="DB609792"/>
    <w:lvl w:ilvl="0" w:tplc="DF405128">
      <w:start w:val="1"/>
      <w:numFmt w:val="taiwaneseCountingThousand"/>
      <w:lvlText w:val="(%1)"/>
      <w:lvlJc w:val="left"/>
      <w:pPr>
        <w:tabs>
          <w:tab w:val="num" w:pos="960"/>
        </w:tabs>
        <w:ind w:left="960" w:hanging="79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25"/>
        </w:tabs>
        <w:ind w:left="112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5"/>
        </w:tabs>
        <w:ind w:left="160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85"/>
        </w:tabs>
        <w:ind w:left="208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65"/>
        </w:tabs>
        <w:ind w:left="256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45"/>
        </w:tabs>
        <w:ind w:left="304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25"/>
        </w:tabs>
        <w:ind w:left="352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05"/>
        </w:tabs>
        <w:ind w:left="400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85"/>
        </w:tabs>
        <w:ind w:left="4485" w:hanging="480"/>
      </w:pPr>
      <w:rPr>
        <w:rFonts w:cs="Times New Roman"/>
      </w:rPr>
    </w:lvl>
  </w:abstractNum>
  <w:abstractNum w:abstractNumId="6">
    <w:nsid w:val="7E0D036C"/>
    <w:multiLevelType w:val="hybridMultilevel"/>
    <w:tmpl w:val="58869C42"/>
    <w:lvl w:ilvl="0" w:tplc="3176D828">
      <w:start w:val="1"/>
      <w:numFmt w:val="taiwaneseCountingThousand"/>
      <w:lvlText w:val="%1、"/>
      <w:lvlJc w:val="left"/>
      <w:pPr>
        <w:ind w:left="972" w:hanging="972"/>
      </w:pPr>
      <w:rPr>
        <w:rFonts w:cs="Times New Roman" w:hint="default"/>
        <w:color w:val="auto"/>
        <w:lang w:val="en-US"/>
      </w:rPr>
    </w:lvl>
    <w:lvl w:ilvl="1" w:tplc="37ECE7DA">
      <w:start w:val="1"/>
      <w:numFmt w:val="decimal"/>
      <w:lvlText w:val="%2、"/>
      <w:lvlJc w:val="left"/>
      <w:pPr>
        <w:ind w:left="2422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3A6"/>
    <w:rsid w:val="00020441"/>
    <w:rsid w:val="000469DD"/>
    <w:rsid w:val="000900FB"/>
    <w:rsid w:val="000D1C20"/>
    <w:rsid w:val="000E30E4"/>
    <w:rsid w:val="000F01F9"/>
    <w:rsid w:val="000F54C1"/>
    <w:rsid w:val="00130BE9"/>
    <w:rsid w:val="00191D49"/>
    <w:rsid w:val="001A343C"/>
    <w:rsid w:val="001A3969"/>
    <w:rsid w:val="001C5BE6"/>
    <w:rsid w:val="001C7410"/>
    <w:rsid w:val="002049EB"/>
    <w:rsid w:val="00211FA6"/>
    <w:rsid w:val="00233830"/>
    <w:rsid w:val="00233DC4"/>
    <w:rsid w:val="00235BB8"/>
    <w:rsid w:val="00243D0B"/>
    <w:rsid w:val="00253058"/>
    <w:rsid w:val="00286AA6"/>
    <w:rsid w:val="002A3163"/>
    <w:rsid w:val="002B02FF"/>
    <w:rsid w:val="002C7F23"/>
    <w:rsid w:val="002E21EC"/>
    <w:rsid w:val="003B3DB6"/>
    <w:rsid w:val="003F0A60"/>
    <w:rsid w:val="003F0D7D"/>
    <w:rsid w:val="00447D57"/>
    <w:rsid w:val="004D19BB"/>
    <w:rsid w:val="004E33EE"/>
    <w:rsid w:val="004E7A14"/>
    <w:rsid w:val="0051743E"/>
    <w:rsid w:val="00534C0F"/>
    <w:rsid w:val="00536D29"/>
    <w:rsid w:val="005557EB"/>
    <w:rsid w:val="00557675"/>
    <w:rsid w:val="005C238A"/>
    <w:rsid w:val="00612488"/>
    <w:rsid w:val="0061756D"/>
    <w:rsid w:val="006356F6"/>
    <w:rsid w:val="00664F10"/>
    <w:rsid w:val="0069193E"/>
    <w:rsid w:val="0069569F"/>
    <w:rsid w:val="006B1E5F"/>
    <w:rsid w:val="006D6D2B"/>
    <w:rsid w:val="006F2D30"/>
    <w:rsid w:val="0070098A"/>
    <w:rsid w:val="0072004C"/>
    <w:rsid w:val="0072176F"/>
    <w:rsid w:val="007447DB"/>
    <w:rsid w:val="00754772"/>
    <w:rsid w:val="00755007"/>
    <w:rsid w:val="007809B5"/>
    <w:rsid w:val="007A0891"/>
    <w:rsid w:val="007C641A"/>
    <w:rsid w:val="007E2649"/>
    <w:rsid w:val="007E4E4B"/>
    <w:rsid w:val="007F18F9"/>
    <w:rsid w:val="00806CDE"/>
    <w:rsid w:val="008373F4"/>
    <w:rsid w:val="00846B96"/>
    <w:rsid w:val="008521C2"/>
    <w:rsid w:val="0085729B"/>
    <w:rsid w:val="008901BC"/>
    <w:rsid w:val="008B2FDF"/>
    <w:rsid w:val="008B6C82"/>
    <w:rsid w:val="008C1FFA"/>
    <w:rsid w:val="008D4A5D"/>
    <w:rsid w:val="008E1540"/>
    <w:rsid w:val="008E1648"/>
    <w:rsid w:val="0090641A"/>
    <w:rsid w:val="00987ABA"/>
    <w:rsid w:val="00993CDA"/>
    <w:rsid w:val="009B3987"/>
    <w:rsid w:val="009E17B3"/>
    <w:rsid w:val="009E2C58"/>
    <w:rsid w:val="00A16FEE"/>
    <w:rsid w:val="00A228D2"/>
    <w:rsid w:val="00A33F7A"/>
    <w:rsid w:val="00A83024"/>
    <w:rsid w:val="00A9151A"/>
    <w:rsid w:val="00AB0551"/>
    <w:rsid w:val="00AF7979"/>
    <w:rsid w:val="00B233A6"/>
    <w:rsid w:val="00B33E83"/>
    <w:rsid w:val="00B3722E"/>
    <w:rsid w:val="00B458AE"/>
    <w:rsid w:val="00B50029"/>
    <w:rsid w:val="00B54E02"/>
    <w:rsid w:val="00B66929"/>
    <w:rsid w:val="00B950AB"/>
    <w:rsid w:val="00BD09D5"/>
    <w:rsid w:val="00BE2935"/>
    <w:rsid w:val="00BF4ECE"/>
    <w:rsid w:val="00C15960"/>
    <w:rsid w:val="00C22BAC"/>
    <w:rsid w:val="00C30179"/>
    <w:rsid w:val="00C42550"/>
    <w:rsid w:val="00C91037"/>
    <w:rsid w:val="00CC44DD"/>
    <w:rsid w:val="00CD0312"/>
    <w:rsid w:val="00CF613C"/>
    <w:rsid w:val="00D37149"/>
    <w:rsid w:val="00D42FE4"/>
    <w:rsid w:val="00D45C02"/>
    <w:rsid w:val="00D80103"/>
    <w:rsid w:val="00D940CA"/>
    <w:rsid w:val="00DD122B"/>
    <w:rsid w:val="00DE06E3"/>
    <w:rsid w:val="00E05037"/>
    <w:rsid w:val="00E11398"/>
    <w:rsid w:val="00E61EA3"/>
    <w:rsid w:val="00E6611E"/>
    <w:rsid w:val="00E721AE"/>
    <w:rsid w:val="00EA4A7E"/>
    <w:rsid w:val="00EC718B"/>
    <w:rsid w:val="00ED282F"/>
    <w:rsid w:val="00EE1C26"/>
    <w:rsid w:val="00EF2999"/>
    <w:rsid w:val="00F45E25"/>
    <w:rsid w:val="00F470F9"/>
    <w:rsid w:val="00F812B9"/>
    <w:rsid w:val="00F866F1"/>
    <w:rsid w:val="00FB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3A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534C0F"/>
    <w:pPr>
      <w:widowControl w:val="0"/>
      <w:autoSpaceDE w:val="0"/>
      <w:autoSpaceDN w:val="0"/>
      <w:adjustRightInd w:val="0"/>
    </w:pPr>
    <w:rPr>
      <w:rFonts w:ascii="標楷體?..." w:eastAsia="標楷體?..." w:hAnsi="Calibri" w:cs="標楷體?...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17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756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7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756D"/>
    <w:rPr>
      <w:rFonts w:ascii="Times New Roman" w:eastAsia="新細明體" w:hAnsi="Times New Roman" w:cs="Times New Roman"/>
      <w:sz w:val="20"/>
      <w:szCs w:val="20"/>
    </w:rPr>
  </w:style>
  <w:style w:type="character" w:customStyle="1" w:styleId="class35">
    <w:name w:val="class35"/>
    <w:basedOn w:val="a0"/>
    <w:rsid w:val="00E6611E"/>
  </w:style>
  <w:style w:type="character" w:customStyle="1" w:styleId="class110">
    <w:name w:val="class110"/>
    <w:basedOn w:val="a0"/>
    <w:rsid w:val="00E6611E"/>
  </w:style>
  <w:style w:type="character" w:customStyle="1" w:styleId="class120">
    <w:name w:val="class120"/>
    <w:basedOn w:val="a0"/>
    <w:rsid w:val="00E6611E"/>
  </w:style>
  <w:style w:type="paragraph" w:styleId="a7">
    <w:name w:val="List Paragraph"/>
    <w:basedOn w:val="a"/>
    <w:uiPriority w:val="34"/>
    <w:qFormat/>
    <w:rsid w:val="00E6611E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B950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950A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3A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534C0F"/>
    <w:pPr>
      <w:widowControl w:val="0"/>
      <w:autoSpaceDE w:val="0"/>
      <w:autoSpaceDN w:val="0"/>
      <w:adjustRightInd w:val="0"/>
    </w:pPr>
    <w:rPr>
      <w:rFonts w:ascii="標楷體?..." w:eastAsia="標楷體?..." w:hAnsi="Calibri" w:cs="標楷體?...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17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756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7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756D"/>
    <w:rPr>
      <w:rFonts w:ascii="Times New Roman" w:eastAsia="新細明體" w:hAnsi="Times New Roman" w:cs="Times New Roman"/>
      <w:sz w:val="20"/>
      <w:szCs w:val="20"/>
    </w:rPr>
  </w:style>
  <w:style w:type="character" w:customStyle="1" w:styleId="class35">
    <w:name w:val="class35"/>
    <w:basedOn w:val="a0"/>
    <w:rsid w:val="00E6611E"/>
  </w:style>
  <w:style w:type="character" w:customStyle="1" w:styleId="class110">
    <w:name w:val="class110"/>
    <w:basedOn w:val="a0"/>
    <w:rsid w:val="00E6611E"/>
  </w:style>
  <w:style w:type="character" w:customStyle="1" w:styleId="class120">
    <w:name w:val="class120"/>
    <w:basedOn w:val="a0"/>
    <w:rsid w:val="00E6611E"/>
  </w:style>
  <w:style w:type="paragraph" w:styleId="a7">
    <w:name w:val="List Paragraph"/>
    <w:basedOn w:val="a"/>
    <w:uiPriority w:val="34"/>
    <w:qFormat/>
    <w:rsid w:val="00E6611E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B950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950A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20568-CB45-48FD-9C24-B73E8D405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3</Pages>
  <Words>283</Words>
  <Characters>1614</Characters>
  <Application>Microsoft Office Word</Application>
  <DocSecurity>0</DocSecurity>
  <Lines>13</Lines>
  <Paragraphs>3</Paragraphs>
  <ScaleCrop>false</ScaleCrop>
  <Company>Computer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陳盈秀</dc:creator>
  <cp:keywords/>
  <dc:description/>
  <cp:lastModifiedBy>陳盈秀</cp:lastModifiedBy>
  <cp:revision>99</cp:revision>
  <cp:lastPrinted>2016-06-20T03:28:00Z</cp:lastPrinted>
  <dcterms:created xsi:type="dcterms:W3CDTF">2016-03-23T10:16:00Z</dcterms:created>
  <dcterms:modified xsi:type="dcterms:W3CDTF">2016-09-08T01:45:00Z</dcterms:modified>
</cp:coreProperties>
</file>