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45B" w:rsidRPr="00C3745B" w:rsidRDefault="00C3745B" w:rsidP="00C3745B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C3745B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C3745B">
        <w:rPr>
          <w:rFonts w:ascii="標楷體" w:eastAsia="標楷體" w:hAnsi="標楷體" w:hint="eastAsia"/>
          <w:sz w:val="32"/>
          <w:szCs w:val="32"/>
        </w:rPr>
        <w:t>中市政府地方稅務局處理民眾陳情請願事項作業要點</w:t>
      </w:r>
    </w:p>
    <w:p w:rsidR="008D4831" w:rsidRDefault="008D4831" w:rsidP="00C3745B">
      <w:pPr>
        <w:spacing w:line="460" w:lineRule="exact"/>
        <w:jc w:val="right"/>
        <w:rPr>
          <w:rFonts w:ascii="標楷體" w:eastAsia="標楷體" w:hAnsi="標楷體" w:cs="Times New Roman"/>
          <w:color w:val="000000"/>
          <w:szCs w:val="24"/>
        </w:rPr>
      </w:pPr>
      <w:r w:rsidRPr="008D4831">
        <w:rPr>
          <w:rFonts w:ascii="標楷體" w:eastAsia="標楷體" w:hAnsi="標楷體" w:cs="Times New Roman" w:hint="eastAsia"/>
          <w:color w:val="000000"/>
          <w:szCs w:val="24"/>
        </w:rPr>
        <w:t>中華民國</w:t>
      </w:r>
      <w:r w:rsidR="005C2289">
        <w:rPr>
          <w:rFonts w:ascii="標楷體" w:eastAsia="標楷體" w:hAnsi="標楷體" w:cs="Times New Roman" w:hint="eastAsia"/>
          <w:color w:val="000000"/>
          <w:szCs w:val="24"/>
        </w:rPr>
        <w:t>101年5月28日</w:t>
      </w:r>
      <w:r w:rsidR="005C2289" w:rsidRPr="005C2289">
        <w:rPr>
          <w:rFonts w:ascii="標楷體" w:eastAsia="標楷體" w:hAnsi="標楷體" w:cs="Times New Roman" w:hint="eastAsia"/>
          <w:color w:val="000000"/>
          <w:szCs w:val="24"/>
        </w:rPr>
        <w:t>中市稅政字第1011700008號函</w:t>
      </w:r>
      <w:r w:rsidR="005C2289">
        <w:rPr>
          <w:rFonts w:ascii="標楷體" w:eastAsia="標楷體" w:hAnsi="標楷體" w:cs="Times New Roman" w:hint="eastAsia"/>
          <w:color w:val="000000"/>
          <w:szCs w:val="24"/>
        </w:rPr>
        <w:t xml:space="preserve"> 訂定</w:t>
      </w:r>
    </w:p>
    <w:p w:rsidR="005C2289" w:rsidRPr="00C3745B" w:rsidRDefault="00C3745B" w:rsidP="00C3745B">
      <w:pPr>
        <w:wordWrap w:val="0"/>
        <w:spacing w:line="460" w:lineRule="exact"/>
        <w:jc w:val="right"/>
        <w:rPr>
          <w:rFonts w:ascii="標楷體" w:eastAsia="標楷體" w:hAnsi="標楷體" w:cs="Times New Roman"/>
          <w:color w:val="000000"/>
          <w:szCs w:val="24"/>
        </w:rPr>
      </w:pPr>
      <w:r w:rsidRPr="008D4831">
        <w:rPr>
          <w:rFonts w:ascii="標楷體" w:eastAsia="標楷體" w:hAnsi="標楷體" w:cs="Times New Roman" w:hint="eastAsia"/>
          <w:color w:val="000000"/>
          <w:szCs w:val="24"/>
        </w:rPr>
        <w:t>中華民國</w:t>
      </w:r>
      <w:r>
        <w:rPr>
          <w:rFonts w:ascii="標楷體" w:eastAsia="標楷體" w:hAnsi="標楷體" w:cs="Times New Roman" w:hint="eastAsia"/>
          <w:color w:val="000000"/>
          <w:szCs w:val="24"/>
        </w:rPr>
        <w:t>105年7月29日</w:t>
      </w:r>
      <w:r w:rsidRPr="005C2289">
        <w:rPr>
          <w:rFonts w:ascii="標楷體" w:eastAsia="標楷體" w:hAnsi="標楷體" w:cs="Times New Roman" w:hint="eastAsia"/>
          <w:color w:val="000000"/>
          <w:szCs w:val="24"/>
        </w:rPr>
        <w:t>中市稅政字第</w:t>
      </w:r>
      <w:r>
        <w:rPr>
          <w:rFonts w:ascii="標楷體" w:eastAsia="標楷體" w:hAnsi="標楷體" w:cs="Times New Roman" w:hint="eastAsia"/>
          <w:color w:val="000000"/>
          <w:szCs w:val="24"/>
        </w:rPr>
        <w:t>1051100007</w:t>
      </w:r>
      <w:r w:rsidRPr="005C2289">
        <w:rPr>
          <w:rFonts w:ascii="標楷體" w:eastAsia="標楷體" w:hAnsi="標楷體" w:cs="Times New Roman" w:hint="eastAsia"/>
          <w:color w:val="000000"/>
          <w:szCs w:val="24"/>
        </w:rPr>
        <w:t>號</w:t>
      </w:r>
      <w:r>
        <w:rPr>
          <w:rFonts w:ascii="標楷體" w:eastAsia="標楷體" w:hAnsi="標楷體" w:cs="Times New Roman" w:hint="eastAsia"/>
          <w:color w:val="000000"/>
          <w:szCs w:val="24"/>
        </w:rPr>
        <w:t xml:space="preserve">函 </w:t>
      </w:r>
      <w:r w:rsidR="0079259E">
        <w:rPr>
          <w:rFonts w:ascii="標楷體" w:eastAsia="標楷體" w:hAnsi="標楷體" w:cs="Times New Roman" w:hint="eastAsia"/>
          <w:color w:val="000000"/>
          <w:szCs w:val="24"/>
        </w:rPr>
        <w:t>修正</w:t>
      </w:r>
    </w:p>
    <w:p w:rsidR="00C3745B" w:rsidRPr="00C3745B" w:rsidRDefault="00C3745B" w:rsidP="00C3745B">
      <w:pPr>
        <w:snapToGrid w:val="0"/>
        <w:spacing w:line="460" w:lineRule="exact"/>
        <w:ind w:left="546" w:hangingChars="195" w:hanging="546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  <w:r w:rsidRPr="00B340A5">
        <w:rPr>
          <w:rFonts w:ascii="標楷體" w:eastAsia="標楷體" w:hAnsi="標楷體" w:cs="Times New Roman" w:hint="eastAsia"/>
          <w:kern w:val="0"/>
          <w:sz w:val="28"/>
          <w:szCs w:val="28"/>
        </w:rPr>
        <w:t>一、</w:t>
      </w:r>
      <w:proofErr w:type="gramStart"/>
      <w:r w:rsidRPr="00B340A5">
        <w:rPr>
          <w:rFonts w:ascii="標楷體" w:eastAsia="標楷體" w:hAnsi="標楷體" w:cs="Times New Roman" w:hint="eastAsia"/>
          <w:kern w:val="0"/>
          <w:sz w:val="28"/>
          <w:szCs w:val="28"/>
        </w:rPr>
        <w:t>臺</w:t>
      </w:r>
      <w:proofErr w:type="gramEnd"/>
      <w:r w:rsidRPr="00B340A5">
        <w:rPr>
          <w:rFonts w:ascii="標楷體" w:eastAsia="標楷體" w:hAnsi="標楷體" w:cs="Times New Roman" w:hint="eastAsia"/>
          <w:kern w:val="0"/>
          <w:sz w:val="28"/>
          <w:szCs w:val="28"/>
        </w:rPr>
        <w:t>中市政府地方稅務局（以下簡稱本局）為處理民眾陳情請願事件，防範各項突發事件發生，確保機關人員、設施安全，</w:t>
      </w:r>
      <w:proofErr w:type="gramStart"/>
      <w:r w:rsidRPr="00B340A5">
        <w:rPr>
          <w:rFonts w:ascii="標楷體" w:eastAsia="標楷體" w:hAnsi="標楷體" w:cs="Times New Roman" w:hint="eastAsia"/>
          <w:kern w:val="0"/>
          <w:sz w:val="28"/>
          <w:szCs w:val="28"/>
        </w:rPr>
        <w:t>依</w:t>
      </w:r>
      <w:r w:rsidRPr="00B340A5">
        <w:rPr>
          <w:rFonts w:ascii="標楷體" w:eastAsia="標楷體" w:hAnsi="標楷體" w:cs="Times New Roman"/>
          <w:kern w:val="0"/>
          <w:sz w:val="28"/>
          <w:szCs w:val="28"/>
        </w:rPr>
        <w:t>政風</w:t>
      </w:r>
      <w:proofErr w:type="gramEnd"/>
      <w:r w:rsidRPr="00B340A5">
        <w:rPr>
          <w:rFonts w:ascii="標楷體" w:eastAsia="標楷體" w:hAnsi="標楷體" w:cs="Times New Roman"/>
          <w:kern w:val="0"/>
          <w:sz w:val="28"/>
          <w:szCs w:val="28"/>
        </w:rPr>
        <w:t>機構人員設置</w:t>
      </w:r>
      <w:r w:rsidRPr="00B340A5">
        <w:rPr>
          <w:rFonts w:ascii="標楷體" w:eastAsia="標楷體" w:hAnsi="標楷體" w:cs="Times New Roman" w:hint="eastAsia"/>
          <w:kern w:val="0"/>
          <w:sz w:val="28"/>
          <w:szCs w:val="28"/>
        </w:rPr>
        <w:t>管理</w:t>
      </w:r>
      <w:r w:rsidRPr="00B340A5">
        <w:rPr>
          <w:rFonts w:ascii="標楷體" w:eastAsia="標楷體" w:hAnsi="標楷體" w:cs="Times New Roman"/>
          <w:kern w:val="0"/>
          <w:sz w:val="28"/>
          <w:szCs w:val="28"/>
        </w:rPr>
        <w:t>條例施行細則第十</w:t>
      </w:r>
      <w:r w:rsidRPr="00B340A5">
        <w:rPr>
          <w:rFonts w:ascii="標楷體" w:eastAsia="標楷體" w:hAnsi="標楷體" w:cs="Times New Roman" w:hint="eastAsia"/>
          <w:kern w:val="0"/>
          <w:sz w:val="28"/>
          <w:szCs w:val="28"/>
        </w:rPr>
        <w:t>一</w:t>
      </w:r>
      <w:r w:rsidRPr="00B340A5">
        <w:rPr>
          <w:rFonts w:ascii="標楷體" w:eastAsia="標楷體" w:hAnsi="標楷體" w:cs="Times New Roman"/>
          <w:kern w:val="0"/>
          <w:sz w:val="28"/>
          <w:szCs w:val="28"/>
        </w:rPr>
        <w:t>條第</w:t>
      </w:r>
      <w:r w:rsidRPr="00B340A5">
        <w:rPr>
          <w:rFonts w:ascii="標楷體" w:eastAsia="標楷體" w:hAnsi="標楷體" w:cs="Times New Roman" w:hint="eastAsia"/>
          <w:kern w:val="0"/>
          <w:sz w:val="28"/>
          <w:szCs w:val="28"/>
        </w:rPr>
        <w:t>二</w:t>
      </w:r>
      <w:r w:rsidRPr="00B340A5">
        <w:rPr>
          <w:rFonts w:ascii="標楷體" w:eastAsia="標楷體" w:hAnsi="標楷體" w:cs="Times New Roman"/>
          <w:kern w:val="0"/>
          <w:sz w:val="28"/>
          <w:szCs w:val="28"/>
        </w:rPr>
        <w:t>款規定，</w:t>
      </w:r>
      <w:r w:rsidRPr="00B340A5">
        <w:rPr>
          <w:rFonts w:ascii="標楷體" w:eastAsia="標楷體" w:hAnsi="標楷體" w:cs="Times New Roman" w:hint="eastAsia"/>
          <w:kern w:val="0"/>
          <w:sz w:val="28"/>
          <w:szCs w:val="28"/>
        </w:rPr>
        <w:t>特訂定本要點。</w:t>
      </w:r>
    </w:p>
    <w:p w:rsidR="00C3745B" w:rsidRPr="00C3745B" w:rsidRDefault="00C3745B" w:rsidP="00C3745B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C3745B">
        <w:rPr>
          <w:rFonts w:ascii="標楷體" w:eastAsia="標楷體" w:hAnsi="標楷體" w:hint="eastAsia"/>
          <w:sz w:val="28"/>
          <w:szCs w:val="28"/>
        </w:rPr>
        <w:t>二、本局各單位對於所主管之業務發現陳情請願事件醞釀，應</w:t>
      </w:r>
    </w:p>
    <w:p w:rsidR="00C3745B" w:rsidRPr="00C3745B" w:rsidRDefault="00C3745B" w:rsidP="00C3745B">
      <w:pPr>
        <w:snapToGrid w:val="0"/>
        <w:spacing w:line="460" w:lineRule="exact"/>
        <w:ind w:leftChars="267" w:left="921" w:hangingChars="100" w:hanging="280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C3745B">
        <w:rPr>
          <w:rFonts w:ascii="標楷體" w:eastAsia="標楷體" w:hAnsi="標楷體" w:hint="eastAsia"/>
          <w:sz w:val="28"/>
          <w:szCs w:val="28"/>
        </w:rPr>
        <w:t>依情況發展，深入瞭解事件真相及訴求主題，</w:t>
      </w:r>
      <w:r w:rsidRPr="00C3745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先期疏導化</w:t>
      </w:r>
    </w:p>
    <w:p w:rsidR="00C3745B" w:rsidRPr="00C3745B" w:rsidRDefault="00C3745B" w:rsidP="00C3745B">
      <w:pPr>
        <w:snapToGrid w:val="0"/>
        <w:spacing w:line="460" w:lineRule="exact"/>
        <w:ind w:leftChars="267" w:left="921" w:hangingChars="100" w:hanging="280"/>
        <w:jc w:val="both"/>
        <w:rPr>
          <w:rFonts w:cs="細明體"/>
          <w:color w:val="000000"/>
          <w:kern w:val="0"/>
          <w:sz w:val="28"/>
          <w:szCs w:val="28"/>
        </w:rPr>
      </w:pPr>
      <w:r w:rsidRPr="00C3745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解，疏處無效應速完成通報及處置措施。</w:t>
      </w:r>
    </w:p>
    <w:p w:rsidR="00C3745B" w:rsidRPr="00C3745B" w:rsidRDefault="00C3745B" w:rsidP="00C374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C3745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三、主管單位接獲陳情請願預警資訊時，應速將具體案情通報局長並副知政風室，政風室接獲陳情請願預警資訊時，亦應迅速通報主管單位及局長。</w:t>
      </w:r>
    </w:p>
    <w:p w:rsidR="00C3745B" w:rsidRPr="00C3745B" w:rsidRDefault="00C3745B" w:rsidP="00C3745B">
      <w:pPr>
        <w:snapToGrid w:val="0"/>
        <w:spacing w:line="460" w:lineRule="exact"/>
        <w:ind w:left="546" w:hangingChars="195" w:hanging="546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  <w:r w:rsidRPr="00B340A5">
        <w:rPr>
          <w:rFonts w:ascii="標楷體" w:eastAsia="標楷體" w:hAnsi="標楷體" w:cs="Times New Roman" w:hint="eastAsia"/>
          <w:kern w:val="0"/>
          <w:sz w:val="28"/>
          <w:szCs w:val="28"/>
        </w:rPr>
        <w:t>四、民眾集體陳情請願事件，應由科長級以上主管接待處理，並得視陳情內容繁簡程度及現場狀況，引導陳情群眾派代表至機關內適當場所進行溝通，但應避免影響辦公。</w:t>
      </w:r>
    </w:p>
    <w:p w:rsidR="00C3745B" w:rsidRPr="00C3745B" w:rsidRDefault="00C3745B" w:rsidP="00C374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C3745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五、陳情請願民眾如要求會見局長時，主管單位應盡力疏導，必要時再轉陳民眾要求會見局長之意見。</w:t>
      </w:r>
    </w:p>
    <w:p w:rsidR="00C3745B" w:rsidRPr="00C3745B" w:rsidRDefault="00C3745B" w:rsidP="00C3745B">
      <w:pPr>
        <w:widowControl/>
        <w:tabs>
          <w:tab w:val="left" w:pos="916"/>
          <w:tab w:val="left" w:pos="12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C3745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六、</w:t>
      </w:r>
      <w:r w:rsidRPr="00C3745B">
        <w:rPr>
          <w:rFonts w:ascii="標楷體" w:eastAsia="標楷體" w:hAnsi="標楷體" w:hint="eastAsia"/>
          <w:color w:val="000000"/>
          <w:sz w:val="28"/>
          <w:szCs w:val="28"/>
        </w:rPr>
        <w:t>主管單位處理民眾集體陳情請願事件，應避免與群眾發生衝突；與陳情請願代表進行協調時，應本諸業務權責，詳細委婉說明、全力協調，期使民眾陳情請願能在平和、理性下獲致圓滿結果。</w:t>
      </w:r>
    </w:p>
    <w:p w:rsidR="00C3745B" w:rsidRPr="00C3745B" w:rsidRDefault="00C3745B" w:rsidP="00C374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0" w:hangingChars="200" w:hanging="560"/>
        <w:rPr>
          <w:rFonts w:ascii="標楷體" w:eastAsia="標楷體" w:hAnsi="標楷體"/>
          <w:kern w:val="0"/>
          <w:sz w:val="28"/>
          <w:szCs w:val="28"/>
        </w:rPr>
      </w:pPr>
      <w:r w:rsidRPr="00C3745B">
        <w:rPr>
          <w:rFonts w:ascii="標楷體" w:eastAsia="標楷體" w:hAnsi="標楷體" w:hint="eastAsia"/>
          <w:kern w:val="0"/>
          <w:sz w:val="28"/>
          <w:szCs w:val="28"/>
        </w:rPr>
        <w:t>七、主管單位於處理結束後，凡情節重大者應速將處理情形陳報局長（格式如附表）副知政風室，並持續掌握後續發展，防範再次</w:t>
      </w:r>
      <w:proofErr w:type="gramStart"/>
      <w:r w:rsidRPr="00C3745B">
        <w:rPr>
          <w:rFonts w:ascii="標楷體" w:eastAsia="標楷體" w:hAnsi="標楷體" w:hint="eastAsia"/>
          <w:kern w:val="0"/>
          <w:sz w:val="28"/>
          <w:szCs w:val="28"/>
        </w:rPr>
        <w:t>醞</w:t>
      </w:r>
      <w:proofErr w:type="gramEnd"/>
      <w:r w:rsidRPr="00C3745B">
        <w:rPr>
          <w:rFonts w:ascii="標楷體" w:eastAsia="標楷體" w:hAnsi="標楷體" w:hint="eastAsia"/>
          <w:kern w:val="0"/>
          <w:sz w:val="28"/>
          <w:szCs w:val="28"/>
        </w:rPr>
        <w:t>發。</w:t>
      </w:r>
    </w:p>
    <w:p w:rsidR="00C3745B" w:rsidRPr="00C3745B" w:rsidRDefault="00C3745B" w:rsidP="00C374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C3745B">
        <w:rPr>
          <w:rFonts w:ascii="標楷體" w:eastAsia="標楷體" w:hAnsi="標楷體" w:hint="eastAsia"/>
          <w:kern w:val="0"/>
          <w:sz w:val="28"/>
          <w:szCs w:val="28"/>
        </w:rPr>
        <w:t>八、</w:t>
      </w:r>
      <w:r w:rsidRPr="00C3745B">
        <w:rPr>
          <w:rFonts w:ascii="標楷體" w:eastAsia="標楷體" w:hAnsi="標楷體" w:hint="eastAsia"/>
          <w:sz w:val="28"/>
          <w:szCs w:val="28"/>
        </w:rPr>
        <w:t>主管單位對民眾集體陳情請願事件，應視需要聯繫警察機關警力支援，防範衝突事件之發生</w:t>
      </w:r>
      <w:r w:rsidRPr="00C3745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C3745B" w:rsidRPr="00C3745B" w:rsidRDefault="00C3745B" w:rsidP="00C3745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3745B">
        <w:rPr>
          <w:rFonts w:ascii="標楷體" w:eastAsia="標楷體" w:hAnsi="標楷體" w:hint="eastAsia"/>
          <w:sz w:val="28"/>
          <w:szCs w:val="28"/>
        </w:rPr>
        <w:t>九、各相關人員如未能及時到場處理民眾陳情請願事件，致陳情請願事態擴大，並影響機關安全者，視情節輕重提報本局考績委員會</w:t>
      </w:r>
      <w:proofErr w:type="gramStart"/>
      <w:r w:rsidRPr="00C3745B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C3745B">
        <w:rPr>
          <w:rFonts w:ascii="標楷體" w:eastAsia="標楷體" w:hAnsi="標楷體" w:hint="eastAsia"/>
          <w:sz w:val="28"/>
          <w:szCs w:val="28"/>
        </w:rPr>
        <w:t>議予以懲處。</w:t>
      </w:r>
    </w:p>
    <w:p w:rsidR="00DC26D0" w:rsidRPr="00C3745B" w:rsidRDefault="00DC26D0" w:rsidP="00C3745B">
      <w:pPr>
        <w:spacing w:line="460" w:lineRule="exact"/>
        <w:rPr>
          <w:sz w:val="28"/>
          <w:szCs w:val="28"/>
        </w:rPr>
      </w:pPr>
    </w:p>
    <w:sectPr w:rsidR="00DC26D0" w:rsidRPr="00C3745B" w:rsidSect="00DC26D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FBE" w:rsidRDefault="001D2FBE" w:rsidP="005C2289">
      <w:r>
        <w:separator/>
      </w:r>
    </w:p>
  </w:endnote>
  <w:endnote w:type="continuationSeparator" w:id="0">
    <w:p w:rsidR="001D2FBE" w:rsidRDefault="001D2FBE" w:rsidP="005C22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FBE" w:rsidRDefault="001D2FBE" w:rsidP="005C2289">
      <w:r>
        <w:separator/>
      </w:r>
    </w:p>
  </w:footnote>
  <w:footnote w:type="continuationSeparator" w:id="0">
    <w:p w:rsidR="001D2FBE" w:rsidRDefault="001D2FBE" w:rsidP="005C228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D4831"/>
    <w:rsid w:val="00095209"/>
    <w:rsid w:val="00184E9A"/>
    <w:rsid w:val="001D2FBE"/>
    <w:rsid w:val="005C2289"/>
    <w:rsid w:val="0079259E"/>
    <w:rsid w:val="008D4831"/>
    <w:rsid w:val="009D5B6E"/>
    <w:rsid w:val="00C3745B"/>
    <w:rsid w:val="00CB39AC"/>
    <w:rsid w:val="00DC2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83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22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C2289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C22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C2289"/>
    <w:rPr>
      <w:sz w:val="20"/>
      <w:szCs w:val="20"/>
    </w:rPr>
  </w:style>
  <w:style w:type="character" w:customStyle="1" w:styleId="apple-converted-space">
    <w:name w:val="apple-converted-space"/>
    <w:basedOn w:val="a0"/>
    <w:rsid w:val="005C2289"/>
  </w:style>
  <w:style w:type="paragraph" w:styleId="a7">
    <w:name w:val="Plain Text"/>
    <w:basedOn w:val="a"/>
    <w:link w:val="a8"/>
    <w:rsid w:val="00C3745B"/>
    <w:rPr>
      <w:rFonts w:ascii="細明體" w:eastAsia="細明體" w:hAnsi="Courier New" w:cs="Times New Roman"/>
      <w:szCs w:val="20"/>
    </w:rPr>
  </w:style>
  <w:style w:type="character" w:customStyle="1" w:styleId="a8">
    <w:name w:val="純文字 字元"/>
    <w:basedOn w:val="a0"/>
    <w:link w:val="a7"/>
    <w:rsid w:val="00C3745B"/>
    <w:rPr>
      <w:rFonts w:ascii="細明體" w:eastAsia="細明體" w:hAnsi="Courier New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16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吳雨萱</dc:creator>
  <cp:lastModifiedBy>吳雨萱</cp:lastModifiedBy>
  <cp:revision>4</cp:revision>
  <dcterms:created xsi:type="dcterms:W3CDTF">2016-07-29T07:00:00Z</dcterms:created>
  <dcterms:modified xsi:type="dcterms:W3CDTF">2016-07-29T07:04:00Z</dcterms:modified>
</cp:coreProperties>
</file>