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295" w:rsidRPr="00700FCA" w:rsidRDefault="00AC5295" w:rsidP="00AC5295">
      <w:pPr>
        <w:spacing w:line="300" w:lineRule="exact"/>
        <w:ind w:left="482" w:hanging="482"/>
        <w:jc w:val="center"/>
        <w:rPr>
          <w:rFonts w:ascii="標楷體" w:eastAsia="標楷體" w:hAnsi="標楷體"/>
          <w:b/>
          <w:spacing w:val="20"/>
          <w:sz w:val="32"/>
          <w:szCs w:val="32"/>
        </w:rPr>
      </w:pPr>
      <w:proofErr w:type="gramStart"/>
      <w:r w:rsidRPr="00700FCA">
        <w:rPr>
          <w:rFonts w:ascii="標楷體" w:eastAsia="標楷體" w:hAnsi="標楷體" w:hint="eastAsia"/>
          <w:b/>
          <w:spacing w:val="20"/>
          <w:sz w:val="32"/>
          <w:szCs w:val="32"/>
        </w:rPr>
        <w:t>臺</w:t>
      </w:r>
      <w:proofErr w:type="gramEnd"/>
      <w:r w:rsidRPr="00700FCA">
        <w:rPr>
          <w:rFonts w:ascii="標楷體" w:eastAsia="標楷體" w:hAnsi="標楷體" w:hint="eastAsia"/>
          <w:b/>
          <w:spacing w:val="20"/>
          <w:sz w:val="32"/>
          <w:szCs w:val="32"/>
        </w:rPr>
        <w:t>中市政府資訊中心虛擬主機(</w:t>
      </w:r>
      <w:r w:rsidRPr="00700FCA">
        <w:rPr>
          <w:rFonts w:ascii="標楷體" w:eastAsia="標楷體" w:hAnsi="標楷體"/>
          <w:b/>
          <w:spacing w:val="20"/>
          <w:sz w:val="32"/>
          <w:szCs w:val="32"/>
        </w:rPr>
        <w:t>VM</w:t>
      </w:r>
      <w:r w:rsidRPr="00700FCA">
        <w:rPr>
          <w:rFonts w:ascii="標楷體" w:eastAsia="標楷體" w:hAnsi="標楷體" w:hint="eastAsia"/>
          <w:b/>
          <w:spacing w:val="20"/>
          <w:sz w:val="32"/>
          <w:szCs w:val="32"/>
        </w:rPr>
        <w:t>)平台管理規範</w:t>
      </w:r>
    </w:p>
    <w:p w:rsidR="00AC5295" w:rsidRPr="00700FCA" w:rsidRDefault="00AC5295" w:rsidP="00AC5295">
      <w:pPr>
        <w:spacing w:line="300" w:lineRule="exact"/>
        <w:ind w:left="482" w:hanging="482"/>
        <w:jc w:val="right"/>
        <w:rPr>
          <w:rFonts w:ascii="標楷體" w:eastAsia="標楷體" w:hAnsi="標楷體"/>
          <w:b/>
          <w:spacing w:val="20"/>
          <w:sz w:val="32"/>
          <w:szCs w:val="32"/>
        </w:rPr>
      </w:pPr>
    </w:p>
    <w:p w:rsidR="00AC5295" w:rsidRPr="00700FCA" w:rsidRDefault="00AC5295" w:rsidP="00AC5295">
      <w:pPr>
        <w:spacing w:line="300" w:lineRule="exact"/>
        <w:ind w:left="960" w:hanging="960"/>
        <w:jc w:val="right"/>
        <w:rPr>
          <w:rFonts w:ascii="標楷體" w:eastAsia="標楷體" w:hAnsi="標楷體"/>
          <w:sz w:val="22"/>
        </w:rPr>
      </w:pPr>
      <w:r w:rsidRPr="00700FCA">
        <w:rPr>
          <w:rFonts w:ascii="標楷體" w:eastAsia="標楷體" w:hAnsi="標楷體" w:hint="eastAsia"/>
          <w:sz w:val="22"/>
        </w:rPr>
        <w:t>101年3月14日中市</w:t>
      </w:r>
      <w:proofErr w:type="gramStart"/>
      <w:r w:rsidRPr="00700FCA">
        <w:rPr>
          <w:rFonts w:ascii="標楷體" w:eastAsia="標楷體" w:hAnsi="標楷體" w:hint="eastAsia"/>
          <w:sz w:val="22"/>
        </w:rPr>
        <w:t>資網字第1010000831號函訂</w:t>
      </w:r>
      <w:proofErr w:type="gramEnd"/>
      <w:r w:rsidRPr="00700FCA">
        <w:rPr>
          <w:rFonts w:ascii="標楷體" w:eastAsia="標楷體" w:hAnsi="標楷體" w:hint="eastAsia"/>
          <w:sz w:val="22"/>
        </w:rPr>
        <w:t>定</w:t>
      </w:r>
    </w:p>
    <w:p w:rsidR="00AC5295" w:rsidRPr="00700FCA" w:rsidRDefault="00AC5295" w:rsidP="00AC5295">
      <w:pPr>
        <w:spacing w:line="300" w:lineRule="exact"/>
        <w:ind w:left="482" w:hanging="482"/>
        <w:jc w:val="right"/>
        <w:rPr>
          <w:rFonts w:ascii="標楷體" w:eastAsia="標楷體" w:hAnsi="標楷體"/>
          <w:sz w:val="22"/>
        </w:rPr>
      </w:pPr>
      <w:r w:rsidRPr="00700FCA">
        <w:rPr>
          <w:rFonts w:ascii="標楷體" w:eastAsia="標楷體" w:hAnsi="標楷體" w:hint="eastAsia"/>
          <w:sz w:val="22"/>
        </w:rPr>
        <w:t>103年1月22日</w:t>
      </w:r>
      <w:r w:rsidRPr="00700FCA">
        <w:rPr>
          <w:rFonts w:ascii="標楷體" w:eastAsia="標楷體" w:hAnsi="標楷體"/>
          <w:sz w:val="22"/>
        </w:rPr>
        <w:t>中市</w:t>
      </w:r>
      <w:proofErr w:type="gramStart"/>
      <w:r w:rsidRPr="00700FCA">
        <w:rPr>
          <w:rFonts w:ascii="標楷體" w:eastAsia="標楷體" w:hAnsi="標楷體"/>
          <w:sz w:val="22"/>
        </w:rPr>
        <w:t>資網字</w:t>
      </w:r>
      <w:proofErr w:type="gramEnd"/>
      <w:r w:rsidRPr="00700FCA">
        <w:rPr>
          <w:rFonts w:ascii="標楷體" w:eastAsia="標楷體" w:hAnsi="標楷體"/>
          <w:sz w:val="22"/>
        </w:rPr>
        <w:t>第1030000264號</w:t>
      </w:r>
      <w:r w:rsidRPr="00700FCA">
        <w:rPr>
          <w:rFonts w:ascii="標楷體" w:eastAsia="標楷體" w:hAnsi="標楷體" w:hint="eastAsia"/>
          <w:sz w:val="22"/>
        </w:rPr>
        <w:t>函修正</w:t>
      </w:r>
    </w:p>
    <w:p w:rsidR="00AC5295" w:rsidRPr="00700FCA" w:rsidRDefault="00AC5295" w:rsidP="00AC5295">
      <w:pPr>
        <w:spacing w:line="300" w:lineRule="exact"/>
        <w:ind w:left="482" w:hanging="482"/>
        <w:jc w:val="right"/>
        <w:rPr>
          <w:rFonts w:ascii="標楷體" w:eastAsia="標楷體" w:hAnsi="標楷體"/>
          <w:sz w:val="22"/>
        </w:rPr>
      </w:pPr>
      <w:r w:rsidRPr="00700FCA">
        <w:rPr>
          <w:rFonts w:ascii="標楷體" w:eastAsia="標楷體" w:hAnsi="標楷體" w:hint="eastAsia"/>
          <w:sz w:val="22"/>
        </w:rPr>
        <w:t>105年</w:t>
      </w:r>
      <w:r w:rsidR="00952C39">
        <w:rPr>
          <w:rFonts w:ascii="標楷體" w:eastAsia="標楷體" w:hAnsi="標楷體" w:hint="eastAsia"/>
          <w:sz w:val="22"/>
        </w:rPr>
        <w:t>7</w:t>
      </w:r>
      <w:r w:rsidRPr="00700FCA">
        <w:rPr>
          <w:rFonts w:ascii="標楷體" w:eastAsia="標楷體" w:hAnsi="標楷體" w:hint="eastAsia"/>
          <w:sz w:val="22"/>
        </w:rPr>
        <w:t>月</w:t>
      </w:r>
      <w:r w:rsidR="00A0268A">
        <w:rPr>
          <w:rFonts w:ascii="標楷體" w:eastAsia="標楷體" w:hAnsi="標楷體" w:hint="eastAsia"/>
          <w:sz w:val="22"/>
        </w:rPr>
        <w:t>14</w:t>
      </w:r>
      <w:r w:rsidRPr="00700FCA">
        <w:rPr>
          <w:rFonts w:ascii="標楷體" w:eastAsia="標楷體" w:hAnsi="標楷體" w:hint="eastAsia"/>
          <w:sz w:val="22"/>
        </w:rPr>
        <w:t>日</w:t>
      </w:r>
      <w:r w:rsidRPr="00700FCA">
        <w:rPr>
          <w:rFonts w:ascii="標楷體" w:eastAsia="標楷體" w:hAnsi="標楷體"/>
          <w:sz w:val="22"/>
        </w:rPr>
        <w:t>中市</w:t>
      </w:r>
      <w:proofErr w:type="gramStart"/>
      <w:r w:rsidRPr="00700FCA">
        <w:rPr>
          <w:rFonts w:ascii="標楷體" w:eastAsia="標楷體" w:hAnsi="標楷體"/>
          <w:sz w:val="22"/>
        </w:rPr>
        <w:t>資網字</w:t>
      </w:r>
      <w:proofErr w:type="gramEnd"/>
      <w:r w:rsidRPr="00700FCA">
        <w:rPr>
          <w:rFonts w:ascii="標楷體" w:eastAsia="標楷體" w:hAnsi="標楷體"/>
          <w:sz w:val="22"/>
        </w:rPr>
        <w:t>第10</w:t>
      </w:r>
      <w:r w:rsidRPr="00700FCA">
        <w:rPr>
          <w:rFonts w:ascii="標楷體" w:eastAsia="標楷體" w:hAnsi="標楷體" w:hint="eastAsia"/>
          <w:sz w:val="22"/>
        </w:rPr>
        <w:t>5</w:t>
      </w:r>
      <w:r w:rsidR="00C63E9E" w:rsidRPr="00700FCA">
        <w:rPr>
          <w:rFonts w:ascii="標楷體" w:eastAsia="標楷體" w:hAnsi="標楷體"/>
          <w:sz w:val="22"/>
        </w:rPr>
        <w:t>000</w:t>
      </w:r>
      <w:r w:rsidR="00A0268A">
        <w:rPr>
          <w:rFonts w:ascii="標楷體" w:eastAsia="標楷體" w:hAnsi="標楷體" w:hint="eastAsia"/>
          <w:sz w:val="22"/>
        </w:rPr>
        <w:t>2872</w:t>
      </w:r>
      <w:r w:rsidRPr="00700FCA">
        <w:rPr>
          <w:rFonts w:ascii="標楷體" w:eastAsia="標楷體" w:hAnsi="標楷體"/>
          <w:sz w:val="22"/>
        </w:rPr>
        <w:t>號</w:t>
      </w:r>
      <w:r w:rsidRPr="00700FCA">
        <w:rPr>
          <w:rFonts w:ascii="標楷體" w:eastAsia="標楷體" w:hAnsi="標楷體" w:hint="eastAsia"/>
          <w:sz w:val="22"/>
        </w:rPr>
        <w:t>函修正</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proofErr w:type="gramStart"/>
      <w:r w:rsidRPr="00700FCA">
        <w:rPr>
          <w:rFonts w:ascii="標楷體" w:eastAsia="標楷體" w:hAnsi="標楷體" w:hint="eastAsia"/>
          <w:sz w:val="28"/>
        </w:rPr>
        <w:t>臺</w:t>
      </w:r>
      <w:proofErr w:type="gramEnd"/>
      <w:r w:rsidRPr="00700FCA">
        <w:rPr>
          <w:rFonts w:ascii="標楷體" w:eastAsia="標楷體" w:hAnsi="標楷體" w:hint="eastAsia"/>
          <w:sz w:val="28"/>
        </w:rPr>
        <w:t>中市政府資訊中心(以下簡稱本中心)為妥善運用本府資訊機房之虛擬主機平台(以下簡稱VM平台)，以達主機硬體資源共享、節省成本及簡化管理，特訂定本管理規範。</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本中心依下列原則評估次年度虛擬主機需求及作為後續分配方式：</w:t>
      </w:r>
    </w:p>
    <w:p w:rsidR="00AC5295" w:rsidRPr="00700FCA" w:rsidRDefault="00AC5295" w:rsidP="00BB2409">
      <w:pPr>
        <w:numPr>
          <w:ilvl w:val="1"/>
          <w:numId w:val="16"/>
        </w:numPr>
        <w:spacing w:before="50" w:after="50" w:line="400" w:lineRule="exact"/>
        <w:ind w:leftChars="250" w:left="1188" w:hangingChars="210" w:hanging="588"/>
        <w:jc w:val="both"/>
        <w:rPr>
          <w:rFonts w:ascii="標楷體" w:eastAsia="標楷體" w:hAnsi="標楷體"/>
          <w:sz w:val="28"/>
        </w:rPr>
      </w:pPr>
      <w:r w:rsidRPr="00700FCA">
        <w:rPr>
          <w:rFonts w:ascii="標楷體" w:eastAsia="標楷體" w:hAnsi="標楷體" w:hint="eastAsia"/>
          <w:sz w:val="28"/>
        </w:rPr>
        <w:t>每年上旬函請各一級機關提報本身暨所屬之次年度虛擬主機需求。</w:t>
      </w:r>
    </w:p>
    <w:p w:rsidR="00AC5295" w:rsidRPr="00700FCA" w:rsidRDefault="00AC5295" w:rsidP="00BB2409">
      <w:pPr>
        <w:numPr>
          <w:ilvl w:val="1"/>
          <w:numId w:val="16"/>
        </w:numPr>
        <w:spacing w:before="50" w:after="50" w:line="400" w:lineRule="exact"/>
        <w:ind w:leftChars="250" w:left="1188" w:hangingChars="210" w:hanging="588"/>
        <w:jc w:val="both"/>
        <w:rPr>
          <w:rFonts w:ascii="標楷體" w:eastAsia="標楷體" w:hAnsi="標楷體"/>
          <w:sz w:val="28"/>
        </w:rPr>
      </w:pPr>
      <w:r w:rsidRPr="00700FCA">
        <w:rPr>
          <w:rFonts w:ascii="標楷體" w:eastAsia="標楷體" w:hAnsi="標楷體" w:hint="eastAsia"/>
          <w:sz w:val="28"/>
        </w:rPr>
        <w:t>未提報需求者，各一級機關暨所屬全年度申請虛擬主機總額以一部為限。</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虛擬主機申請原則由府一級機關(含區公所)提出。</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各機關應於申請虛擬主機前，依評估準則(附件一)自行評估應用系統是否適合移入虛擬主機。</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申請機關應依「</w:t>
      </w:r>
      <w:proofErr w:type="gramStart"/>
      <w:r w:rsidRPr="00700FCA">
        <w:rPr>
          <w:rFonts w:ascii="標楷體" w:eastAsia="標楷體" w:hAnsi="標楷體" w:hint="eastAsia"/>
          <w:sz w:val="28"/>
        </w:rPr>
        <w:t>臺</w:t>
      </w:r>
      <w:proofErr w:type="gramEnd"/>
      <w:r w:rsidRPr="00700FCA">
        <w:rPr>
          <w:rFonts w:ascii="標楷體" w:eastAsia="標楷體" w:hAnsi="標楷體" w:hint="eastAsia"/>
          <w:sz w:val="28"/>
        </w:rPr>
        <w:t>中市政府資訊機房系統設備移(攜)出入申請規則」檢附必要文件，</w:t>
      </w:r>
      <w:proofErr w:type="gramStart"/>
      <w:r w:rsidRPr="00700FCA">
        <w:rPr>
          <w:rFonts w:ascii="標楷體" w:eastAsia="標楷體" w:hAnsi="標楷體" w:hint="eastAsia"/>
          <w:sz w:val="28"/>
        </w:rPr>
        <w:t>備文向</w:t>
      </w:r>
      <w:proofErr w:type="gramEnd"/>
      <w:r w:rsidRPr="00700FCA">
        <w:rPr>
          <w:rFonts w:ascii="標楷體" w:eastAsia="標楷體" w:hAnsi="標楷體" w:hint="eastAsia"/>
          <w:sz w:val="28"/>
        </w:rPr>
        <w:t>本中心申請虛擬主機資源。</w:t>
      </w:r>
    </w:p>
    <w:p w:rsidR="00AC5295" w:rsidRPr="00700FCA" w:rsidRDefault="00AC5295" w:rsidP="00AC5295">
      <w:pPr>
        <w:spacing w:before="50" w:after="50" w:line="400" w:lineRule="exact"/>
        <w:ind w:leftChars="250" w:left="600"/>
        <w:jc w:val="both"/>
        <w:rPr>
          <w:rFonts w:ascii="標楷體" w:eastAsia="標楷體" w:hAnsi="標楷體"/>
          <w:sz w:val="28"/>
        </w:rPr>
      </w:pPr>
      <w:r w:rsidRPr="00700FCA">
        <w:rPr>
          <w:rFonts w:ascii="標楷體" w:eastAsia="標楷體" w:hAnsi="標楷體" w:hint="eastAsia"/>
          <w:sz w:val="28"/>
        </w:rPr>
        <w:t>必要文件如下：</w:t>
      </w:r>
    </w:p>
    <w:p w:rsidR="00AC5295" w:rsidRPr="00700FCA" w:rsidRDefault="00AC5295" w:rsidP="00BB2409">
      <w:pPr>
        <w:numPr>
          <w:ilvl w:val="1"/>
          <w:numId w:val="16"/>
        </w:numPr>
        <w:spacing w:before="50" w:after="50" w:line="400" w:lineRule="exact"/>
        <w:ind w:leftChars="250" w:left="1188" w:hangingChars="210" w:hanging="588"/>
        <w:jc w:val="both"/>
        <w:rPr>
          <w:rFonts w:ascii="標楷體" w:eastAsia="標楷體" w:hAnsi="標楷體"/>
          <w:sz w:val="28"/>
        </w:rPr>
      </w:pPr>
      <w:r w:rsidRPr="00700FCA">
        <w:rPr>
          <w:rFonts w:ascii="標楷體" w:eastAsia="標楷體" w:hAnsi="標楷體" w:hint="eastAsia"/>
          <w:sz w:val="28"/>
        </w:rPr>
        <w:t>資訊機房設備／媒體／系統移（攜）出入申請單</w:t>
      </w:r>
    </w:p>
    <w:p w:rsidR="00AC5295" w:rsidRPr="00700FCA" w:rsidRDefault="00AC5295" w:rsidP="00BB2409">
      <w:pPr>
        <w:numPr>
          <w:ilvl w:val="1"/>
          <w:numId w:val="16"/>
        </w:numPr>
        <w:spacing w:before="50" w:after="50" w:line="400" w:lineRule="exact"/>
        <w:ind w:leftChars="250" w:left="1188" w:hangingChars="210" w:hanging="588"/>
        <w:jc w:val="both"/>
        <w:rPr>
          <w:rFonts w:ascii="標楷體" w:eastAsia="標楷體" w:hAnsi="標楷體"/>
          <w:sz w:val="28"/>
        </w:rPr>
      </w:pPr>
      <w:proofErr w:type="gramStart"/>
      <w:r w:rsidRPr="00700FCA">
        <w:rPr>
          <w:rFonts w:ascii="標楷體" w:eastAsia="標楷體" w:hAnsi="標楷體" w:hint="eastAsia"/>
          <w:sz w:val="28"/>
        </w:rPr>
        <w:t>臺</w:t>
      </w:r>
      <w:proofErr w:type="gramEnd"/>
      <w:r w:rsidRPr="00700FCA">
        <w:rPr>
          <w:rFonts w:ascii="標楷體" w:eastAsia="標楷體" w:hAnsi="標楷體" w:hint="eastAsia"/>
          <w:sz w:val="28"/>
        </w:rPr>
        <w:t>中市政府主機設備網路連線維護申請單</w:t>
      </w:r>
    </w:p>
    <w:p w:rsidR="00AC5295" w:rsidRPr="00700FCA" w:rsidRDefault="00AC5295" w:rsidP="00BB2409">
      <w:pPr>
        <w:numPr>
          <w:ilvl w:val="1"/>
          <w:numId w:val="16"/>
        </w:numPr>
        <w:spacing w:before="50" w:after="50" w:line="400" w:lineRule="exact"/>
        <w:ind w:leftChars="250" w:left="1188" w:hangingChars="210" w:hanging="588"/>
        <w:jc w:val="both"/>
        <w:rPr>
          <w:rFonts w:ascii="標楷體" w:eastAsia="標楷體" w:hAnsi="標楷體"/>
          <w:sz w:val="28"/>
        </w:rPr>
      </w:pPr>
      <w:r w:rsidRPr="00700FCA">
        <w:rPr>
          <w:rFonts w:ascii="標楷體" w:eastAsia="標楷體" w:hAnsi="標楷體" w:hint="eastAsia"/>
          <w:sz w:val="28"/>
        </w:rPr>
        <w:t>資訊安全保密切結書(個人)</w:t>
      </w:r>
    </w:p>
    <w:p w:rsidR="00AC5295" w:rsidRPr="00700FCA" w:rsidRDefault="00AC5295" w:rsidP="00BB2409">
      <w:pPr>
        <w:numPr>
          <w:ilvl w:val="1"/>
          <w:numId w:val="16"/>
        </w:numPr>
        <w:spacing w:before="50" w:after="50" w:line="400" w:lineRule="exact"/>
        <w:ind w:leftChars="250" w:left="1188" w:hangingChars="210" w:hanging="588"/>
        <w:jc w:val="both"/>
        <w:rPr>
          <w:rFonts w:ascii="標楷體" w:eastAsia="標楷體" w:hAnsi="標楷體"/>
          <w:sz w:val="28"/>
        </w:rPr>
      </w:pPr>
      <w:r w:rsidRPr="00700FCA">
        <w:rPr>
          <w:rFonts w:ascii="標楷體" w:eastAsia="標楷體" w:hAnsi="標楷體" w:hint="eastAsia"/>
          <w:sz w:val="28"/>
        </w:rPr>
        <w:t>資訊安全保密同意書(委外案)</w:t>
      </w:r>
    </w:p>
    <w:p w:rsidR="00AC5295" w:rsidRPr="00700FCA" w:rsidRDefault="00AC5295" w:rsidP="00BB2409">
      <w:pPr>
        <w:numPr>
          <w:ilvl w:val="1"/>
          <w:numId w:val="16"/>
        </w:numPr>
        <w:spacing w:before="50" w:after="50" w:line="400" w:lineRule="exact"/>
        <w:ind w:leftChars="250" w:left="1188" w:hangingChars="210" w:hanging="588"/>
        <w:jc w:val="both"/>
        <w:rPr>
          <w:rFonts w:ascii="標楷體" w:eastAsia="標楷體" w:hAnsi="標楷體"/>
          <w:sz w:val="28"/>
        </w:rPr>
      </w:pPr>
      <w:r w:rsidRPr="00700FCA">
        <w:rPr>
          <w:rFonts w:ascii="標楷體" w:eastAsia="標楷體" w:hAnsi="標楷體" w:hint="eastAsia"/>
          <w:sz w:val="28"/>
        </w:rPr>
        <w:t>資訊系統上線作業紀錄表</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申請機關對於虛擬主機資源需求增減，直接於「資訊機房設備／媒體／系統移（攜）出入申請單」上加</w:t>
      </w:r>
      <w:proofErr w:type="gramStart"/>
      <w:r w:rsidRPr="00700FCA">
        <w:rPr>
          <w:rFonts w:ascii="標楷體" w:eastAsia="標楷體" w:hAnsi="標楷體" w:hint="eastAsia"/>
          <w:sz w:val="28"/>
        </w:rPr>
        <w:t>註</w:t>
      </w:r>
      <w:proofErr w:type="gramEnd"/>
      <w:r w:rsidRPr="00700FCA">
        <w:rPr>
          <w:rFonts w:ascii="標楷體" w:eastAsia="標楷體" w:hAnsi="標楷體" w:hint="eastAsia"/>
          <w:sz w:val="28"/>
        </w:rPr>
        <w:t>，本中心將審酌實體主機負載情形調整配置。</w:t>
      </w:r>
    </w:p>
    <w:p w:rsidR="00AC5295" w:rsidRPr="00700FCA" w:rsidRDefault="00AC5295" w:rsidP="00AC5295">
      <w:pPr>
        <w:spacing w:before="50" w:after="50" w:line="400" w:lineRule="exact"/>
        <w:ind w:left="588"/>
        <w:jc w:val="both"/>
        <w:rPr>
          <w:rFonts w:ascii="標楷體" w:eastAsia="標楷體" w:hAnsi="標楷體"/>
          <w:sz w:val="28"/>
        </w:rPr>
      </w:pPr>
      <w:r w:rsidRPr="00700FCA">
        <w:rPr>
          <w:rFonts w:ascii="標楷體" w:eastAsia="標楷體" w:hAnsi="標楷體" w:hint="eastAsia"/>
          <w:sz w:val="28"/>
        </w:rPr>
        <w:t>有網路連線需求者，請另填報「</w:t>
      </w:r>
      <w:proofErr w:type="gramStart"/>
      <w:r w:rsidRPr="00700FCA">
        <w:rPr>
          <w:rFonts w:ascii="標楷體" w:eastAsia="標楷體" w:hAnsi="標楷體" w:hint="eastAsia"/>
          <w:sz w:val="28"/>
        </w:rPr>
        <w:t>臺</w:t>
      </w:r>
      <w:proofErr w:type="gramEnd"/>
      <w:r w:rsidRPr="00700FCA">
        <w:rPr>
          <w:rFonts w:ascii="標楷體" w:eastAsia="標楷體" w:hAnsi="標楷體" w:hint="eastAsia"/>
          <w:sz w:val="28"/>
        </w:rPr>
        <w:t>中市政府主機設備網路連線維護申請單」，由本中心配合設定。</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當VM平台實體主機之處理器、記憶體或儲存媒體使用率達VM平台硬體資源使用率上限(附表一)時，本中心即停止受理虛擬主機服務之申請，審核中的案件將暫緩上線，並保留其權利。</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申請虛擬機之機關承辦人員在收到虛擬機超載(</w:t>
      </w:r>
      <w:r w:rsidRPr="00700FCA">
        <w:rPr>
          <w:rFonts w:ascii="標楷體" w:eastAsia="標楷體" w:hAnsi="標楷體"/>
          <w:sz w:val="28"/>
        </w:rPr>
        <w:t>Overload</w:t>
      </w:r>
      <w:r w:rsidRPr="00700FCA">
        <w:rPr>
          <w:rFonts w:ascii="標楷體" w:eastAsia="標楷體" w:hAnsi="標楷體" w:hint="eastAsia"/>
          <w:sz w:val="28"/>
        </w:rPr>
        <w:t>)或是故障等預警電子郵件，應主動檢查虛擬機狀況，並進行必要處理。</w:t>
      </w:r>
    </w:p>
    <w:p w:rsidR="00AC5295" w:rsidRPr="00700FCA" w:rsidRDefault="00AC5295" w:rsidP="00AC5295">
      <w:pPr>
        <w:spacing w:before="50" w:after="50" w:line="400" w:lineRule="exact"/>
        <w:ind w:left="588"/>
        <w:jc w:val="both"/>
        <w:rPr>
          <w:rFonts w:ascii="標楷體" w:eastAsia="標楷體" w:hAnsi="標楷體"/>
          <w:sz w:val="28"/>
        </w:rPr>
      </w:pPr>
      <w:r w:rsidRPr="00700FCA">
        <w:rPr>
          <w:rFonts w:ascii="標楷體" w:eastAsia="標楷體" w:hAnsi="標楷體" w:hint="eastAsia"/>
          <w:sz w:val="28"/>
        </w:rPr>
        <w:t>如因機關承辦人員異動，且機關未通知本中心，導致未能收到事件通報，其後果應由申請機關自行負責。</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lastRenderedPageBreak/>
        <w:t>機關申請虛擬主機上線後，本中心將進行1個月的觀察評估，運行穩定後始為正式上線狀態；若虛擬機上線後，產生大量耗用處理器、記憶體或是儲存媒體狀況時，本中心以電子郵件及電話通知申請機關承辦人進行系統檢測，如無法排除狀況，將限定其使用資源，並由申請機關另覓其他方案。</w:t>
      </w:r>
    </w:p>
    <w:p w:rsidR="00AC5295" w:rsidRPr="00700FCA" w:rsidRDefault="00AC5295" w:rsidP="00BB2409">
      <w:pPr>
        <w:numPr>
          <w:ilvl w:val="0"/>
          <w:numId w:val="16"/>
        </w:numPr>
        <w:spacing w:before="50" w:after="50" w:line="400" w:lineRule="exact"/>
        <w:ind w:left="588" w:hanging="588"/>
        <w:jc w:val="both"/>
        <w:rPr>
          <w:rFonts w:ascii="標楷體" w:eastAsia="標楷體" w:hAnsi="標楷體"/>
          <w:sz w:val="28"/>
        </w:rPr>
      </w:pPr>
      <w:r w:rsidRPr="00700FCA">
        <w:rPr>
          <w:rFonts w:ascii="標楷體" w:eastAsia="標楷體" w:hAnsi="標楷體" w:hint="eastAsia"/>
          <w:sz w:val="28"/>
        </w:rPr>
        <w:t>本</w:t>
      </w:r>
      <w:r w:rsidRPr="00700FCA">
        <w:rPr>
          <w:rFonts w:ascii="標楷體" w:eastAsia="標楷體" w:hAnsi="標楷體"/>
          <w:sz w:val="28"/>
        </w:rPr>
        <w:t>中心提供</w:t>
      </w:r>
      <w:r w:rsidRPr="00700FCA">
        <w:rPr>
          <w:rFonts w:ascii="標楷體" w:eastAsia="標楷體" w:hAnsi="標楷體" w:hint="eastAsia"/>
          <w:sz w:val="28"/>
        </w:rPr>
        <w:t>之虛擬主機服務為作業環境及</w:t>
      </w:r>
      <w:proofErr w:type="gramStart"/>
      <w:r w:rsidRPr="00700FCA">
        <w:rPr>
          <w:rFonts w:ascii="標楷體" w:eastAsia="標楷體" w:hAnsi="標楷體" w:hint="eastAsia"/>
          <w:sz w:val="28"/>
        </w:rPr>
        <w:t>線上暨</w:t>
      </w:r>
      <w:proofErr w:type="gramEnd"/>
      <w:r w:rsidRPr="00700FCA">
        <w:rPr>
          <w:rFonts w:ascii="標楷體" w:eastAsia="標楷體" w:hAnsi="標楷體" w:hint="eastAsia"/>
          <w:sz w:val="28"/>
        </w:rPr>
        <w:t>有主機作業系統範本，餘涉及作業系統、應用系統、資訊安全維護、備份備援等作業應由申請機關自行負責</w:t>
      </w:r>
      <w:r w:rsidRPr="00700FCA">
        <w:rPr>
          <w:rFonts w:ascii="標楷體" w:eastAsia="標楷體" w:hAnsi="標楷體"/>
          <w:sz w:val="28"/>
        </w:rPr>
        <w:t>。</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cs="Arial Unicode MS"/>
          <w:bCs/>
          <w:sz w:val="28"/>
          <w:szCs w:val="28"/>
        </w:rPr>
      </w:pPr>
      <w:proofErr w:type="gramStart"/>
      <w:r w:rsidRPr="00700FCA">
        <w:rPr>
          <w:rFonts w:ascii="標楷體" w:eastAsia="標楷體" w:hAnsi="標楷體" w:cs="Arial Unicode MS" w:hint="eastAsia"/>
          <w:bCs/>
          <w:sz w:val="28"/>
          <w:szCs w:val="28"/>
        </w:rPr>
        <w:t>線上虛擬</w:t>
      </w:r>
      <w:proofErr w:type="gramEnd"/>
      <w:r w:rsidRPr="00700FCA">
        <w:rPr>
          <w:rFonts w:ascii="標楷體" w:eastAsia="標楷體" w:hAnsi="標楷體" w:cs="Arial Unicode MS" w:hint="eastAsia"/>
          <w:bCs/>
          <w:sz w:val="28"/>
          <w:szCs w:val="28"/>
        </w:rPr>
        <w:t>主機符合下列情形，應申請下架：</w:t>
      </w:r>
    </w:p>
    <w:p w:rsidR="00AC5295" w:rsidRPr="00700FCA" w:rsidRDefault="00AC5295" w:rsidP="00C030A9">
      <w:pPr>
        <w:spacing w:before="50" w:after="50" w:line="400" w:lineRule="exact"/>
        <w:ind w:leftChars="350" w:left="1400" w:hangingChars="200" w:hanging="560"/>
        <w:jc w:val="both"/>
        <w:rPr>
          <w:rFonts w:ascii="標楷體" w:eastAsia="標楷體" w:hAnsi="標楷體"/>
          <w:sz w:val="28"/>
        </w:rPr>
      </w:pPr>
      <w:r w:rsidRPr="00700FCA">
        <w:rPr>
          <w:rFonts w:ascii="標楷體" w:eastAsia="標楷體" w:hAnsi="標楷體" w:hint="eastAsia"/>
          <w:sz w:val="28"/>
        </w:rPr>
        <w:t>(</w:t>
      </w:r>
      <w:proofErr w:type="gramStart"/>
      <w:r w:rsidRPr="00700FCA">
        <w:rPr>
          <w:rFonts w:ascii="標楷體" w:eastAsia="標楷體" w:hAnsi="標楷體" w:hint="eastAsia"/>
          <w:sz w:val="28"/>
        </w:rPr>
        <w:t>一</w:t>
      </w:r>
      <w:proofErr w:type="gramEnd"/>
      <w:r w:rsidRPr="00700FCA">
        <w:rPr>
          <w:rFonts w:ascii="標楷體" w:eastAsia="標楷體" w:hAnsi="標楷體" w:hint="eastAsia"/>
          <w:sz w:val="28"/>
        </w:rPr>
        <w:t>)申請機關己無使用需求時，應填寫</w:t>
      </w:r>
      <w:r w:rsidRPr="00700FCA">
        <w:rPr>
          <w:rFonts w:ascii="標楷體" w:eastAsia="標楷體" w:hAnsi="標楷體"/>
          <w:sz w:val="28"/>
        </w:rPr>
        <w:t>「</w:t>
      </w:r>
      <w:proofErr w:type="gramStart"/>
      <w:r w:rsidRPr="00700FCA">
        <w:rPr>
          <w:rFonts w:ascii="標楷體" w:eastAsia="標楷體" w:hAnsi="標楷體" w:hint="eastAsia"/>
          <w:sz w:val="28"/>
        </w:rPr>
        <w:t>臺</w:t>
      </w:r>
      <w:proofErr w:type="gramEnd"/>
      <w:r w:rsidRPr="00700FCA">
        <w:rPr>
          <w:rFonts w:ascii="標楷體" w:eastAsia="標楷體" w:hAnsi="標楷體" w:hint="eastAsia"/>
          <w:sz w:val="28"/>
        </w:rPr>
        <w:t>中市政府資訊機房設備移(攜)出入申請單</w:t>
      </w:r>
      <w:r w:rsidRPr="00700FCA">
        <w:rPr>
          <w:rFonts w:ascii="標楷體" w:eastAsia="標楷體" w:hAnsi="標楷體"/>
          <w:sz w:val="28"/>
        </w:rPr>
        <w:t>」</w:t>
      </w:r>
      <w:r w:rsidRPr="00700FCA">
        <w:rPr>
          <w:rFonts w:ascii="標楷體" w:eastAsia="標楷體" w:hAnsi="標楷體" w:hint="eastAsia"/>
          <w:sz w:val="28"/>
        </w:rPr>
        <w:t>來函申請下架。</w:t>
      </w:r>
    </w:p>
    <w:p w:rsidR="00AC5295" w:rsidRPr="00700FCA" w:rsidRDefault="00AC5295" w:rsidP="00C030A9">
      <w:pPr>
        <w:spacing w:before="50" w:after="50" w:line="400" w:lineRule="exact"/>
        <w:ind w:leftChars="350" w:left="1400" w:hangingChars="200" w:hanging="560"/>
        <w:jc w:val="both"/>
        <w:rPr>
          <w:rFonts w:ascii="標楷體" w:eastAsia="標楷體" w:hAnsi="標楷體"/>
          <w:sz w:val="28"/>
        </w:rPr>
      </w:pPr>
      <w:r w:rsidRPr="00700FCA">
        <w:rPr>
          <w:rFonts w:ascii="標楷體" w:eastAsia="標楷體" w:hAnsi="標楷體" w:hint="eastAsia"/>
          <w:sz w:val="28"/>
        </w:rPr>
        <w:t>(二)本中心清查各機關虛擬主機使用狀況，如發現未使用之虛擬主機，通知關機申請下架。</w:t>
      </w:r>
    </w:p>
    <w:p w:rsidR="00AC5295" w:rsidRPr="00700FCA" w:rsidRDefault="00AC5295" w:rsidP="00AC5295">
      <w:pPr>
        <w:spacing w:before="50" w:after="50" w:line="400" w:lineRule="exact"/>
        <w:ind w:leftChars="300" w:left="720"/>
        <w:jc w:val="both"/>
        <w:rPr>
          <w:rFonts w:ascii="標楷體" w:eastAsia="標楷體" w:hAnsi="標楷體"/>
          <w:sz w:val="28"/>
        </w:rPr>
      </w:pPr>
      <w:r w:rsidRPr="00700FCA">
        <w:rPr>
          <w:rFonts w:ascii="標楷體" w:eastAsia="標楷體" w:hAnsi="標楷體" w:hint="eastAsia"/>
          <w:sz w:val="28"/>
        </w:rPr>
        <w:t>若經通知下架，逾2個月仍未提出申請者，本中心將逕自將虛擬主機下架，再逾2個月則刪除該主機資料。</w:t>
      </w:r>
    </w:p>
    <w:p w:rsidR="00550C5D" w:rsidRPr="00700FCA" w:rsidRDefault="00550C5D" w:rsidP="00550C5D">
      <w:pPr>
        <w:numPr>
          <w:ilvl w:val="0"/>
          <w:numId w:val="16"/>
        </w:numPr>
        <w:spacing w:before="120" w:after="50" w:line="400" w:lineRule="exact"/>
        <w:ind w:left="851" w:hanging="851"/>
        <w:jc w:val="both"/>
        <w:rPr>
          <w:rFonts w:ascii="標楷體" w:eastAsia="標楷體" w:hAnsi="標楷體" w:cs="Arial Unicode MS"/>
          <w:bCs/>
          <w:sz w:val="28"/>
          <w:szCs w:val="28"/>
        </w:rPr>
      </w:pPr>
      <w:r w:rsidRPr="00700FCA">
        <w:rPr>
          <w:rFonts w:ascii="標楷體" w:eastAsia="標楷體" w:hAnsi="標楷體" w:cs="Arial Unicode MS" w:hint="eastAsia"/>
          <w:bCs/>
          <w:sz w:val="28"/>
          <w:szCs w:val="28"/>
        </w:rPr>
        <w:t>虛擬主機僅限由本府內網連線</w:t>
      </w:r>
      <w:r w:rsidR="00700FCA">
        <w:rPr>
          <w:rFonts w:ascii="標楷體" w:eastAsia="標楷體" w:hAnsi="標楷體" w:cs="Arial Unicode MS" w:hint="eastAsia"/>
          <w:bCs/>
          <w:sz w:val="28"/>
          <w:szCs w:val="28"/>
        </w:rPr>
        <w:t>維護管理</w:t>
      </w:r>
      <w:r w:rsidRPr="00700FCA">
        <w:rPr>
          <w:rFonts w:ascii="標楷體" w:eastAsia="標楷體" w:hAnsi="標楷體" w:cs="Arial Unicode MS" w:hint="eastAsia"/>
          <w:bCs/>
          <w:sz w:val="28"/>
          <w:szCs w:val="28"/>
        </w:rPr>
        <w:t>，若以遠端連線進行管理，請於「</w:t>
      </w:r>
      <w:proofErr w:type="gramStart"/>
      <w:r w:rsidRPr="00700FCA">
        <w:rPr>
          <w:rFonts w:ascii="標楷體" w:eastAsia="標楷體" w:hAnsi="標楷體" w:cs="Arial Unicode MS" w:hint="eastAsia"/>
          <w:bCs/>
          <w:sz w:val="28"/>
          <w:szCs w:val="28"/>
        </w:rPr>
        <w:t>臺</w:t>
      </w:r>
      <w:proofErr w:type="gramEnd"/>
      <w:r w:rsidRPr="00700FCA">
        <w:rPr>
          <w:rFonts w:ascii="標楷體" w:eastAsia="標楷體" w:hAnsi="標楷體" w:cs="Arial Unicode MS" w:hint="eastAsia"/>
          <w:bCs/>
          <w:sz w:val="28"/>
          <w:szCs w:val="28"/>
        </w:rPr>
        <w:t>中市</w:t>
      </w:r>
      <w:hyperlink r:id="rId8" w:tgtFrame="_blank" w:history="1">
        <w:r w:rsidRPr="00700FCA">
          <w:rPr>
            <w:rFonts w:ascii="標楷體" w:eastAsia="標楷體" w:hAnsi="標楷體" w:cs="Arial Unicode MS"/>
            <w:bCs/>
            <w:sz w:val="28"/>
            <w:szCs w:val="28"/>
          </w:rPr>
          <w:t>主機設備網路連線維護申請單</w:t>
        </w:r>
      </w:hyperlink>
      <w:r w:rsidRPr="00700FCA">
        <w:rPr>
          <w:rFonts w:ascii="標楷體" w:eastAsia="標楷體" w:hAnsi="標楷體" w:cs="Arial Unicode MS" w:hint="eastAsia"/>
          <w:bCs/>
          <w:sz w:val="28"/>
          <w:szCs w:val="28"/>
        </w:rPr>
        <w:t>」加</w:t>
      </w:r>
      <w:proofErr w:type="gramStart"/>
      <w:r w:rsidRPr="00700FCA">
        <w:rPr>
          <w:rFonts w:ascii="標楷體" w:eastAsia="標楷體" w:hAnsi="標楷體" w:cs="Arial Unicode MS" w:hint="eastAsia"/>
          <w:bCs/>
          <w:sz w:val="28"/>
          <w:szCs w:val="28"/>
        </w:rPr>
        <w:t>註</w:t>
      </w:r>
      <w:proofErr w:type="gramEnd"/>
      <w:r w:rsidRPr="00700FCA">
        <w:rPr>
          <w:rFonts w:ascii="標楷體" w:eastAsia="標楷體" w:hAnsi="標楷體" w:cs="Arial Unicode MS" w:hint="eastAsia"/>
          <w:bCs/>
          <w:sz w:val="28"/>
          <w:szCs w:val="28"/>
        </w:rPr>
        <w:t>遠端連線申請，其操作方式及說明將連同核准信函一併寄送。</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cs="Arial Unicode MS"/>
          <w:bCs/>
          <w:sz w:val="28"/>
          <w:szCs w:val="28"/>
        </w:rPr>
      </w:pPr>
      <w:r w:rsidRPr="00700FCA">
        <w:rPr>
          <w:rFonts w:ascii="標楷體" w:eastAsia="標楷體" w:hAnsi="標楷體" w:cs="Arial Unicode MS" w:hint="eastAsia"/>
          <w:bCs/>
          <w:sz w:val="28"/>
          <w:szCs w:val="28"/>
        </w:rPr>
        <w:t>本府共構機房已取得資訊安全管理系統國際標準認證(ISO 27001)，申請機關應配合遵循資訊安全管理制度(ISMS)辦理作業系統、資料庫、Web服務等之定期更新、漏洞修補等安全維護事宜</w:t>
      </w:r>
      <w:r w:rsidRPr="00700FCA">
        <w:rPr>
          <w:rFonts w:ascii="標楷體" w:eastAsia="標楷體" w:hAnsi="標楷體" w:cs="Arial Unicode MS"/>
          <w:bCs/>
          <w:sz w:val="28"/>
          <w:szCs w:val="28"/>
        </w:rPr>
        <w:t>。</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sz w:val="28"/>
        </w:rPr>
      </w:pPr>
      <w:r w:rsidRPr="00700FCA">
        <w:rPr>
          <w:rFonts w:ascii="標楷體" w:eastAsia="標楷體" w:hAnsi="標楷體" w:cs="Arial Unicode MS"/>
          <w:bCs/>
          <w:sz w:val="28"/>
          <w:szCs w:val="28"/>
        </w:rPr>
        <w:t>本中心如因環境變更或網路安全等服務需求而須暫停或終止虛擬主機全部或部分服務，應於預定暫停或終止日十個工作天前通知申請</w:t>
      </w:r>
      <w:r w:rsidRPr="00700FCA">
        <w:rPr>
          <w:rFonts w:ascii="標楷體" w:eastAsia="標楷體" w:hAnsi="標楷體" w:cs="Arial Unicode MS" w:hint="eastAsia"/>
          <w:bCs/>
          <w:sz w:val="28"/>
          <w:szCs w:val="28"/>
        </w:rPr>
        <w:t>機關</w:t>
      </w:r>
      <w:r w:rsidRPr="00700FCA">
        <w:rPr>
          <w:rFonts w:ascii="標楷體" w:eastAsia="標楷體" w:hAnsi="標楷體" w:cs="Arial Unicode MS"/>
          <w:bCs/>
          <w:sz w:val="28"/>
          <w:szCs w:val="28"/>
        </w:rPr>
        <w:t>，申請</w:t>
      </w:r>
      <w:r w:rsidRPr="00700FCA">
        <w:rPr>
          <w:rFonts w:ascii="標楷體" w:eastAsia="標楷體" w:hAnsi="標楷體" w:cs="Arial Unicode MS" w:hint="eastAsia"/>
          <w:bCs/>
          <w:sz w:val="28"/>
          <w:szCs w:val="28"/>
        </w:rPr>
        <w:t>機關應</w:t>
      </w:r>
      <w:r w:rsidRPr="00700FCA">
        <w:rPr>
          <w:rFonts w:ascii="標楷體" w:eastAsia="標楷體" w:hAnsi="標楷體" w:cs="Arial Unicode MS"/>
          <w:bCs/>
          <w:sz w:val="28"/>
          <w:szCs w:val="28"/>
        </w:rPr>
        <w:t>無異議配合辦理。</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cs="Arial Unicode MS"/>
          <w:bCs/>
          <w:sz w:val="28"/>
          <w:szCs w:val="28"/>
        </w:rPr>
      </w:pPr>
      <w:r w:rsidRPr="00700FCA">
        <w:rPr>
          <w:rFonts w:ascii="標楷體" w:eastAsia="標楷體" w:hAnsi="標楷體" w:cs="Arial Unicode MS" w:hint="eastAsia"/>
          <w:bCs/>
          <w:sz w:val="28"/>
          <w:szCs w:val="28"/>
        </w:rPr>
        <w:t>本中心如因機房環境因素(如：停電、維護)或網路安全等需求而須暫停VM平台全部或部分服務</w:t>
      </w:r>
      <w:r w:rsidRPr="00700FCA">
        <w:rPr>
          <w:rFonts w:ascii="標楷體" w:eastAsia="標楷體" w:hAnsi="標楷體" w:cs="Arial Unicode MS"/>
          <w:bCs/>
          <w:sz w:val="28"/>
          <w:szCs w:val="28"/>
        </w:rPr>
        <w:t>，</w:t>
      </w:r>
      <w:r w:rsidRPr="00700FCA">
        <w:rPr>
          <w:rFonts w:ascii="標楷體" w:eastAsia="標楷體" w:hAnsi="標楷體" w:cs="Arial Unicode MS" w:hint="eastAsia"/>
          <w:bCs/>
          <w:sz w:val="28"/>
          <w:szCs w:val="28"/>
        </w:rPr>
        <w:t>各申請機關</w:t>
      </w:r>
      <w:r w:rsidRPr="00700FCA">
        <w:rPr>
          <w:rFonts w:ascii="標楷體" w:eastAsia="標楷體" w:hAnsi="標楷體" w:cs="Arial Unicode MS"/>
          <w:bCs/>
          <w:sz w:val="28"/>
          <w:szCs w:val="28"/>
        </w:rPr>
        <w:t>應配合時程進行</w:t>
      </w:r>
      <w:r w:rsidRPr="00700FCA">
        <w:rPr>
          <w:rFonts w:ascii="標楷體" w:eastAsia="標楷體" w:hAnsi="標楷體" w:cs="Arial Unicode MS" w:hint="eastAsia"/>
          <w:bCs/>
          <w:sz w:val="28"/>
          <w:szCs w:val="28"/>
        </w:rPr>
        <w:t>開(</w:t>
      </w:r>
      <w:r w:rsidRPr="00700FCA">
        <w:rPr>
          <w:rFonts w:ascii="標楷體" w:eastAsia="標楷體" w:hAnsi="標楷體" w:cs="Arial Unicode MS"/>
          <w:bCs/>
          <w:sz w:val="28"/>
          <w:szCs w:val="28"/>
        </w:rPr>
        <w:t>關</w:t>
      </w:r>
      <w:r w:rsidRPr="00700FCA">
        <w:rPr>
          <w:rFonts w:ascii="標楷體" w:eastAsia="標楷體" w:hAnsi="標楷體" w:cs="Arial Unicode MS" w:hint="eastAsia"/>
          <w:bCs/>
          <w:sz w:val="28"/>
          <w:szCs w:val="28"/>
        </w:rPr>
        <w:t>)</w:t>
      </w:r>
      <w:r w:rsidRPr="00700FCA">
        <w:rPr>
          <w:rFonts w:ascii="標楷體" w:eastAsia="標楷體" w:hAnsi="標楷體" w:cs="Arial Unicode MS"/>
          <w:bCs/>
          <w:sz w:val="28"/>
          <w:szCs w:val="28"/>
        </w:rPr>
        <w:t>機作業程序。倘因通知不到</w:t>
      </w:r>
      <w:r w:rsidRPr="00700FCA">
        <w:rPr>
          <w:rFonts w:ascii="標楷體" w:eastAsia="標楷體" w:hAnsi="標楷體" w:cs="Arial Unicode MS" w:hint="eastAsia"/>
          <w:bCs/>
          <w:sz w:val="28"/>
          <w:szCs w:val="28"/>
        </w:rPr>
        <w:t>申請(業務承辦人)</w:t>
      </w:r>
      <w:r w:rsidRPr="00700FCA">
        <w:rPr>
          <w:rFonts w:ascii="標楷體" w:eastAsia="標楷體" w:hAnsi="標楷體" w:cs="Arial Unicode MS"/>
          <w:bCs/>
          <w:sz w:val="28"/>
          <w:szCs w:val="28"/>
        </w:rPr>
        <w:t>，本中心得逕行暫停</w:t>
      </w:r>
      <w:r w:rsidRPr="00700FCA">
        <w:rPr>
          <w:rFonts w:ascii="標楷體" w:eastAsia="標楷體" w:hAnsi="標楷體" w:cs="Arial Unicode MS" w:hint="eastAsia"/>
          <w:bCs/>
          <w:sz w:val="28"/>
          <w:szCs w:val="28"/>
        </w:rPr>
        <w:t>虛擬主機</w:t>
      </w:r>
      <w:r w:rsidRPr="00700FCA">
        <w:rPr>
          <w:rFonts w:ascii="標楷體" w:eastAsia="標楷體" w:hAnsi="標楷體" w:cs="Arial Unicode MS"/>
          <w:bCs/>
          <w:sz w:val="28"/>
          <w:szCs w:val="28"/>
        </w:rPr>
        <w:t>服務，若因此致申請</w:t>
      </w:r>
      <w:r w:rsidRPr="00700FCA">
        <w:rPr>
          <w:rFonts w:ascii="標楷體" w:eastAsia="標楷體" w:hAnsi="標楷體" w:cs="Arial Unicode MS" w:hint="eastAsia"/>
          <w:bCs/>
          <w:sz w:val="28"/>
          <w:szCs w:val="28"/>
        </w:rPr>
        <w:t>機關</w:t>
      </w:r>
      <w:r w:rsidRPr="00700FCA">
        <w:rPr>
          <w:rFonts w:ascii="標楷體" w:eastAsia="標楷體" w:hAnsi="標楷體" w:cs="Arial Unicode MS"/>
          <w:bCs/>
          <w:sz w:val="28"/>
          <w:szCs w:val="28"/>
        </w:rPr>
        <w:t>損失，本中心不負賠償及維修責任。</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cs="Arial Unicode MS"/>
          <w:bCs/>
          <w:sz w:val="28"/>
          <w:szCs w:val="28"/>
        </w:rPr>
      </w:pPr>
      <w:r w:rsidRPr="00700FCA">
        <w:rPr>
          <w:rFonts w:ascii="標楷體" w:eastAsia="標楷體" w:hAnsi="標楷體" w:cs="Arial Unicode MS" w:hint="eastAsia"/>
          <w:bCs/>
          <w:sz w:val="28"/>
          <w:szCs w:val="28"/>
        </w:rPr>
        <w:t>機關虛擬主機發生下列情形者，本中心立即暫停服務，</w:t>
      </w:r>
      <w:proofErr w:type="gramStart"/>
      <w:r w:rsidRPr="00700FCA">
        <w:rPr>
          <w:rFonts w:ascii="標楷體" w:eastAsia="標楷體" w:hAnsi="標楷體" w:cs="Arial Unicode MS" w:hint="eastAsia"/>
          <w:bCs/>
          <w:sz w:val="28"/>
          <w:szCs w:val="28"/>
        </w:rPr>
        <w:t>俟</w:t>
      </w:r>
      <w:proofErr w:type="gramEnd"/>
      <w:r w:rsidRPr="00700FCA">
        <w:rPr>
          <w:rFonts w:ascii="標楷體" w:eastAsia="標楷體" w:hAnsi="標楷體" w:cs="Arial Unicode MS" w:hint="eastAsia"/>
          <w:bCs/>
          <w:sz w:val="28"/>
          <w:szCs w:val="28"/>
        </w:rPr>
        <w:t>改善完畢後，機關應比照新申請主機檢附文件重新申請移入。</w:t>
      </w:r>
    </w:p>
    <w:p w:rsidR="00AC5295" w:rsidRPr="00700FCA" w:rsidRDefault="00AC5295" w:rsidP="00BB2409">
      <w:pPr>
        <w:numPr>
          <w:ilvl w:val="1"/>
          <w:numId w:val="16"/>
        </w:numPr>
        <w:spacing w:before="50" w:after="50" w:line="400" w:lineRule="exact"/>
        <w:ind w:leftChars="350" w:left="1428" w:hangingChars="210" w:hanging="588"/>
        <w:jc w:val="both"/>
        <w:rPr>
          <w:rFonts w:ascii="標楷體" w:eastAsia="標楷體" w:hAnsi="標楷體"/>
          <w:sz w:val="28"/>
          <w:szCs w:val="24"/>
        </w:rPr>
      </w:pPr>
      <w:r w:rsidRPr="00700FCA">
        <w:rPr>
          <w:rFonts w:ascii="標楷體" w:eastAsia="標楷體" w:hAnsi="標楷體" w:hint="eastAsia"/>
          <w:sz w:val="28"/>
          <w:szCs w:val="24"/>
        </w:rPr>
        <w:t>虛擬主機內之應用系統因感染電腦病毒、蠕蟲、網頁炸彈、僵屍病毒</w:t>
      </w:r>
      <w:proofErr w:type="gramStart"/>
      <w:r w:rsidRPr="00700FCA">
        <w:rPr>
          <w:rFonts w:ascii="標楷體" w:eastAsia="標楷體" w:hAnsi="標楷體" w:hint="eastAsia"/>
          <w:sz w:val="28"/>
          <w:szCs w:val="24"/>
        </w:rPr>
        <w:t>或遭植入</w:t>
      </w:r>
      <w:proofErr w:type="gramEnd"/>
      <w:r w:rsidRPr="00700FCA">
        <w:rPr>
          <w:rFonts w:ascii="標楷體" w:eastAsia="標楷體" w:hAnsi="標楷體" w:hint="eastAsia"/>
          <w:sz w:val="28"/>
          <w:szCs w:val="24"/>
        </w:rPr>
        <w:t>木馬程式等而產生非常態之網路行為(如：port scan攻擊其他主機等)。</w:t>
      </w:r>
    </w:p>
    <w:p w:rsidR="00AC5295" w:rsidRPr="00700FCA" w:rsidRDefault="00AC5295" w:rsidP="00BB2409">
      <w:pPr>
        <w:numPr>
          <w:ilvl w:val="1"/>
          <w:numId w:val="16"/>
        </w:numPr>
        <w:spacing w:before="50" w:after="50" w:line="400" w:lineRule="exact"/>
        <w:ind w:leftChars="350" w:left="1428" w:hangingChars="210" w:hanging="588"/>
        <w:jc w:val="both"/>
        <w:rPr>
          <w:rFonts w:ascii="標楷體" w:eastAsia="標楷體" w:hAnsi="標楷體"/>
          <w:sz w:val="28"/>
          <w:szCs w:val="24"/>
        </w:rPr>
      </w:pPr>
      <w:r w:rsidRPr="00700FCA">
        <w:rPr>
          <w:rFonts w:ascii="標楷體" w:eastAsia="標楷體" w:hAnsi="標楷體" w:hint="eastAsia"/>
          <w:sz w:val="28"/>
          <w:szCs w:val="24"/>
        </w:rPr>
        <w:t>虛擬主機被利用為釣魚網站以獲取不當資訊者。</w:t>
      </w:r>
    </w:p>
    <w:p w:rsidR="00AC5295" w:rsidRPr="00700FCA" w:rsidRDefault="00AC5295" w:rsidP="00BB2409">
      <w:pPr>
        <w:numPr>
          <w:ilvl w:val="1"/>
          <w:numId w:val="16"/>
        </w:numPr>
        <w:spacing w:before="50" w:after="50" w:line="400" w:lineRule="exact"/>
        <w:ind w:leftChars="350" w:left="1428" w:hangingChars="210" w:hanging="588"/>
        <w:jc w:val="both"/>
        <w:rPr>
          <w:rFonts w:ascii="標楷體" w:eastAsia="標楷體" w:hAnsi="標楷體"/>
          <w:sz w:val="28"/>
          <w:szCs w:val="24"/>
        </w:rPr>
      </w:pPr>
      <w:r w:rsidRPr="00700FCA">
        <w:rPr>
          <w:rFonts w:ascii="標楷體" w:eastAsia="標楷體" w:hAnsi="標楷體" w:hint="eastAsia"/>
          <w:sz w:val="28"/>
          <w:szCs w:val="24"/>
        </w:rPr>
        <w:lastRenderedPageBreak/>
        <w:t>虛擬主機有違反著作權或個人資料保護法等情事。</w:t>
      </w:r>
    </w:p>
    <w:p w:rsidR="00AC5295" w:rsidRPr="00700FCA" w:rsidRDefault="00AC5295" w:rsidP="00BB2409">
      <w:pPr>
        <w:numPr>
          <w:ilvl w:val="1"/>
          <w:numId w:val="16"/>
        </w:numPr>
        <w:spacing w:before="50" w:after="50" w:line="400" w:lineRule="exact"/>
        <w:ind w:leftChars="350" w:left="1428" w:hangingChars="210" w:hanging="588"/>
        <w:jc w:val="both"/>
        <w:rPr>
          <w:rFonts w:ascii="標楷體" w:eastAsia="標楷體" w:hAnsi="標楷體"/>
          <w:sz w:val="28"/>
          <w:szCs w:val="24"/>
        </w:rPr>
      </w:pPr>
      <w:r w:rsidRPr="00700FCA">
        <w:rPr>
          <w:rFonts w:ascii="標楷體" w:eastAsia="標楷體" w:hAnsi="標楷體" w:hint="eastAsia"/>
          <w:sz w:val="28"/>
          <w:szCs w:val="24"/>
        </w:rPr>
        <w:t>虛擬主機應用系統錯誤，影響其他系統或網路者。</w:t>
      </w:r>
    </w:p>
    <w:p w:rsidR="00AC5295" w:rsidRPr="00700FCA" w:rsidRDefault="00AC5295" w:rsidP="00BB2409">
      <w:pPr>
        <w:numPr>
          <w:ilvl w:val="1"/>
          <w:numId w:val="16"/>
        </w:numPr>
        <w:spacing w:before="50" w:after="50" w:line="400" w:lineRule="exact"/>
        <w:ind w:leftChars="350" w:left="1428" w:hangingChars="210" w:hanging="588"/>
        <w:jc w:val="both"/>
        <w:rPr>
          <w:rFonts w:ascii="標楷體" w:eastAsia="標楷體" w:hAnsi="標楷體"/>
          <w:sz w:val="28"/>
        </w:rPr>
      </w:pPr>
      <w:r w:rsidRPr="00700FCA">
        <w:rPr>
          <w:rFonts w:ascii="標楷體" w:eastAsia="標楷體" w:hAnsi="標楷體" w:cs="Times New Roman" w:hint="eastAsia"/>
          <w:sz w:val="28"/>
          <w:szCs w:val="24"/>
        </w:rPr>
        <w:t>虛擬主機大量耗用處理器、記憶體等系統共用資源或頻寬時，經本中心通知2周後仍未完成改善者。</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cs="Arial Unicode MS"/>
          <w:bCs/>
          <w:sz w:val="28"/>
          <w:szCs w:val="28"/>
        </w:rPr>
      </w:pPr>
      <w:r w:rsidRPr="00700FCA">
        <w:rPr>
          <w:rFonts w:ascii="標楷體" w:eastAsia="標楷體" w:hAnsi="標楷體" w:cs="Arial Unicode MS"/>
          <w:bCs/>
          <w:sz w:val="28"/>
          <w:szCs w:val="28"/>
        </w:rPr>
        <w:t>因電信線</w:t>
      </w:r>
      <w:r w:rsidRPr="00700FCA">
        <w:rPr>
          <w:rFonts w:ascii="標楷體" w:eastAsia="標楷體" w:hAnsi="標楷體" w:cs="Arial Unicode MS" w:hint="eastAsia"/>
          <w:bCs/>
          <w:sz w:val="28"/>
          <w:szCs w:val="28"/>
        </w:rPr>
        <w:t>路</w:t>
      </w:r>
      <w:r w:rsidRPr="00700FCA">
        <w:rPr>
          <w:rFonts w:ascii="標楷體" w:eastAsia="標楷體" w:hAnsi="標楷體" w:cs="Arial Unicode MS"/>
          <w:bCs/>
          <w:sz w:val="28"/>
          <w:szCs w:val="28"/>
        </w:rPr>
        <w:t>障礙、阻斷以致</w:t>
      </w:r>
      <w:r w:rsidRPr="00700FCA">
        <w:rPr>
          <w:rFonts w:ascii="標楷體" w:eastAsia="標楷體" w:hAnsi="標楷體" w:cs="Arial Unicode MS" w:hint="eastAsia"/>
          <w:bCs/>
          <w:sz w:val="28"/>
          <w:szCs w:val="28"/>
        </w:rPr>
        <w:t>VM</w:t>
      </w:r>
      <w:r w:rsidRPr="00700FCA">
        <w:rPr>
          <w:rFonts w:ascii="標楷體" w:eastAsia="標楷體" w:hAnsi="標楷體" w:cs="Arial Unicode MS"/>
          <w:bCs/>
          <w:sz w:val="28"/>
          <w:szCs w:val="28"/>
        </w:rPr>
        <w:t>發生錯誤、</w:t>
      </w:r>
      <w:proofErr w:type="gramStart"/>
      <w:r w:rsidRPr="00700FCA">
        <w:rPr>
          <w:rFonts w:ascii="標楷體" w:eastAsia="標楷體" w:hAnsi="標楷體" w:cs="Arial Unicode MS"/>
          <w:bCs/>
          <w:sz w:val="28"/>
          <w:szCs w:val="28"/>
        </w:rPr>
        <w:t>遲滯、</w:t>
      </w:r>
      <w:proofErr w:type="gramEnd"/>
      <w:r w:rsidRPr="00700FCA">
        <w:rPr>
          <w:rFonts w:ascii="標楷體" w:eastAsia="標楷體" w:hAnsi="標楷體" w:cs="Arial Unicode MS"/>
          <w:bCs/>
          <w:sz w:val="28"/>
          <w:szCs w:val="28"/>
        </w:rPr>
        <w:t>中斷或不能傳遞而造成損害時，本中心不負賠償及維修責任。</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cs="Arial Unicode MS"/>
          <w:bCs/>
          <w:sz w:val="28"/>
          <w:szCs w:val="28"/>
        </w:rPr>
      </w:pPr>
      <w:r w:rsidRPr="00700FCA">
        <w:rPr>
          <w:rFonts w:ascii="標楷體" w:eastAsia="標楷體" w:hAnsi="標楷體" w:cs="Arial Unicode MS"/>
          <w:bCs/>
          <w:sz w:val="28"/>
          <w:szCs w:val="28"/>
        </w:rPr>
        <w:t>因颱風、地震、海嘯、洪水、停電、雷擊、山崩、戰爭等不可抗力因素造成線路中斷或毀損，本中心不負責善後、維修及賠償。</w:t>
      </w:r>
    </w:p>
    <w:p w:rsidR="00AC5295" w:rsidRPr="00700FCA" w:rsidRDefault="00AC5295" w:rsidP="00BB2409">
      <w:pPr>
        <w:numPr>
          <w:ilvl w:val="0"/>
          <w:numId w:val="16"/>
        </w:numPr>
        <w:spacing w:before="120" w:after="50" w:line="400" w:lineRule="exact"/>
        <w:ind w:left="851" w:hanging="851"/>
        <w:jc w:val="both"/>
        <w:rPr>
          <w:rFonts w:ascii="標楷體" w:eastAsia="標楷體" w:hAnsi="標楷體" w:cs="Arial Unicode MS"/>
          <w:bCs/>
          <w:sz w:val="28"/>
          <w:szCs w:val="28"/>
        </w:rPr>
      </w:pPr>
      <w:r w:rsidRPr="00700FCA">
        <w:rPr>
          <w:rFonts w:ascii="標楷體" w:eastAsia="標楷體" w:hAnsi="標楷體" w:cs="Arial Unicode MS" w:hint="eastAsia"/>
          <w:bCs/>
          <w:sz w:val="28"/>
          <w:szCs w:val="28"/>
        </w:rPr>
        <w:t>本管理規範未盡事宜，請參考</w:t>
      </w:r>
      <w:proofErr w:type="gramStart"/>
      <w:r w:rsidRPr="00700FCA">
        <w:rPr>
          <w:rFonts w:ascii="標楷體" w:eastAsia="標楷體" w:hAnsi="標楷體" w:cs="Arial Unicode MS" w:hint="eastAsia"/>
          <w:bCs/>
          <w:sz w:val="28"/>
          <w:szCs w:val="28"/>
        </w:rPr>
        <w:t>臺</w:t>
      </w:r>
      <w:proofErr w:type="gramEnd"/>
      <w:r w:rsidRPr="00700FCA">
        <w:rPr>
          <w:rFonts w:ascii="標楷體" w:eastAsia="標楷體" w:hAnsi="標楷體" w:cs="Arial Unicode MS" w:hint="eastAsia"/>
          <w:bCs/>
          <w:sz w:val="28"/>
          <w:szCs w:val="28"/>
        </w:rPr>
        <w:t>中市政府資訊共構機房(IDC)管理要點辦理及</w:t>
      </w:r>
      <w:proofErr w:type="gramStart"/>
      <w:r w:rsidRPr="00700FCA">
        <w:rPr>
          <w:rFonts w:ascii="標楷體" w:eastAsia="標楷體" w:hAnsi="標楷體" w:cs="Arial Unicode MS" w:hint="eastAsia"/>
          <w:bCs/>
          <w:sz w:val="28"/>
          <w:szCs w:val="28"/>
        </w:rPr>
        <w:t>臺</w:t>
      </w:r>
      <w:proofErr w:type="gramEnd"/>
      <w:r w:rsidRPr="00700FCA">
        <w:rPr>
          <w:rFonts w:ascii="標楷體" w:eastAsia="標楷體" w:hAnsi="標楷體" w:cs="Arial Unicode MS" w:hint="eastAsia"/>
          <w:bCs/>
          <w:sz w:val="28"/>
          <w:szCs w:val="28"/>
        </w:rPr>
        <w:t>中市政府資訊中心資訊安全管理系統(ISMS)相關規範辦理。</w:t>
      </w:r>
    </w:p>
    <w:p w:rsidR="00AC5295" w:rsidRPr="00700FCA" w:rsidRDefault="00AC5295" w:rsidP="00AC5295">
      <w:pPr>
        <w:spacing w:before="120" w:after="50" w:line="400" w:lineRule="exact"/>
        <w:ind w:left="964"/>
        <w:rPr>
          <w:rFonts w:ascii="標楷體" w:eastAsia="標楷體" w:hAnsi="標楷體" w:cs="Arial Unicode MS"/>
          <w:bCs/>
          <w:sz w:val="28"/>
          <w:szCs w:val="28"/>
        </w:rPr>
      </w:pPr>
    </w:p>
    <w:p w:rsidR="00AC5295" w:rsidRPr="00700FCA" w:rsidRDefault="00AC5295" w:rsidP="00AC5295">
      <w:pPr>
        <w:spacing w:before="120" w:after="50" w:line="400" w:lineRule="exact"/>
        <w:ind w:left="964"/>
        <w:rPr>
          <w:rFonts w:ascii="標楷體" w:eastAsia="標楷體" w:hAnsi="標楷體" w:cs="Arial Unicode MS"/>
          <w:bCs/>
          <w:sz w:val="28"/>
          <w:szCs w:val="28"/>
        </w:rPr>
      </w:pPr>
    </w:p>
    <w:p w:rsidR="00AC5295" w:rsidRPr="00700FCA" w:rsidRDefault="00AC5295" w:rsidP="00AC5295">
      <w:pPr>
        <w:spacing w:before="120" w:after="50" w:line="400" w:lineRule="exact"/>
        <w:rPr>
          <w:rFonts w:ascii="標楷體" w:eastAsia="標楷體" w:hAnsi="標楷體" w:cs="Arial Unicode MS"/>
          <w:bCs/>
          <w:sz w:val="28"/>
          <w:szCs w:val="28"/>
        </w:rPr>
      </w:pPr>
      <w:r w:rsidRPr="00700FCA">
        <w:rPr>
          <w:rFonts w:ascii="標楷體" w:eastAsia="標楷體" w:hAnsi="標楷體" w:cs="Arial Unicode MS"/>
          <w:bCs/>
          <w:sz w:val="28"/>
          <w:szCs w:val="28"/>
        </w:rPr>
        <w:br w:type="page"/>
      </w:r>
      <w:r w:rsidRPr="00700FCA">
        <w:rPr>
          <w:rFonts w:ascii="標楷體" w:eastAsia="標楷體" w:hAnsi="標楷體" w:cs="Arial Unicode MS" w:hint="eastAsia"/>
          <w:bCs/>
          <w:sz w:val="28"/>
          <w:szCs w:val="28"/>
        </w:rPr>
        <w:lastRenderedPageBreak/>
        <w:t>附件一、應用系統移入</w:t>
      </w:r>
      <w:r w:rsidRPr="00700FCA">
        <w:rPr>
          <w:rFonts w:ascii="標楷體" w:eastAsia="標楷體" w:hAnsi="標楷體" w:cs="Arial Unicode MS"/>
          <w:bCs/>
          <w:sz w:val="28"/>
          <w:szCs w:val="28"/>
        </w:rPr>
        <w:t>虛擬主機</w:t>
      </w:r>
      <w:r w:rsidRPr="00700FCA">
        <w:rPr>
          <w:rFonts w:ascii="標楷體" w:eastAsia="標楷體" w:hAnsi="標楷體" w:cs="Arial Unicode MS" w:hint="eastAsia"/>
          <w:bCs/>
          <w:sz w:val="28"/>
          <w:szCs w:val="28"/>
        </w:rPr>
        <w:t>評估準則：</w:t>
      </w:r>
    </w:p>
    <w:p w:rsidR="00AC5295" w:rsidRPr="00700FCA" w:rsidRDefault="00AC5295" w:rsidP="00AC5295">
      <w:pPr>
        <w:numPr>
          <w:ilvl w:val="0"/>
          <w:numId w:val="15"/>
        </w:numPr>
        <w:spacing w:line="400" w:lineRule="exact"/>
        <w:jc w:val="both"/>
        <w:rPr>
          <w:rFonts w:ascii="標楷體" w:eastAsia="標楷體" w:hAnsi="標楷體" w:cs="Times New Roman"/>
          <w:sz w:val="28"/>
          <w:szCs w:val="28"/>
        </w:rPr>
      </w:pPr>
      <w:r w:rsidRPr="00700FCA">
        <w:rPr>
          <w:rFonts w:ascii="標楷體" w:eastAsia="標楷體" w:hAnsi="標楷體" w:cs="Times New Roman" w:hint="eastAsia"/>
          <w:sz w:val="28"/>
          <w:szCs w:val="28"/>
        </w:rPr>
        <w:t>網路流量大者不適合移入，參考上限為網路流量50Mbps常態持續超過5分鐘以上。</w:t>
      </w:r>
    </w:p>
    <w:p w:rsidR="00AC5295" w:rsidRPr="00700FCA" w:rsidRDefault="00AC5295" w:rsidP="00AC5295">
      <w:pPr>
        <w:numPr>
          <w:ilvl w:val="0"/>
          <w:numId w:val="15"/>
        </w:numPr>
        <w:tabs>
          <w:tab w:val="clear" w:pos="960"/>
        </w:tabs>
        <w:spacing w:line="400" w:lineRule="exact"/>
        <w:ind w:leftChars="200" w:left="928" w:hangingChars="160" w:hanging="448"/>
        <w:jc w:val="both"/>
        <w:rPr>
          <w:rFonts w:ascii="標楷體" w:eastAsia="標楷體" w:hAnsi="標楷體" w:cs="Times New Roman"/>
          <w:sz w:val="28"/>
          <w:szCs w:val="28"/>
        </w:rPr>
      </w:pPr>
      <w:r w:rsidRPr="00700FCA">
        <w:rPr>
          <w:rFonts w:ascii="標楷體" w:eastAsia="標楷體" w:hAnsi="標楷體" w:cs="Times New Roman" w:hint="eastAsia"/>
          <w:sz w:val="28"/>
          <w:szCs w:val="28"/>
        </w:rPr>
        <w:t>磁碟輸出入(</w:t>
      </w:r>
      <w:proofErr w:type="spellStart"/>
      <w:r w:rsidRPr="00700FCA">
        <w:rPr>
          <w:rFonts w:ascii="標楷體" w:eastAsia="標楷體" w:hAnsi="標楷體" w:cs="Times New Roman" w:hint="eastAsia"/>
          <w:sz w:val="28"/>
          <w:szCs w:val="28"/>
        </w:rPr>
        <w:t>I</w:t>
      </w:r>
      <w:r w:rsidRPr="00700FCA">
        <w:rPr>
          <w:rFonts w:ascii="標楷體" w:eastAsia="標楷體" w:hAnsi="標楷體" w:cs="Times New Roman"/>
          <w:sz w:val="28"/>
          <w:szCs w:val="28"/>
        </w:rPr>
        <w:t>nput</w:t>
      </w:r>
      <w:r w:rsidRPr="00700FCA">
        <w:rPr>
          <w:rFonts w:ascii="標楷體" w:eastAsia="標楷體" w:hAnsi="標楷體" w:cs="Times New Roman" w:hint="eastAsia"/>
          <w:sz w:val="28"/>
          <w:szCs w:val="28"/>
        </w:rPr>
        <w:t>/O</w:t>
      </w:r>
      <w:r w:rsidRPr="00700FCA">
        <w:rPr>
          <w:rFonts w:ascii="標楷體" w:eastAsia="標楷體" w:hAnsi="標楷體" w:cs="Times New Roman"/>
          <w:sz w:val="28"/>
          <w:szCs w:val="28"/>
        </w:rPr>
        <w:t>utput</w:t>
      </w:r>
      <w:proofErr w:type="spellEnd"/>
      <w:r w:rsidRPr="00700FCA">
        <w:rPr>
          <w:rFonts w:ascii="標楷體" w:eastAsia="標楷體" w:hAnsi="標楷體" w:cs="Times New Roman" w:hint="eastAsia"/>
          <w:sz w:val="28"/>
          <w:szCs w:val="28"/>
        </w:rPr>
        <w:t>)負載重者不適合移入，參考上限值為磁碟I/O值達48 IOPS，常態持續超過5分鐘以上或磁碟讀寫(R</w:t>
      </w:r>
      <w:r w:rsidRPr="00700FCA">
        <w:rPr>
          <w:rFonts w:ascii="標楷體" w:eastAsia="標楷體" w:hAnsi="標楷體" w:cs="Times New Roman"/>
          <w:sz w:val="28"/>
          <w:szCs w:val="28"/>
        </w:rPr>
        <w:t>ead</w:t>
      </w:r>
      <w:r w:rsidRPr="00700FCA">
        <w:rPr>
          <w:rFonts w:ascii="標楷體" w:eastAsia="標楷體" w:hAnsi="標楷體" w:cs="Times New Roman" w:hint="eastAsia"/>
          <w:sz w:val="28"/>
          <w:szCs w:val="28"/>
        </w:rPr>
        <w:t>/W</w:t>
      </w:r>
      <w:r w:rsidRPr="00700FCA">
        <w:rPr>
          <w:rFonts w:ascii="標楷體" w:eastAsia="標楷體" w:hAnsi="標楷體" w:cs="Times New Roman"/>
          <w:sz w:val="28"/>
          <w:szCs w:val="28"/>
        </w:rPr>
        <w:t>rite)</w:t>
      </w:r>
      <w:r w:rsidRPr="00700FCA">
        <w:rPr>
          <w:rFonts w:ascii="標楷體" w:eastAsia="標楷體" w:hAnsi="標楷體" w:cs="Times New Roman" w:hint="eastAsia"/>
          <w:sz w:val="28"/>
          <w:szCs w:val="28"/>
        </w:rPr>
        <w:t xml:space="preserve"> 達18MB/s，常態持續超過 5分鐘以上。</w:t>
      </w:r>
    </w:p>
    <w:p w:rsidR="00AC5295" w:rsidRPr="00700FCA" w:rsidRDefault="00AC5295" w:rsidP="00AC5295">
      <w:pPr>
        <w:numPr>
          <w:ilvl w:val="0"/>
          <w:numId w:val="15"/>
        </w:numPr>
        <w:tabs>
          <w:tab w:val="clear" w:pos="960"/>
        </w:tabs>
        <w:spacing w:line="400" w:lineRule="exact"/>
        <w:ind w:leftChars="200" w:left="928" w:hangingChars="160" w:hanging="448"/>
        <w:jc w:val="both"/>
        <w:rPr>
          <w:rFonts w:ascii="標楷體" w:eastAsia="標楷體" w:hAnsi="標楷體" w:cs="Times New Roman"/>
          <w:sz w:val="28"/>
          <w:szCs w:val="28"/>
        </w:rPr>
      </w:pPr>
      <w:r w:rsidRPr="00700FCA">
        <w:rPr>
          <w:rFonts w:ascii="標楷體" w:eastAsia="標楷體" w:hAnsi="標楷體" w:cs="Times New Roman" w:hint="eastAsia"/>
          <w:sz w:val="28"/>
          <w:szCs w:val="28"/>
        </w:rPr>
        <w:t>網路同時連線數(Concurrent User)超過30者或日連線超過3000人次者，不適合移入。</w:t>
      </w:r>
    </w:p>
    <w:p w:rsidR="00AC5295" w:rsidRPr="00700FCA" w:rsidRDefault="00AC5295" w:rsidP="00AC5295">
      <w:pPr>
        <w:numPr>
          <w:ilvl w:val="0"/>
          <w:numId w:val="15"/>
        </w:numPr>
        <w:tabs>
          <w:tab w:val="clear" w:pos="960"/>
        </w:tabs>
        <w:spacing w:line="400" w:lineRule="exact"/>
        <w:ind w:leftChars="200" w:left="928" w:hangingChars="160" w:hanging="448"/>
        <w:jc w:val="both"/>
        <w:rPr>
          <w:rFonts w:ascii="標楷體" w:eastAsia="標楷體" w:hAnsi="標楷體" w:cs="Times New Roman"/>
          <w:sz w:val="28"/>
          <w:szCs w:val="28"/>
        </w:rPr>
      </w:pPr>
      <w:r w:rsidRPr="00700FCA">
        <w:rPr>
          <w:rFonts w:ascii="標楷體" w:eastAsia="標楷體" w:hAnsi="標楷體" w:cs="Times New Roman" w:hint="eastAsia"/>
          <w:sz w:val="28"/>
          <w:szCs w:val="28"/>
        </w:rPr>
        <w:t>全天候皆有大量業務交易之系統主機不適合移入。</w:t>
      </w:r>
    </w:p>
    <w:p w:rsidR="00AC5295" w:rsidRPr="00700FCA" w:rsidRDefault="00AC5295" w:rsidP="00AC5295">
      <w:pPr>
        <w:numPr>
          <w:ilvl w:val="0"/>
          <w:numId w:val="15"/>
        </w:numPr>
        <w:tabs>
          <w:tab w:val="clear" w:pos="960"/>
        </w:tabs>
        <w:spacing w:line="400" w:lineRule="exact"/>
        <w:ind w:leftChars="200" w:left="928" w:hangingChars="160" w:hanging="448"/>
        <w:jc w:val="both"/>
        <w:rPr>
          <w:rFonts w:ascii="標楷體" w:eastAsia="標楷體" w:hAnsi="標楷體" w:cs="Times New Roman"/>
          <w:sz w:val="28"/>
          <w:szCs w:val="28"/>
        </w:rPr>
      </w:pPr>
      <w:r w:rsidRPr="00700FCA">
        <w:rPr>
          <w:rFonts w:ascii="標楷體" w:eastAsia="標楷體" w:hAnsi="標楷體" w:cs="Times New Roman" w:hint="eastAsia"/>
          <w:sz w:val="28"/>
          <w:szCs w:val="28"/>
        </w:rPr>
        <w:t>需於主機設備上安裝特殊規格或特定廠牌硬體設備之業務系統主機（如應用系統程式需與特定廠牌設備一同配合運作、實體主機需安裝特殊硬體裝置等情況）不適合移入。</w:t>
      </w:r>
    </w:p>
    <w:p w:rsidR="00AC5295" w:rsidRPr="00700FCA" w:rsidRDefault="00AC5295" w:rsidP="00AC5295">
      <w:pPr>
        <w:spacing w:before="120" w:after="50" w:line="400" w:lineRule="exact"/>
        <w:rPr>
          <w:rFonts w:ascii="標楷體" w:eastAsia="標楷體" w:hAnsi="標楷體"/>
          <w:sz w:val="28"/>
        </w:rPr>
      </w:pPr>
    </w:p>
    <w:p w:rsidR="00AC5295" w:rsidRPr="00700FCA" w:rsidRDefault="00AC5295" w:rsidP="00AC5295">
      <w:pPr>
        <w:spacing w:before="120" w:after="50" w:line="400" w:lineRule="exact"/>
        <w:rPr>
          <w:rFonts w:ascii="標楷體" w:eastAsia="標楷體" w:hAnsi="標楷體"/>
          <w:sz w:val="28"/>
        </w:rPr>
      </w:pPr>
    </w:p>
    <w:p w:rsidR="00AC5295" w:rsidRPr="00700FCA" w:rsidRDefault="00AC5295" w:rsidP="00AC5295">
      <w:pPr>
        <w:spacing w:before="120" w:after="50" w:line="400" w:lineRule="exact"/>
        <w:rPr>
          <w:rFonts w:ascii="標楷體" w:eastAsia="標楷體" w:hAnsi="標楷體" w:cs="Arial Unicode MS"/>
          <w:bCs/>
          <w:sz w:val="28"/>
          <w:szCs w:val="28"/>
        </w:rPr>
      </w:pPr>
      <w:r w:rsidRPr="00700FCA">
        <w:rPr>
          <w:rFonts w:ascii="標楷體" w:eastAsia="標楷體" w:hAnsi="標楷體" w:hint="eastAsia"/>
          <w:sz w:val="28"/>
        </w:rPr>
        <w:t>附表一、VM平台硬體資源</w:t>
      </w:r>
      <w:r w:rsidRPr="00700FCA">
        <w:rPr>
          <w:rFonts w:ascii="標楷體" w:eastAsia="標楷體" w:hAnsi="標楷體" w:cs="Arial Unicode MS" w:hint="eastAsia"/>
          <w:bCs/>
          <w:sz w:val="28"/>
          <w:szCs w:val="28"/>
        </w:rPr>
        <w:t>使用率上限</w:t>
      </w:r>
    </w:p>
    <w:tbl>
      <w:tblPr>
        <w:tblW w:w="0" w:type="auto"/>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0"/>
        <w:gridCol w:w="4510"/>
      </w:tblGrid>
      <w:tr w:rsidR="00700FCA" w:rsidRPr="00700FCA" w:rsidTr="007256A2">
        <w:trPr>
          <w:trHeight w:val="510"/>
        </w:trPr>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rPr>
              <w:t>實體主機資源項目</w:t>
            </w:r>
          </w:p>
        </w:tc>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rPr>
              <w:t>使用率上限</w:t>
            </w:r>
          </w:p>
        </w:tc>
      </w:tr>
      <w:tr w:rsidR="00700FCA" w:rsidRPr="00700FCA" w:rsidTr="007256A2">
        <w:trPr>
          <w:trHeight w:val="510"/>
        </w:trPr>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szCs w:val="24"/>
              </w:rPr>
              <w:t>處理器</w:t>
            </w:r>
          </w:p>
        </w:tc>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rPr>
              <w:t>65%</w:t>
            </w:r>
          </w:p>
        </w:tc>
      </w:tr>
      <w:tr w:rsidR="00700FCA" w:rsidRPr="00700FCA" w:rsidTr="007256A2">
        <w:trPr>
          <w:trHeight w:val="510"/>
        </w:trPr>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rPr>
              <w:t>記憶體</w:t>
            </w:r>
          </w:p>
        </w:tc>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rPr>
              <w:t>70%</w:t>
            </w:r>
          </w:p>
        </w:tc>
      </w:tr>
      <w:tr w:rsidR="00700FCA" w:rsidRPr="00700FCA" w:rsidTr="007256A2">
        <w:trPr>
          <w:trHeight w:val="510"/>
        </w:trPr>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rPr>
              <w:t>儲存媒體</w:t>
            </w:r>
          </w:p>
        </w:tc>
        <w:tc>
          <w:tcPr>
            <w:tcW w:w="4510" w:type="dxa"/>
            <w:vAlign w:val="center"/>
          </w:tcPr>
          <w:p w:rsidR="00AC5295" w:rsidRPr="00700FCA" w:rsidRDefault="00AC5295" w:rsidP="007256A2">
            <w:pPr>
              <w:spacing w:line="400" w:lineRule="exact"/>
              <w:jc w:val="both"/>
              <w:rPr>
                <w:rFonts w:ascii="標楷體" w:eastAsia="標楷體" w:hAnsi="標楷體"/>
                <w:sz w:val="28"/>
              </w:rPr>
            </w:pPr>
            <w:r w:rsidRPr="00700FCA">
              <w:rPr>
                <w:rFonts w:ascii="標楷體" w:eastAsia="標楷體" w:hAnsi="標楷體" w:hint="eastAsia"/>
                <w:sz w:val="28"/>
              </w:rPr>
              <w:t>75%</w:t>
            </w:r>
          </w:p>
        </w:tc>
      </w:tr>
    </w:tbl>
    <w:p w:rsidR="00AC5295" w:rsidRPr="00700FCA" w:rsidRDefault="00AC5295" w:rsidP="00AC5295">
      <w:pPr>
        <w:spacing w:before="120" w:after="50" w:line="400" w:lineRule="exact"/>
        <w:rPr>
          <w:rFonts w:ascii="標楷體" w:eastAsia="標楷體" w:hAnsi="標楷體"/>
          <w:sz w:val="28"/>
        </w:rPr>
      </w:pPr>
      <w:proofErr w:type="gramStart"/>
      <w:r w:rsidRPr="00700FCA">
        <w:rPr>
          <w:rFonts w:ascii="標楷體" w:eastAsia="標楷體" w:hAnsi="標楷體" w:hint="eastAsia"/>
          <w:sz w:val="28"/>
        </w:rPr>
        <w:t>註</w:t>
      </w:r>
      <w:proofErr w:type="gramEnd"/>
      <w:r w:rsidRPr="00700FCA">
        <w:rPr>
          <w:rFonts w:ascii="標楷體" w:eastAsia="標楷體" w:hAnsi="標楷體" w:hint="eastAsia"/>
          <w:sz w:val="28"/>
        </w:rPr>
        <w:t>：使用率上限將依實體主機資源增加而有所調整</w:t>
      </w:r>
    </w:p>
    <w:p w:rsidR="00AC5295" w:rsidRPr="00700FCA" w:rsidRDefault="00AC5295" w:rsidP="00AC5295">
      <w:pPr>
        <w:spacing w:before="120" w:after="50" w:line="400" w:lineRule="exact"/>
        <w:rPr>
          <w:rFonts w:ascii="標楷體" w:eastAsia="標楷體" w:hAnsi="標楷體"/>
          <w:sz w:val="28"/>
        </w:rPr>
      </w:pPr>
    </w:p>
    <w:p w:rsidR="00ED3490" w:rsidRPr="00700FCA" w:rsidRDefault="00ED3490" w:rsidP="00AC5295">
      <w:pPr>
        <w:spacing w:before="120" w:after="50" w:line="400" w:lineRule="exact"/>
        <w:rPr>
          <w:rFonts w:ascii="標楷體" w:eastAsia="標楷體" w:hAnsi="標楷體"/>
          <w:szCs w:val="24"/>
        </w:rPr>
      </w:pPr>
    </w:p>
    <w:sectPr w:rsidR="00ED3490" w:rsidRPr="00700FCA" w:rsidSect="00700FCA">
      <w:footerReference w:type="default" r:id="rId9"/>
      <w:pgSz w:w="11906" w:h="16838"/>
      <w:pgMar w:top="1134" w:right="1134" w:bottom="1134" w:left="1134" w:header="567"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778" w:rsidRDefault="00FC0778" w:rsidP="00B66058">
      <w:r>
        <w:separator/>
      </w:r>
    </w:p>
  </w:endnote>
  <w:endnote w:type="continuationSeparator" w:id="0">
    <w:p w:rsidR="00FC0778" w:rsidRDefault="00FC0778" w:rsidP="00B660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709587"/>
      <w:docPartObj>
        <w:docPartGallery w:val="Page Numbers (Bottom of Page)"/>
        <w:docPartUnique/>
      </w:docPartObj>
    </w:sdtPr>
    <w:sdtContent>
      <w:p w:rsidR="00AE40D8" w:rsidRDefault="00FB5DC6" w:rsidP="00874559">
        <w:pPr>
          <w:pStyle w:val="a7"/>
          <w:jc w:val="center"/>
        </w:pPr>
        <w:r>
          <w:fldChar w:fldCharType="begin"/>
        </w:r>
        <w:r w:rsidR="00AE40D8">
          <w:instrText>PAGE   \* MERGEFORMAT</w:instrText>
        </w:r>
        <w:r>
          <w:fldChar w:fldCharType="separate"/>
        </w:r>
        <w:r w:rsidR="00517D75" w:rsidRPr="00517D75">
          <w:rPr>
            <w:noProof/>
            <w:lang w:val="zh-TW"/>
          </w:rPr>
          <w:t>4</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778" w:rsidRDefault="00FC0778" w:rsidP="00B66058">
      <w:r>
        <w:separator/>
      </w:r>
    </w:p>
  </w:footnote>
  <w:footnote w:type="continuationSeparator" w:id="0">
    <w:p w:rsidR="00FC0778" w:rsidRDefault="00FC0778" w:rsidP="00B660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5562"/>
    <w:multiLevelType w:val="hybridMultilevel"/>
    <w:tmpl w:val="E904FC48"/>
    <w:lvl w:ilvl="0" w:tplc="80221756">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55D768E"/>
    <w:multiLevelType w:val="hybridMultilevel"/>
    <w:tmpl w:val="B9B00C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9C133B"/>
    <w:multiLevelType w:val="hybridMultilevel"/>
    <w:tmpl w:val="E904FC48"/>
    <w:lvl w:ilvl="0" w:tplc="80221756">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3F05625"/>
    <w:multiLevelType w:val="hybridMultilevel"/>
    <w:tmpl w:val="7E8E8D20"/>
    <w:lvl w:ilvl="0" w:tplc="EB6AC3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B3011B4"/>
    <w:multiLevelType w:val="hybridMultilevel"/>
    <w:tmpl w:val="E904FC48"/>
    <w:lvl w:ilvl="0" w:tplc="80221756">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C4E59E1"/>
    <w:multiLevelType w:val="hybridMultilevel"/>
    <w:tmpl w:val="223260A8"/>
    <w:lvl w:ilvl="0" w:tplc="CAA481AC">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D813BD0"/>
    <w:multiLevelType w:val="hybridMultilevel"/>
    <w:tmpl w:val="3FD67F42"/>
    <w:lvl w:ilvl="0" w:tplc="70D03D5C">
      <w:start w:val="1"/>
      <w:numFmt w:val="taiwaneseCountingThousand"/>
      <w:lvlText w:val="%1、"/>
      <w:lvlJc w:val="left"/>
      <w:pPr>
        <w:tabs>
          <w:tab w:val="num" w:pos="729"/>
        </w:tabs>
        <w:ind w:left="729" w:hanging="450"/>
      </w:pPr>
      <w:rPr>
        <w:rFonts w:hint="default"/>
        <w:u w:val="none"/>
      </w:rPr>
    </w:lvl>
    <w:lvl w:ilvl="1" w:tplc="AB2C22AA">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432E0755"/>
    <w:multiLevelType w:val="hybridMultilevel"/>
    <w:tmpl w:val="D0280728"/>
    <w:lvl w:ilvl="0" w:tplc="AB2C22AA">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5503F6E"/>
    <w:multiLevelType w:val="hybridMultilevel"/>
    <w:tmpl w:val="3FD67F42"/>
    <w:lvl w:ilvl="0" w:tplc="70D03D5C">
      <w:start w:val="1"/>
      <w:numFmt w:val="taiwaneseCountingThousand"/>
      <w:lvlText w:val="%1、"/>
      <w:lvlJc w:val="left"/>
      <w:pPr>
        <w:tabs>
          <w:tab w:val="num" w:pos="729"/>
        </w:tabs>
        <w:ind w:left="729" w:hanging="450"/>
      </w:pPr>
      <w:rPr>
        <w:rFonts w:hint="default"/>
        <w:u w:val="none"/>
      </w:rPr>
    </w:lvl>
    <w:lvl w:ilvl="1" w:tplc="AB2C22AA">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B570AD6"/>
    <w:multiLevelType w:val="hybridMultilevel"/>
    <w:tmpl w:val="D0280728"/>
    <w:lvl w:ilvl="0" w:tplc="AB2C22AA">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2030181"/>
    <w:multiLevelType w:val="hybridMultilevel"/>
    <w:tmpl w:val="660EA5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21F3B45"/>
    <w:multiLevelType w:val="hybridMultilevel"/>
    <w:tmpl w:val="E904FC48"/>
    <w:lvl w:ilvl="0" w:tplc="80221756">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7480447"/>
    <w:multiLevelType w:val="hybridMultilevel"/>
    <w:tmpl w:val="3FD67F42"/>
    <w:lvl w:ilvl="0" w:tplc="70D03D5C">
      <w:start w:val="1"/>
      <w:numFmt w:val="taiwaneseCountingThousand"/>
      <w:lvlText w:val="%1、"/>
      <w:lvlJc w:val="left"/>
      <w:pPr>
        <w:tabs>
          <w:tab w:val="num" w:pos="729"/>
        </w:tabs>
        <w:ind w:left="729" w:hanging="450"/>
      </w:pPr>
      <w:rPr>
        <w:rFonts w:hint="default"/>
        <w:u w:val="none"/>
      </w:rPr>
    </w:lvl>
    <w:lvl w:ilvl="1" w:tplc="AB2C22AA">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8A133C9"/>
    <w:multiLevelType w:val="hybridMultilevel"/>
    <w:tmpl w:val="42FE8336"/>
    <w:lvl w:ilvl="0" w:tplc="D018C6F6">
      <w:start w:val="1"/>
      <w:numFmt w:val="taiwaneseCountingThousand"/>
      <w:lvlText w:val="(%1)"/>
      <w:lvlJc w:val="left"/>
      <w:pPr>
        <w:ind w:left="1116" w:hanging="636"/>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6A35385D"/>
    <w:multiLevelType w:val="hybridMultilevel"/>
    <w:tmpl w:val="5A3AE656"/>
    <w:lvl w:ilvl="0" w:tplc="1A44E908">
      <w:start w:val="1"/>
      <w:numFmt w:val="taiwaneseCountingThousand"/>
      <w:lvlText w:val="%1、"/>
      <w:lvlJc w:val="left"/>
      <w:pPr>
        <w:tabs>
          <w:tab w:val="num" w:pos="450"/>
        </w:tabs>
        <w:ind w:left="450" w:hanging="450"/>
      </w:pPr>
      <w:rPr>
        <w:rFonts w:hint="default"/>
      </w:rPr>
    </w:lvl>
    <w:lvl w:ilvl="1" w:tplc="AB2C22AA">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12A27E8"/>
    <w:multiLevelType w:val="hybridMultilevel"/>
    <w:tmpl w:val="5DDE858E"/>
    <w:lvl w:ilvl="0" w:tplc="19286B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5"/>
  </w:num>
  <w:num w:numId="3">
    <w:abstractNumId w:val="11"/>
  </w:num>
  <w:num w:numId="4">
    <w:abstractNumId w:val="14"/>
  </w:num>
  <w:num w:numId="5">
    <w:abstractNumId w:val="2"/>
  </w:num>
  <w:num w:numId="6">
    <w:abstractNumId w:val="1"/>
  </w:num>
  <w:num w:numId="7">
    <w:abstractNumId w:val="10"/>
  </w:num>
  <w:num w:numId="8">
    <w:abstractNumId w:val="3"/>
  </w:num>
  <w:num w:numId="9">
    <w:abstractNumId w:val="8"/>
  </w:num>
  <w:num w:numId="10">
    <w:abstractNumId w:val="4"/>
  </w:num>
  <w:num w:numId="11">
    <w:abstractNumId w:val="9"/>
  </w:num>
  <w:num w:numId="12">
    <w:abstractNumId w:val="5"/>
  </w:num>
  <w:num w:numId="13">
    <w:abstractNumId w:val="7"/>
  </w:num>
  <w:num w:numId="14">
    <w:abstractNumId w:val="13"/>
  </w:num>
  <w:num w:numId="15">
    <w:abstractNumId w:val="0"/>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39F8"/>
    <w:rsid w:val="000003B2"/>
    <w:rsid w:val="0001633C"/>
    <w:rsid w:val="00030210"/>
    <w:rsid w:val="000354D3"/>
    <w:rsid w:val="00086CD9"/>
    <w:rsid w:val="000D573B"/>
    <w:rsid w:val="000E49C2"/>
    <w:rsid w:val="000F0D54"/>
    <w:rsid w:val="0011673A"/>
    <w:rsid w:val="001217E1"/>
    <w:rsid w:val="00134E4D"/>
    <w:rsid w:val="00180319"/>
    <w:rsid w:val="001A250D"/>
    <w:rsid w:val="001A2BA2"/>
    <w:rsid w:val="001C700A"/>
    <w:rsid w:val="001C7486"/>
    <w:rsid w:val="001E0622"/>
    <w:rsid w:val="001E4C13"/>
    <w:rsid w:val="002046C1"/>
    <w:rsid w:val="0021174B"/>
    <w:rsid w:val="00214A44"/>
    <w:rsid w:val="002219CD"/>
    <w:rsid w:val="00222D5D"/>
    <w:rsid w:val="00235E05"/>
    <w:rsid w:val="0024051E"/>
    <w:rsid w:val="00266DE3"/>
    <w:rsid w:val="002A4209"/>
    <w:rsid w:val="002E318B"/>
    <w:rsid w:val="002F147E"/>
    <w:rsid w:val="00325E18"/>
    <w:rsid w:val="00327FC7"/>
    <w:rsid w:val="003504E9"/>
    <w:rsid w:val="003639F8"/>
    <w:rsid w:val="00371798"/>
    <w:rsid w:val="003727D1"/>
    <w:rsid w:val="003A25E1"/>
    <w:rsid w:val="003A41ED"/>
    <w:rsid w:val="003C06B3"/>
    <w:rsid w:val="003C0CD2"/>
    <w:rsid w:val="003C4665"/>
    <w:rsid w:val="003C62BC"/>
    <w:rsid w:val="00412440"/>
    <w:rsid w:val="00414106"/>
    <w:rsid w:val="00424B54"/>
    <w:rsid w:val="00491ED5"/>
    <w:rsid w:val="004A1517"/>
    <w:rsid w:val="004B6CEE"/>
    <w:rsid w:val="004B7582"/>
    <w:rsid w:val="004C0FC0"/>
    <w:rsid w:val="004E5A42"/>
    <w:rsid w:val="0050035A"/>
    <w:rsid w:val="00517D75"/>
    <w:rsid w:val="00550C5D"/>
    <w:rsid w:val="005841E7"/>
    <w:rsid w:val="005B1226"/>
    <w:rsid w:val="005B1CD5"/>
    <w:rsid w:val="005E34BA"/>
    <w:rsid w:val="005E6661"/>
    <w:rsid w:val="005F401C"/>
    <w:rsid w:val="006248E1"/>
    <w:rsid w:val="0063228E"/>
    <w:rsid w:val="00640A13"/>
    <w:rsid w:val="0064101B"/>
    <w:rsid w:val="0064718D"/>
    <w:rsid w:val="00664E83"/>
    <w:rsid w:val="006650F1"/>
    <w:rsid w:val="0069500E"/>
    <w:rsid w:val="006B009D"/>
    <w:rsid w:val="006B778E"/>
    <w:rsid w:val="006D24F4"/>
    <w:rsid w:val="006E3E79"/>
    <w:rsid w:val="006E416C"/>
    <w:rsid w:val="006E4D10"/>
    <w:rsid w:val="00700FCA"/>
    <w:rsid w:val="00714EC4"/>
    <w:rsid w:val="007256A2"/>
    <w:rsid w:val="00731694"/>
    <w:rsid w:val="0073294F"/>
    <w:rsid w:val="00734AA9"/>
    <w:rsid w:val="0073768B"/>
    <w:rsid w:val="007413F7"/>
    <w:rsid w:val="007476DF"/>
    <w:rsid w:val="007537E4"/>
    <w:rsid w:val="00756AAD"/>
    <w:rsid w:val="007B595E"/>
    <w:rsid w:val="007C6026"/>
    <w:rsid w:val="007D11AD"/>
    <w:rsid w:val="007D69C1"/>
    <w:rsid w:val="007F7260"/>
    <w:rsid w:val="00800BDA"/>
    <w:rsid w:val="0080553A"/>
    <w:rsid w:val="008112E6"/>
    <w:rsid w:val="0083572D"/>
    <w:rsid w:val="00836A15"/>
    <w:rsid w:val="0084192F"/>
    <w:rsid w:val="00874559"/>
    <w:rsid w:val="0088243E"/>
    <w:rsid w:val="008A265A"/>
    <w:rsid w:val="008C524A"/>
    <w:rsid w:val="00900CC9"/>
    <w:rsid w:val="00921776"/>
    <w:rsid w:val="00932A5D"/>
    <w:rsid w:val="00940076"/>
    <w:rsid w:val="00952C39"/>
    <w:rsid w:val="009709D5"/>
    <w:rsid w:val="0098647A"/>
    <w:rsid w:val="009915D2"/>
    <w:rsid w:val="00991BE1"/>
    <w:rsid w:val="009A160E"/>
    <w:rsid w:val="009A3A57"/>
    <w:rsid w:val="009C2436"/>
    <w:rsid w:val="009C384E"/>
    <w:rsid w:val="009C3EF6"/>
    <w:rsid w:val="009D439C"/>
    <w:rsid w:val="009E3DF0"/>
    <w:rsid w:val="00A0268A"/>
    <w:rsid w:val="00A13A9C"/>
    <w:rsid w:val="00A16763"/>
    <w:rsid w:val="00A33AE7"/>
    <w:rsid w:val="00A33C7F"/>
    <w:rsid w:val="00A84934"/>
    <w:rsid w:val="00AC5295"/>
    <w:rsid w:val="00AE14D4"/>
    <w:rsid w:val="00AE1E8F"/>
    <w:rsid w:val="00AE40D8"/>
    <w:rsid w:val="00B12AED"/>
    <w:rsid w:val="00B2730D"/>
    <w:rsid w:val="00B3582A"/>
    <w:rsid w:val="00B45BB1"/>
    <w:rsid w:val="00B53166"/>
    <w:rsid w:val="00B66058"/>
    <w:rsid w:val="00B720BE"/>
    <w:rsid w:val="00B739EC"/>
    <w:rsid w:val="00B902ED"/>
    <w:rsid w:val="00B97584"/>
    <w:rsid w:val="00BB2409"/>
    <w:rsid w:val="00BE7D3C"/>
    <w:rsid w:val="00BF1425"/>
    <w:rsid w:val="00C030A9"/>
    <w:rsid w:val="00C270E4"/>
    <w:rsid w:val="00C3328C"/>
    <w:rsid w:val="00C34FF9"/>
    <w:rsid w:val="00C37298"/>
    <w:rsid w:val="00C37AD9"/>
    <w:rsid w:val="00C41A35"/>
    <w:rsid w:val="00C61AA9"/>
    <w:rsid w:val="00C6354E"/>
    <w:rsid w:val="00C63E9E"/>
    <w:rsid w:val="00C70DF4"/>
    <w:rsid w:val="00C73B15"/>
    <w:rsid w:val="00C76328"/>
    <w:rsid w:val="00C87F24"/>
    <w:rsid w:val="00CD2BF3"/>
    <w:rsid w:val="00CE3D95"/>
    <w:rsid w:val="00CE7277"/>
    <w:rsid w:val="00CF19E1"/>
    <w:rsid w:val="00CF2710"/>
    <w:rsid w:val="00CF70EB"/>
    <w:rsid w:val="00D03537"/>
    <w:rsid w:val="00D04088"/>
    <w:rsid w:val="00D17DE8"/>
    <w:rsid w:val="00D23360"/>
    <w:rsid w:val="00D40AB8"/>
    <w:rsid w:val="00D4132E"/>
    <w:rsid w:val="00DD0C19"/>
    <w:rsid w:val="00DD0CD5"/>
    <w:rsid w:val="00DE2588"/>
    <w:rsid w:val="00E0107E"/>
    <w:rsid w:val="00E1018F"/>
    <w:rsid w:val="00E144B7"/>
    <w:rsid w:val="00E27BC1"/>
    <w:rsid w:val="00E41E35"/>
    <w:rsid w:val="00E92A4F"/>
    <w:rsid w:val="00ED3490"/>
    <w:rsid w:val="00ED4B5D"/>
    <w:rsid w:val="00EE1D36"/>
    <w:rsid w:val="00EE29AF"/>
    <w:rsid w:val="00F03DE5"/>
    <w:rsid w:val="00F26E60"/>
    <w:rsid w:val="00F35057"/>
    <w:rsid w:val="00F453A5"/>
    <w:rsid w:val="00F51F62"/>
    <w:rsid w:val="00F7675A"/>
    <w:rsid w:val="00F834A0"/>
    <w:rsid w:val="00F8521B"/>
    <w:rsid w:val="00F90453"/>
    <w:rsid w:val="00F91848"/>
    <w:rsid w:val="00F96D9F"/>
    <w:rsid w:val="00FA3623"/>
    <w:rsid w:val="00FB5DC6"/>
    <w:rsid w:val="00FB66DF"/>
    <w:rsid w:val="00FC0778"/>
    <w:rsid w:val="00FE1CA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DC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639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66DE3"/>
    <w:pPr>
      <w:ind w:leftChars="200" w:left="480"/>
    </w:pPr>
  </w:style>
  <w:style w:type="paragraph" w:styleId="a5">
    <w:name w:val="header"/>
    <w:basedOn w:val="a"/>
    <w:link w:val="a6"/>
    <w:uiPriority w:val="99"/>
    <w:unhideWhenUsed/>
    <w:rsid w:val="00B66058"/>
    <w:pPr>
      <w:tabs>
        <w:tab w:val="center" w:pos="4153"/>
        <w:tab w:val="right" w:pos="8306"/>
      </w:tabs>
      <w:snapToGrid w:val="0"/>
    </w:pPr>
    <w:rPr>
      <w:sz w:val="20"/>
      <w:szCs w:val="20"/>
    </w:rPr>
  </w:style>
  <w:style w:type="character" w:customStyle="1" w:styleId="a6">
    <w:name w:val="頁首 字元"/>
    <w:basedOn w:val="a0"/>
    <w:link w:val="a5"/>
    <w:uiPriority w:val="99"/>
    <w:rsid w:val="00B66058"/>
    <w:rPr>
      <w:sz w:val="20"/>
      <w:szCs w:val="20"/>
    </w:rPr>
  </w:style>
  <w:style w:type="paragraph" w:styleId="a7">
    <w:name w:val="footer"/>
    <w:basedOn w:val="a"/>
    <w:link w:val="a8"/>
    <w:uiPriority w:val="99"/>
    <w:unhideWhenUsed/>
    <w:rsid w:val="00B66058"/>
    <w:pPr>
      <w:tabs>
        <w:tab w:val="center" w:pos="4153"/>
        <w:tab w:val="right" w:pos="8306"/>
      </w:tabs>
      <w:snapToGrid w:val="0"/>
    </w:pPr>
    <w:rPr>
      <w:sz w:val="20"/>
      <w:szCs w:val="20"/>
    </w:rPr>
  </w:style>
  <w:style w:type="character" w:customStyle="1" w:styleId="a8">
    <w:name w:val="頁尾 字元"/>
    <w:basedOn w:val="a0"/>
    <w:link w:val="a7"/>
    <w:uiPriority w:val="99"/>
    <w:rsid w:val="00B66058"/>
    <w:rPr>
      <w:sz w:val="20"/>
      <w:szCs w:val="20"/>
    </w:rPr>
  </w:style>
  <w:style w:type="paragraph" w:styleId="a9">
    <w:name w:val="Balloon Text"/>
    <w:basedOn w:val="a"/>
    <w:link w:val="aa"/>
    <w:uiPriority w:val="99"/>
    <w:semiHidden/>
    <w:unhideWhenUsed/>
    <w:rsid w:val="0087455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74559"/>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taichung.gov.tw/upload/83045df4-dd9f-4b8d-b1f3-80efa85aff79.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DE748-92F8-4D22-8713-117B0387D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365</Words>
  <Characters>2082</Characters>
  <Application>Microsoft Office Word</Application>
  <DocSecurity>0</DocSecurity>
  <Lines>17</Lines>
  <Paragraphs>4</Paragraphs>
  <ScaleCrop>false</ScaleCrop>
  <Company>Hewlett-Packard Company</Company>
  <LinksUpToDate>false</LinksUpToDate>
  <CharactersWithSpaces>2443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李美文</dc:creator>
  <cp:lastModifiedBy>cakica35</cp:lastModifiedBy>
  <cp:revision>2</cp:revision>
  <cp:lastPrinted>2016-07-07T06:08:00Z</cp:lastPrinted>
  <dcterms:created xsi:type="dcterms:W3CDTF">2016-07-18T00:32:00Z</dcterms:created>
  <dcterms:modified xsi:type="dcterms:W3CDTF">2016-07-18T00:32:00Z</dcterms:modified>
</cp:coreProperties>
</file>