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4DE" w:rsidRPr="00911E76" w:rsidRDefault="007214DE" w:rsidP="007214DE">
      <w:pPr>
        <w:spacing w:afterLines="25" w:after="90" w:line="460" w:lineRule="exact"/>
        <w:ind w:left="800" w:hangingChars="200" w:hanging="800"/>
        <w:jc w:val="center"/>
        <w:rPr>
          <w:rFonts w:ascii="標楷體" w:eastAsia="標楷體" w:hAnsi="標楷體"/>
          <w:bCs/>
          <w:color w:val="000000"/>
          <w:sz w:val="40"/>
          <w:szCs w:val="40"/>
        </w:rPr>
      </w:pPr>
      <w:bookmarkStart w:id="0" w:name="_GoBack"/>
      <w:proofErr w:type="gramStart"/>
      <w:r w:rsidRPr="00911E76">
        <w:rPr>
          <w:rFonts w:ascii="標楷體" w:eastAsia="標楷體" w:hAnsi="標楷體" w:hint="eastAsia"/>
          <w:bCs/>
          <w:color w:val="000000"/>
          <w:sz w:val="40"/>
          <w:szCs w:val="40"/>
        </w:rPr>
        <w:t>臺</w:t>
      </w:r>
      <w:proofErr w:type="gramEnd"/>
      <w:r w:rsidRPr="00911E76">
        <w:rPr>
          <w:rFonts w:ascii="標楷體" w:eastAsia="標楷體" w:hAnsi="標楷體" w:hint="eastAsia"/>
          <w:bCs/>
          <w:color w:val="000000"/>
          <w:sz w:val="40"/>
          <w:szCs w:val="40"/>
        </w:rPr>
        <w:t>中市文化創意產業推動委員會設置要點</w:t>
      </w:r>
    </w:p>
    <w:bookmarkEnd w:id="0"/>
    <w:p w:rsidR="00C25D1E" w:rsidRDefault="00C25D1E" w:rsidP="00C25D1E">
      <w:pPr>
        <w:spacing w:beforeLines="50" w:before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中華民國100年8月12日</w:t>
      </w:r>
      <w:proofErr w:type="gramStart"/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府授文推字第1000151039號函訂</w:t>
      </w:r>
      <w:proofErr w:type="gramEnd"/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定</w:t>
      </w:r>
    </w:p>
    <w:p w:rsidR="00C25D1E" w:rsidRDefault="00C25D1E" w:rsidP="00C25D1E">
      <w:pPr>
        <w:spacing w:line="280" w:lineRule="exact"/>
        <w:ind w:left="400" w:right="-2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2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月1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3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</w:t>
      </w:r>
      <w:proofErr w:type="gramStart"/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府授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人企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字</w:t>
      </w:r>
      <w:proofErr w:type="gramEnd"/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第10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40037087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號函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修正第4點、第8點</w:t>
      </w:r>
    </w:p>
    <w:p w:rsidR="00C25D1E" w:rsidRPr="009E06AD" w:rsidRDefault="00C25D1E" w:rsidP="00C25D1E">
      <w:pPr>
        <w:spacing w:line="280" w:lineRule="exact"/>
        <w:ind w:left="400" w:right="-2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中華民國104年10月23日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府授人企字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第1040240272號函修正第3點</w:t>
      </w:r>
    </w:p>
    <w:p w:rsidR="00C25D1E" w:rsidRDefault="00C25D1E" w:rsidP="00C25D1E">
      <w:pPr>
        <w:spacing w:afterLines="50" w:after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5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7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</w:t>
      </w:r>
      <w:r w:rsidR="00026359">
        <w:rPr>
          <w:rFonts w:ascii="標楷體" w:eastAsia="標楷體" w:hAnsi="標楷體" w:cs="新細明體" w:hint="eastAsia"/>
          <w:kern w:val="0"/>
          <w:sz w:val="20"/>
          <w:szCs w:val="20"/>
        </w:rPr>
        <w:t>11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</w:t>
      </w:r>
      <w:proofErr w:type="gramStart"/>
      <w:r w:rsidRPr="0096475E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府授人企字</w:t>
      </w:r>
      <w:proofErr w:type="gramEnd"/>
      <w:r w:rsidRPr="0096475E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第</w:t>
      </w:r>
      <w:r w:rsidR="003E727A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1050145800</w:t>
      </w:r>
      <w:r w:rsidRPr="0096475E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函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修正第4點</w:t>
      </w:r>
    </w:p>
    <w:p w:rsidR="007214DE" w:rsidRPr="0039618F" w:rsidRDefault="007214DE" w:rsidP="007214DE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一、</w:t>
      </w:r>
      <w:proofErr w:type="gramStart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中市政府(以下簡稱本府)為落實</w:t>
      </w:r>
      <w:proofErr w:type="gramStart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中市（以下簡稱本市）文化創意產業計畫、方案之推動及整合，設</w:t>
      </w:r>
      <w:proofErr w:type="gramStart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中市文化創意產業推動委員會(以下簡稱本會)，並訂定本要點。</w:t>
      </w:r>
    </w:p>
    <w:p w:rsidR="007214DE" w:rsidRPr="0039618F" w:rsidRDefault="007214DE" w:rsidP="007214DE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本會任務如下：</w:t>
      </w:r>
    </w:p>
    <w:p w:rsidR="007214DE" w:rsidRPr="00AB3520" w:rsidRDefault="007214DE" w:rsidP="007214DE">
      <w:pPr>
        <w:numPr>
          <w:ilvl w:val="0"/>
          <w:numId w:val="6"/>
        </w:numPr>
        <w:tabs>
          <w:tab w:val="left" w:pos="1620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B3520">
        <w:rPr>
          <w:rFonts w:ascii="標楷體" w:eastAsia="標楷體" w:hAnsi="標楷體" w:hint="eastAsia"/>
          <w:color w:val="000000"/>
          <w:sz w:val="28"/>
          <w:szCs w:val="28"/>
        </w:rPr>
        <w:t>關於本市文化創意產業相關工作計畫與預算之跨局、處、會協調及整合等事項。</w:t>
      </w:r>
    </w:p>
    <w:p w:rsidR="007214DE" w:rsidRPr="0039618F" w:rsidRDefault="007214DE" w:rsidP="007214DE">
      <w:pPr>
        <w:numPr>
          <w:ilvl w:val="0"/>
          <w:numId w:val="6"/>
        </w:numPr>
        <w:tabs>
          <w:tab w:val="left" w:pos="1620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關於本市文化創意產業相關工作計畫執行成效之審議及檢討等事項。</w:t>
      </w:r>
    </w:p>
    <w:p w:rsidR="007214DE" w:rsidRPr="0039618F" w:rsidRDefault="007214DE" w:rsidP="007214DE">
      <w:pPr>
        <w:numPr>
          <w:ilvl w:val="0"/>
          <w:numId w:val="6"/>
        </w:numPr>
        <w:tabs>
          <w:tab w:val="left" w:pos="1620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其他有關文化創意產業工作之推動、協調及整合等事項。</w:t>
      </w:r>
    </w:p>
    <w:p w:rsidR="007214DE" w:rsidRPr="0039618F" w:rsidRDefault="007214DE" w:rsidP="007214DE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本會置主任委員一人，由市長指定副市長一人兼任；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副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主任委員一人，由市長指定副秘書長一人兼任；其餘委員二十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人，由市長就下列人員派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(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)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兼之：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本府教育局局長。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本府經濟發展局局長。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本府建設局局長。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本府都市發展局局長。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本府農業局局長。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本府觀光旅遊局局長。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本府文化局(以下簡稱文化局)局長。</w:t>
      </w:r>
    </w:p>
    <w:p w:rsidR="007214DE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本府新聞局局長。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本府勞工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局長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本府原住民</w:t>
      </w:r>
      <w:r>
        <w:rPr>
          <w:rFonts w:ascii="標楷體" w:eastAsia="標楷體" w:hAnsi="標楷體" w:hint="eastAsia"/>
          <w:color w:val="000000"/>
          <w:sz w:val="28"/>
          <w:szCs w:val="28"/>
        </w:rPr>
        <w:t>族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事務委員會主任委員。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本府客家事務委員會主任委員。</w:t>
      </w:r>
    </w:p>
    <w:p w:rsidR="007214DE" w:rsidRPr="0039618F" w:rsidRDefault="007214DE" w:rsidP="007214DE">
      <w:pPr>
        <w:numPr>
          <w:ilvl w:val="0"/>
          <w:numId w:val="9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民間文化創意產業代表、專家及學者十三人。</w:t>
      </w:r>
    </w:p>
    <w:p w:rsidR="007214DE" w:rsidRPr="0039618F" w:rsidRDefault="007214DE" w:rsidP="007214DE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本會委員任期一年，期滿得續派（聘）兼之。但依前項第十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款聘任之委員，續聘以一次為限。</w:t>
      </w:r>
    </w:p>
    <w:p w:rsidR="007214DE" w:rsidRPr="0039618F" w:rsidRDefault="007214DE" w:rsidP="007214DE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本會委員任期內出缺時應補</w:t>
      </w:r>
      <w:proofErr w:type="gramStart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遴</w:t>
      </w:r>
      <w:proofErr w:type="gramEnd"/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派（聘），其任期至原委員任期屆滿之日止。</w:t>
      </w:r>
    </w:p>
    <w:p w:rsidR="007214DE" w:rsidRPr="0039618F" w:rsidRDefault="007214DE" w:rsidP="007214DE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本會置執行秘書一人，由文化局</w:t>
      </w:r>
      <w:r w:rsidRPr="00740C26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主任秘書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兼任，</w:t>
      </w:r>
      <w:proofErr w:type="gramStart"/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另置副執行</w:t>
      </w:r>
      <w:proofErr w:type="gramEnd"/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秘書一人由文化局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文化資源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科科長兼任，承主任委員之命，綜理本會行政幕僚作業。</w:t>
      </w:r>
    </w:p>
    <w:p w:rsidR="007214DE" w:rsidRPr="0039618F" w:rsidRDefault="007214DE" w:rsidP="007214DE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五、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本會會議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每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proofErr w:type="gramStart"/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個</w:t>
      </w:r>
      <w:proofErr w:type="gramEnd"/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月召開一次為原則，並得視實際需要召集臨時會議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；會議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主任委員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擔任主席，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主任委員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不克出席時，</w:t>
      </w:r>
      <w:r w:rsidRPr="0039618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由副主任委員代理之，副主任委員亦不克出席時，由出席委員互推一人代理之。</w:t>
      </w:r>
    </w:p>
    <w:p w:rsidR="007214DE" w:rsidRPr="0039618F" w:rsidRDefault="007214DE" w:rsidP="007214DE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六、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會開會時，得視議題需要，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邀請有關人員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出、列席。</w:t>
      </w:r>
    </w:p>
    <w:p w:rsidR="007214DE" w:rsidRPr="00AB43DF" w:rsidRDefault="007214DE" w:rsidP="007214DE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、本會下設本市文化創意產業推動小組，成員包括各局、處、會主管業務科(組)主管及承辦人員，作為本市推動文化創意產業工作溝通聯繫之窗口，負責管考、推動本會會議決議事項，以及提供跨局、處、會推動文化創意產業諮詢、審查之協助。</w:t>
      </w:r>
    </w:p>
    <w:p w:rsidR="007214DE" w:rsidRPr="00AB43DF" w:rsidRDefault="007214DE" w:rsidP="007214DE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本會兼任</w:t>
      </w:r>
      <w:proofErr w:type="gramStart"/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人員均為無</w:t>
      </w:r>
      <w:proofErr w:type="gramEnd"/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給職。</w:t>
      </w:r>
    </w:p>
    <w:p w:rsidR="007214DE" w:rsidRPr="001D73E9" w:rsidRDefault="007214DE" w:rsidP="007214DE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九、本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會所需經費由文化局編列預算支應。</w:t>
      </w:r>
    </w:p>
    <w:p w:rsidR="0039618F" w:rsidRPr="007214DE" w:rsidRDefault="0039618F" w:rsidP="00402456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sectPr w:rsidR="0039618F" w:rsidRPr="007214DE" w:rsidSect="007525A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B7F" w:rsidRDefault="00B80B7F" w:rsidP="008611E4">
      <w:r>
        <w:separator/>
      </w:r>
    </w:p>
  </w:endnote>
  <w:endnote w:type="continuationSeparator" w:id="0">
    <w:p w:rsidR="00B80B7F" w:rsidRDefault="00B80B7F" w:rsidP="008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B7F" w:rsidRDefault="00B80B7F" w:rsidP="008611E4">
      <w:r>
        <w:separator/>
      </w:r>
    </w:p>
  </w:footnote>
  <w:footnote w:type="continuationSeparator" w:id="0">
    <w:p w:rsidR="00B80B7F" w:rsidRDefault="00B80B7F" w:rsidP="008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C048E"/>
    <w:multiLevelType w:val="hybridMultilevel"/>
    <w:tmpl w:val="FB8A7DE2"/>
    <w:lvl w:ilvl="0" w:tplc="0409000F">
      <w:start w:val="1"/>
      <w:numFmt w:val="decimal"/>
      <w:lvlText w:val="%1."/>
      <w:lvlJc w:val="left"/>
      <w:pPr>
        <w:ind w:left="9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">
    <w:nsid w:val="15EA5C27"/>
    <w:multiLevelType w:val="hybridMultilevel"/>
    <w:tmpl w:val="77DEE0C2"/>
    <w:lvl w:ilvl="0" w:tplc="8752FFB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4">
    <w:nsid w:val="38EC01ED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6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8">
    <w:nsid w:val="530229B0"/>
    <w:multiLevelType w:val="hybridMultilevel"/>
    <w:tmpl w:val="11EAA50A"/>
    <w:lvl w:ilvl="0" w:tplc="CF48B43A">
      <w:start w:val="1"/>
      <w:numFmt w:val="taiwaneseCountingThousand"/>
      <w:lvlText w:val="(%1)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>
    <w:nsid w:val="53471D98"/>
    <w:multiLevelType w:val="hybridMultilevel"/>
    <w:tmpl w:val="0DE2DD84"/>
    <w:lvl w:ilvl="0" w:tplc="CF48B43A">
      <w:start w:val="1"/>
      <w:numFmt w:val="taiwaneseCountingThousand"/>
      <w:lvlText w:val="(%1)"/>
      <w:lvlJc w:val="left"/>
      <w:pPr>
        <w:tabs>
          <w:tab w:val="num" w:pos="2038"/>
        </w:tabs>
        <w:ind w:left="20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55A2794C"/>
    <w:multiLevelType w:val="hybridMultilevel"/>
    <w:tmpl w:val="B13A8CF6"/>
    <w:lvl w:ilvl="0" w:tplc="49721728">
      <w:start w:val="1"/>
      <w:numFmt w:val="taiwaneseCountingThousand"/>
      <w:lvlText w:val="(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1">
    <w:nsid w:val="5C462C7D"/>
    <w:multiLevelType w:val="hybridMultilevel"/>
    <w:tmpl w:val="E788D94E"/>
    <w:lvl w:ilvl="0" w:tplc="10D62222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1682F02"/>
    <w:multiLevelType w:val="hybridMultilevel"/>
    <w:tmpl w:val="38C8C964"/>
    <w:lvl w:ilvl="0" w:tplc="7FB6E6E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4">
    <w:nsid w:val="780D5B0F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13"/>
  </w:num>
  <w:num w:numId="10">
    <w:abstractNumId w:val="9"/>
  </w:num>
  <w:num w:numId="11">
    <w:abstractNumId w:val="11"/>
  </w:num>
  <w:num w:numId="12">
    <w:abstractNumId w:val="0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5AF"/>
    <w:rsid w:val="00010A78"/>
    <w:rsid w:val="000223D4"/>
    <w:rsid w:val="0002366F"/>
    <w:rsid w:val="00026359"/>
    <w:rsid w:val="00031711"/>
    <w:rsid w:val="00032DB9"/>
    <w:rsid w:val="00033FCE"/>
    <w:rsid w:val="00050D83"/>
    <w:rsid w:val="0006190F"/>
    <w:rsid w:val="00066C09"/>
    <w:rsid w:val="00083C88"/>
    <w:rsid w:val="00086F86"/>
    <w:rsid w:val="000C50E7"/>
    <w:rsid w:val="000E468D"/>
    <w:rsid w:val="001218AA"/>
    <w:rsid w:val="001302D7"/>
    <w:rsid w:val="00142741"/>
    <w:rsid w:val="001459B5"/>
    <w:rsid w:val="001B24A8"/>
    <w:rsid w:val="001D5575"/>
    <w:rsid w:val="001D73E9"/>
    <w:rsid w:val="00215123"/>
    <w:rsid w:val="00215E30"/>
    <w:rsid w:val="002440EA"/>
    <w:rsid w:val="00253DD4"/>
    <w:rsid w:val="002541CA"/>
    <w:rsid w:val="00271903"/>
    <w:rsid w:val="002C567D"/>
    <w:rsid w:val="002E61E0"/>
    <w:rsid w:val="002E7321"/>
    <w:rsid w:val="00315C67"/>
    <w:rsid w:val="00324215"/>
    <w:rsid w:val="00347663"/>
    <w:rsid w:val="00362846"/>
    <w:rsid w:val="0039618F"/>
    <w:rsid w:val="003E727A"/>
    <w:rsid w:val="003E77D6"/>
    <w:rsid w:val="00402456"/>
    <w:rsid w:val="00410785"/>
    <w:rsid w:val="0042514C"/>
    <w:rsid w:val="004721E3"/>
    <w:rsid w:val="004B39A2"/>
    <w:rsid w:val="004E128F"/>
    <w:rsid w:val="004E4675"/>
    <w:rsid w:val="005218BD"/>
    <w:rsid w:val="005379EF"/>
    <w:rsid w:val="005A7D8C"/>
    <w:rsid w:val="005C351D"/>
    <w:rsid w:val="005F7E67"/>
    <w:rsid w:val="006173BF"/>
    <w:rsid w:val="006210C8"/>
    <w:rsid w:val="00624340"/>
    <w:rsid w:val="00663E19"/>
    <w:rsid w:val="00667890"/>
    <w:rsid w:val="006C32C8"/>
    <w:rsid w:val="006D204B"/>
    <w:rsid w:val="007213F3"/>
    <w:rsid w:val="007214DE"/>
    <w:rsid w:val="007262ED"/>
    <w:rsid w:val="00740C26"/>
    <w:rsid w:val="007525AF"/>
    <w:rsid w:val="007978DF"/>
    <w:rsid w:val="007E31B6"/>
    <w:rsid w:val="007E5E32"/>
    <w:rsid w:val="007E6CE9"/>
    <w:rsid w:val="007F4203"/>
    <w:rsid w:val="00812B74"/>
    <w:rsid w:val="00816583"/>
    <w:rsid w:val="008611E4"/>
    <w:rsid w:val="00873F22"/>
    <w:rsid w:val="008A7EA9"/>
    <w:rsid w:val="008C4C5F"/>
    <w:rsid w:val="008D27B1"/>
    <w:rsid w:val="008D75EC"/>
    <w:rsid w:val="009068D8"/>
    <w:rsid w:val="00911E76"/>
    <w:rsid w:val="009209E8"/>
    <w:rsid w:val="0096475E"/>
    <w:rsid w:val="009E46E8"/>
    <w:rsid w:val="00A06B47"/>
    <w:rsid w:val="00A82AC9"/>
    <w:rsid w:val="00AB3520"/>
    <w:rsid w:val="00AB43DF"/>
    <w:rsid w:val="00B17A7E"/>
    <w:rsid w:val="00B345C2"/>
    <w:rsid w:val="00B35F22"/>
    <w:rsid w:val="00B80B7F"/>
    <w:rsid w:val="00B87B8D"/>
    <w:rsid w:val="00C0135D"/>
    <w:rsid w:val="00C0578B"/>
    <w:rsid w:val="00C17CE3"/>
    <w:rsid w:val="00C25D1E"/>
    <w:rsid w:val="00C45E19"/>
    <w:rsid w:val="00C5793C"/>
    <w:rsid w:val="00C63E53"/>
    <w:rsid w:val="00CA1AAE"/>
    <w:rsid w:val="00D069EF"/>
    <w:rsid w:val="00D137A6"/>
    <w:rsid w:val="00D34B3F"/>
    <w:rsid w:val="00D43C95"/>
    <w:rsid w:val="00D571C2"/>
    <w:rsid w:val="00D80A55"/>
    <w:rsid w:val="00DA138F"/>
    <w:rsid w:val="00DA57D9"/>
    <w:rsid w:val="00DE1EBB"/>
    <w:rsid w:val="00E32E65"/>
    <w:rsid w:val="00E717B5"/>
    <w:rsid w:val="00F24BCC"/>
    <w:rsid w:val="00F925F5"/>
    <w:rsid w:val="00FD0F7C"/>
    <w:rsid w:val="00FE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郭亭佑</cp:lastModifiedBy>
  <cp:revision>2</cp:revision>
  <cp:lastPrinted>2016-03-08T08:58:00Z</cp:lastPrinted>
  <dcterms:created xsi:type="dcterms:W3CDTF">2016-07-12T01:40:00Z</dcterms:created>
  <dcterms:modified xsi:type="dcterms:W3CDTF">2016-07-12T01:40:00Z</dcterms:modified>
</cp:coreProperties>
</file>