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1671" w:rsidRDefault="00991671" w:rsidP="00F75CA2">
      <w:pPr>
        <w:spacing w:line="460" w:lineRule="exact"/>
        <w:rPr>
          <w:rFonts w:ascii="標楷體" w:eastAsia="標楷體" w:hAnsi="標楷體"/>
          <w:bCs/>
          <w:sz w:val="40"/>
          <w:szCs w:val="40"/>
        </w:rPr>
      </w:pPr>
      <w:proofErr w:type="gramStart"/>
      <w:r w:rsidRPr="00F75CA2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Pr="00F75CA2">
        <w:rPr>
          <w:rFonts w:ascii="標楷體" w:eastAsia="標楷體" w:hAnsi="標楷體" w:hint="eastAsia"/>
          <w:sz w:val="40"/>
          <w:szCs w:val="40"/>
        </w:rPr>
        <w:t>中市公有零售市場攤</w:t>
      </w:r>
      <w:r w:rsidR="00FB2D4D" w:rsidRPr="00F75CA2">
        <w:rPr>
          <w:rFonts w:ascii="標楷體" w:eastAsia="標楷體" w:hAnsi="標楷體" w:hint="eastAsia"/>
          <w:sz w:val="40"/>
          <w:szCs w:val="40"/>
        </w:rPr>
        <w:t>鋪</w:t>
      </w:r>
      <w:r w:rsidRPr="00F75CA2">
        <w:rPr>
          <w:rFonts w:ascii="標楷體" w:eastAsia="標楷體" w:hAnsi="標楷體" w:hint="eastAsia"/>
          <w:sz w:val="40"/>
          <w:szCs w:val="40"/>
        </w:rPr>
        <w:t>位使用費收費標準</w:t>
      </w:r>
      <w:r w:rsidRPr="00F75CA2">
        <w:rPr>
          <w:rFonts w:ascii="標楷體" w:eastAsia="標楷體" w:hAnsi="標楷體" w:hint="eastAsia"/>
          <w:bCs/>
          <w:sz w:val="40"/>
          <w:szCs w:val="40"/>
        </w:rPr>
        <w:t>草案</w:t>
      </w:r>
      <w:r w:rsidR="008235E0" w:rsidRPr="00F75CA2">
        <w:rPr>
          <w:rFonts w:ascii="標楷體" w:eastAsia="標楷體" w:hAnsi="標楷體" w:hint="eastAsia"/>
          <w:bCs/>
          <w:sz w:val="40"/>
          <w:szCs w:val="40"/>
        </w:rPr>
        <w:t>逐條說明</w:t>
      </w:r>
    </w:p>
    <w:tbl>
      <w:tblPr>
        <w:tblW w:w="876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80"/>
        <w:gridCol w:w="4380"/>
      </w:tblGrid>
      <w:tr w:rsidR="00567580" w:rsidRPr="00E703E9" w:rsidTr="001C7ECB">
        <w:trPr>
          <w:trHeight w:val="150"/>
        </w:trPr>
        <w:tc>
          <w:tcPr>
            <w:tcW w:w="4380" w:type="dxa"/>
          </w:tcPr>
          <w:p w:rsidR="00991671" w:rsidRPr="00E703E9" w:rsidRDefault="00991671" w:rsidP="00C27F93">
            <w:pPr>
              <w:jc w:val="center"/>
              <w:rPr>
                <w:rFonts w:ascii="標楷體" w:eastAsia="標楷體" w:hAnsi="標楷體"/>
              </w:rPr>
            </w:pPr>
            <w:bookmarkStart w:id="0" w:name="_GoBack"/>
            <w:bookmarkEnd w:id="0"/>
            <w:r w:rsidRPr="00E703E9">
              <w:rPr>
                <w:rFonts w:ascii="標楷體" w:eastAsia="標楷體" w:hAnsi="標楷體" w:hint="eastAsia"/>
              </w:rPr>
              <w:t>條文</w:t>
            </w:r>
          </w:p>
        </w:tc>
        <w:tc>
          <w:tcPr>
            <w:tcW w:w="4380" w:type="dxa"/>
          </w:tcPr>
          <w:p w:rsidR="00991671" w:rsidRPr="00E703E9" w:rsidRDefault="00991671" w:rsidP="00C27F93">
            <w:pPr>
              <w:jc w:val="center"/>
              <w:rPr>
                <w:rFonts w:ascii="標楷體" w:eastAsia="標楷體" w:hAnsi="標楷體"/>
              </w:rPr>
            </w:pPr>
            <w:r w:rsidRPr="00E703E9">
              <w:rPr>
                <w:rFonts w:ascii="標楷體" w:eastAsia="標楷體" w:hAnsi="標楷體" w:hint="eastAsia"/>
              </w:rPr>
              <w:t>說明</w:t>
            </w:r>
          </w:p>
        </w:tc>
      </w:tr>
      <w:tr w:rsidR="00567580" w:rsidRPr="00E703E9" w:rsidTr="001C7ECB">
        <w:trPr>
          <w:trHeight w:val="705"/>
        </w:trPr>
        <w:tc>
          <w:tcPr>
            <w:tcW w:w="4380" w:type="dxa"/>
          </w:tcPr>
          <w:p w:rsidR="00991671" w:rsidRPr="00E703E9" w:rsidRDefault="00991671" w:rsidP="00E703E9">
            <w:pPr>
              <w:ind w:leftChars="-11" w:left="238" w:hangingChars="110" w:hanging="264"/>
              <w:jc w:val="both"/>
              <w:rPr>
                <w:rFonts w:ascii="標楷體" w:eastAsia="標楷體" w:hAnsi="標楷體"/>
              </w:rPr>
            </w:pPr>
            <w:r w:rsidRPr="00E703E9">
              <w:rPr>
                <w:rFonts w:ascii="標楷體" w:eastAsia="標楷體" w:hAnsi="標楷體" w:hint="eastAsia"/>
              </w:rPr>
              <w:t>第一條　本標準依零售市場管理條例第十二條第二項規定訂定之。</w:t>
            </w:r>
          </w:p>
        </w:tc>
        <w:tc>
          <w:tcPr>
            <w:tcW w:w="4380" w:type="dxa"/>
          </w:tcPr>
          <w:p w:rsidR="00991671" w:rsidRPr="00E703E9" w:rsidRDefault="00991671" w:rsidP="00E703E9">
            <w:pPr>
              <w:jc w:val="both"/>
              <w:rPr>
                <w:rFonts w:ascii="標楷體" w:eastAsia="標楷體" w:hAnsi="標楷體"/>
                <w:snapToGrid w:val="0"/>
              </w:rPr>
            </w:pPr>
            <w:r w:rsidRPr="00E703E9">
              <w:rPr>
                <w:rFonts w:ascii="標楷體" w:eastAsia="標楷體" w:hAnsi="標楷體" w:hint="eastAsia"/>
                <w:snapToGrid w:val="0"/>
              </w:rPr>
              <w:t>本標準</w:t>
            </w:r>
            <w:r w:rsidR="004A7DEE" w:rsidRPr="00E703E9">
              <w:rPr>
                <w:rFonts w:ascii="標楷體" w:eastAsia="標楷體" w:hAnsi="標楷體" w:hint="eastAsia"/>
                <w:snapToGrid w:val="0"/>
              </w:rPr>
              <w:t>依零售市場管理條例訂定</w:t>
            </w:r>
            <w:r w:rsidRPr="00E703E9">
              <w:rPr>
                <w:rFonts w:ascii="標楷體" w:eastAsia="標楷體" w:hAnsi="標楷體" w:hint="eastAsia"/>
                <w:snapToGrid w:val="0"/>
              </w:rPr>
              <w:t>。</w:t>
            </w:r>
          </w:p>
        </w:tc>
      </w:tr>
      <w:tr w:rsidR="00567580" w:rsidRPr="00E703E9" w:rsidTr="001C7ECB">
        <w:trPr>
          <w:trHeight w:val="700"/>
        </w:trPr>
        <w:tc>
          <w:tcPr>
            <w:tcW w:w="4380" w:type="dxa"/>
          </w:tcPr>
          <w:p w:rsidR="00991671" w:rsidRPr="00E703E9" w:rsidRDefault="00991671" w:rsidP="00E703E9">
            <w:pPr>
              <w:ind w:leftChars="-11" w:left="238" w:hangingChars="110" w:hanging="264"/>
              <w:jc w:val="both"/>
              <w:rPr>
                <w:rFonts w:ascii="標楷體" w:eastAsia="標楷體" w:hAnsi="標楷體"/>
              </w:rPr>
            </w:pPr>
            <w:r w:rsidRPr="00E703E9">
              <w:rPr>
                <w:rFonts w:ascii="標楷體" w:eastAsia="標楷體" w:hAnsi="標楷體" w:hint="eastAsia"/>
              </w:rPr>
              <w:t>第二條　本標準之主管機關為</w:t>
            </w:r>
            <w:proofErr w:type="gramStart"/>
            <w:r w:rsidRPr="00E703E9">
              <w:rPr>
                <w:rFonts w:ascii="標楷體" w:eastAsia="標楷體" w:hAnsi="標楷體" w:hint="eastAsia"/>
              </w:rPr>
              <w:t>臺</w:t>
            </w:r>
            <w:proofErr w:type="gramEnd"/>
            <w:r w:rsidRPr="00E703E9">
              <w:rPr>
                <w:rFonts w:ascii="標楷體" w:eastAsia="標楷體" w:hAnsi="標楷體" w:hint="eastAsia"/>
              </w:rPr>
              <w:t>中市政府經濟發展局</w:t>
            </w:r>
            <w:r w:rsidR="00F276FC" w:rsidRPr="00E703E9">
              <w:rPr>
                <w:rFonts w:ascii="標楷體" w:eastAsia="標楷體" w:hAnsi="標楷體" w:hint="eastAsia"/>
              </w:rPr>
              <w:t>（以下簡稱經發局）</w:t>
            </w:r>
            <w:r w:rsidRPr="00E703E9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4380" w:type="dxa"/>
          </w:tcPr>
          <w:p w:rsidR="00991671" w:rsidRPr="00E703E9" w:rsidRDefault="004816E8" w:rsidP="00E703E9">
            <w:pPr>
              <w:jc w:val="both"/>
              <w:rPr>
                <w:rFonts w:ascii="標楷體" w:eastAsia="標楷體" w:hAnsi="標楷體" w:cs="Arial"/>
              </w:rPr>
            </w:pPr>
            <w:r w:rsidRPr="00E703E9">
              <w:rPr>
                <w:rFonts w:ascii="標楷體" w:eastAsia="標楷體" w:hAnsi="標楷體" w:cs="Arial" w:hint="eastAsia"/>
              </w:rPr>
              <w:t>本標準</w:t>
            </w:r>
            <w:r w:rsidR="00991671" w:rsidRPr="00E703E9">
              <w:rPr>
                <w:rFonts w:ascii="標楷體" w:eastAsia="標楷體" w:hAnsi="標楷體" w:cs="Arial" w:hint="eastAsia"/>
              </w:rPr>
              <w:t>主管機關</w:t>
            </w:r>
          </w:p>
        </w:tc>
      </w:tr>
      <w:tr w:rsidR="00567580" w:rsidRPr="00E703E9" w:rsidTr="001C7ECB">
        <w:trPr>
          <w:trHeight w:val="991"/>
        </w:trPr>
        <w:tc>
          <w:tcPr>
            <w:tcW w:w="4380" w:type="dxa"/>
          </w:tcPr>
          <w:p w:rsidR="00991671" w:rsidRPr="00E703E9" w:rsidRDefault="00991671" w:rsidP="00E703E9">
            <w:pPr>
              <w:ind w:leftChars="-11" w:left="238" w:hangingChars="110" w:hanging="264"/>
              <w:jc w:val="both"/>
              <w:rPr>
                <w:rFonts w:ascii="標楷體" w:eastAsia="標楷體" w:hAnsi="標楷體"/>
              </w:rPr>
            </w:pPr>
            <w:r w:rsidRPr="00E703E9">
              <w:rPr>
                <w:rFonts w:ascii="標楷體" w:eastAsia="標楷體" w:hAnsi="標楷體" w:hint="eastAsia"/>
              </w:rPr>
              <w:t xml:space="preserve">第三條　</w:t>
            </w:r>
            <w:proofErr w:type="gramStart"/>
            <w:r w:rsidRPr="00E703E9">
              <w:rPr>
                <w:rFonts w:ascii="標楷體" w:eastAsia="標楷體" w:hAnsi="標楷體" w:hint="eastAsia"/>
              </w:rPr>
              <w:t>臺</w:t>
            </w:r>
            <w:proofErr w:type="gramEnd"/>
            <w:r w:rsidRPr="00E703E9">
              <w:rPr>
                <w:rFonts w:ascii="標楷體" w:eastAsia="標楷體" w:hAnsi="標楷體" w:hint="eastAsia"/>
              </w:rPr>
              <w:t>中市公有零售市場（以下簡稱市場）攤</w:t>
            </w:r>
            <w:r w:rsidR="00FB2D4D" w:rsidRPr="00E703E9">
              <w:rPr>
                <w:rFonts w:ascii="標楷體" w:eastAsia="標楷體" w:hAnsi="標楷體" w:hint="eastAsia"/>
              </w:rPr>
              <w:t>（鋪）</w:t>
            </w:r>
            <w:r w:rsidRPr="00E703E9">
              <w:rPr>
                <w:rFonts w:ascii="標楷體" w:eastAsia="標楷體" w:hAnsi="標楷體" w:hint="eastAsia"/>
              </w:rPr>
              <w:t>位使用費自中華民國一百零五年七月一日起，每四年調整一次並依下列方式核算</w:t>
            </w:r>
            <w:r w:rsidR="00B03202" w:rsidRPr="00E703E9">
              <w:rPr>
                <w:rFonts w:ascii="標楷體" w:eastAsia="標楷體" w:hAnsi="標楷體" w:hint="eastAsia"/>
              </w:rPr>
              <w:t>。</w:t>
            </w:r>
          </w:p>
          <w:p w:rsidR="00B03202" w:rsidRPr="00E703E9" w:rsidRDefault="00B03202" w:rsidP="00E703E9">
            <w:pPr>
              <w:ind w:left="256" w:rightChars="50" w:right="120" w:firstLineChars="209" w:firstLine="502"/>
              <w:jc w:val="both"/>
              <w:rPr>
                <w:rFonts w:ascii="標楷體" w:eastAsia="標楷體" w:hAnsi="標楷體"/>
              </w:rPr>
            </w:pPr>
            <w:r w:rsidRPr="00E703E9">
              <w:rPr>
                <w:rFonts w:ascii="標楷體" w:eastAsia="標楷體" w:hAnsi="標楷體" w:hint="eastAsia"/>
              </w:rPr>
              <w:t>市場攤</w:t>
            </w:r>
            <w:r w:rsidR="00FB2D4D" w:rsidRPr="00E703E9">
              <w:rPr>
                <w:rFonts w:ascii="標楷體" w:eastAsia="標楷體" w:hAnsi="標楷體" w:hint="eastAsia"/>
              </w:rPr>
              <w:t>（鋪）</w:t>
            </w:r>
            <w:r w:rsidRPr="00E703E9">
              <w:rPr>
                <w:rFonts w:ascii="標楷體" w:eastAsia="標楷體" w:hAnsi="標楷體" w:hint="eastAsia"/>
              </w:rPr>
              <w:t>位使用</w:t>
            </w:r>
            <w:r w:rsidR="00A90878">
              <w:rPr>
                <w:rFonts w:ascii="標楷體" w:eastAsia="標楷體" w:hAnsi="標楷體" w:hint="eastAsia"/>
              </w:rPr>
              <w:t>人按月繳納使用</w:t>
            </w:r>
            <w:r w:rsidRPr="00E703E9">
              <w:rPr>
                <w:rFonts w:ascii="標楷體" w:eastAsia="標楷體" w:hAnsi="標楷體" w:hint="eastAsia"/>
              </w:rPr>
              <w:t>費</w:t>
            </w:r>
            <w:r w:rsidR="00A90878">
              <w:rPr>
                <w:rFonts w:ascii="標楷體" w:eastAsia="標楷體" w:hAnsi="標楷體" w:hint="eastAsia"/>
              </w:rPr>
              <w:t>之</w:t>
            </w:r>
            <w:r w:rsidRPr="00E703E9">
              <w:rPr>
                <w:rFonts w:ascii="標楷體" w:eastAsia="標楷體" w:hAnsi="標楷體" w:hint="eastAsia"/>
              </w:rPr>
              <w:t>收費項目及</w:t>
            </w:r>
            <w:r w:rsidR="00834135" w:rsidRPr="00E703E9">
              <w:rPr>
                <w:rFonts w:ascii="標楷體" w:eastAsia="標楷體" w:hAnsi="標楷體" w:hint="eastAsia"/>
              </w:rPr>
              <w:t>計</w:t>
            </w:r>
            <w:r w:rsidR="00315D31">
              <w:rPr>
                <w:rFonts w:ascii="標楷體" w:eastAsia="標楷體" w:hAnsi="標楷體" w:hint="eastAsia"/>
              </w:rPr>
              <w:t>算</w:t>
            </w:r>
            <w:r w:rsidR="00834135" w:rsidRPr="00E703E9">
              <w:rPr>
                <w:rFonts w:ascii="標楷體" w:eastAsia="標楷體" w:hAnsi="標楷體" w:hint="eastAsia"/>
              </w:rPr>
              <w:t>方式如附表。</w:t>
            </w:r>
          </w:p>
          <w:p w:rsidR="00991671" w:rsidRPr="00E703E9" w:rsidRDefault="00991671" w:rsidP="00E703E9">
            <w:pPr>
              <w:ind w:left="256" w:rightChars="50" w:right="120" w:firstLineChars="209" w:firstLine="502"/>
              <w:jc w:val="both"/>
              <w:rPr>
                <w:rFonts w:ascii="標楷體" w:eastAsia="標楷體" w:hAnsi="標楷體"/>
              </w:rPr>
            </w:pPr>
            <w:r w:rsidRPr="00E703E9">
              <w:rPr>
                <w:rFonts w:ascii="標楷體" w:eastAsia="標楷體" w:hAnsi="標楷體" w:hint="eastAsia"/>
              </w:rPr>
              <w:t>攤</w:t>
            </w:r>
            <w:r w:rsidR="00FB2D4D" w:rsidRPr="00E703E9">
              <w:rPr>
                <w:rFonts w:ascii="標楷體" w:eastAsia="標楷體" w:hAnsi="標楷體" w:hint="eastAsia"/>
              </w:rPr>
              <w:t>（鋪）</w:t>
            </w:r>
            <w:r w:rsidRPr="00E703E9">
              <w:rPr>
                <w:rFonts w:ascii="標楷體" w:eastAsia="標楷體" w:hAnsi="標楷體" w:hint="eastAsia"/>
              </w:rPr>
              <w:t>位使用費調整</w:t>
            </w:r>
            <w:proofErr w:type="gramStart"/>
            <w:r w:rsidRPr="00E703E9">
              <w:rPr>
                <w:rFonts w:ascii="標楷體" w:eastAsia="標楷體" w:hAnsi="標楷體" w:hint="eastAsia"/>
              </w:rPr>
              <w:t>權數依</w:t>
            </w:r>
            <w:r w:rsidR="00552664">
              <w:rPr>
                <w:rFonts w:ascii="標楷體" w:eastAsia="標楷體" w:hAnsi="標楷體" w:hint="eastAsia"/>
              </w:rPr>
              <w:t>攤</w:t>
            </w:r>
            <w:proofErr w:type="gramEnd"/>
            <w:r w:rsidR="00552664">
              <w:rPr>
                <w:rFonts w:ascii="標楷體" w:eastAsia="標楷體" w:hAnsi="標楷體" w:hint="eastAsia"/>
              </w:rPr>
              <w:t>（鋪）位種類、</w:t>
            </w:r>
            <w:r w:rsidRPr="00E703E9">
              <w:rPr>
                <w:rFonts w:ascii="標楷體" w:eastAsia="標楷體" w:hAnsi="標楷體" w:hint="eastAsia"/>
              </w:rPr>
              <w:t>樓層</w:t>
            </w:r>
            <w:r w:rsidR="00A412FC" w:rsidRPr="00E703E9">
              <w:rPr>
                <w:rFonts w:ascii="標楷體" w:eastAsia="標楷體" w:hAnsi="標楷體" w:hint="eastAsia"/>
              </w:rPr>
              <w:t>及</w:t>
            </w:r>
            <w:r w:rsidRPr="00E703E9">
              <w:rPr>
                <w:rFonts w:ascii="標楷體" w:eastAsia="標楷體" w:hAnsi="標楷體" w:hint="eastAsia"/>
              </w:rPr>
              <w:t>位置</w:t>
            </w:r>
            <w:r w:rsidR="004816E8" w:rsidRPr="00E703E9">
              <w:rPr>
                <w:rFonts w:ascii="標楷體" w:eastAsia="標楷體" w:hAnsi="標楷體" w:hint="eastAsia"/>
              </w:rPr>
              <w:t>，</w:t>
            </w:r>
            <w:r w:rsidRPr="00E703E9">
              <w:rPr>
                <w:rFonts w:ascii="標楷體" w:eastAsia="標楷體" w:hAnsi="標楷體" w:hint="eastAsia"/>
              </w:rPr>
              <w:t>區分如下：</w:t>
            </w:r>
          </w:p>
          <w:p w:rsidR="007E204C" w:rsidRPr="007E204C" w:rsidRDefault="007E204C" w:rsidP="007E204C">
            <w:pPr>
              <w:pStyle w:val="a9"/>
              <w:numPr>
                <w:ilvl w:val="0"/>
                <w:numId w:val="11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7E204C">
              <w:rPr>
                <w:rFonts w:ascii="標楷體" w:eastAsia="標楷體" w:hAnsi="標楷體" w:hint="eastAsia"/>
              </w:rPr>
              <w:t>種類調整權數：</w:t>
            </w:r>
          </w:p>
          <w:p w:rsidR="00375F88" w:rsidRDefault="007E204C" w:rsidP="00913FEF">
            <w:pPr>
              <w:pStyle w:val="a9"/>
              <w:numPr>
                <w:ilvl w:val="0"/>
                <w:numId w:val="12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375F88">
              <w:rPr>
                <w:rFonts w:ascii="標楷體" w:eastAsia="標楷體" w:hAnsi="標楷體" w:hint="eastAsia"/>
              </w:rPr>
              <w:t>外店鋪為</w:t>
            </w:r>
            <w:proofErr w:type="gramStart"/>
            <w:r w:rsidRPr="00375F88">
              <w:rPr>
                <w:rFonts w:ascii="標楷體" w:eastAsia="標楷體" w:hAnsi="標楷體" w:hint="eastAsia"/>
              </w:rPr>
              <w:t>三</w:t>
            </w:r>
            <w:proofErr w:type="gramEnd"/>
            <w:r w:rsidRPr="00375F88">
              <w:rPr>
                <w:rFonts w:ascii="標楷體" w:eastAsia="標楷體" w:hAnsi="標楷體" w:hint="eastAsia"/>
              </w:rPr>
              <w:t>。</w:t>
            </w:r>
          </w:p>
          <w:p w:rsidR="00375F88" w:rsidRPr="00375F88" w:rsidRDefault="007E204C" w:rsidP="00913FEF">
            <w:pPr>
              <w:pStyle w:val="a9"/>
              <w:numPr>
                <w:ilvl w:val="0"/>
                <w:numId w:val="12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375F88">
              <w:rPr>
                <w:rFonts w:ascii="標楷體" w:eastAsia="標楷體" w:hAnsi="標楷體" w:hint="eastAsia"/>
              </w:rPr>
              <w:t>內店鋪為二。</w:t>
            </w:r>
          </w:p>
          <w:p w:rsidR="007E204C" w:rsidRPr="00375F88" w:rsidRDefault="007E204C" w:rsidP="001B1280">
            <w:pPr>
              <w:pStyle w:val="a9"/>
              <w:numPr>
                <w:ilvl w:val="0"/>
                <w:numId w:val="12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375F88">
              <w:rPr>
                <w:rFonts w:ascii="標楷體" w:eastAsia="標楷體" w:hAnsi="標楷體" w:hint="eastAsia"/>
              </w:rPr>
              <w:t>外攤位為二。</w:t>
            </w:r>
          </w:p>
          <w:p w:rsidR="007E204C" w:rsidRPr="007E204C" w:rsidRDefault="007E204C" w:rsidP="007E204C">
            <w:pPr>
              <w:pStyle w:val="a9"/>
              <w:numPr>
                <w:ilvl w:val="0"/>
                <w:numId w:val="12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內攤位為一。</w:t>
            </w:r>
          </w:p>
          <w:p w:rsidR="00991671" w:rsidRPr="00E703E9" w:rsidRDefault="007E204C" w:rsidP="00E703E9">
            <w:pPr>
              <w:ind w:leftChars="100" w:left="240" w:firstLineChars="229" w:firstLine="55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二、</w:t>
            </w:r>
            <w:r w:rsidR="00991671" w:rsidRPr="00E703E9">
              <w:rPr>
                <w:rFonts w:ascii="標楷體" w:eastAsia="標楷體" w:hAnsi="標楷體" w:hint="eastAsia"/>
              </w:rPr>
              <w:t>樓層調整權數：</w:t>
            </w:r>
          </w:p>
          <w:p w:rsidR="00991671" w:rsidRPr="00E703E9" w:rsidRDefault="00F276FC" w:rsidP="00120116">
            <w:pPr>
              <w:ind w:leftChars="547" w:left="1855" w:hangingChars="226" w:hanging="542"/>
              <w:jc w:val="both"/>
              <w:rPr>
                <w:rFonts w:ascii="標楷體" w:eastAsia="標楷體" w:hAnsi="標楷體"/>
              </w:rPr>
            </w:pPr>
            <w:r w:rsidRPr="00E703E9">
              <w:rPr>
                <w:rFonts w:ascii="標楷體" w:eastAsia="標楷體" w:hAnsi="標楷體" w:hint="eastAsia"/>
              </w:rPr>
              <w:t>(</w:t>
            </w:r>
            <w:proofErr w:type="gramStart"/>
            <w:r w:rsidRPr="00E703E9">
              <w:rPr>
                <w:rFonts w:ascii="標楷體" w:eastAsia="標楷體" w:hAnsi="標楷體" w:hint="eastAsia"/>
              </w:rPr>
              <w:t>一</w:t>
            </w:r>
            <w:proofErr w:type="gramEnd"/>
            <w:r w:rsidRPr="00E703E9">
              <w:rPr>
                <w:rFonts w:ascii="標楷體" w:eastAsia="標楷體" w:hAnsi="標楷體" w:hint="eastAsia"/>
              </w:rPr>
              <w:t>)</w:t>
            </w:r>
            <w:r w:rsidR="00991671" w:rsidRPr="00E703E9">
              <w:rPr>
                <w:rFonts w:ascii="標楷體" w:eastAsia="標楷體" w:hAnsi="標楷體" w:hint="eastAsia"/>
              </w:rPr>
              <w:t>地下室</w:t>
            </w:r>
            <w:r w:rsidR="00E72DF0" w:rsidRPr="00E703E9">
              <w:rPr>
                <w:rFonts w:ascii="標楷體" w:eastAsia="標楷體" w:hAnsi="標楷體" w:hint="eastAsia"/>
              </w:rPr>
              <w:t>及三樓以上</w:t>
            </w:r>
            <w:r w:rsidR="00991671" w:rsidRPr="00E703E9">
              <w:rPr>
                <w:rFonts w:ascii="標楷體" w:eastAsia="標楷體" w:hAnsi="標楷體" w:hint="eastAsia"/>
              </w:rPr>
              <w:t>為零點</w:t>
            </w:r>
            <w:r w:rsidR="00E72DF0" w:rsidRPr="00E703E9">
              <w:rPr>
                <w:rFonts w:ascii="標楷體" w:eastAsia="標楷體" w:hAnsi="標楷體" w:hint="eastAsia"/>
              </w:rPr>
              <w:t>九</w:t>
            </w:r>
            <w:r w:rsidR="00991671" w:rsidRPr="00E703E9">
              <w:rPr>
                <w:rFonts w:ascii="標楷體" w:eastAsia="標楷體" w:hAnsi="標楷體" w:hint="eastAsia"/>
              </w:rPr>
              <w:t>。</w:t>
            </w:r>
          </w:p>
          <w:p w:rsidR="00F276FC" w:rsidRPr="00E703E9" w:rsidRDefault="00120116" w:rsidP="00943B22">
            <w:pPr>
              <w:ind w:leftChars="512" w:left="1771" w:hangingChars="226" w:hanging="542"/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（</w:t>
            </w:r>
            <w:proofErr w:type="gramEnd"/>
            <w:r w:rsidR="00F276FC" w:rsidRPr="00E703E9">
              <w:rPr>
                <w:rFonts w:ascii="標楷體" w:eastAsia="標楷體" w:hAnsi="標楷體" w:hint="eastAsia"/>
              </w:rPr>
              <w:t>二)一樓</w:t>
            </w:r>
            <w:r w:rsidR="00E72DF0" w:rsidRPr="00E703E9">
              <w:rPr>
                <w:rFonts w:ascii="標楷體" w:eastAsia="標楷體" w:hAnsi="標楷體" w:hint="eastAsia"/>
              </w:rPr>
              <w:t>及二樓</w:t>
            </w:r>
            <w:r w:rsidR="00F276FC" w:rsidRPr="00E703E9">
              <w:rPr>
                <w:rFonts w:ascii="標楷體" w:eastAsia="標楷體" w:hAnsi="標楷體" w:hint="eastAsia"/>
              </w:rPr>
              <w:t>為一。</w:t>
            </w:r>
          </w:p>
          <w:p w:rsidR="00991671" w:rsidRPr="00E703E9" w:rsidRDefault="00991671" w:rsidP="00AE3BF2">
            <w:pPr>
              <w:ind w:leftChars="324" w:left="1210" w:hangingChars="180" w:hanging="432"/>
              <w:jc w:val="both"/>
              <w:rPr>
                <w:rFonts w:ascii="標楷體" w:eastAsia="標楷體" w:hAnsi="標楷體"/>
              </w:rPr>
            </w:pPr>
            <w:r w:rsidRPr="00E703E9">
              <w:rPr>
                <w:rFonts w:ascii="標楷體" w:eastAsia="標楷體" w:hAnsi="標楷體" w:hint="eastAsia"/>
              </w:rPr>
              <w:t>二</w:t>
            </w:r>
            <w:r w:rsidR="00F276FC" w:rsidRPr="00E703E9">
              <w:rPr>
                <w:rFonts w:ascii="標楷體" w:eastAsia="標楷體" w:hAnsi="標楷體" w:hint="eastAsia"/>
              </w:rPr>
              <w:t>、</w:t>
            </w:r>
            <w:r w:rsidRPr="00E703E9">
              <w:rPr>
                <w:rFonts w:ascii="標楷體" w:eastAsia="標楷體" w:hAnsi="標楷體" w:hint="eastAsia"/>
              </w:rPr>
              <w:t>位置調整權數：</w:t>
            </w:r>
          </w:p>
          <w:p w:rsidR="00991671" w:rsidRPr="00E703E9" w:rsidRDefault="00120116" w:rsidP="00730FB2">
            <w:pPr>
              <w:ind w:leftChars="512" w:left="1899" w:hangingChars="279" w:hanging="67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</w:t>
            </w:r>
            <w:r w:rsidR="00F276FC" w:rsidRPr="00E703E9">
              <w:rPr>
                <w:rFonts w:ascii="標楷體" w:eastAsia="標楷體" w:hAnsi="標楷體" w:hint="eastAsia"/>
              </w:rPr>
              <w:t>一</w:t>
            </w:r>
            <w:r>
              <w:rPr>
                <w:rFonts w:ascii="標楷體" w:eastAsia="標楷體" w:hAnsi="標楷體" w:hint="eastAsia"/>
              </w:rPr>
              <w:t>）</w:t>
            </w:r>
            <w:r w:rsidR="00991671" w:rsidRPr="00E703E9">
              <w:rPr>
                <w:rFonts w:ascii="標楷體" w:eastAsia="標楷體" w:hAnsi="標楷體" w:hint="eastAsia"/>
              </w:rPr>
              <w:t>攤</w:t>
            </w:r>
            <w:r w:rsidR="00730FB2">
              <w:rPr>
                <w:rFonts w:ascii="標楷體" w:eastAsia="標楷體" w:hAnsi="標楷體" w:hint="eastAsia"/>
              </w:rPr>
              <w:t>(鋪)</w:t>
            </w:r>
            <w:r w:rsidR="00991671" w:rsidRPr="00E703E9">
              <w:rPr>
                <w:rFonts w:ascii="標楷體" w:eastAsia="標楷體" w:hAnsi="標楷體" w:hint="eastAsia"/>
              </w:rPr>
              <w:t>位</w:t>
            </w:r>
            <w:r w:rsidR="00730FB2">
              <w:rPr>
                <w:rFonts w:ascii="標楷體" w:eastAsia="標楷體" w:hAnsi="標楷體" w:hint="eastAsia"/>
              </w:rPr>
              <w:t>兩</w:t>
            </w:r>
            <w:r w:rsidR="001F7BB9" w:rsidRPr="00E703E9">
              <w:rPr>
                <w:rFonts w:ascii="標楷體" w:eastAsia="標楷體" w:hAnsi="標楷體" w:hint="eastAsia"/>
              </w:rPr>
              <w:t>面</w:t>
            </w:r>
            <w:r w:rsidR="00730FB2">
              <w:rPr>
                <w:rFonts w:ascii="標楷體" w:eastAsia="標楷體" w:hAnsi="標楷體" w:hint="eastAsia"/>
              </w:rPr>
              <w:t>以上臨通道</w:t>
            </w:r>
            <w:r w:rsidR="00BC2A45">
              <w:rPr>
                <w:rFonts w:ascii="標楷體" w:eastAsia="標楷體" w:hAnsi="標楷體" w:hint="eastAsia"/>
              </w:rPr>
              <w:t>或</w:t>
            </w:r>
            <w:r w:rsidR="00CB094A" w:rsidRPr="00E703E9">
              <w:rPr>
                <w:rFonts w:ascii="標楷體" w:eastAsia="標楷體" w:hAnsi="標楷體" w:hint="eastAsia"/>
              </w:rPr>
              <w:t>鄰近</w:t>
            </w:r>
            <w:r w:rsidR="00991671" w:rsidRPr="00E703E9">
              <w:rPr>
                <w:rFonts w:ascii="標楷體" w:eastAsia="標楷體" w:hAnsi="標楷體" w:hint="eastAsia"/>
              </w:rPr>
              <w:t>出入口</w:t>
            </w:r>
            <w:r w:rsidR="00730FB2">
              <w:rPr>
                <w:rFonts w:ascii="標楷體" w:eastAsia="標楷體" w:hAnsi="標楷體" w:hint="eastAsia"/>
              </w:rPr>
              <w:t>較佳</w:t>
            </w:r>
            <w:r w:rsidR="00991671" w:rsidRPr="00E703E9">
              <w:rPr>
                <w:rFonts w:ascii="標楷體" w:eastAsia="標楷體" w:hAnsi="標楷體" w:hint="eastAsia"/>
              </w:rPr>
              <w:t>位置</w:t>
            </w:r>
            <w:r w:rsidR="00C43E98">
              <w:rPr>
                <w:rFonts w:ascii="標楷體" w:eastAsia="標楷體" w:hAnsi="標楷體" w:hint="eastAsia"/>
              </w:rPr>
              <w:t>者</w:t>
            </w:r>
            <w:r w:rsidR="00991671" w:rsidRPr="00E703E9">
              <w:rPr>
                <w:rFonts w:ascii="標楷體" w:eastAsia="標楷體" w:hAnsi="標楷體" w:hint="eastAsia"/>
              </w:rPr>
              <w:t>為</w:t>
            </w:r>
            <w:r w:rsidR="00C43E98">
              <w:rPr>
                <w:rFonts w:ascii="標楷體" w:eastAsia="標楷體" w:hAnsi="標楷體" w:hint="eastAsia"/>
              </w:rPr>
              <w:t>一點五</w:t>
            </w:r>
            <w:r w:rsidR="00991671" w:rsidRPr="00E703E9">
              <w:rPr>
                <w:rFonts w:ascii="標楷體" w:eastAsia="標楷體" w:hAnsi="標楷體" w:hint="eastAsia"/>
              </w:rPr>
              <w:t>。</w:t>
            </w:r>
          </w:p>
          <w:p w:rsidR="00CB094A" w:rsidRPr="00E703E9" w:rsidRDefault="00120116" w:rsidP="00730FB2">
            <w:pPr>
              <w:ind w:leftChars="505" w:left="1898" w:hangingChars="286" w:hanging="68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</w:t>
            </w:r>
            <w:r w:rsidR="00F276FC" w:rsidRPr="00E703E9">
              <w:rPr>
                <w:rFonts w:ascii="標楷體" w:eastAsia="標楷體" w:hAnsi="標楷體" w:hint="eastAsia"/>
              </w:rPr>
              <w:t>二</w:t>
            </w:r>
            <w:r>
              <w:rPr>
                <w:rFonts w:ascii="標楷體" w:eastAsia="標楷體" w:hAnsi="標楷體" w:hint="eastAsia"/>
              </w:rPr>
              <w:t>）</w:t>
            </w:r>
            <w:r w:rsidR="00C43E98">
              <w:rPr>
                <w:rFonts w:ascii="標楷體" w:eastAsia="標楷體" w:hAnsi="標楷體" w:hint="eastAsia"/>
              </w:rPr>
              <w:t>經核定</w:t>
            </w:r>
            <w:r w:rsidR="00730FB2">
              <w:rPr>
                <w:rFonts w:ascii="標楷體" w:eastAsia="標楷體" w:hAnsi="標楷體" w:hint="eastAsia"/>
              </w:rPr>
              <w:t>攤(鋪)位區位或空間條件不佳</w:t>
            </w:r>
            <w:r w:rsidR="00C43E98">
              <w:rPr>
                <w:rFonts w:ascii="標楷體" w:eastAsia="標楷體" w:hAnsi="標楷體" w:hint="eastAsia"/>
              </w:rPr>
              <w:t>者為</w:t>
            </w:r>
            <w:r w:rsidR="00730FB2">
              <w:rPr>
                <w:rFonts w:ascii="標楷體" w:eastAsia="標楷體" w:hAnsi="標楷體" w:hint="eastAsia"/>
              </w:rPr>
              <w:t>零點九</w:t>
            </w:r>
            <w:r w:rsidR="001F7BB9" w:rsidRPr="00E703E9">
              <w:rPr>
                <w:rFonts w:ascii="標楷體" w:eastAsia="標楷體" w:hAnsi="標楷體" w:hint="eastAsia"/>
              </w:rPr>
              <w:t>。</w:t>
            </w:r>
          </w:p>
          <w:p w:rsidR="00991671" w:rsidRPr="00E703E9" w:rsidRDefault="00120116" w:rsidP="00120116">
            <w:pPr>
              <w:ind w:leftChars="494" w:left="1769" w:hangingChars="243" w:hanging="583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</w:t>
            </w:r>
            <w:r w:rsidR="00CB094A" w:rsidRPr="00E703E9">
              <w:rPr>
                <w:rFonts w:ascii="標楷體" w:eastAsia="標楷體" w:hAnsi="標楷體" w:hint="eastAsia"/>
              </w:rPr>
              <w:t>三</w:t>
            </w:r>
            <w:r>
              <w:rPr>
                <w:rFonts w:ascii="標楷體" w:eastAsia="標楷體" w:hAnsi="標楷體" w:hint="eastAsia"/>
              </w:rPr>
              <w:t>）</w:t>
            </w:r>
            <w:r w:rsidR="00730FB2">
              <w:rPr>
                <w:rFonts w:ascii="標楷體" w:eastAsia="標楷體" w:hAnsi="標楷體" w:hint="eastAsia"/>
              </w:rPr>
              <w:t>其他位置為一</w:t>
            </w:r>
            <w:r w:rsidR="001F7BB9" w:rsidRPr="00E703E9">
              <w:rPr>
                <w:rFonts w:ascii="標楷體" w:eastAsia="標楷體" w:hAnsi="標楷體" w:hint="eastAsia"/>
              </w:rPr>
              <w:t>。</w:t>
            </w:r>
          </w:p>
          <w:p w:rsidR="003C7C60" w:rsidRDefault="003C7C60" w:rsidP="00BC2A45">
            <w:pPr>
              <w:ind w:leftChars="92" w:left="221"/>
              <w:jc w:val="both"/>
              <w:rPr>
                <w:rFonts w:ascii="標楷體" w:eastAsia="標楷體" w:hAnsi="標楷體"/>
              </w:rPr>
            </w:pPr>
            <w:r w:rsidRPr="00E703E9">
              <w:rPr>
                <w:rFonts w:ascii="標楷體" w:eastAsia="標楷體" w:hAnsi="標楷體" w:hint="eastAsia"/>
              </w:rPr>
              <w:t xml:space="preserve">　　經發局得參考</w:t>
            </w:r>
            <w:r w:rsidR="003B192C">
              <w:rPr>
                <w:rFonts w:ascii="標楷體" w:eastAsia="標楷體" w:hAnsi="標楷體" w:hint="eastAsia"/>
              </w:rPr>
              <w:t>市場區域發展</w:t>
            </w:r>
            <w:r w:rsidR="00C43E98">
              <w:rPr>
                <w:rFonts w:ascii="標楷體" w:eastAsia="標楷體" w:hAnsi="標楷體" w:hint="eastAsia"/>
              </w:rPr>
              <w:t>及</w:t>
            </w:r>
            <w:r w:rsidR="003B192C">
              <w:rPr>
                <w:rFonts w:ascii="標楷體" w:eastAsia="標楷體" w:hAnsi="標楷體" w:hint="eastAsia"/>
              </w:rPr>
              <w:t>經營狀況</w:t>
            </w:r>
            <w:r w:rsidR="00BC2A45">
              <w:rPr>
                <w:rFonts w:ascii="標楷體" w:eastAsia="標楷體" w:hAnsi="標楷體" w:hint="eastAsia"/>
              </w:rPr>
              <w:t>、</w:t>
            </w:r>
            <w:r w:rsidR="003B192C">
              <w:rPr>
                <w:rFonts w:ascii="標楷體" w:eastAsia="標楷體" w:hAnsi="標楷體" w:hint="eastAsia"/>
              </w:rPr>
              <w:t>攤(鋪)位使用機能及</w:t>
            </w:r>
            <w:r w:rsidR="00C43E98">
              <w:rPr>
                <w:rFonts w:ascii="標楷體" w:eastAsia="標楷體" w:hAnsi="標楷體" w:hint="eastAsia"/>
              </w:rPr>
              <w:t>營業</w:t>
            </w:r>
            <w:r w:rsidR="003B192C">
              <w:rPr>
                <w:rFonts w:ascii="標楷體" w:eastAsia="標楷體" w:hAnsi="標楷體" w:hint="eastAsia"/>
              </w:rPr>
              <w:t>狀況，</w:t>
            </w:r>
            <w:r w:rsidRPr="00E703E9">
              <w:rPr>
                <w:rFonts w:ascii="標楷體" w:eastAsia="標楷體" w:hAnsi="標楷體" w:hint="eastAsia"/>
              </w:rPr>
              <w:t>在使用費百分之十五範圍內增減之。</w:t>
            </w:r>
          </w:p>
          <w:p w:rsidR="00B83B89" w:rsidRPr="00E703E9" w:rsidRDefault="00B83B89" w:rsidP="00BC2A45">
            <w:pPr>
              <w:ind w:leftChars="92" w:left="221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　</w:t>
            </w:r>
            <w:r w:rsidR="00187FF0" w:rsidRPr="00E703E9">
              <w:rPr>
                <w:rFonts w:ascii="標楷體" w:eastAsia="標楷體" w:hAnsi="標楷體" w:hint="eastAsia"/>
              </w:rPr>
              <w:t>攤</w:t>
            </w:r>
            <w:r w:rsidR="00187FF0">
              <w:rPr>
                <w:rFonts w:ascii="標楷體" w:eastAsia="標楷體" w:hAnsi="標楷體" w:hint="eastAsia"/>
              </w:rPr>
              <w:t>（鋪）</w:t>
            </w:r>
            <w:r w:rsidR="00187FF0" w:rsidRPr="00E703E9">
              <w:rPr>
                <w:rFonts w:ascii="標楷體" w:eastAsia="標楷體" w:hAnsi="標楷體" w:hint="eastAsia"/>
              </w:rPr>
              <w:t>位</w:t>
            </w:r>
            <w:r w:rsidRPr="00B83B89">
              <w:rPr>
                <w:rFonts w:ascii="標楷體" w:eastAsia="標楷體" w:hAnsi="標楷體" w:hint="eastAsia"/>
              </w:rPr>
              <w:t>使用費金額以百元為單位，未達百元者按十元數四捨五入。</w:t>
            </w:r>
          </w:p>
        </w:tc>
        <w:tc>
          <w:tcPr>
            <w:tcW w:w="4380" w:type="dxa"/>
          </w:tcPr>
          <w:p w:rsidR="00E43A46" w:rsidRPr="00E703E9" w:rsidRDefault="000145BC" w:rsidP="00E703E9">
            <w:pPr>
              <w:pStyle w:val="a9"/>
              <w:numPr>
                <w:ilvl w:val="0"/>
                <w:numId w:val="2"/>
              </w:numPr>
              <w:ind w:leftChars="0" w:left="627" w:hanging="572"/>
              <w:jc w:val="both"/>
              <w:rPr>
                <w:rFonts w:ascii="標楷體" w:eastAsia="標楷體" w:hAnsi="標楷體"/>
                <w:snapToGrid w:val="0"/>
              </w:rPr>
            </w:pPr>
            <w:r w:rsidRPr="00E703E9">
              <w:rPr>
                <w:rFonts w:ascii="標楷體" w:eastAsia="標楷體" w:hAnsi="標楷體" w:hint="eastAsia"/>
                <w:snapToGrid w:val="0"/>
              </w:rPr>
              <w:t>本市公有零售</w:t>
            </w:r>
            <w:proofErr w:type="gramStart"/>
            <w:r w:rsidRPr="00E703E9">
              <w:rPr>
                <w:rFonts w:ascii="標楷體" w:eastAsia="標楷體" w:hAnsi="標楷體" w:hint="eastAsia"/>
                <w:snapToGrid w:val="0"/>
              </w:rPr>
              <w:t>市場供攤</w:t>
            </w:r>
            <w:proofErr w:type="gramEnd"/>
            <w:r w:rsidR="00A979CE">
              <w:rPr>
                <w:rFonts w:ascii="標楷體" w:eastAsia="標楷體" w:hAnsi="標楷體" w:hint="eastAsia"/>
                <w:snapToGrid w:val="0"/>
              </w:rPr>
              <w:t>（鋪）</w:t>
            </w:r>
            <w:r w:rsidRPr="00E703E9">
              <w:rPr>
                <w:rFonts w:ascii="標楷體" w:eastAsia="標楷體" w:hAnsi="標楷體" w:hint="eastAsia"/>
                <w:snapToGrid w:val="0"/>
              </w:rPr>
              <w:t>位使用人營業使用，</w:t>
            </w:r>
            <w:r w:rsidR="00C95EAB" w:rsidRPr="00E703E9">
              <w:rPr>
                <w:rFonts w:ascii="標楷體" w:eastAsia="標楷體" w:hAnsi="標楷體" w:hint="eastAsia"/>
                <w:snapToGrid w:val="0"/>
              </w:rPr>
              <w:t>參照</w:t>
            </w:r>
            <w:r w:rsidR="004A7DEE" w:rsidRPr="00E703E9">
              <w:rPr>
                <w:rFonts w:ascii="標楷體" w:eastAsia="標楷體" w:hAnsi="標楷體" w:hint="eastAsia"/>
                <w:snapToGrid w:val="0"/>
              </w:rPr>
              <w:t>規費法第8條、第10條</w:t>
            </w:r>
            <w:r w:rsidR="00AC3BFD" w:rsidRPr="00E703E9">
              <w:rPr>
                <w:rFonts w:ascii="標楷體" w:eastAsia="標楷體" w:hAnsi="標楷體" w:hint="eastAsia"/>
                <w:snapToGrid w:val="0"/>
              </w:rPr>
              <w:t>規定訂定</w:t>
            </w:r>
            <w:r w:rsidR="004A7DEE" w:rsidRPr="00E703E9">
              <w:rPr>
                <w:rFonts w:ascii="標楷體" w:eastAsia="標楷體" w:hAnsi="標楷體" w:hint="eastAsia"/>
                <w:snapToGrid w:val="0"/>
              </w:rPr>
              <w:t>徵收使用規費</w:t>
            </w:r>
            <w:r w:rsidR="00AC3BFD" w:rsidRPr="00E703E9">
              <w:rPr>
                <w:rFonts w:ascii="標楷體" w:eastAsia="標楷體" w:hAnsi="標楷體" w:hint="eastAsia"/>
                <w:snapToGrid w:val="0"/>
              </w:rPr>
              <w:t>及相關調整機制</w:t>
            </w:r>
            <w:r w:rsidRPr="00E703E9">
              <w:rPr>
                <w:rFonts w:ascii="標楷體" w:eastAsia="標楷體" w:hAnsi="標楷體" w:hint="eastAsia"/>
                <w:snapToGrid w:val="0"/>
              </w:rPr>
              <w:t>。</w:t>
            </w:r>
          </w:p>
          <w:p w:rsidR="00991671" w:rsidRPr="00E703E9" w:rsidRDefault="00EB694E" w:rsidP="00E703E9">
            <w:pPr>
              <w:pStyle w:val="a9"/>
              <w:numPr>
                <w:ilvl w:val="0"/>
                <w:numId w:val="2"/>
              </w:numPr>
              <w:ind w:leftChars="0" w:left="627" w:hanging="572"/>
              <w:jc w:val="both"/>
              <w:rPr>
                <w:rFonts w:ascii="標楷體" w:eastAsia="標楷體" w:hAnsi="標楷體"/>
                <w:snapToGrid w:val="0"/>
              </w:rPr>
            </w:pPr>
            <w:r w:rsidRPr="00E703E9">
              <w:rPr>
                <w:rFonts w:ascii="標楷體" w:eastAsia="標楷體" w:hAnsi="標楷體" w:hint="eastAsia"/>
                <w:snapToGrid w:val="0"/>
              </w:rPr>
              <w:t>攤</w:t>
            </w:r>
            <w:r w:rsidR="00FB2D4D" w:rsidRPr="00E703E9">
              <w:rPr>
                <w:rFonts w:ascii="標楷體" w:eastAsia="標楷體" w:hAnsi="標楷體" w:hint="eastAsia"/>
                <w:snapToGrid w:val="0"/>
              </w:rPr>
              <w:t>（鋪）</w:t>
            </w:r>
            <w:r w:rsidRPr="00E703E9">
              <w:rPr>
                <w:rFonts w:ascii="標楷體" w:eastAsia="標楷體" w:hAnsi="標楷體" w:hint="eastAsia"/>
                <w:snapToGrid w:val="0"/>
              </w:rPr>
              <w:t>位</w:t>
            </w:r>
            <w:r w:rsidR="00991671" w:rsidRPr="00E703E9">
              <w:rPr>
                <w:rFonts w:ascii="標楷體" w:eastAsia="標楷體" w:hAnsi="標楷體" w:hint="eastAsia"/>
                <w:snapToGrid w:val="0"/>
              </w:rPr>
              <w:t>使用</w:t>
            </w:r>
            <w:r w:rsidRPr="00E703E9">
              <w:rPr>
                <w:rFonts w:ascii="標楷體" w:eastAsia="標楷體" w:hAnsi="標楷體" w:hint="eastAsia"/>
                <w:snapToGrid w:val="0"/>
              </w:rPr>
              <w:t>行政</w:t>
            </w:r>
            <w:r w:rsidR="00991671" w:rsidRPr="00E703E9">
              <w:rPr>
                <w:rFonts w:ascii="標楷體" w:eastAsia="標楷體" w:hAnsi="標楷體" w:hint="eastAsia"/>
                <w:snapToGrid w:val="0"/>
              </w:rPr>
              <w:t>契約</w:t>
            </w:r>
            <w:r w:rsidR="00A10009" w:rsidRPr="00E703E9">
              <w:rPr>
                <w:rFonts w:ascii="標楷體" w:eastAsia="標楷體" w:hAnsi="標楷體" w:hint="eastAsia"/>
                <w:snapToGrid w:val="0"/>
              </w:rPr>
              <w:t>每</w:t>
            </w:r>
            <w:r w:rsidRPr="00E703E9">
              <w:rPr>
                <w:rFonts w:ascii="標楷體" w:eastAsia="標楷體" w:hAnsi="標楷體" w:hint="eastAsia"/>
                <w:snapToGrid w:val="0"/>
              </w:rPr>
              <w:t>四</w:t>
            </w:r>
            <w:r w:rsidR="00A10009" w:rsidRPr="00E703E9">
              <w:rPr>
                <w:rFonts w:ascii="標楷體" w:eastAsia="標楷體" w:hAnsi="標楷體" w:hint="eastAsia"/>
                <w:snapToGrid w:val="0"/>
              </w:rPr>
              <w:t>年訂定一次，現行契約</w:t>
            </w:r>
            <w:r w:rsidR="00991671" w:rsidRPr="00E703E9">
              <w:rPr>
                <w:rFonts w:ascii="標楷體" w:eastAsia="標楷體" w:hAnsi="標楷體" w:hint="eastAsia"/>
                <w:snapToGrid w:val="0"/>
              </w:rPr>
              <w:t>將於</w:t>
            </w:r>
            <w:r w:rsidR="005E3E57" w:rsidRPr="00E703E9">
              <w:rPr>
                <w:rFonts w:ascii="標楷體" w:eastAsia="標楷體" w:hAnsi="標楷體" w:hint="eastAsia"/>
                <w:snapToGrid w:val="0"/>
              </w:rPr>
              <w:t>一</w:t>
            </w:r>
            <w:r w:rsidR="004816E8" w:rsidRPr="00E703E9">
              <w:rPr>
                <w:rFonts w:ascii="標楷體" w:eastAsia="標楷體" w:hAnsi="標楷體" w:hint="eastAsia"/>
                <w:snapToGrid w:val="0"/>
              </w:rPr>
              <w:t>百</w:t>
            </w:r>
            <w:r w:rsidR="005E3E57" w:rsidRPr="00E703E9">
              <w:rPr>
                <w:rFonts w:ascii="標楷體" w:eastAsia="標楷體" w:hAnsi="標楷體" w:hint="eastAsia"/>
                <w:snapToGrid w:val="0"/>
              </w:rPr>
              <w:t>零五</w:t>
            </w:r>
            <w:r w:rsidR="00991671" w:rsidRPr="00E703E9">
              <w:rPr>
                <w:rFonts w:ascii="標楷體" w:eastAsia="標楷體" w:hAnsi="標楷體" w:hint="eastAsia"/>
                <w:snapToGrid w:val="0"/>
              </w:rPr>
              <w:t>年</w:t>
            </w:r>
            <w:r w:rsidR="005E3E57" w:rsidRPr="00E703E9">
              <w:rPr>
                <w:rFonts w:ascii="標楷體" w:eastAsia="標楷體" w:hAnsi="標楷體" w:hint="eastAsia"/>
                <w:snapToGrid w:val="0"/>
              </w:rPr>
              <w:t>六</w:t>
            </w:r>
            <w:r w:rsidR="00991671" w:rsidRPr="00E703E9">
              <w:rPr>
                <w:rFonts w:ascii="標楷體" w:eastAsia="標楷體" w:hAnsi="標楷體" w:hint="eastAsia"/>
                <w:snapToGrid w:val="0"/>
              </w:rPr>
              <w:t>月</w:t>
            </w:r>
            <w:r w:rsidR="005E3E57" w:rsidRPr="00E703E9">
              <w:rPr>
                <w:rFonts w:ascii="標楷體" w:eastAsia="標楷體" w:hAnsi="標楷體" w:hint="eastAsia"/>
                <w:snapToGrid w:val="0"/>
              </w:rPr>
              <w:t>三十</w:t>
            </w:r>
            <w:r w:rsidR="00991671" w:rsidRPr="00E703E9">
              <w:rPr>
                <w:rFonts w:ascii="標楷體" w:eastAsia="標楷體" w:hAnsi="標楷體" w:hint="eastAsia"/>
                <w:snapToGrid w:val="0"/>
              </w:rPr>
              <w:t>日屆期，</w:t>
            </w:r>
            <w:proofErr w:type="gramStart"/>
            <w:r w:rsidR="00991671" w:rsidRPr="00E703E9">
              <w:rPr>
                <w:rFonts w:ascii="標楷體" w:eastAsia="標楷體" w:hAnsi="標楷體" w:hint="eastAsia"/>
                <w:snapToGrid w:val="0"/>
              </w:rPr>
              <w:t>爰</w:t>
            </w:r>
            <w:proofErr w:type="gramEnd"/>
            <w:r w:rsidR="00A10009" w:rsidRPr="00E703E9">
              <w:rPr>
                <w:rFonts w:ascii="標楷體" w:eastAsia="標楷體" w:hAnsi="標楷體" w:hint="eastAsia"/>
                <w:snapToGrid w:val="0"/>
              </w:rPr>
              <w:t>自</w:t>
            </w:r>
            <w:r w:rsidR="005E3E57" w:rsidRPr="00E703E9">
              <w:rPr>
                <w:rFonts w:ascii="標楷體" w:eastAsia="標楷體" w:hAnsi="標楷體" w:hint="eastAsia"/>
                <w:snapToGrid w:val="0"/>
              </w:rPr>
              <w:t>一</w:t>
            </w:r>
            <w:r w:rsidR="004816E8" w:rsidRPr="00E703E9">
              <w:rPr>
                <w:rFonts w:ascii="標楷體" w:eastAsia="標楷體" w:hAnsi="標楷體" w:hint="eastAsia"/>
                <w:snapToGrid w:val="0"/>
              </w:rPr>
              <w:t>百</w:t>
            </w:r>
            <w:r w:rsidR="005E3E57" w:rsidRPr="00E703E9">
              <w:rPr>
                <w:rFonts w:ascii="標楷體" w:eastAsia="標楷體" w:hAnsi="標楷體" w:hint="eastAsia"/>
                <w:snapToGrid w:val="0"/>
              </w:rPr>
              <w:t>零五</w:t>
            </w:r>
            <w:r w:rsidR="00A10009" w:rsidRPr="00E703E9">
              <w:rPr>
                <w:rFonts w:ascii="標楷體" w:eastAsia="標楷體" w:hAnsi="標楷體" w:hint="eastAsia"/>
                <w:snapToGrid w:val="0"/>
              </w:rPr>
              <w:t>年</w:t>
            </w:r>
            <w:r w:rsidR="005E3E57" w:rsidRPr="00E703E9">
              <w:rPr>
                <w:rFonts w:ascii="標楷體" w:eastAsia="標楷體" w:hAnsi="標楷體" w:hint="eastAsia"/>
                <w:snapToGrid w:val="0"/>
              </w:rPr>
              <w:t>七</w:t>
            </w:r>
            <w:r w:rsidR="00A10009" w:rsidRPr="00E703E9">
              <w:rPr>
                <w:rFonts w:ascii="標楷體" w:eastAsia="標楷體" w:hAnsi="標楷體" w:hint="eastAsia"/>
                <w:snapToGrid w:val="0"/>
              </w:rPr>
              <w:t>月</w:t>
            </w:r>
            <w:r w:rsidR="005E3E57" w:rsidRPr="00E703E9">
              <w:rPr>
                <w:rFonts w:ascii="標楷體" w:eastAsia="標楷體" w:hAnsi="標楷體" w:hint="eastAsia"/>
                <w:snapToGrid w:val="0"/>
              </w:rPr>
              <w:t>一</w:t>
            </w:r>
            <w:r w:rsidR="00A10009" w:rsidRPr="00E703E9">
              <w:rPr>
                <w:rFonts w:ascii="標楷體" w:eastAsia="標楷體" w:hAnsi="標楷體" w:hint="eastAsia"/>
                <w:snapToGrid w:val="0"/>
              </w:rPr>
              <w:t>日</w:t>
            </w:r>
            <w:r w:rsidRPr="00E703E9">
              <w:rPr>
                <w:rFonts w:ascii="標楷體" w:eastAsia="標楷體" w:hAnsi="標楷體" w:hint="eastAsia"/>
                <w:snapToGrid w:val="0"/>
              </w:rPr>
              <w:t>起</w:t>
            </w:r>
            <w:r w:rsidR="00A10009" w:rsidRPr="00E703E9">
              <w:rPr>
                <w:rFonts w:ascii="標楷體" w:eastAsia="標楷體" w:hAnsi="標楷體" w:hint="eastAsia"/>
                <w:snapToGrid w:val="0"/>
              </w:rPr>
              <w:t>調整使用費。</w:t>
            </w:r>
          </w:p>
          <w:p w:rsidR="00B72967" w:rsidRPr="00E703E9" w:rsidRDefault="00A10009" w:rsidP="00E703E9">
            <w:pPr>
              <w:pStyle w:val="a9"/>
              <w:numPr>
                <w:ilvl w:val="0"/>
                <w:numId w:val="2"/>
              </w:numPr>
              <w:ind w:leftChars="0" w:left="627" w:hanging="572"/>
              <w:jc w:val="both"/>
              <w:rPr>
                <w:rFonts w:ascii="標楷體" w:eastAsia="標楷體" w:hAnsi="標楷體"/>
                <w:snapToGrid w:val="0"/>
              </w:rPr>
            </w:pPr>
            <w:r w:rsidRPr="00E703E9">
              <w:rPr>
                <w:rFonts w:ascii="標楷體" w:eastAsia="標楷體" w:hAnsi="標楷體" w:hint="eastAsia"/>
                <w:snapToGrid w:val="0"/>
              </w:rPr>
              <w:t>土地建物</w:t>
            </w:r>
            <w:r w:rsidR="00991671" w:rsidRPr="00E703E9">
              <w:rPr>
                <w:rFonts w:ascii="標楷體" w:eastAsia="標楷體" w:hAnsi="標楷體" w:hint="eastAsia"/>
                <w:snapToGrid w:val="0"/>
              </w:rPr>
              <w:t>年使用費計算方方式依</w:t>
            </w:r>
            <w:proofErr w:type="gramStart"/>
            <w:r w:rsidR="00991671" w:rsidRPr="00E703E9">
              <w:rPr>
                <w:rFonts w:ascii="標楷體" w:eastAsia="標楷體" w:hAnsi="標楷體" w:hint="eastAsia"/>
                <w:snapToGrid w:val="0"/>
              </w:rPr>
              <w:t>臺</w:t>
            </w:r>
            <w:proofErr w:type="gramEnd"/>
            <w:r w:rsidR="00991671" w:rsidRPr="00E703E9">
              <w:rPr>
                <w:rFonts w:ascii="標楷體" w:eastAsia="標楷體" w:hAnsi="標楷體" w:hint="eastAsia"/>
                <w:snapToGrid w:val="0"/>
              </w:rPr>
              <w:t>中市</w:t>
            </w:r>
            <w:proofErr w:type="gramStart"/>
            <w:r w:rsidR="00991671" w:rsidRPr="00E703E9">
              <w:rPr>
                <w:rFonts w:ascii="標楷體" w:eastAsia="標楷體" w:hAnsi="標楷體" w:hint="eastAsia"/>
                <w:snapToGrid w:val="0"/>
              </w:rPr>
              <w:t>市</w:t>
            </w:r>
            <w:proofErr w:type="gramEnd"/>
            <w:r w:rsidR="00991671" w:rsidRPr="00E703E9">
              <w:rPr>
                <w:rFonts w:ascii="標楷體" w:eastAsia="標楷體" w:hAnsi="標楷體" w:hint="eastAsia"/>
                <w:snapToGrid w:val="0"/>
              </w:rPr>
              <w:t>有房地租金率基準第二條及第三條</w:t>
            </w:r>
            <w:r w:rsidR="00FB2D4D" w:rsidRPr="00E703E9">
              <w:rPr>
                <w:rFonts w:ascii="標楷體" w:eastAsia="標楷體" w:hAnsi="標楷體" w:hint="eastAsia"/>
                <w:snapToGrid w:val="0"/>
              </w:rPr>
              <w:t>為基礎</w:t>
            </w:r>
            <w:r w:rsidR="00991671" w:rsidRPr="00E703E9">
              <w:rPr>
                <w:rFonts w:ascii="標楷體" w:eastAsia="標楷體" w:hAnsi="標楷體" w:hint="eastAsia"/>
                <w:snapToGrid w:val="0"/>
              </w:rPr>
              <w:t>訂定</w:t>
            </w:r>
            <w:r w:rsidR="00B72967" w:rsidRPr="00E703E9">
              <w:rPr>
                <w:rFonts w:ascii="標楷體" w:eastAsia="標楷體" w:hAnsi="標楷體" w:hint="eastAsia"/>
                <w:snapToGrid w:val="0"/>
              </w:rPr>
              <w:t>，</w:t>
            </w:r>
            <w:proofErr w:type="gramStart"/>
            <w:r w:rsidR="00B72967" w:rsidRPr="00E703E9">
              <w:rPr>
                <w:rFonts w:ascii="標楷體" w:eastAsia="標楷體" w:hAnsi="標楷體" w:hint="eastAsia"/>
                <w:snapToGrid w:val="0"/>
              </w:rPr>
              <w:t>並依</w:t>
            </w:r>
            <w:r w:rsidR="00B72967" w:rsidRPr="00E703E9">
              <w:rPr>
                <w:rFonts w:ascii="標楷體" w:eastAsia="標楷體" w:hAnsi="標楷體" w:hint="eastAsia"/>
              </w:rPr>
              <w:t>供市場</w:t>
            </w:r>
            <w:proofErr w:type="gramEnd"/>
            <w:r w:rsidR="00B72967" w:rsidRPr="00E703E9">
              <w:rPr>
                <w:rFonts w:ascii="標楷體" w:eastAsia="標楷體" w:hAnsi="標楷體" w:hint="eastAsia"/>
              </w:rPr>
              <w:t>使用面積占使用執照建物樓</w:t>
            </w:r>
            <w:proofErr w:type="gramStart"/>
            <w:r w:rsidR="00B72967" w:rsidRPr="00E703E9">
              <w:rPr>
                <w:rFonts w:ascii="標楷體" w:eastAsia="標楷體" w:hAnsi="標楷體" w:hint="eastAsia"/>
              </w:rPr>
              <w:t>地板總面之</w:t>
            </w:r>
            <w:proofErr w:type="gramEnd"/>
            <w:r w:rsidR="00B72967" w:rsidRPr="00E703E9">
              <w:rPr>
                <w:rFonts w:ascii="標楷體" w:eastAsia="標楷體" w:hAnsi="標楷體" w:hint="eastAsia"/>
              </w:rPr>
              <w:t>比例</w:t>
            </w:r>
            <w:r w:rsidR="00496EF1" w:rsidRPr="00E703E9">
              <w:rPr>
                <w:rFonts w:ascii="標楷體" w:eastAsia="標楷體" w:hAnsi="標楷體" w:hint="eastAsia"/>
              </w:rPr>
              <w:t>計算</w:t>
            </w:r>
            <w:r w:rsidR="00B72967" w:rsidRPr="00E703E9">
              <w:rPr>
                <w:rFonts w:ascii="標楷體" w:eastAsia="標楷體" w:hAnsi="標楷體" w:hint="eastAsia"/>
              </w:rPr>
              <w:t>，</w:t>
            </w:r>
            <w:r w:rsidR="00D75771" w:rsidRPr="00E703E9">
              <w:rPr>
                <w:rFonts w:ascii="標楷體" w:eastAsia="標楷體" w:hAnsi="標楷體" w:hint="eastAsia"/>
              </w:rPr>
              <w:t>考量部分市場需租用</w:t>
            </w:r>
            <w:r w:rsidR="00B72967" w:rsidRPr="00E703E9">
              <w:rPr>
                <w:rFonts w:ascii="標楷體" w:eastAsia="標楷體" w:hAnsi="標楷體" w:hint="eastAsia"/>
              </w:rPr>
              <w:t>私人所有之市場用地、建物</w:t>
            </w:r>
            <w:r w:rsidR="00496EF1" w:rsidRPr="00E703E9">
              <w:rPr>
                <w:rFonts w:ascii="標楷體" w:eastAsia="標楷體" w:hAnsi="標楷體" w:hint="eastAsia"/>
              </w:rPr>
              <w:t>供公有市場使用</w:t>
            </w:r>
            <w:r w:rsidR="00D75771" w:rsidRPr="00E703E9">
              <w:rPr>
                <w:rFonts w:ascii="標楷體" w:eastAsia="標楷體" w:hAnsi="標楷體" w:hint="eastAsia"/>
              </w:rPr>
              <w:t>，</w:t>
            </w:r>
            <w:proofErr w:type="gramStart"/>
            <w:r w:rsidR="00D75771" w:rsidRPr="00E703E9">
              <w:rPr>
                <w:rFonts w:ascii="標楷體" w:eastAsia="標楷體" w:hAnsi="標楷體" w:hint="eastAsia"/>
              </w:rPr>
              <w:t>爰</w:t>
            </w:r>
            <w:proofErr w:type="gramEnd"/>
            <w:r w:rsidR="00D75771" w:rsidRPr="00E703E9">
              <w:rPr>
                <w:rFonts w:ascii="標楷體" w:eastAsia="標楷體" w:hAnsi="標楷體" w:hint="eastAsia"/>
              </w:rPr>
              <w:t>將土地及建物租金計入使用費。</w:t>
            </w:r>
          </w:p>
          <w:p w:rsidR="00482BB7" w:rsidRPr="00E703E9" w:rsidRDefault="00991671" w:rsidP="00E703E9">
            <w:pPr>
              <w:pStyle w:val="a9"/>
              <w:numPr>
                <w:ilvl w:val="0"/>
                <w:numId w:val="2"/>
              </w:numPr>
              <w:ind w:leftChars="0" w:left="627" w:hanging="572"/>
              <w:jc w:val="both"/>
              <w:rPr>
                <w:rFonts w:ascii="標楷體" w:eastAsia="標楷體" w:hAnsi="標楷體"/>
                <w:snapToGrid w:val="0"/>
              </w:rPr>
            </w:pPr>
            <w:r w:rsidRPr="00E703E9">
              <w:rPr>
                <w:rFonts w:ascii="標楷體" w:eastAsia="標楷體" w:hAnsi="標楷體" w:hint="eastAsia"/>
                <w:snapToGrid w:val="0"/>
              </w:rPr>
              <w:t>考量攤</w:t>
            </w:r>
            <w:r w:rsidR="00FB2D4D" w:rsidRPr="00E703E9">
              <w:rPr>
                <w:rFonts w:ascii="標楷體" w:eastAsia="標楷體" w:hAnsi="標楷體" w:hint="eastAsia"/>
                <w:snapToGrid w:val="0"/>
              </w:rPr>
              <w:t>（鋪）</w:t>
            </w:r>
            <w:r w:rsidRPr="00E703E9">
              <w:rPr>
                <w:rFonts w:ascii="標楷體" w:eastAsia="標楷體" w:hAnsi="標楷體" w:hint="eastAsia"/>
                <w:snapToGrid w:val="0"/>
              </w:rPr>
              <w:t>位</w:t>
            </w:r>
            <w:r w:rsidR="00A412FC" w:rsidRPr="00E703E9">
              <w:rPr>
                <w:rFonts w:ascii="標楷體" w:eastAsia="標楷體" w:hAnsi="標楷體" w:hint="eastAsia"/>
                <w:snapToGrid w:val="0"/>
              </w:rPr>
              <w:t>所在</w:t>
            </w:r>
            <w:r w:rsidRPr="00E703E9">
              <w:rPr>
                <w:rFonts w:ascii="標楷體" w:eastAsia="標楷體" w:hAnsi="標楷體" w:hint="eastAsia"/>
                <w:snapToGrid w:val="0"/>
              </w:rPr>
              <w:t>位置對營業狀況之影響，</w:t>
            </w:r>
            <w:proofErr w:type="gramStart"/>
            <w:r w:rsidRPr="00E703E9">
              <w:rPr>
                <w:rFonts w:ascii="標楷體" w:eastAsia="標楷體" w:hAnsi="標楷體" w:hint="eastAsia"/>
                <w:snapToGrid w:val="0"/>
              </w:rPr>
              <w:t>爰依攤</w:t>
            </w:r>
            <w:proofErr w:type="gramEnd"/>
            <w:r w:rsidR="00FB2D4D" w:rsidRPr="00E703E9">
              <w:rPr>
                <w:rFonts w:ascii="標楷體" w:eastAsia="標楷體" w:hAnsi="標楷體" w:hint="eastAsia"/>
                <w:snapToGrid w:val="0"/>
              </w:rPr>
              <w:t>（鋪）</w:t>
            </w:r>
            <w:r w:rsidRPr="00E703E9">
              <w:rPr>
                <w:rFonts w:ascii="標楷體" w:eastAsia="標楷體" w:hAnsi="標楷體" w:hint="eastAsia"/>
                <w:snapToGrid w:val="0"/>
              </w:rPr>
              <w:t>位位置訂定第</w:t>
            </w:r>
            <w:r w:rsidR="00A412FC" w:rsidRPr="00E703E9">
              <w:rPr>
                <w:rFonts w:ascii="標楷體" w:eastAsia="標楷體" w:hAnsi="標楷體" w:hint="eastAsia"/>
                <w:snapToGrid w:val="0"/>
              </w:rPr>
              <w:t>三</w:t>
            </w:r>
            <w:r w:rsidRPr="00E703E9">
              <w:rPr>
                <w:rFonts w:ascii="標楷體" w:eastAsia="標楷體" w:hAnsi="標楷體" w:hint="eastAsia"/>
                <w:snapToGrid w:val="0"/>
              </w:rPr>
              <w:t>項調整</w:t>
            </w:r>
            <w:r w:rsidR="003A61DD" w:rsidRPr="00E703E9">
              <w:rPr>
                <w:rFonts w:ascii="標楷體" w:eastAsia="標楷體" w:hAnsi="標楷體" w:hint="eastAsia"/>
                <w:snapToGrid w:val="0"/>
              </w:rPr>
              <w:t>使用費</w:t>
            </w:r>
            <w:r w:rsidRPr="00E703E9">
              <w:rPr>
                <w:rFonts w:ascii="標楷體" w:eastAsia="標楷體" w:hAnsi="標楷體" w:hint="eastAsia"/>
                <w:snapToGrid w:val="0"/>
              </w:rPr>
              <w:t>，以維公平</w:t>
            </w:r>
            <w:r w:rsidR="00CB2AA5" w:rsidRPr="00E703E9">
              <w:rPr>
                <w:rFonts w:ascii="標楷體" w:eastAsia="標楷體" w:hAnsi="標楷體" w:hint="eastAsia"/>
                <w:snapToGrid w:val="0"/>
              </w:rPr>
              <w:t>，</w:t>
            </w:r>
            <w:proofErr w:type="gramStart"/>
            <w:r w:rsidR="00CB2AA5" w:rsidRPr="00E703E9">
              <w:rPr>
                <w:rFonts w:ascii="標楷體" w:eastAsia="標楷體" w:hAnsi="標楷體" w:hint="eastAsia"/>
                <w:snapToGrid w:val="0"/>
              </w:rPr>
              <w:t>爰</w:t>
            </w:r>
            <w:proofErr w:type="gramEnd"/>
            <w:r w:rsidR="00CB2AA5" w:rsidRPr="00E703E9">
              <w:rPr>
                <w:rFonts w:ascii="標楷體" w:eastAsia="標楷體" w:hAnsi="標楷體" w:hint="eastAsia"/>
                <w:snapToGrid w:val="0"/>
              </w:rPr>
              <w:t>訂定第三項</w:t>
            </w:r>
            <w:r w:rsidRPr="00E703E9">
              <w:rPr>
                <w:rFonts w:ascii="標楷體" w:eastAsia="標楷體" w:hAnsi="標楷體" w:hint="eastAsia"/>
                <w:snapToGrid w:val="0"/>
              </w:rPr>
              <w:t>。</w:t>
            </w:r>
          </w:p>
          <w:p w:rsidR="00CB2AA5" w:rsidRPr="00B83B89" w:rsidRDefault="00CB2AA5" w:rsidP="003B2E3E">
            <w:pPr>
              <w:pStyle w:val="a9"/>
              <w:numPr>
                <w:ilvl w:val="0"/>
                <w:numId w:val="2"/>
              </w:numPr>
              <w:ind w:leftChars="0" w:left="613" w:hanging="574"/>
              <w:jc w:val="both"/>
              <w:rPr>
                <w:rFonts w:ascii="標楷體" w:eastAsia="標楷體" w:hAnsi="標楷體"/>
                <w:snapToGrid w:val="0"/>
              </w:rPr>
            </w:pPr>
            <w:r w:rsidRPr="00E703E9">
              <w:rPr>
                <w:rFonts w:ascii="標楷體" w:eastAsia="標楷體" w:hAnsi="標楷體" w:hint="eastAsia"/>
              </w:rPr>
              <w:t>考量各市場之</w:t>
            </w:r>
            <w:r w:rsidR="003B2E3E">
              <w:rPr>
                <w:rFonts w:ascii="標楷體" w:eastAsia="標楷體" w:hAnsi="標楷體" w:hint="eastAsia"/>
              </w:rPr>
              <w:t>區域發展</w:t>
            </w:r>
            <w:r w:rsidRPr="00E703E9">
              <w:rPr>
                <w:rFonts w:ascii="標楷體" w:eastAsia="標楷體" w:hAnsi="標楷體" w:hint="eastAsia"/>
              </w:rPr>
              <w:t>、經營狀況</w:t>
            </w:r>
            <w:r w:rsidR="003B2E3E">
              <w:rPr>
                <w:rFonts w:ascii="標楷體" w:eastAsia="標楷體" w:hAnsi="標楷體" w:hint="eastAsia"/>
              </w:rPr>
              <w:t>、建物硬體設備及攤（鋪）位使用</w:t>
            </w:r>
            <w:proofErr w:type="gramStart"/>
            <w:r w:rsidR="003B2E3E">
              <w:rPr>
                <w:rFonts w:ascii="標楷體" w:eastAsia="標楷體" w:hAnsi="標楷體" w:hint="eastAsia"/>
              </w:rPr>
              <w:t>狀況</w:t>
            </w:r>
            <w:r w:rsidRPr="00E703E9">
              <w:rPr>
                <w:rFonts w:ascii="標楷體" w:eastAsia="標楷體" w:hAnsi="標楷體" w:hint="eastAsia"/>
              </w:rPr>
              <w:t>均不相同</w:t>
            </w:r>
            <w:proofErr w:type="gramEnd"/>
            <w:r w:rsidRPr="00E703E9">
              <w:rPr>
                <w:rFonts w:ascii="標楷體" w:eastAsia="標楷體" w:hAnsi="標楷體" w:hint="eastAsia"/>
              </w:rPr>
              <w:t>，此時可</w:t>
            </w:r>
            <w:r w:rsidR="003B2E3E">
              <w:rPr>
                <w:rFonts w:ascii="標楷體" w:eastAsia="標楷體" w:hAnsi="標楷體" w:hint="eastAsia"/>
              </w:rPr>
              <w:t>調整</w:t>
            </w:r>
            <w:r w:rsidRPr="00E703E9">
              <w:rPr>
                <w:rFonts w:ascii="標楷體" w:eastAsia="標楷體" w:hAnsi="標楷體" w:hint="eastAsia"/>
              </w:rPr>
              <w:t>使用費</w:t>
            </w:r>
            <w:r w:rsidRPr="00E703E9">
              <w:rPr>
                <w:rFonts w:ascii="標楷體" w:eastAsia="標楷體" w:hAnsi="標楷體" w:hint="eastAsia"/>
                <w:snapToGrid w:val="0"/>
              </w:rPr>
              <w:t>之</w:t>
            </w:r>
            <w:r w:rsidRPr="00E703E9">
              <w:rPr>
                <w:rFonts w:ascii="標楷體" w:eastAsia="標楷體" w:hAnsi="標楷體" w:hint="eastAsia"/>
              </w:rPr>
              <w:t>數額，以維持市場供需機制，</w:t>
            </w:r>
            <w:proofErr w:type="gramStart"/>
            <w:r w:rsidR="00C32543" w:rsidRPr="00E703E9">
              <w:rPr>
                <w:rFonts w:ascii="標楷體" w:eastAsia="標楷體" w:hAnsi="標楷體" w:hint="eastAsia"/>
              </w:rPr>
              <w:t>爰</w:t>
            </w:r>
            <w:proofErr w:type="gramEnd"/>
            <w:r w:rsidR="00C32543" w:rsidRPr="00E703E9">
              <w:rPr>
                <w:rFonts w:ascii="標楷體" w:eastAsia="標楷體" w:hAnsi="標楷體" w:hint="eastAsia"/>
              </w:rPr>
              <w:t>參照規費法第11條規定</w:t>
            </w:r>
            <w:r w:rsidRPr="00E703E9">
              <w:rPr>
                <w:rFonts w:ascii="標楷體" w:eastAsia="標楷體" w:hAnsi="標楷體" w:hint="eastAsia"/>
              </w:rPr>
              <w:t>訂定第四項。</w:t>
            </w:r>
          </w:p>
          <w:p w:rsidR="00B83B89" w:rsidRPr="00E703E9" w:rsidRDefault="00FE309C" w:rsidP="00C317A3">
            <w:pPr>
              <w:pStyle w:val="a9"/>
              <w:numPr>
                <w:ilvl w:val="0"/>
                <w:numId w:val="2"/>
              </w:numPr>
              <w:ind w:leftChars="0" w:left="613" w:hanging="574"/>
              <w:jc w:val="both"/>
              <w:rPr>
                <w:rFonts w:ascii="標楷體" w:eastAsia="標楷體" w:hAnsi="標楷體"/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t>為</w:t>
            </w:r>
            <w:r w:rsidR="00C317A3">
              <w:rPr>
                <w:rFonts w:ascii="標楷體" w:eastAsia="標楷體" w:hAnsi="標楷體" w:hint="eastAsia"/>
                <w:snapToGrid w:val="0"/>
              </w:rPr>
              <w:t>增加</w:t>
            </w:r>
            <w:r w:rsidR="0030545C">
              <w:rPr>
                <w:rFonts w:ascii="標楷體" w:eastAsia="標楷體" w:hAnsi="標楷體" w:hint="eastAsia"/>
                <w:snapToGrid w:val="0"/>
              </w:rPr>
              <w:t>使用費</w:t>
            </w:r>
            <w:r>
              <w:rPr>
                <w:rFonts w:ascii="標楷體" w:eastAsia="標楷體" w:hAnsi="標楷體" w:hint="eastAsia"/>
                <w:snapToGrid w:val="0"/>
              </w:rPr>
              <w:t>計算及</w:t>
            </w:r>
            <w:r w:rsidR="0030545C">
              <w:rPr>
                <w:rFonts w:ascii="標楷體" w:eastAsia="標楷體" w:hAnsi="標楷體" w:hint="eastAsia"/>
                <w:snapToGrid w:val="0"/>
              </w:rPr>
              <w:t>收取</w:t>
            </w:r>
            <w:r w:rsidR="00C317A3">
              <w:rPr>
                <w:rFonts w:ascii="標楷體" w:eastAsia="標楷體" w:hAnsi="標楷體" w:hint="eastAsia"/>
                <w:snapToGrid w:val="0"/>
              </w:rPr>
              <w:t>便利性</w:t>
            </w:r>
            <w:r>
              <w:rPr>
                <w:rFonts w:ascii="標楷體" w:eastAsia="標楷體" w:hAnsi="標楷體" w:hint="eastAsia"/>
                <w:snapToGrid w:val="0"/>
              </w:rPr>
              <w:t>，</w:t>
            </w:r>
            <w:proofErr w:type="gramStart"/>
            <w:r>
              <w:rPr>
                <w:rFonts w:ascii="標楷體" w:eastAsia="標楷體" w:hAnsi="標楷體" w:hint="eastAsia"/>
                <w:snapToGrid w:val="0"/>
              </w:rPr>
              <w:t>爰</w:t>
            </w:r>
            <w:proofErr w:type="gramEnd"/>
            <w:r>
              <w:rPr>
                <w:rFonts w:ascii="標楷體" w:eastAsia="標楷體" w:hAnsi="標楷體" w:hint="eastAsia"/>
                <w:snapToGrid w:val="0"/>
              </w:rPr>
              <w:t>訂定第五項</w:t>
            </w:r>
            <w:r w:rsidR="00C317A3">
              <w:rPr>
                <w:rFonts w:ascii="標楷體" w:eastAsia="標楷體" w:hAnsi="標楷體" w:hint="eastAsia"/>
                <w:snapToGrid w:val="0"/>
              </w:rPr>
              <w:t>以整數計收</w:t>
            </w:r>
            <w:r>
              <w:rPr>
                <w:rFonts w:ascii="標楷體" w:eastAsia="標楷體" w:hAnsi="標楷體" w:hint="eastAsia"/>
                <w:snapToGrid w:val="0"/>
              </w:rPr>
              <w:t>。</w:t>
            </w:r>
          </w:p>
        </w:tc>
      </w:tr>
      <w:tr w:rsidR="00567580" w:rsidRPr="00E703E9" w:rsidTr="001C7ECB">
        <w:trPr>
          <w:trHeight w:val="1069"/>
        </w:trPr>
        <w:tc>
          <w:tcPr>
            <w:tcW w:w="4380" w:type="dxa"/>
          </w:tcPr>
          <w:p w:rsidR="00991671" w:rsidRPr="00E703E9" w:rsidRDefault="00991671" w:rsidP="001C5185">
            <w:pPr>
              <w:ind w:leftChars="-11" w:left="238" w:hangingChars="110" w:hanging="264"/>
              <w:jc w:val="both"/>
              <w:rPr>
                <w:rFonts w:ascii="標楷體" w:eastAsia="標楷體" w:hAnsi="標楷體"/>
              </w:rPr>
            </w:pPr>
            <w:r w:rsidRPr="00E703E9">
              <w:rPr>
                <w:rFonts w:ascii="標楷體" w:eastAsia="標楷體" w:hAnsi="標楷體" w:hint="eastAsia"/>
              </w:rPr>
              <w:lastRenderedPageBreak/>
              <w:t>第四條　新契約年度需調整攤</w:t>
            </w:r>
            <w:r w:rsidR="00FB2D4D" w:rsidRPr="00E703E9">
              <w:rPr>
                <w:rFonts w:ascii="標楷體" w:eastAsia="標楷體" w:hAnsi="標楷體" w:hint="eastAsia"/>
              </w:rPr>
              <w:t>（鋪）</w:t>
            </w:r>
            <w:proofErr w:type="gramStart"/>
            <w:r w:rsidRPr="00E703E9">
              <w:rPr>
                <w:rFonts w:ascii="標楷體" w:eastAsia="標楷體" w:hAnsi="標楷體" w:hint="eastAsia"/>
              </w:rPr>
              <w:t>位</w:t>
            </w:r>
            <w:r w:rsidR="00A65265">
              <w:rPr>
                <w:rFonts w:ascii="標楷體" w:eastAsia="標楷體" w:hAnsi="標楷體" w:hint="eastAsia"/>
              </w:rPr>
              <w:t>攤</w:t>
            </w:r>
            <w:proofErr w:type="gramEnd"/>
            <w:r w:rsidR="00A65265">
              <w:rPr>
                <w:rFonts w:ascii="標楷體" w:eastAsia="標楷體" w:hAnsi="標楷體" w:hint="eastAsia"/>
              </w:rPr>
              <w:t>（鋪）位</w:t>
            </w:r>
            <w:r w:rsidRPr="00E703E9">
              <w:rPr>
                <w:rFonts w:ascii="標楷體" w:eastAsia="標楷體" w:hAnsi="標楷體" w:hint="eastAsia"/>
              </w:rPr>
              <w:t>使用費者，調整幅</w:t>
            </w:r>
            <w:r w:rsidR="00A620D3">
              <w:rPr>
                <w:rFonts w:ascii="標楷體" w:eastAsia="標楷體" w:hAnsi="標楷體" w:hint="eastAsia"/>
              </w:rPr>
              <w:t>度</w:t>
            </w:r>
            <w:r w:rsidRPr="00E703E9">
              <w:rPr>
                <w:rFonts w:ascii="標楷體" w:eastAsia="標楷體" w:hAnsi="標楷體" w:hint="eastAsia"/>
              </w:rPr>
              <w:t>不得逾原契約使用費之百分之十</w:t>
            </w:r>
            <w:r w:rsidR="001C5185">
              <w:rPr>
                <w:rFonts w:ascii="標楷體" w:eastAsia="標楷體" w:hAnsi="標楷體" w:hint="eastAsia"/>
              </w:rPr>
              <w:t>五</w:t>
            </w:r>
            <w:r w:rsidRPr="00E703E9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4380" w:type="dxa"/>
          </w:tcPr>
          <w:p w:rsidR="00991671" w:rsidRPr="00E703E9" w:rsidRDefault="00991671" w:rsidP="00E703E9">
            <w:pPr>
              <w:jc w:val="both"/>
              <w:rPr>
                <w:rFonts w:ascii="標楷體" w:eastAsia="標楷體" w:hAnsi="標楷體"/>
              </w:rPr>
            </w:pPr>
            <w:r w:rsidRPr="00E703E9">
              <w:rPr>
                <w:rFonts w:ascii="標楷體" w:eastAsia="標楷體" w:hAnsi="標楷體" w:cs="Arial" w:hint="eastAsia"/>
              </w:rPr>
              <w:t>為因應契約年度必須調整使用費時，訂定使用費</w:t>
            </w:r>
            <w:r w:rsidR="007C79B3" w:rsidRPr="00E703E9">
              <w:rPr>
                <w:rFonts w:ascii="標楷體" w:eastAsia="標楷體" w:hAnsi="標楷體" w:cs="Arial" w:hint="eastAsia"/>
              </w:rPr>
              <w:t>調整</w:t>
            </w:r>
            <w:r w:rsidRPr="00E703E9">
              <w:rPr>
                <w:rFonts w:ascii="標楷體" w:eastAsia="標楷體" w:hAnsi="標楷體" w:cs="Arial" w:hint="eastAsia"/>
              </w:rPr>
              <w:t>機制，</w:t>
            </w:r>
            <w:r w:rsidR="007C79B3" w:rsidRPr="00E703E9">
              <w:rPr>
                <w:rFonts w:ascii="標楷體" w:eastAsia="標楷體" w:hAnsi="標楷體" w:cs="Arial" w:hint="eastAsia"/>
              </w:rPr>
              <w:t>以</w:t>
            </w:r>
            <w:r w:rsidR="00E3048F" w:rsidRPr="00E703E9">
              <w:rPr>
                <w:rFonts w:ascii="標楷體" w:eastAsia="標楷體" w:hAnsi="標楷體" w:cs="Arial" w:hint="eastAsia"/>
              </w:rPr>
              <w:t>避免相關調整影響</w:t>
            </w:r>
            <w:r w:rsidRPr="00E703E9">
              <w:rPr>
                <w:rFonts w:ascii="標楷體" w:eastAsia="標楷體" w:hAnsi="標楷體" w:cs="Arial" w:hint="eastAsia"/>
              </w:rPr>
              <w:t>本府及攤</w:t>
            </w:r>
            <w:r w:rsidR="00FB2D4D" w:rsidRPr="00E703E9">
              <w:rPr>
                <w:rFonts w:ascii="標楷體" w:eastAsia="標楷體" w:hAnsi="標楷體" w:cs="Arial" w:hint="eastAsia"/>
              </w:rPr>
              <w:t>（鋪）</w:t>
            </w:r>
            <w:r w:rsidRPr="00E703E9">
              <w:rPr>
                <w:rFonts w:ascii="標楷體" w:eastAsia="標楷體" w:hAnsi="標楷體" w:cs="Arial" w:hint="eastAsia"/>
              </w:rPr>
              <w:t>位使用</w:t>
            </w:r>
            <w:r w:rsidR="007C79B3" w:rsidRPr="00E703E9">
              <w:rPr>
                <w:rFonts w:ascii="標楷體" w:eastAsia="標楷體" w:hAnsi="標楷體" w:cs="Arial" w:hint="eastAsia"/>
              </w:rPr>
              <w:t>人</w:t>
            </w:r>
            <w:r w:rsidRPr="00E703E9">
              <w:rPr>
                <w:rFonts w:ascii="標楷體" w:eastAsia="標楷體" w:hAnsi="標楷體" w:cs="Arial" w:hint="eastAsia"/>
              </w:rPr>
              <w:t>之權益</w:t>
            </w:r>
            <w:r w:rsidR="00E3048F" w:rsidRPr="00E703E9">
              <w:rPr>
                <w:rFonts w:ascii="標楷體" w:eastAsia="標楷體" w:hAnsi="標楷體" w:cs="Arial" w:hint="eastAsia"/>
              </w:rPr>
              <w:t>，</w:t>
            </w:r>
            <w:proofErr w:type="gramStart"/>
            <w:r w:rsidR="00E3048F" w:rsidRPr="00E703E9">
              <w:rPr>
                <w:rFonts w:ascii="標楷體" w:eastAsia="標楷體" w:hAnsi="標楷體" w:cs="Arial" w:hint="eastAsia"/>
              </w:rPr>
              <w:t>爰</w:t>
            </w:r>
            <w:proofErr w:type="gramEnd"/>
            <w:r w:rsidR="00E3048F" w:rsidRPr="00E703E9">
              <w:rPr>
                <w:rFonts w:ascii="標楷體" w:eastAsia="標楷體" w:hAnsi="標楷體" w:cs="Arial" w:hint="eastAsia"/>
              </w:rPr>
              <w:t>訂定調整幅度</w:t>
            </w:r>
            <w:r w:rsidRPr="00E703E9">
              <w:rPr>
                <w:rFonts w:ascii="標楷體" w:eastAsia="標楷體" w:hAnsi="標楷體" w:cs="Arial" w:hint="eastAsia"/>
              </w:rPr>
              <w:t>。</w:t>
            </w:r>
          </w:p>
        </w:tc>
      </w:tr>
      <w:tr w:rsidR="00567580" w:rsidRPr="00E703E9" w:rsidTr="001C7ECB">
        <w:trPr>
          <w:trHeight w:val="1265"/>
        </w:trPr>
        <w:tc>
          <w:tcPr>
            <w:tcW w:w="4380" w:type="dxa"/>
          </w:tcPr>
          <w:p w:rsidR="00D46410" w:rsidRDefault="00991671" w:rsidP="00E703E9">
            <w:pPr>
              <w:ind w:leftChars="-11" w:left="238" w:hangingChars="110" w:hanging="264"/>
              <w:jc w:val="both"/>
              <w:rPr>
                <w:rFonts w:ascii="標楷體" w:eastAsia="標楷體" w:hAnsi="標楷體"/>
              </w:rPr>
            </w:pPr>
            <w:r w:rsidRPr="00E703E9">
              <w:rPr>
                <w:rFonts w:ascii="標楷體" w:eastAsia="標楷體" w:hAnsi="標楷體" w:hint="eastAsia"/>
              </w:rPr>
              <w:t xml:space="preserve">第五條　</w:t>
            </w:r>
            <w:r w:rsidR="00F3712C" w:rsidRPr="00E703E9">
              <w:rPr>
                <w:rFonts w:ascii="標楷體" w:eastAsia="標楷體" w:hAnsi="標楷體" w:hint="eastAsia"/>
              </w:rPr>
              <w:t>新建</w:t>
            </w:r>
            <w:r w:rsidR="002B0A11" w:rsidRPr="00E703E9">
              <w:rPr>
                <w:rFonts w:ascii="標楷體" w:eastAsia="標楷體" w:hAnsi="標楷體" w:hint="eastAsia"/>
              </w:rPr>
              <w:t>市場自取得使用執照</w:t>
            </w:r>
            <w:r w:rsidR="00A90878">
              <w:rPr>
                <w:rFonts w:ascii="標楷體" w:eastAsia="標楷體" w:hAnsi="標楷體" w:hint="eastAsia"/>
              </w:rPr>
              <w:t>之日起</w:t>
            </w:r>
            <w:r w:rsidR="002B0A11" w:rsidRPr="00E703E9">
              <w:rPr>
                <w:rFonts w:ascii="標楷體" w:eastAsia="標楷體" w:hAnsi="標楷體" w:hint="eastAsia"/>
              </w:rPr>
              <w:t>起五年內，攤</w:t>
            </w:r>
            <w:r w:rsidR="00A979CE">
              <w:rPr>
                <w:rFonts w:ascii="標楷體" w:eastAsia="標楷體" w:hAnsi="標楷體" w:hint="eastAsia"/>
              </w:rPr>
              <w:t>（鋪）</w:t>
            </w:r>
            <w:r w:rsidR="002B0A11" w:rsidRPr="00E703E9">
              <w:rPr>
                <w:rFonts w:ascii="標楷體" w:eastAsia="標楷體" w:hAnsi="標楷體" w:hint="eastAsia"/>
              </w:rPr>
              <w:t>位使用費加一倍計收</w:t>
            </w:r>
            <w:r w:rsidR="003C7C60" w:rsidRPr="00E703E9">
              <w:rPr>
                <w:rFonts w:ascii="標楷體" w:eastAsia="標楷體" w:hAnsi="標楷體" w:hint="eastAsia"/>
              </w:rPr>
              <w:t>，調整幅度</w:t>
            </w:r>
            <w:r w:rsidR="00F3712C" w:rsidRPr="00E703E9">
              <w:rPr>
                <w:rFonts w:ascii="標楷體" w:eastAsia="標楷體" w:hAnsi="標楷體" w:hint="eastAsia"/>
              </w:rPr>
              <w:t>不受第三條第四項及</w:t>
            </w:r>
            <w:r w:rsidR="003C7C60" w:rsidRPr="00E703E9">
              <w:rPr>
                <w:rFonts w:ascii="標楷體" w:eastAsia="標楷體" w:hAnsi="標楷體" w:hint="eastAsia"/>
              </w:rPr>
              <w:t>前條限制</w:t>
            </w:r>
            <w:r w:rsidR="002B0A11" w:rsidRPr="00E703E9">
              <w:rPr>
                <w:rFonts w:ascii="標楷體" w:eastAsia="標楷體" w:hAnsi="標楷體" w:hint="eastAsia"/>
              </w:rPr>
              <w:t>。</w:t>
            </w:r>
          </w:p>
          <w:p w:rsidR="00D10735" w:rsidRPr="00E703E9" w:rsidRDefault="00D10735" w:rsidP="00453991">
            <w:pPr>
              <w:ind w:leftChars="87" w:left="223" w:hangingChars="6" w:hanging="14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　</w:t>
            </w:r>
            <w:r w:rsidRPr="00D10735">
              <w:rPr>
                <w:rFonts w:ascii="標楷體" w:eastAsia="標楷體" w:hAnsi="標楷體" w:hint="eastAsia"/>
              </w:rPr>
              <w:t>新(改)建市場自攤（鋪）位使用行政契約起</w:t>
            </w:r>
            <w:r w:rsidR="00453991">
              <w:rPr>
                <w:rFonts w:ascii="標楷體" w:eastAsia="標楷體" w:hAnsi="標楷體" w:hint="eastAsia"/>
              </w:rPr>
              <w:t>始</w:t>
            </w:r>
            <w:r w:rsidRPr="00D10735">
              <w:rPr>
                <w:rFonts w:ascii="標楷體" w:eastAsia="標楷體" w:hAnsi="標楷體" w:hint="eastAsia"/>
              </w:rPr>
              <w:t>日，免</w:t>
            </w:r>
            <w:proofErr w:type="gramStart"/>
            <w:r w:rsidRPr="00D10735">
              <w:rPr>
                <w:rFonts w:ascii="標楷體" w:eastAsia="標楷體" w:hAnsi="標楷體" w:hint="eastAsia"/>
              </w:rPr>
              <w:t>收第一個月攤</w:t>
            </w:r>
            <w:proofErr w:type="gramEnd"/>
            <w:r w:rsidRPr="00D10735">
              <w:rPr>
                <w:rFonts w:ascii="標楷體" w:eastAsia="標楷體" w:hAnsi="標楷體" w:hint="eastAsia"/>
              </w:rPr>
              <w:t>（鋪）位使用費。</w:t>
            </w:r>
          </w:p>
        </w:tc>
        <w:tc>
          <w:tcPr>
            <w:tcW w:w="4380" w:type="dxa"/>
          </w:tcPr>
          <w:p w:rsidR="008F55A5" w:rsidRDefault="00B603F0" w:rsidP="008F55A5">
            <w:pPr>
              <w:pStyle w:val="a9"/>
              <w:numPr>
                <w:ilvl w:val="0"/>
                <w:numId w:val="3"/>
              </w:numPr>
              <w:ind w:leftChars="0" w:left="662" w:hanging="567"/>
              <w:jc w:val="both"/>
              <w:rPr>
                <w:rFonts w:ascii="標楷體" w:eastAsia="標楷體" w:hAnsi="標楷體"/>
              </w:rPr>
            </w:pPr>
            <w:r w:rsidRPr="00E703E9">
              <w:rPr>
                <w:rFonts w:ascii="標楷體" w:eastAsia="標楷體" w:hAnsi="標楷體" w:hint="eastAsia"/>
              </w:rPr>
              <w:t>考量</w:t>
            </w:r>
            <w:r w:rsidR="00CB2AA5" w:rsidRPr="00E703E9">
              <w:rPr>
                <w:rFonts w:ascii="標楷體" w:eastAsia="標楷體" w:hAnsi="標楷體" w:hint="eastAsia"/>
              </w:rPr>
              <w:t>新興建市場，</w:t>
            </w:r>
            <w:r w:rsidRPr="00E703E9">
              <w:rPr>
                <w:rFonts w:ascii="標楷體" w:eastAsia="標楷體" w:hAnsi="標楷體" w:hint="eastAsia"/>
              </w:rPr>
              <w:t>其軟</w:t>
            </w:r>
            <w:r w:rsidR="00CB2AA5" w:rsidRPr="00E703E9">
              <w:rPr>
                <w:rFonts w:ascii="標楷體" w:eastAsia="標楷體" w:hAnsi="標楷體" w:hint="eastAsia"/>
              </w:rPr>
              <w:t>硬體</w:t>
            </w:r>
            <w:r w:rsidRPr="00E703E9">
              <w:rPr>
                <w:rFonts w:ascii="標楷體" w:eastAsia="標楷體" w:hAnsi="標楷體" w:hint="eastAsia"/>
              </w:rPr>
              <w:t>設備</w:t>
            </w:r>
            <w:proofErr w:type="gramStart"/>
            <w:r w:rsidR="00CB2AA5" w:rsidRPr="00E703E9">
              <w:rPr>
                <w:rFonts w:ascii="標楷體" w:eastAsia="標楷體" w:hAnsi="標楷體" w:hint="eastAsia"/>
              </w:rPr>
              <w:t>新穎，</w:t>
            </w:r>
            <w:proofErr w:type="gramEnd"/>
            <w:r w:rsidR="00CB2AA5" w:rsidRPr="00E703E9">
              <w:rPr>
                <w:rFonts w:ascii="標楷體" w:eastAsia="標楷體" w:hAnsi="標楷體" w:hint="eastAsia"/>
              </w:rPr>
              <w:t>可吸引更多購物眾進入市場</w:t>
            </w:r>
            <w:r w:rsidR="00CB2AA5" w:rsidRPr="00E703E9">
              <w:rPr>
                <w:rFonts w:ascii="標楷體" w:eastAsia="標楷體" w:hAnsi="標楷體" w:hint="eastAsia"/>
                <w:snapToGrid w:val="0"/>
              </w:rPr>
              <w:t>消費</w:t>
            </w:r>
            <w:r w:rsidR="00CB2AA5" w:rsidRPr="00E703E9">
              <w:rPr>
                <w:rFonts w:ascii="標楷體" w:eastAsia="標楷體" w:hAnsi="標楷體" w:hint="eastAsia"/>
              </w:rPr>
              <w:t>，</w:t>
            </w:r>
            <w:r w:rsidR="000E6165" w:rsidRPr="00E703E9">
              <w:rPr>
                <w:rFonts w:ascii="標楷體" w:eastAsia="標楷體" w:hAnsi="標楷體" w:hint="eastAsia"/>
              </w:rPr>
              <w:t>增加攤</w:t>
            </w:r>
            <w:r w:rsidR="00A979CE">
              <w:rPr>
                <w:rFonts w:ascii="標楷體" w:eastAsia="標楷體" w:hAnsi="標楷體" w:hint="eastAsia"/>
              </w:rPr>
              <w:t>（鋪）</w:t>
            </w:r>
            <w:r w:rsidR="000E6165" w:rsidRPr="00E703E9">
              <w:rPr>
                <w:rFonts w:ascii="標楷體" w:eastAsia="標楷體" w:hAnsi="標楷體" w:hint="eastAsia"/>
              </w:rPr>
              <w:t>位使用人</w:t>
            </w:r>
            <w:r w:rsidR="000E6165" w:rsidRPr="00E703E9">
              <w:rPr>
                <w:rFonts w:ascii="標楷體" w:eastAsia="標楷體" w:hAnsi="標楷體" w:hint="eastAsia"/>
                <w:snapToGrid w:val="0"/>
              </w:rPr>
              <w:t>營業</w:t>
            </w:r>
            <w:r w:rsidR="000E6165" w:rsidRPr="00E703E9">
              <w:rPr>
                <w:rFonts w:ascii="標楷體" w:eastAsia="標楷體" w:hAnsi="標楷體" w:hint="eastAsia"/>
              </w:rPr>
              <w:t>收入，帶動</w:t>
            </w:r>
            <w:r w:rsidR="00CB2AA5" w:rsidRPr="00E703E9">
              <w:rPr>
                <w:rFonts w:ascii="標楷體" w:eastAsia="標楷體" w:hAnsi="標楷體" w:hint="eastAsia"/>
              </w:rPr>
              <w:t>地方經濟發展，並考量本</w:t>
            </w:r>
            <w:r w:rsidR="000E6165" w:rsidRPr="00E703E9">
              <w:rPr>
                <w:rFonts w:ascii="標楷體" w:eastAsia="標楷體" w:hAnsi="標楷體" w:hint="eastAsia"/>
              </w:rPr>
              <w:t>府</w:t>
            </w:r>
            <w:r w:rsidR="00CB2AA5" w:rsidRPr="00E703E9">
              <w:rPr>
                <w:rFonts w:ascii="標楷體" w:eastAsia="標楷體" w:hAnsi="標楷體" w:hint="eastAsia"/>
              </w:rPr>
              <w:t>所投注人力及興建費用</w:t>
            </w:r>
            <w:r w:rsidR="000E6165" w:rsidRPr="00E703E9">
              <w:rPr>
                <w:rFonts w:ascii="標楷體" w:eastAsia="標楷體" w:hAnsi="標楷體" w:hint="eastAsia"/>
              </w:rPr>
              <w:t>等方面，</w:t>
            </w:r>
            <w:proofErr w:type="gramStart"/>
            <w:r w:rsidR="000E6165" w:rsidRPr="00E703E9">
              <w:rPr>
                <w:rFonts w:ascii="標楷體" w:eastAsia="標楷體" w:hAnsi="標楷體" w:hint="eastAsia"/>
              </w:rPr>
              <w:t>爰</w:t>
            </w:r>
            <w:proofErr w:type="gramEnd"/>
            <w:r w:rsidR="000E6165" w:rsidRPr="00E703E9">
              <w:rPr>
                <w:rFonts w:ascii="標楷體" w:eastAsia="標楷體" w:hAnsi="標楷體" w:hint="eastAsia"/>
              </w:rPr>
              <w:t>訂定</w:t>
            </w:r>
            <w:r w:rsidR="008F55A5">
              <w:rPr>
                <w:rFonts w:ascii="標楷體" w:eastAsia="標楷體" w:hAnsi="標楷體" w:hint="eastAsia"/>
              </w:rPr>
              <w:t>第一項</w:t>
            </w:r>
            <w:r w:rsidR="00CB2AA5" w:rsidRPr="00E703E9">
              <w:rPr>
                <w:rFonts w:ascii="標楷體" w:eastAsia="標楷體" w:hAnsi="標楷體" w:hint="eastAsia"/>
              </w:rPr>
              <w:t>。</w:t>
            </w:r>
          </w:p>
          <w:p w:rsidR="004C319A" w:rsidRPr="00E703E9" w:rsidRDefault="0023786A" w:rsidP="008F55A5">
            <w:pPr>
              <w:pStyle w:val="a9"/>
              <w:numPr>
                <w:ilvl w:val="0"/>
                <w:numId w:val="3"/>
              </w:numPr>
              <w:ind w:leftChars="0" w:left="662" w:hanging="567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考量新(改)建市場攤鋪位</w:t>
            </w:r>
            <w:r w:rsidR="00B80588">
              <w:rPr>
                <w:rFonts w:ascii="標楷體" w:eastAsia="標楷體" w:hAnsi="標楷體" w:hint="eastAsia"/>
              </w:rPr>
              <w:t>使用人尚未</w:t>
            </w:r>
            <w:r w:rsidR="00B0769B">
              <w:rPr>
                <w:rFonts w:ascii="標楷體" w:eastAsia="標楷體" w:hAnsi="標楷體" w:hint="eastAsia"/>
              </w:rPr>
              <w:t>熟悉</w:t>
            </w:r>
            <w:r w:rsidR="00B80588">
              <w:rPr>
                <w:rFonts w:ascii="標楷體" w:eastAsia="標楷體" w:hAnsi="標楷體" w:hint="eastAsia"/>
              </w:rPr>
              <w:t>新市場環境，或相關營業設備</w:t>
            </w:r>
            <w:r w:rsidR="00B0769B">
              <w:rPr>
                <w:rFonts w:ascii="標楷體" w:eastAsia="標楷體" w:hAnsi="標楷體" w:hint="eastAsia"/>
              </w:rPr>
              <w:t>未設置完成，致影響營業收入，</w:t>
            </w:r>
            <w:proofErr w:type="gramStart"/>
            <w:r w:rsidR="00B0769B">
              <w:rPr>
                <w:rFonts w:ascii="標楷體" w:eastAsia="標楷體" w:hAnsi="標楷體" w:hint="eastAsia"/>
              </w:rPr>
              <w:t>爰</w:t>
            </w:r>
            <w:proofErr w:type="gramEnd"/>
            <w:r w:rsidR="004C319A">
              <w:rPr>
                <w:rFonts w:ascii="標楷體" w:eastAsia="標楷體" w:hAnsi="標楷體" w:hint="eastAsia"/>
              </w:rPr>
              <w:t>訂定第二項。</w:t>
            </w:r>
          </w:p>
        </w:tc>
      </w:tr>
      <w:tr w:rsidR="00567580" w:rsidRPr="00E703E9" w:rsidTr="001C7ECB">
        <w:trPr>
          <w:trHeight w:val="1265"/>
        </w:trPr>
        <w:tc>
          <w:tcPr>
            <w:tcW w:w="4380" w:type="dxa"/>
          </w:tcPr>
          <w:p w:rsidR="00D972E8" w:rsidRPr="00E703E9" w:rsidRDefault="00D972E8" w:rsidP="00925F54">
            <w:pPr>
              <w:ind w:leftChars="-11" w:left="238" w:hangingChars="110" w:hanging="264"/>
              <w:jc w:val="both"/>
              <w:rPr>
                <w:rFonts w:ascii="標楷體" w:eastAsia="標楷體" w:hAnsi="標楷體"/>
              </w:rPr>
            </w:pPr>
            <w:r w:rsidRPr="00E703E9">
              <w:rPr>
                <w:rFonts w:ascii="標楷體" w:eastAsia="標楷體" w:hAnsi="標楷體" w:hint="eastAsia"/>
              </w:rPr>
              <w:t>第六條　攤</w:t>
            </w:r>
            <w:r w:rsidR="00FB2D4D" w:rsidRPr="00E703E9">
              <w:rPr>
                <w:rFonts w:ascii="標楷體" w:eastAsia="標楷體" w:hAnsi="標楷體" w:hint="eastAsia"/>
              </w:rPr>
              <w:t>（鋪）</w:t>
            </w:r>
            <w:r w:rsidRPr="00E703E9">
              <w:rPr>
                <w:rFonts w:ascii="標楷體" w:eastAsia="標楷體" w:hAnsi="標楷體" w:hint="eastAsia"/>
              </w:rPr>
              <w:t>位使用人</w:t>
            </w:r>
            <w:r w:rsidR="00A90878">
              <w:rPr>
                <w:rFonts w:ascii="標楷體" w:eastAsia="標楷體" w:hAnsi="標楷體" w:hint="eastAsia"/>
              </w:rPr>
              <w:t>應依</w:t>
            </w:r>
            <w:r w:rsidR="00925F54">
              <w:rPr>
                <w:rFonts w:ascii="標楷體" w:eastAsia="標楷體" w:hAnsi="標楷體" w:hint="eastAsia"/>
              </w:rPr>
              <w:t>公有</w:t>
            </w:r>
            <w:r w:rsidR="00A90878">
              <w:rPr>
                <w:rFonts w:ascii="標楷體" w:eastAsia="標楷體" w:hAnsi="標楷體" w:hint="eastAsia"/>
              </w:rPr>
              <w:t>零售市場攤（鋪）位使用行政契約</w:t>
            </w:r>
            <w:r w:rsidR="00925F54">
              <w:rPr>
                <w:rFonts w:ascii="標楷體" w:eastAsia="標楷體" w:hAnsi="標楷體" w:hint="eastAsia"/>
              </w:rPr>
              <w:t>約定</w:t>
            </w:r>
            <w:r w:rsidR="00A90878">
              <w:rPr>
                <w:rFonts w:ascii="標楷體" w:eastAsia="標楷體" w:hAnsi="標楷體" w:hint="eastAsia"/>
              </w:rPr>
              <w:t>範圍使用。使用</w:t>
            </w:r>
            <w:r w:rsidR="004816E8" w:rsidRPr="00E703E9">
              <w:rPr>
                <w:rFonts w:ascii="標楷體" w:eastAsia="標楷體" w:hAnsi="標楷體" w:hint="eastAsia"/>
              </w:rPr>
              <w:t>契約</w:t>
            </w:r>
            <w:r w:rsidR="00925F54">
              <w:rPr>
                <w:rFonts w:ascii="標楷體" w:eastAsia="標楷體" w:hAnsi="標楷體" w:hint="eastAsia"/>
              </w:rPr>
              <w:t>範圍</w:t>
            </w:r>
            <w:r w:rsidR="004816E8" w:rsidRPr="00E703E9">
              <w:rPr>
                <w:rFonts w:ascii="標楷體" w:eastAsia="標楷體" w:hAnsi="標楷體" w:hint="eastAsia"/>
              </w:rPr>
              <w:t>以外之</w:t>
            </w:r>
            <w:r w:rsidR="00925F54">
              <w:rPr>
                <w:rFonts w:ascii="標楷體" w:eastAsia="標楷體" w:hAnsi="標楷體" w:hint="eastAsia"/>
              </w:rPr>
              <w:t>場所</w:t>
            </w:r>
            <w:r w:rsidRPr="00E703E9">
              <w:rPr>
                <w:rFonts w:ascii="標楷體" w:eastAsia="標楷體" w:hAnsi="標楷體" w:hint="eastAsia"/>
              </w:rPr>
              <w:t>，依</w:t>
            </w:r>
            <w:r w:rsidR="00A90878">
              <w:rPr>
                <w:rFonts w:ascii="標楷體" w:eastAsia="標楷體" w:hAnsi="標楷體" w:hint="eastAsia"/>
              </w:rPr>
              <w:t>使</w:t>
            </w:r>
            <w:r w:rsidRPr="00E703E9">
              <w:rPr>
                <w:rFonts w:ascii="標楷體" w:eastAsia="標楷體" w:hAnsi="標楷體" w:hint="eastAsia"/>
              </w:rPr>
              <w:t>用面積</w:t>
            </w:r>
            <w:r w:rsidR="00A90878">
              <w:rPr>
                <w:rFonts w:ascii="標楷體" w:eastAsia="標楷體" w:hAnsi="標楷體" w:hint="eastAsia"/>
              </w:rPr>
              <w:t>計收三倍</w:t>
            </w:r>
            <w:r w:rsidRPr="00E703E9">
              <w:rPr>
                <w:rFonts w:ascii="標楷體" w:eastAsia="標楷體" w:hAnsi="標楷體" w:hint="eastAsia"/>
              </w:rPr>
              <w:t>使用費至改正為止。</w:t>
            </w:r>
          </w:p>
        </w:tc>
        <w:tc>
          <w:tcPr>
            <w:tcW w:w="4380" w:type="dxa"/>
          </w:tcPr>
          <w:p w:rsidR="00D972E8" w:rsidRPr="00E703E9" w:rsidRDefault="002F4F6B" w:rsidP="00F10725">
            <w:pPr>
              <w:jc w:val="both"/>
              <w:rPr>
                <w:rFonts w:ascii="標楷體" w:eastAsia="標楷體" w:hAnsi="標楷體"/>
              </w:rPr>
            </w:pPr>
            <w:r w:rsidRPr="00E703E9">
              <w:rPr>
                <w:rFonts w:ascii="標楷體" w:eastAsia="標楷體" w:hAnsi="標楷體" w:hint="eastAsia"/>
              </w:rPr>
              <w:t>攤</w:t>
            </w:r>
            <w:r w:rsidR="00FB2D4D" w:rsidRPr="00E703E9">
              <w:rPr>
                <w:rFonts w:ascii="標楷體" w:eastAsia="標楷體" w:hAnsi="標楷體" w:hint="eastAsia"/>
              </w:rPr>
              <w:t>（鋪）</w:t>
            </w:r>
            <w:r w:rsidRPr="00E703E9">
              <w:rPr>
                <w:rFonts w:ascii="標楷體" w:eastAsia="標楷體" w:hAnsi="標楷體" w:hint="eastAsia"/>
              </w:rPr>
              <w:t>位使用人因故</w:t>
            </w:r>
            <w:r w:rsidR="000F2203">
              <w:rPr>
                <w:rFonts w:ascii="標楷體" w:eastAsia="標楷體" w:hAnsi="標楷體" w:hint="eastAsia"/>
              </w:rPr>
              <w:t>使</w:t>
            </w:r>
            <w:r w:rsidRPr="00E703E9">
              <w:rPr>
                <w:rFonts w:ascii="標楷體" w:eastAsia="標楷體" w:hAnsi="標楷體" w:hint="eastAsia"/>
              </w:rPr>
              <w:t>用其攤</w:t>
            </w:r>
            <w:r w:rsidR="00FB2D4D" w:rsidRPr="00E703E9">
              <w:rPr>
                <w:rFonts w:ascii="標楷體" w:eastAsia="標楷體" w:hAnsi="標楷體" w:hint="eastAsia"/>
              </w:rPr>
              <w:t>（鋪）</w:t>
            </w:r>
            <w:r w:rsidRPr="00E703E9">
              <w:rPr>
                <w:rFonts w:ascii="標楷體" w:eastAsia="標楷體" w:hAnsi="標楷體" w:hint="eastAsia"/>
              </w:rPr>
              <w:t>位</w:t>
            </w:r>
            <w:r w:rsidR="000F2203">
              <w:rPr>
                <w:rFonts w:ascii="標楷體" w:eastAsia="標楷體" w:hAnsi="標楷體" w:hint="eastAsia"/>
              </w:rPr>
              <w:t>契約</w:t>
            </w:r>
            <w:r w:rsidRPr="00E703E9">
              <w:rPr>
                <w:rFonts w:ascii="標楷體" w:eastAsia="標楷體" w:hAnsi="標楷體" w:hint="eastAsia"/>
              </w:rPr>
              <w:t>使用面積以外之空間，</w:t>
            </w:r>
            <w:r w:rsidR="0075234D" w:rsidRPr="00E703E9">
              <w:rPr>
                <w:rFonts w:ascii="標楷體" w:eastAsia="標楷體" w:hAnsi="標楷體" w:hint="eastAsia"/>
              </w:rPr>
              <w:t>在其</w:t>
            </w:r>
            <w:r w:rsidR="00EB694E" w:rsidRPr="00E703E9">
              <w:rPr>
                <w:rFonts w:ascii="標楷體" w:eastAsia="標楷體" w:hAnsi="標楷體" w:hint="eastAsia"/>
              </w:rPr>
              <w:t>清空佔用空間</w:t>
            </w:r>
            <w:r w:rsidR="0075234D" w:rsidRPr="00E703E9">
              <w:rPr>
                <w:rFonts w:ascii="標楷體" w:eastAsia="標楷體" w:hAnsi="標楷體" w:hint="eastAsia"/>
              </w:rPr>
              <w:t>前，</w:t>
            </w:r>
            <w:r w:rsidR="008235E0" w:rsidRPr="00E703E9">
              <w:rPr>
                <w:rFonts w:ascii="標楷體" w:eastAsia="標楷體" w:hAnsi="標楷體" w:hint="eastAsia"/>
              </w:rPr>
              <w:t>依民法不當得利</w:t>
            </w:r>
            <w:r w:rsidR="000F2203">
              <w:rPr>
                <w:rFonts w:ascii="標楷體" w:eastAsia="標楷體" w:hAnsi="標楷體" w:hint="eastAsia"/>
              </w:rPr>
              <w:t>相</w:t>
            </w:r>
            <w:r w:rsidR="008235E0" w:rsidRPr="00E703E9">
              <w:rPr>
                <w:rFonts w:ascii="標楷體" w:eastAsia="標楷體" w:hAnsi="標楷體" w:hint="eastAsia"/>
              </w:rPr>
              <w:t>關規定，</w:t>
            </w:r>
            <w:r w:rsidR="00F10725">
              <w:rPr>
                <w:rFonts w:ascii="標楷體" w:eastAsia="標楷體" w:hAnsi="標楷體" w:hint="eastAsia"/>
              </w:rPr>
              <w:t>按</w:t>
            </w:r>
            <w:r w:rsidRPr="00E703E9">
              <w:rPr>
                <w:rFonts w:ascii="標楷體" w:eastAsia="標楷體" w:hAnsi="標楷體" w:hint="eastAsia"/>
              </w:rPr>
              <w:t>占用面積收取使用費</w:t>
            </w:r>
            <w:r w:rsidR="0075234D" w:rsidRPr="00E703E9">
              <w:rPr>
                <w:rFonts w:ascii="標楷體" w:eastAsia="標楷體" w:hAnsi="標楷體" w:hint="eastAsia"/>
              </w:rPr>
              <w:t>，以維公平</w:t>
            </w:r>
            <w:r w:rsidR="004816E8" w:rsidRPr="00E703E9">
              <w:rPr>
                <w:rFonts w:ascii="標楷體" w:eastAsia="標楷體" w:hAnsi="標楷體" w:hint="eastAsia"/>
              </w:rPr>
              <w:t>。</w:t>
            </w:r>
          </w:p>
        </w:tc>
      </w:tr>
      <w:tr w:rsidR="00567580" w:rsidRPr="00E703E9" w:rsidTr="001C7ECB">
        <w:trPr>
          <w:trHeight w:val="1265"/>
        </w:trPr>
        <w:tc>
          <w:tcPr>
            <w:tcW w:w="4380" w:type="dxa"/>
          </w:tcPr>
          <w:p w:rsidR="00040D94" w:rsidRPr="00E703E9" w:rsidRDefault="00040D94" w:rsidP="00E703E9">
            <w:pPr>
              <w:ind w:leftChars="-11" w:left="238" w:hangingChars="110" w:hanging="264"/>
              <w:jc w:val="both"/>
              <w:rPr>
                <w:rFonts w:ascii="標楷體" w:eastAsia="標楷體" w:hAnsi="標楷體"/>
              </w:rPr>
            </w:pPr>
            <w:r w:rsidRPr="00E703E9">
              <w:rPr>
                <w:rFonts w:ascii="標楷體" w:eastAsia="標楷體" w:hAnsi="標楷體" w:hint="eastAsia"/>
              </w:rPr>
              <w:t>第七條　市場攤</w:t>
            </w:r>
            <w:r w:rsidR="00A979CE">
              <w:rPr>
                <w:rFonts w:ascii="標楷體" w:eastAsia="標楷體" w:hAnsi="標楷體" w:hint="eastAsia"/>
              </w:rPr>
              <w:t>（鋪）</w:t>
            </w:r>
            <w:r w:rsidRPr="00E703E9">
              <w:rPr>
                <w:rFonts w:ascii="標楷體" w:eastAsia="標楷體" w:hAnsi="標楷體" w:hint="eastAsia"/>
              </w:rPr>
              <w:t>位營業方式經</w:t>
            </w:r>
            <w:proofErr w:type="gramStart"/>
            <w:r w:rsidRPr="00E703E9">
              <w:rPr>
                <w:rFonts w:ascii="標楷體" w:eastAsia="標楷體" w:hAnsi="標楷體" w:hint="eastAsia"/>
              </w:rPr>
              <w:t>經</w:t>
            </w:r>
            <w:proofErr w:type="gramEnd"/>
            <w:r w:rsidRPr="00E703E9">
              <w:rPr>
                <w:rFonts w:ascii="標楷體" w:eastAsia="標楷體" w:hAnsi="標楷體" w:hint="eastAsia"/>
              </w:rPr>
              <w:t>發局核准</w:t>
            </w:r>
            <w:r w:rsidR="005809A0" w:rsidRPr="00E703E9">
              <w:rPr>
                <w:rFonts w:ascii="標楷體" w:eastAsia="標楷體" w:hAnsi="標楷體" w:hint="eastAsia"/>
              </w:rPr>
              <w:t>按</w:t>
            </w:r>
            <w:r w:rsidRPr="00E703E9">
              <w:rPr>
                <w:rFonts w:ascii="標楷體" w:eastAsia="標楷體" w:hAnsi="標楷體" w:hint="eastAsia"/>
              </w:rPr>
              <w:t>日營業</w:t>
            </w:r>
            <w:r w:rsidR="00C43412" w:rsidRPr="00E703E9">
              <w:rPr>
                <w:rFonts w:ascii="標楷體" w:eastAsia="標楷體" w:hAnsi="標楷體" w:hint="eastAsia"/>
              </w:rPr>
              <w:t>、</w:t>
            </w:r>
            <w:r w:rsidRPr="00E703E9">
              <w:rPr>
                <w:rFonts w:ascii="標楷體" w:eastAsia="標楷體" w:hAnsi="標楷體" w:hint="eastAsia"/>
              </w:rPr>
              <w:t>分時段營業</w:t>
            </w:r>
            <w:r w:rsidR="00C43412" w:rsidRPr="00E703E9">
              <w:rPr>
                <w:rFonts w:ascii="標楷體" w:eastAsia="標楷體" w:hAnsi="標楷體" w:hint="eastAsia"/>
              </w:rPr>
              <w:t>或其他方式</w:t>
            </w:r>
            <w:r w:rsidRPr="00E703E9">
              <w:rPr>
                <w:rFonts w:ascii="標楷體" w:eastAsia="標楷體" w:hAnsi="標楷體" w:hint="eastAsia"/>
              </w:rPr>
              <w:t>時，使用費經</w:t>
            </w:r>
            <w:proofErr w:type="gramStart"/>
            <w:r w:rsidRPr="00E703E9">
              <w:rPr>
                <w:rFonts w:ascii="標楷體" w:eastAsia="標楷體" w:hAnsi="標楷體" w:hint="eastAsia"/>
              </w:rPr>
              <w:t>經</w:t>
            </w:r>
            <w:proofErr w:type="gramEnd"/>
            <w:r w:rsidRPr="00E703E9">
              <w:rPr>
                <w:rFonts w:ascii="標楷體" w:eastAsia="標楷體" w:hAnsi="標楷體" w:hint="eastAsia"/>
              </w:rPr>
              <w:t>發局專案核定後收取。</w:t>
            </w:r>
          </w:p>
          <w:p w:rsidR="00040D94" w:rsidRPr="00E703E9" w:rsidRDefault="00040D94" w:rsidP="00E703E9">
            <w:pPr>
              <w:ind w:leftChars="-11" w:left="238" w:hangingChars="110" w:hanging="264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380" w:type="dxa"/>
          </w:tcPr>
          <w:p w:rsidR="00497A40" w:rsidRPr="00E703E9" w:rsidRDefault="00E43A46" w:rsidP="00E703E9">
            <w:pPr>
              <w:ind w:leftChars="11" w:left="468" w:hangingChars="184" w:hanging="442"/>
              <w:jc w:val="both"/>
              <w:rPr>
                <w:rFonts w:ascii="標楷體" w:eastAsia="標楷體" w:hAnsi="標楷體"/>
              </w:rPr>
            </w:pPr>
            <w:r w:rsidRPr="00E703E9">
              <w:rPr>
                <w:rFonts w:ascii="標楷體" w:eastAsia="標楷體" w:hAnsi="標楷體" w:hint="eastAsia"/>
              </w:rPr>
              <w:t>一、</w:t>
            </w:r>
            <w:r w:rsidR="00C95EAB" w:rsidRPr="00E703E9">
              <w:rPr>
                <w:rFonts w:ascii="標楷體" w:eastAsia="標楷體" w:hAnsi="標楷體" w:hint="eastAsia"/>
              </w:rPr>
              <w:t>參照</w:t>
            </w:r>
            <w:r w:rsidR="00497A40" w:rsidRPr="00E703E9">
              <w:rPr>
                <w:rFonts w:ascii="標楷體" w:eastAsia="標楷體" w:hAnsi="標楷體" w:hint="eastAsia"/>
              </w:rPr>
              <w:t>規費法第11條</w:t>
            </w:r>
            <w:r w:rsidR="00435B0F" w:rsidRPr="00E703E9">
              <w:rPr>
                <w:rFonts w:ascii="標楷體" w:eastAsia="標楷體" w:hAnsi="標楷體" w:hint="eastAsia"/>
              </w:rPr>
              <w:t>收費基準</w:t>
            </w:r>
            <w:r w:rsidR="00497A40" w:rsidRPr="00E703E9">
              <w:rPr>
                <w:rFonts w:ascii="標楷體" w:eastAsia="標楷體" w:hAnsi="標楷體" w:hint="eastAsia"/>
              </w:rPr>
              <w:t>考量其他影響因素</w:t>
            </w:r>
            <w:r w:rsidR="00435B0F" w:rsidRPr="00E703E9">
              <w:rPr>
                <w:rFonts w:ascii="標楷體" w:eastAsia="標楷體" w:hAnsi="標楷體" w:hint="eastAsia"/>
              </w:rPr>
              <w:t>規定，</w:t>
            </w:r>
            <w:proofErr w:type="gramStart"/>
            <w:r w:rsidR="00435B0F" w:rsidRPr="00E703E9">
              <w:rPr>
                <w:rFonts w:ascii="標楷體" w:eastAsia="標楷體" w:hAnsi="標楷體" w:hint="eastAsia"/>
              </w:rPr>
              <w:t>爰</w:t>
            </w:r>
            <w:proofErr w:type="gramEnd"/>
            <w:r w:rsidR="00497A40" w:rsidRPr="00E703E9">
              <w:rPr>
                <w:rFonts w:ascii="標楷體" w:eastAsia="標楷體" w:hAnsi="標楷體" w:hint="eastAsia"/>
              </w:rPr>
              <w:t>訂定本條文。</w:t>
            </w:r>
          </w:p>
          <w:p w:rsidR="00040D94" w:rsidRPr="00E703E9" w:rsidRDefault="00E43A46" w:rsidP="008F55A5">
            <w:pPr>
              <w:ind w:leftChars="11" w:left="468" w:hangingChars="184" w:hanging="442"/>
              <w:jc w:val="both"/>
              <w:rPr>
                <w:rFonts w:ascii="標楷體" w:eastAsia="標楷體" w:hAnsi="標楷體"/>
              </w:rPr>
            </w:pPr>
            <w:r w:rsidRPr="00E703E9">
              <w:rPr>
                <w:rFonts w:ascii="標楷體" w:eastAsia="標楷體" w:hAnsi="標楷體" w:hint="eastAsia"/>
              </w:rPr>
              <w:t>二</w:t>
            </w:r>
            <w:r w:rsidR="00497A40" w:rsidRPr="00E703E9">
              <w:rPr>
                <w:rFonts w:ascii="標楷體" w:eastAsia="標楷體" w:hAnsi="標楷體" w:hint="eastAsia"/>
              </w:rPr>
              <w:t>、</w:t>
            </w:r>
            <w:r w:rsidR="00040D94" w:rsidRPr="00E703E9">
              <w:rPr>
                <w:rFonts w:ascii="標楷體" w:eastAsia="標楷體" w:hAnsi="標楷體" w:hint="eastAsia"/>
              </w:rPr>
              <w:t>為活化市場空間利用，</w:t>
            </w:r>
            <w:r w:rsidR="00C43412" w:rsidRPr="00E703E9">
              <w:rPr>
                <w:rFonts w:ascii="標楷體" w:eastAsia="標楷體" w:hAnsi="標楷體" w:hint="eastAsia"/>
              </w:rPr>
              <w:t>市場攤</w:t>
            </w:r>
            <w:r w:rsidR="00A979CE">
              <w:rPr>
                <w:rFonts w:ascii="標楷體" w:eastAsia="標楷體" w:hAnsi="標楷體" w:hint="eastAsia"/>
              </w:rPr>
              <w:t>（鋪）</w:t>
            </w:r>
            <w:r w:rsidR="00C43412" w:rsidRPr="00E703E9">
              <w:rPr>
                <w:rFonts w:ascii="標楷體" w:eastAsia="標楷體" w:hAnsi="標楷體" w:hint="eastAsia"/>
              </w:rPr>
              <w:t>位經</w:t>
            </w:r>
            <w:proofErr w:type="gramStart"/>
            <w:r w:rsidR="00C43412" w:rsidRPr="00E703E9">
              <w:rPr>
                <w:rFonts w:ascii="標楷體" w:eastAsia="標楷體" w:hAnsi="標楷體" w:hint="eastAsia"/>
              </w:rPr>
              <w:t>經</w:t>
            </w:r>
            <w:proofErr w:type="gramEnd"/>
            <w:r w:rsidR="00C43412" w:rsidRPr="00E703E9">
              <w:rPr>
                <w:rFonts w:ascii="標楷體" w:eastAsia="標楷體" w:hAnsi="標楷體" w:hint="eastAsia"/>
              </w:rPr>
              <w:t>發局核准</w:t>
            </w:r>
            <w:proofErr w:type="gramStart"/>
            <w:r w:rsidR="00C43412" w:rsidRPr="00E703E9">
              <w:rPr>
                <w:rFonts w:ascii="標楷體" w:eastAsia="標楷體" w:hAnsi="標楷體" w:hint="eastAsia"/>
              </w:rPr>
              <w:t>作日租</w:t>
            </w:r>
            <w:proofErr w:type="gramEnd"/>
            <w:r w:rsidR="00C43412" w:rsidRPr="00E703E9">
              <w:rPr>
                <w:rFonts w:ascii="標楷體" w:eastAsia="標楷體" w:hAnsi="標楷體" w:hint="eastAsia"/>
              </w:rPr>
              <w:t>、</w:t>
            </w:r>
            <w:r w:rsidR="008F55A5">
              <w:rPr>
                <w:rFonts w:ascii="標楷體" w:eastAsia="標楷體" w:hAnsi="標楷體" w:hint="eastAsia"/>
              </w:rPr>
              <w:t>分時段經營</w:t>
            </w:r>
            <w:r w:rsidR="00C43412" w:rsidRPr="00E703E9">
              <w:rPr>
                <w:rFonts w:ascii="標楷體" w:eastAsia="標楷體" w:hAnsi="標楷體" w:hint="eastAsia"/>
              </w:rPr>
              <w:t>或其他經</w:t>
            </w:r>
            <w:r w:rsidR="00030313" w:rsidRPr="00E703E9">
              <w:rPr>
                <w:rFonts w:ascii="標楷體" w:eastAsia="標楷體" w:hAnsi="標楷體" w:hint="eastAsia"/>
              </w:rPr>
              <w:t>營</w:t>
            </w:r>
            <w:r w:rsidR="00C43412" w:rsidRPr="00E703E9">
              <w:rPr>
                <w:rFonts w:ascii="標楷體" w:eastAsia="標楷體" w:hAnsi="標楷體" w:hint="eastAsia"/>
              </w:rPr>
              <w:t>方式時，</w:t>
            </w:r>
            <w:proofErr w:type="gramStart"/>
            <w:r w:rsidR="00C25E28" w:rsidRPr="00E703E9">
              <w:rPr>
                <w:rFonts w:ascii="標楷體" w:eastAsia="標楷體" w:hAnsi="標楷體" w:hint="eastAsia"/>
              </w:rPr>
              <w:t>爰</w:t>
            </w:r>
            <w:proofErr w:type="gramEnd"/>
            <w:r w:rsidR="005809A0" w:rsidRPr="00E703E9">
              <w:rPr>
                <w:rFonts w:ascii="標楷體" w:eastAsia="標楷體" w:hAnsi="標楷體" w:hint="eastAsia"/>
              </w:rPr>
              <w:t>核</w:t>
            </w:r>
            <w:r w:rsidR="00C25E28" w:rsidRPr="00E703E9">
              <w:rPr>
                <w:rFonts w:ascii="標楷體" w:eastAsia="標楷體" w:hAnsi="標楷體" w:hint="eastAsia"/>
              </w:rPr>
              <w:t>定由主管機關依各市場實際狀況</w:t>
            </w:r>
            <w:r w:rsidR="005809A0" w:rsidRPr="00E703E9">
              <w:rPr>
                <w:rFonts w:ascii="標楷體" w:eastAsia="標楷體" w:hAnsi="標楷體" w:hint="eastAsia"/>
              </w:rPr>
              <w:t>核</w:t>
            </w:r>
            <w:r w:rsidR="00C25E28" w:rsidRPr="00E703E9">
              <w:rPr>
                <w:rFonts w:ascii="標楷體" w:eastAsia="標楷體" w:hAnsi="標楷體" w:hint="eastAsia"/>
              </w:rPr>
              <w:t>定使用費</w:t>
            </w:r>
            <w:r w:rsidR="00A647EF" w:rsidRPr="00E703E9">
              <w:rPr>
                <w:rFonts w:ascii="標楷體" w:eastAsia="標楷體" w:hAnsi="標楷體" w:hint="eastAsia"/>
              </w:rPr>
              <w:t>計算方式</w:t>
            </w:r>
            <w:r w:rsidR="00C25E28" w:rsidRPr="00E703E9">
              <w:rPr>
                <w:rFonts w:ascii="標楷體" w:eastAsia="標楷體" w:hAnsi="標楷體" w:hint="eastAsia"/>
              </w:rPr>
              <w:t>。</w:t>
            </w:r>
          </w:p>
        </w:tc>
      </w:tr>
      <w:tr w:rsidR="00567580" w:rsidRPr="00E703E9" w:rsidTr="001C7ECB">
        <w:trPr>
          <w:trHeight w:val="960"/>
        </w:trPr>
        <w:tc>
          <w:tcPr>
            <w:tcW w:w="4380" w:type="dxa"/>
          </w:tcPr>
          <w:p w:rsidR="00991671" w:rsidRPr="00E703E9" w:rsidRDefault="00991671" w:rsidP="00E703E9">
            <w:pPr>
              <w:ind w:leftChars="-11" w:left="238" w:hangingChars="110" w:hanging="264"/>
              <w:jc w:val="both"/>
              <w:rPr>
                <w:rFonts w:ascii="標楷體" w:eastAsia="標楷體" w:hAnsi="標楷體"/>
              </w:rPr>
            </w:pPr>
            <w:r w:rsidRPr="00E703E9">
              <w:rPr>
                <w:rFonts w:ascii="標楷體" w:eastAsia="標楷體" w:hAnsi="標楷體" w:hint="eastAsia"/>
              </w:rPr>
              <w:t>第</w:t>
            </w:r>
            <w:r w:rsidR="00040D94" w:rsidRPr="00E703E9">
              <w:rPr>
                <w:rFonts w:ascii="標楷體" w:eastAsia="標楷體" w:hAnsi="標楷體" w:hint="eastAsia"/>
              </w:rPr>
              <w:t>八</w:t>
            </w:r>
            <w:r w:rsidRPr="00E703E9">
              <w:rPr>
                <w:rFonts w:ascii="標楷體" w:eastAsia="標楷體" w:hAnsi="標楷體" w:hint="eastAsia"/>
              </w:rPr>
              <w:t>條　市場停止使用，</w:t>
            </w:r>
            <w:r w:rsidR="00FB1234" w:rsidRPr="00E703E9">
              <w:rPr>
                <w:rFonts w:ascii="標楷體" w:eastAsia="標楷體" w:hAnsi="標楷體" w:hint="eastAsia"/>
              </w:rPr>
              <w:t>自</w:t>
            </w:r>
            <w:r w:rsidRPr="00E703E9">
              <w:rPr>
                <w:rFonts w:ascii="標楷體" w:eastAsia="標楷體" w:hAnsi="標楷體" w:hint="eastAsia"/>
              </w:rPr>
              <w:t>公告日起至實際停止使用日止，得</w:t>
            </w:r>
            <w:r w:rsidR="00FB1234" w:rsidRPr="00E703E9">
              <w:rPr>
                <w:rFonts w:ascii="標楷體" w:eastAsia="標楷體" w:hAnsi="標楷體" w:hint="eastAsia"/>
              </w:rPr>
              <w:t>免收使用費</w:t>
            </w:r>
            <w:r w:rsidRPr="00E703E9">
              <w:rPr>
                <w:rFonts w:ascii="標楷體" w:eastAsia="標楷體" w:hAnsi="標楷體" w:hint="eastAsia"/>
              </w:rPr>
              <w:t>。</w:t>
            </w:r>
          </w:p>
          <w:p w:rsidR="004F1F74" w:rsidRPr="00E703E9" w:rsidRDefault="004F1F74" w:rsidP="00E703E9">
            <w:pPr>
              <w:ind w:leftChars="92" w:left="235" w:hangingChars="6" w:hanging="14"/>
              <w:jc w:val="both"/>
              <w:rPr>
                <w:rFonts w:ascii="標楷體" w:eastAsia="標楷體" w:hAnsi="標楷體"/>
              </w:rPr>
            </w:pPr>
            <w:r w:rsidRPr="00E703E9">
              <w:rPr>
                <w:rFonts w:ascii="標楷體" w:eastAsia="標楷體" w:hAnsi="標楷體" w:hint="eastAsia"/>
              </w:rPr>
              <w:t xml:space="preserve">　　公有市場攤(鋪</w:t>
            </w:r>
            <w:proofErr w:type="gramStart"/>
            <w:r w:rsidRPr="00E703E9">
              <w:rPr>
                <w:rFonts w:ascii="標楷體" w:eastAsia="標楷體" w:hAnsi="標楷體" w:hint="eastAsia"/>
              </w:rPr>
              <w:t>）</w:t>
            </w:r>
            <w:proofErr w:type="gramEnd"/>
            <w:r w:rsidRPr="00E703E9">
              <w:rPr>
                <w:rFonts w:ascii="標楷體" w:eastAsia="標楷體" w:hAnsi="標楷體" w:hint="eastAsia"/>
              </w:rPr>
              <w:t>位因配合政策需暫停使用時，得免收使用費。</w:t>
            </w:r>
          </w:p>
        </w:tc>
        <w:tc>
          <w:tcPr>
            <w:tcW w:w="4380" w:type="dxa"/>
          </w:tcPr>
          <w:p w:rsidR="00497A40" w:rsidRPr="00E703E9" w:rsidRDefault="00C95EAB" w:rsidP="00E703E9">
            <w:pPr>
              <w:pStyle w:val="a9"/>
              <w:numPr>
                <w:ilvl w:val="0"/>
                <w:numId w:val="9"/>
              </w:numPr>
              <w:ind w:leftChars="0" w:left="543" w:hanging="560"/>
              <w:jc w:val="both"/>
              <w:rPr>
                <w:rFonts w:ascii="標楷體" w:eastAsia="標楷體" w:hAnsi="標楷體" w:cs="Arial"/>
              </w:rPr>
            </w:pPr>
            <w:r w:rsidRPr="00E703E9">
              <w:rPr>
                <w:rFonts w:ascii="標楷體" w:eastAsia="標楷體" w:hAnsi="標楷體" w:cs="Arial" w:hint="eastAsia"/>
              </w:rPr>
              <w:t>參照</w:t>
            </w:r>
            <w:r w:rsidR="00497A40" w:rsidRPr="00E703E9">
              <w:rPr>
                <w:rFonts w:ascii="標楷體" w:eastAsia="標楷體" w:hAnsi="標楷體" w:cs="Arial" w:hint="eastAsia"/>
              </w:rPr>
              <w:t>規費法第13條規定，得基於特殊需要，</w:t>
            </w:r>
            <w:r w:rsidR="00435B0F" w:rsidRPr="00E703E9">
              <w:rPr>
                <w:rFonts w:ascii="標楷體" w:eastAsia="標楷體" w:hAnsi="標楷體" w:cs="Arial" w:hint="eastAsia"/>
              </w:rPr>
              <w:t>得</w:t>
            </w:r>
            <w:r w:rsidR="00497A40" w:rsidRPr="00E703E9">
              <w:rPr>
                <w:rFonts w:ascii="標楷體" w:eastAsia="標楷體" w:hAnsi="標楷體" w:cs="Arial" w:hint="eastAsia"/>
              </w:rPr>
              <w:t>免徵、減徵、或停徵應徵收規費規定，訂定本條文。</w:t>
            </w:r>
          </w:p>
          <w:p w:rsidR="00B87E1F" w:rsidRPr="00E703E9" w:rsidRDefault="00991671" w:rsidP="00E703E9">
            <w:pPr>
              <w:pStyle w:val="a9"/>
              <w:numPr>
                <w:ilvl w:val="0"/>
                <w:numId w:val="9"/>
              </w:numPr>
              <w:ind w:leftChars="0" w:left="543" w:hanging="560"/>
              <w:jc w:val="both"/>
              <w:rPr>
                <w:rFonts w:ascii="標楷體" w:eastAsia="標楷體" w:hAnsi="標楷體" w:cs="Arial"/>
              </w:rPr>
            </w:pPr>
            <w:r w:rsidRPr="00E703E9">
              <w:rPr>
                <w:rFonts w:ascii="標楷體" w:eastAsia="標楷體" w:hAnsi="標楷體" w:cs="Arial" w:hint="eastAsia"/>
              </w:rPr>
              <w:t>市場停止使用時，考量攤</w:t>
            </w:r>
            <w:r w:rsidR="00FB2D4D" w:rsidRPr="00E703E9">
              <w:rPr>
                <w:rFonts w:ascii="標楷體" w:eastAsia="標楷體" w:hAnsi="標楷體" w:cs="Arial" w:hint="eastAsia"/>
              </w:rPr>
              <w:t>（鋪）</w:t>
            </w:r>
            <w:r w:rsidRPr="00E703E9">
              <w:rPr>
                <w:rFonts w:ascii="標楷體" w:eastAsia="標楷體" w:hAnsi="標楷體" w:cs="Arial" w:hint="eastAsia"/>
              </w:rPr>
              <w:t>位使用人可繼續使用</w:t>
            </w:r>
            <w:r w:rsidR="0094013E" w:rsidRPr="00E703E9">
              <w:rPr>
                <w:rFonts w:ascii="標楷體" w:eastAsia="標楷體" w:hAnsi="標楷體" w:cs="Arial" w:hint="eastAsia"/>
              </w:rPr>
              <w:t>攤</w:t>
            </w:r>
            <w:r w:rsidR="00FB2D4D" w:rsidRPr="00E703E9">
              <w:rPr>
                <w:rFonts w:ascii="標楷體" w:eastAsia="標楷體" w:hAnsi="標楷體" w:cs="Arial" w:hint="eastAsia"/>
              </w:rPr>
              <w:t>（鋪）</w:t>
            </w:r>
            <w:r w:rsidRPr="00E703E9">
              <w:rPr>
                <w:rFonts w:ascii="標楷體" w:eastAsia="標楷體" w:hAnsi="標楷體" w:cs="Arial" w:hint="eastAsia"/>
              </w:rPr>
              <w:t>位時間</w:t>
            </w:r>
            <w:r w:rsidR="00B87E1F" w:rsidRPr="00E703E9">
              <w:rPr>
                <w:rFonts w:ascii="標楷體" w:eastAsia="標楷體" w:hAnsi="標楷體" w:cs="Arial" w:hint="eastAsia"/>
              </w:rPr>
              <w:t>、市場營業情形</w:t>
            </w:r>
            <w:r w:rsidRPr="00E703E9">
              <w:rPr>
                <w:rFonts w:ascii="標楷體" w:eastAsia="標楷體" w:hAnsi="標楷體" w:cs="Arial" w:hint="eastAsia"/>
              </w:rPr>
              <w:t>，</w:t>
            </w:r>
            <w:r w:rsidR="00B87E1F" w:rsidRPr="00E703E9">
              <w:rPr>
                <w:rFonts w:ascii="標楷體" w:eastAsia="標楷體" w:hAnsi="標楷體" w:cs="Arial" w:hint="eastAsia"/>
              </w:rPr>
              <w:t>使用人搬遷情況等因素，依市場情況</w:t>
            </w:r>
            <w:r w:rsidR="00D5228E">
              <w:rPr>
                <w:rFonts w:ascii="標楷體" w:eastAsia="標楷體" w:hAnsi="標楷體" w:cs="Arial" w:hint="eastAsia"/>
              </w:rPr>
              <w:t>得免</w:t>
            </w:r>
            <w:r w:rsidR="00B87E1F" w:rsidRPr="00E703E9">
              <w:rPr>
                <w:rFonts w:ascii="標楷體" w:eastAsia="標楷體" w:hAnsi="標楷體" w:cs="Arial" w:hint="eastAsia"/>
              </w:rPr>
              <w:t>收使用費，</w:t>
            </w:r>
            <w:proofErr w:type="gramStart"/>
            <w:r w:rsidR="00B87E1F" w:rsidRPr="00E703E9">
              <w:rPr>
                <w:rFonts w:ascii="標楷體" w:eastAsia="標楷體" w:hAnsi="標楷體" w:cs="Arial" w:hint="eastAsia"/>
              </w:rPr>
              <w:t>爰</w:t>
            </w:r>
            <w:proofErr w:type="gramEnd"/>
            <w:r w:rsidR="00B87E1F" w:rsidRPr="00E703E9">
              <w:rPr>
                <w:rFonts w:ascii="標楷體" w:eastAsia="標楷體" w:hAnsi="標楷體" w:cs="Arial" w:hint="eastAsia"/>
              </w:rPr>
              <w:t>訂定第一項條文。</w:t>
            </w:r>
          </w:p>
          <w:p w:rsidR="004F1F74" w:rsidRPr="00E703E9" w:rsidRDefault="004F1F74" w:rsidP="00E703E9">
            <w:pPr>
              <w:pStyle w:val="a9"/>
              <w:numPr>
                <w:ilvl w:val="0"/>
                <w:numId w:val="9"/>
              </w:numPr>
              <w:ind w:leftChars="0" w:left="543" w:hanging="560"/>
              <w:jc w:val="both"/>
              <w:rPr>
                <w:rFonts w:ascii="標楷體" w:eastAsia="標楷體" w:hAnsi="標楷體" w:cs="Arial"/>
              </w:rPr>
            </w:pPr>
            <w:r w:rsidRPr="00E703E9">
              <w:rPr>
                <w:rFonts w:ascii="標楷體" w:eastAsia="標楷體" w:hAnsi="標楷體" w:cs="Arial" w:hint="eastAsia"/>
              </w:rPr>
              <w:t>市場攤</w:t>
            </w:r>
            <w:r w:rsidR="00A979CE">
              <w:rPr>
                <w:rFonts w:ascii="標楷體" w:eastAsia="標楷體" w:hAnsi="標楷體" w:cs="Arial" w:hint="eastAsia"/>
              </w:rPr>
              <w:t>（鋪）</w:t>
            </w:r>
            <w:r w:rsidRPr="00E703E9">
              <w:rPr>
                <w:rFonts w:ascii="標楷體" w:eastAsia="標楷體" w:hAnsi="標楷體" w:cs="Arial" w:hint="eastAsia"/>
              </w:rPr>
              <w:t>位因政策</w:t>
            </w:r>
            <w:r w:rsidR="00056DC1" w:rsidRPr="00E703E9">
              <w:rPr>
                <w:rFonts w:ascii="標楷體" w:eastAsia="標楷體" w:hAnsi="標楷體" w:cs="Arial" w:hint="eastAsia"/>
              </w:rPr>
              <w:t>需要</w:t>
            </w:r>
            <w:r w:rsidRPr="00E703E9">
              <w:rPr>
                <w:rFonts w:ascii="標楷體" w:eastAsia="標楷體" w:hAnsi="標楷體" w:cs="Arial" w:hint="eastAsia"/>
              </w:rPr>
              <w:t>進行修繕或設備更新</w:t>
            </w:r>
            <w:r w:rsidR="00056DC1" w:rsidRPr="00E703E9">
              <w:rPr>
                <w:rFonts w:ascii="標楷體" w:eastAsia="標楷體" w:hAnsi="標楷體" w:cs="Arial" w:hint="eastAsia"/>
              </w:rPr>
              <w:t>工程需</w:t>
            </w:r>
            <w:r w:rsidRPr="00E703E9">
              <w:rPr>
                <w:rFonts w:ascii="標楷體" w:eastAsia="標楷體" w:hAnsi="標楷體" w:cs="Arial" w:hint="eastAsia"/>
              </w:rPr>
              <w:t>停止營業時，</w:t>
            </w:r>
            <w:r w:rsidR="00056DC1" w:rsidRPr="00E703E9">
              <w:rPr>
                <w:rFonts w:ascii="標楷體" w:eastAsia="標楷體" w:hAnsi="標楷體" w:cs="Arial" w:hint="eastAsia"/>
              </w:rPr>
              <w:t>為免造成攤</w:t>
            </w:r>
            <w:r w:rsidR="00A979CE">
              <w:rPr>
                <w:rFonts w:ascii="標楷體" w:eastAsia="標楷體" w:hAnsi="標楷體" w:cs="Arial" w:hint="eastAsia"/>
              </w:rPr>
              <w:t>（鋪）</w:t>
            </w:r>
            <w:r w:rsidR="00056DC1" w:rsidRPr="00E703E9">
              <w:rPr>
                <w:rFonts w:ascii="標楷體" w:eastAsia="標楷體" w:hAnsi="標楷體" w:cs="Arial" w:hint="eastAsia"/>
              </w:rPr>
              <w:t>位使用人營業收入及租金支出支雙重損失，</w:t>
            </w:r>
            <w:proofErr w:type="gramStart"/>
            <w:r w:rsidR="00056DC1" w:rsidRPr="00E703E9">
              <w:rPr>
                <w:rFonts w:ascii="標楷體" w:eastAsia="標楷體" w:hAnsi="標楷體" w:cs="Arial" w:hint="eastAsia"/>
              </w:rPr>
              <w:t>爰</w:t>
            </w:r>
            <w:proofErr w:type="gramEnd"/>
            <w:r w:rsidR="00056DC1" w:rsidRPr="00E703E9">
              <w:rPr>
                <w:rFonts w:ascii="標楷體" w:eastAsia="標楷體" w:hAnsi="標楷體" w:cs="Arial" w:hint="eastAsia"/>
              </w:rPr>
              <w:t>訂定配合暫停營業者，得免</w:t>
            </w:r>
            <w:r w:rsidR="00187FF0">
              <w:rPr>
                <w:rFonts w:ascii="標楷體" w:eastAsia="標楷體" w:hAnsi="標楷體" w:cs="Arial" w:hint="eastAsia"/>
              </w:rPr>
              <w:t>收</w:t>
            </w:r>
            <w:r w:rsidR="00056DC1" w:rsidRPr="00E703E9">
              <w:rPr>
                <w:rFonts w:ascii="標楷體" w:eastAsia="標楷體" w:hAnsi="標楷體" w:cs="Arial" w:hint="eastAsia"/>
              </w:rPr>
              <w:t>暫停</w:t>
            </w:r>
            <w:r w:rsidR="00723BCA" w:rsidRPr="00E703E9">
              <w:rPr>
                <w:rFonts w:ascii="標楷體" w:eastAsia="標楷體" w:hAnsi="標楷體" w:cs="Arial" w:hint="eastAsia"/>
              </w:rPr>
              <w:t>使用</w:t>
            </w:r>
            <w:r w:rsidR="00056DC1" w:rsidRPr="00E703E9">
              <w:rPr>
                <w:rFonts w:ascii="標楷體" w:eastAsia="標楷體" w:hAnsi="標楷體" w:cs="Arial" w:hint="eastAsia"/>
              </w:rPr>
              <w:t>期間之使用</w:t>
            </w:r>
            <w:r w:rsidR="00056DC1" w:rsidRPr="00E703E9">
              <w:rPr>
                <w:rFonts w:ascii="標楷體" w:eastAsia="標楷體" w:hAnsi="標楷體" w:cs="Arial" w:hint="eastAsia"/>
              </w:rPr>
              <w:lastRenderedPageBreak/>
              <w:t>費。</w:t>
            </w:r>
          </w:p>
        </w:tc>
      </w:tr>
      <w:tr w:rsidR="00567580" w:rsidRPr="00E703E9" w:rsidTr="001C7ECB">
        <w:trPr>
          <w:trHeight w:val="960"/>
        </w:trPr>
        <w:tc>
          <w:tcPr>
            <w:tcW w:w="4380" w:type="dxa"/>
          </w:tcPr>
          <w:p w:rsidR="00A7583B" w:rsidRPr="00E703E9" w:rsidRDefault="00A7583B" w:rsidP="00E703E9">
            <w:pPr>
              <w:ind w:leftChars="-11" w:left="238" w:hangingChars="110" w:hanging="264"/>
              <w:jc w:val="both"/>
              <w:rPr>
                <w:rFonts w:ascii="標楷體" w:eastAsia="標楷體" w:hAnsi="標楷體"/>
              </w:rPr>
            </w:pPr>
            <w:r w:rsidRPr="00E703E9">
              <w:rPr>
                <w:rFonts w:ascii="標楷體" w:eastAsia="標楷體" w:hAnsi="標楷體" w:hint="eastAsia"/>
              </w:rPr>
              <w:lastRenderedPageBreak/>
              <w:t>第</w:t>
            </w:r>
            <w:r w:rsidR="00040D94" w:rsidRPr="00E703E9">
              <w:rPr>
                <w:rFonts w:ascii="標楷體" w:eastAsia="標楷體" w:hAnsi="標楷體" w:hint="eastAsia"/>
              </w:rPr>
              <w:t>九</w:t>
            </w:r>
            <w:r w:rsidRPr="00E703E9">
              <w:rPr>
                <w:rFonts w:ascii="標楷體" w:eastAsia="標楷體" w:hAnsi="標楷體" w:hint="eastAsia"/>
              </w:rPr>
              <w:t>條　政府機關向經發局借用閒置市場攤</w:t>
            </w:r>
            <w:r w:rsidR="00A979CE">
              <w:rPr>
                <w:rFonts w:ascii="標楷體" w:eastAsia="標楷體" w:hAnsi="標楷體" w:hint="eastAsia"/>
              </w:rPr>
              <w:t>（鋪）</w:t>
            </w:r>
            <w:r w:rsidRPr="00E703E9">
              <w:rPr>
                <w:rFonts w:ascii="標楷體" w:eastAsia="標楷體" w:hAnsi="標楷體" w:hint="eastAsia"/>
              </w:rPr>
              <w:t>位者，免收使用費。</w:t>
            </w:r>
          </w:p>
          <w:p w:rsidR="00A7583B" w:rsidRPr="00E703E9" w:rsidRDefault="00A7583B" w:rsidP="00E703E9">
            <w:pPr>
              <w:ind w:leftChars="-11" w:left="238" w:hangingChars="110" w:hanging="264"/>
              <w:jc w:val="both"/>
              <w:rPr>
                <w:rFonts w:ascii="標楷體" w:eastAsia="標楷體" w:hAnsi="標楷體"/>
              </w:rPr>
            </w:pPr>
            <w:r w:rsidRPr="00E703E9">
              <w:rPr>
                <w:rFonts w:ascii="標楷體" w:eastAsia="標楷體" w:hAnsi="標楷體" w:hint="eastAsia"/>
              </w:rPr>
              <w:t xml:space="preserve">      非屬政府機關向經發局申請使用閒置市場攤</w:t>
            </w:r>
            <w:r w:rsidR="00A979CE">
              <w:rPr>
                <w:rFonts w:ascii="標楷體" w:eastAsia="標楷體" w:hAnsi="標楷體" w:hint="eastAsia"/>
              </w:rPr>
              <w:t>（鋪）</w:t>
            </w:r>
            <w:r w:rsidRPr="00E703E9">
              <w:rPr>
                <w:rFonts w:ascii="標楷體" w:eastAsia="標楷體" w:hAnsi="標楷體" w:hint="eastAsia"/>
              </w:rPr>
              <w:t>位時，其經目的事業主管機關認定為公益使用，且無營利之行為者，使用費得按應繳納金額百分之三十計收。</w:t>
            </w:r>
          </w:p>
        </w:tc>
        <w:tc>
          <w:tcPr>
            <w:tcW w:w="4380" w:type="dxa"/>
          </w:tcPr>
          <w:p w:rsidR="00435B0F" w:rsidRPr="00E703E9" w:rsidRDefault="00C95EAB" w:rsidP="00E703E9">
            <w:pPr>
              <w:pStyle w:val="a9"/>
              <w:numPr>
                <w:ilvl w:val="0"/>
                <w:numId w:val="10"/>
              </w:numPr>
              <w:ind w:leftChars="0" w:left="521" w:hanging="521"/>
              <w:jc w:val="both"/>
              <w:rPr>
                <w:rFonts w:ascii="標楷體" w:eastAsia="標楷體" w:hAnsi="標楷體" w:cs="Arial"/>
              </w:rPr>
            </w:pPr>
            <w:r w:rsidRPr="00E703E9">
              <w:rPr>
                <w:rFonts w:ascii="標楷體" w:eastAsia="標楷體" w:hAnsi="標楷體" w:cs="Arial" w:hint="eastAsia"/>
              </w:rPr>
              <w:t>參照</w:t>
            </w:r>
            <w:r w:rsidR="00435B0F" w:rsidRPr="00E703E9">
              <w:rPr>
                <w:rFonts w:ascii="標楷體" w:eastAsia="標楷體" w:hAnsi="標楷體" w:cs="Arial" w:hint="eastAsia"/>
              </w:rPr>
              <w:t>規費法第13條規定基於公共利益得減徵規費規定，訂定本條文。</w:t>
            </w:r>
          </w:p>
          <w:p w:rsidR="00A7583B" w:rsidRPr="00E703E9" w:rsidRDefault="00A7583B" w:rsidP="00E703E9">
            <w:pPr>
              <w:pStyle w:val="a9"/>
              <w:numPr>
                <w:ilvl w:val="0"/>
                <w:numId w:val="10"/>
              </w:numPr>
              <w:ind w:leftChars="0" w:left="571" w:hanging="571"/>
              <w:jc w:val="both"/>
              <w:rPr>
                <w:rFonts w:ascii="標楷體" w:eastAsia="標楷體" w:hAnsi="標楷體" w:cs="Arial"/>
              </w:rPr>
            </w:pPr>
            <w:r w:rsidRPr="00E703E9">
              <w:rPr>
                <w:rFonts w:ascii="標楷體" w:eastAsia="標楷體" w:hAnsi="標楷體" w:cs="Arial" w:hint="eastAsia"/>
              </w:rPr>
              <w:t>為活化閒置市場攤</w:t>
            </w:r>
            <w:r w:rsidR="00A979CE">
              <w:rPr>
                <w:rFonts w:ascii="標楷體" w:eastAsia="標楷體" w:hAnsi="標楷體" w:cs="Arial" w:hint="eastAsia"/>
              </w:rPr>
              <w:t>（鋪）</w:t>
            </w:r>
            <w:r w:rsidRPr="00E703E9">
              <w:rPr>
                <w:rFonts w:ascii="標楷體" w:eastAsia="標楷體" w:hAnsi="標楷體" w:cs="Arial" w:hint="eastAsia"/>
              </w:rPr>
              <w:t>位之利用，</w:t>
            </w:r>
            <w:proofErr w:type="gramStart"/>
            <w:r w:rsidRPr="00E703E9">
              <w:rPr>
                <w:rFonts w:ascii="標楷體" w:eastAsia="標楷體" w:hAnsi="標楷體" w:cs="Arial" w:hint="eastAsia"/>
              </w:rPr>
              <w:t>爰</w:t>
            </w:r>
            <w:proofErr w:type="gramEnd"/>
            <w:r w:rsidRPr="00E703E9">
              <w:rPr>
                <w:rFonts w:ascii="標楷體" w:eastAsia="標楷體" w:hAnsi="標楷體" w:cs="Arial" w:hint="eastAsia"/>
              </w:rPr>
              <w:t>訂定</w:t>
            </w:r>
            <w:r w:rsidR="002D36C3" w:rsidRPr="00E703E9">
              <w:rPr>
                <w:rFonts w:ascii="標楷體" w:eastAsia="標楷體" w:hAnsi="標楷體" w:cs="Arial" w:hint="eastAsia"/>
              </w:rPr>
              <w:t>上開市場由其他機關或團體使用時，使用費調整機制</w:t>
            </w:r>
            <w:r w:rsidRPr="00E703E9">
              <w:rPr>
                <w:rFonts w:ascii="標楷體" w:eastAsia="標楷體" w:hAnsi="標楷體" w:cs="Arial" w:hint="eastAsia"/>
              </w:rPr>
              <w:t>。</w:t>
            </w:r>
          </w:p>
          <w:p w:rsidR="00A7583B" w:rsidRPr="00E703E9" w:rsidRDefault="002D36C3" w:rsidP="00E703E9">
            <w:pPr>
              <w:pStyle w:val="a9"/>
              <w:numPr>
                <w:ilvl w:val="0"/>
                <w:numId w:val="10"/>
              </w:numPr>
              <w:ind w:leftChars="0" w:left="571" w:hanging="571"/>
              <w:jc w:val="both"/>
              <w:rPr>
                <w:rFonts w:ascii="標楷體" w:eastAsia="標楷體" w:hAnsi="標楷體" w:cs="Arial"/>
              </w:rPr>
            </w:pPr>
            <w:r w:rsidRPr="00E703E9">
              <w:rPr>
                <w:rFonts w:ascii="標楷體" w:eastAsia="標楷體" w:hAnsi="標楷體" w:cs="Arial" w:hint="eastAsia"/>
              </w:rPr>
              <w:t>參考</w:t>
            </w:r>
            <w:proofErr w:type="gramStart"/>
            <w:r w:rsidRPr="00E703E9">
              <w:rPr>
                <w:rFonts w:ascii="標楷體" w:eastAsia="標楷體" w:hAnsi="標楷體" w:cs="Arial" w:hint="eastAsia"/>
              </w:rPr>
              <w:t>臺</w:t>
            </w:r>
            <w:proofErr w:type="gramEnd"/>
            <w:r w:rsidRPr="00E703E9">
              <w:rPr>
                <w:rFonts w:ascii="標楷體" w:eastAsia="標楷體" w:hAnsi="標楷體" w:cs="Arial" w:hint="eastAsia"/>
              </w:rPr>
              <w:t>中市</w:t>
            </w:r>
            <w:proofErr w:type="gramStart"/>
            <w:r w:rsidRPr="00E703E9">
              <w:rPr>
                <w:rFonts w:ascii="標楷體" w:eastAsia="標楷體" w:hAnsi="標楷體" w:cs="Arial" w:hint="eastAsia"/>
              </w:rPr>
              <w:t>市</w:t>
            </w:r>
            <w:proofErr w:type="gramEnd"/>
            <w:r w:rsidRPr="00E703E9">
              <w:rPr>
                <w:rFonts w:ascii="標楷體" w:eastAsia="標楷體" w:hAnsi="標楷體" w:cs="Arial" w:hint="eastAsia"/>
              </w:rPr>
              <w:t>有不動產短期出租作業要點規定，訂定相關使用費</w:t>
            </w:r>
            <w:r w:rsidR="005809A0" w:rsidRPr="00E703E9">
              <w:rPr>
                <w:rFonts w:ascii="標楷體" w:eastAsia="標楷體" w:hAnsi="標楷體" w:cs="Arial" w:hint="eastAsia"/>
              </w:rPr>
              <w:t>計算方式</w:t>
            </w:r>
            <w:r w:rsidRPr="00E703E9">
              <w:rPr>
                <w:rFonts w:ascii="標楷體" w:eastAsia="標楷體" w:hAnsi="標楷體" w:cs="Arial" w:hint="eastAsia"/>
              </w:rPr>
              <w:t>。</w:t>
            </w:r>
          </w:p>
        </w:tc>
      </w:tr>
      <w:tr w:rsidR="00567580" w:rsidRPr="00E703E9" w:rsidTr="001C7ECB">
        <w:trPr>
          <w:trHeight w:val="960"/>
        </w:trPr>
        <w:tc>
          <w:tcPr>
            <w:tcW w:w="4380" w:type="dxa"/>
          </w:tcPr>
          <w:p w:rsidR="00567929" w:rsidRPr="00E703E9" w:rsidRDefault="00567929" w:rsidP="00E703E9">
            <w:pPr>
              <w:ind w:leftChars="-11" w:left="238" w:hangingChars="110" w:hanging="264"/>
              <w:jc w:val="both"/>
              <w:rPr>
                <w:rFonts w:ascii="標楷體" w:eastAsia="標楷體" w:hAnsi="標楷體"/>
              </w:rPr>
            </w:pPr>
            <w:r w:rsidRPr="00E703E9">
              <w:rPr>
                <w:rFonts w:ascii="標楷體" w:eastAsia="標楷體" w:hAnsi="標楷體" w:hint="eastAsia"/>
              </w:rPr>
              <w:t>第十條　民國九十九年十二月二十五日以後，市場攤</w:t>
            </w:r>
            <w:r w:rsidR="00A979CE">
              <w:rPr>
                <w:rFonts w:ascii="標楷體" w:eastAsia="標楷體" w:hAnsi="標楷體" w:hint="eastAsia"/>
              </w:rPr>
              <w:t>（鋪）</w:t>
            </w:r>
            <w:r w:rsidRPr="00E703E9">
              <w:rPr>
                <w:rFonts w:ascii="標楷體" w:eastAsia="標楷體" w:hAnsi="標楷體" w:hint="eastAsia"/>
              </w:rPr>
              <w:t>位</w:t>
            </w:r>
            <w:proofErr w:type="gramStart"/>
            <w:r w:rsidRPr="00E703E9">
              <w:rPr>
                <w:rFonts w:ascii="標楷體" w:eastAsia="標楷體" w:hAnsi="標楷體" w:hint="eastAsia"/>
              </w:rPr>
              <w:t>採</w:t>
            </w:r>
            <w:proofErr w:type="gramEnd"/>
            <w:r w:rsidRPr="00E703E9">
              <w:rPr>
                <w:rFonts w:ascii="標楷體" w:eastAsia="標楷體" w:hAnsi="標楷體" w:hint="eastAsia"/>
              </w:rPr>
              <w:t>公開標租方式使用者，不適用本標準之規定。</w:t>
            </w:r>
          </w:p>
        </w:tc>
        <w:tc>
          <w:tcPr>
            <w:tcW w:w="4380" w:type="dxa"/>
          </w:tcPr>
          <w:p w:rsidR="00D22DF2" w:rsidRPr="00E703E9" w:rsidRDefault="00567929" w:rsidP="00E703E9">
            <w:pPr>
              <w:jc w:val="both"/>
              <w:rPr>
                <w:rFonts w:ascii="標楷體" w:eastAsia="標楷體" w:hAnsi="標楷體" w:cs="Arial"/>
              </w:rPr>
            </w:pPr>
            <w:r w:rsidRPr="00E703E9">
              <w:rPr>
                <w:rFonts w:ascii="標楷體" w:eastAsia="標楷體" w:hAnsi="標楷體" w:cs="Arial" w:hint="eastAsia"/>
              </w:rPr>
              <w:t>合併改制後，</w:t>
            </w:r>
            <w:r w:rsidR="004938F6" w:rsidRPr="00E703E9">
              <w:rPr>
                <w:rFonts w:ascii="標楷體" w:eastAsia="標楷體" w:hAnsi="標楷體" w:cs="Arial" w:hint="eastAsia"/>
              </w:rPr>
              <w:t>市場</w:t>
            </w:r>
            <w:r w:rsidR="00D22DF2" w:rsidRPr="00E703E9">
              <w:rPr>
                <w:rFonts w:ascii="標楷體" w:eastAsia="標楷體" w:hAnsi="標楷體" w:cs="Arial" w:hint="eastAsia"/>
              </w:rPr>
              <w:t>部分</w:t>
            </w:r>
            <w:r w:rsidR="004938F6" w:rsidRPr="00E703E9">
              <w:rPr>
                <w:rFonts w:ascii="標楷體" w:eastAsia="標楷體" w:hAnsi="標楷體" w:cs="Arial" w:hint="eastAsia"/>
              </w:rPr>
              <w:t>攤</w:t>
            </w:r>
            <w:r w:rsidR="00A979CE">
              <w:rPr>
                <w:rFonts w:ascii="標楷體" w:eastAsia="標楷體" w:hAnsi="標楷體" w:cs="Arial" w:hint="eastAsia"/>
              </w:rPr>
              <w:t>（鋪）</w:t>
            </w:r>
            <w:r w:rsidR="004938F6" w:rsidRPr="00E703E9">
              <w:rPr>
                <w:rFonts w:ascii="標楷體" w:eastAsia="標楷體" w:hAnsi="標楷體" w:cs="Arial" w:hint="eastAsia"/>
              </w:rPr>
              <w:t>位</w:t>
            </w:r>
            <w:r w:rsidR="00D22DF2" w:rsidRPr="00E703E9">
              <w:rPr>
                <w:rFonts w:ascii="標楷體" w:eastAsia="標楷體" w:hAnsi="標楷體" w:cs="Arial" w:hint="eastAsia"/>
              </w:rPr>
              <w:t>因政策需要</w:t>
            </w:r>
            <w:proofErr w:type="gramStart"/>
            <w:r w:rsidR="004938F6" w:rsidRPr="00E703E9">
              <w:rPr>
                <w:rFonts w:ascii="標楷體" w:eastAsia="標楷體" w:hAnsi="標楷體" w:cs="Arial" w:hint="eastAsia"/>
              </w:rPr>
              <w:t>採</w:t>
            </w:r>
            <w:proofErr w:type="gramEnd"/>
            <w:r w:rsidR="004938F6" w:rsidRPr="00E703E9">
              <w:rPr>
                <w:rFonts w:ascii="標楷體" w:eastAsia="標楷體" w:hAnsi="標楷體" w:cs="Arial" w:hint="eastAsia"/>
              </w:rPr>
              <w:t>標租方式</w:t>
            </w:r>
            <w:r w:rsidR="00D82FF3" w:rsidRPr="00E703E9">
              <w:rPr>
                <w:rFonts w:ascii="標楷體" w:eastAsia="標楷體" w:hAnsi="標楷體" w:cs="Arial" w:hint="eastAsia"/>
              </w:rPr>
              <w:t>使用</w:t>
            </w:r>
            <w:r w:rsidR="00D22DF2" w:rsidRPr="00E703E9">
              <w:rPr>
                <w:rFonts w:ascii="標楷體" w:eastAsia="標楷體" w:hAnsi="標楷體" w:cs="Arial" w:hint="eastAsia"/>
              </w:rPr>
              <w:t>，</w:t>
            </w:r>
            <w:proofErr w:type="gramStart"/>
            <w:r w:rsidR="008E414B" w:rsidRPr="00E703E9">
              <w:rPr>
                <w:rFonts w:ascii="標楷體" w:eastAsia="標楷體" w:hAnsi="標楷體" w:cs="Arial" w:hint="eastAsia"/>
              </w:rPr>
              <w:t>因</w:t>
            </w:r>
            <w:r w:rsidR="00D22DF2" w:rsidRPr="00E703E9">
              <w:rPr>
                <w:rFonts w:ascii="標楷體" w:eastAsia="標楷體" w:hAnsi="標楷體" w:cs="Arial" w:hint="eastAsia"/>
              </w:rPr>
              <w:t>決標</w:t>
            </w:r>
            <w:proofErr w:type="gramEnd"/>
            <w:r w:rsidR="00D22DF2" w:rsidRPr="00E703E9">
              <w:rPr>
                <w:rFonts w:ascii="標楷體" w:eastAsia="標楷體" w:hAnsi="標楷體" w:cs="Arial" w:hint="eastAsia"/>
              </w:rPr>
              <w:t>方式係</w:t>
            </w:r>
            <w:proofErr w:type="gramStart"/>
            <w:r w:rsidR="00D22DF2" w:rsidRPr="00E703E9">
              <w:rPr>
                <w:rFonts w:ascii="標楷體" w:eastAsia="標楷體" w:hAnsi="標楷體" w:cs="Arial" w:hint="eastAsia"/>
              </w:rPr>
              <w:t>採</w:t>
            </w:r>
            <w:proofErr w:type="gramEnd"/>
            <w:r w:rsidR="008E414B" w:rsidRPr="00E703E9">
              <w:rPr>
                <w:rFonts w:ascii="標楷體" w:eastAsia="標楷體" w:hAnsi="標楷體" w:cs="Arial" w:hint="eastAsia"/>
              </w:rPr>
              <w:t>最高標</w:t>
            </w:r>
            <w:r w:rsidR="00D22DF2" w:rsidRPr="00E703E9">
              <w:rPr>
                <w:rFonts w:ascii="標楷體" w:eastAsia="標楷體" w:hAnsi="標楷體" w:cs="Arial" w:hint="eastAsia"/>
              </w:rPr>
              <w:t>，契約期限內應</w:t>
            </w:r>
            <w:r w:rsidR="008E414B" w:rsidRPr="00E703E9">
              <w:rPr>
                <w:rFonts w:ascii="標楷體" w:eastAsia="標楷體" w:hAnsi="標楷體" w:cs="Arial" w:hint="eastAsia"/>
              </w:rPr>
              <w:t>按得標金額給付使用費</w:t>
            </w:r>
            <w:r w:rsidR="00D22DF2" w:rsidRPr="00E703E9">
              <w:rPr>
                <w:rFonts w:ascii="標楷體" w:eastAsia="標楷體" w:hAnsi="標楷體" w:cs="Arial" w:hint="eastAsia"/>
              </w:rPr>
              <w:t>，不適用本標準之規定，以</w:t>
            </w:r>
            <w:r w:rsidR="008E414B" w:rsidRPr="00E703E9">
              <w:rPr>
                <w:rFonts w:ascii="標楷體" w:eastAsia="標楷體" w:hAnsi="標楷體" w:cs="Arial" w:hint="eastAsia"/>
              </w:rPr>
              <w:t>維其他未得標人之權益</w:t>
            </w:r>
            <w:r w:rsidR="00D22DF2" w:rsidRPr="00E703E9">
              <w:rPr>
                <w:rFonts w:ascii="標楷體" w:eastAsia="標楷體" w:hAnsi="標楷體" w:cs="Arial" w:hint="eastAsia"/>
              </w:rPr>
              <w:t>。</w:t>
            </w:r>
          </w:p>
        </w:tc>
      </w:tr>
      <w:tr w:rsidR="00991671" w:rsidRPr="00E703E9" w:rsidTr="001C7ECB">
        <w:trPr>
          <w:trHeight w:val="411"/>
        </w:trPr>
        <w:tc>
          <w:tcPr>
            <w:tcW w:w="4380" w:type="dxa"/>
          </w:tcPr>
          <w:p w:rsidR="00991671" w:rsidRPr="00E703E9" w:rsidRDefault="00991671" w:rsidP="00315D31">
            <w:pPr>
              <w:ind w:leftChars="-11" w:left="238" w:hangingChars="110" w:hanging="264"/>
              <w:jc w:val="both"/>
              <w:rPr>
                <w:rFonts w:ascii="標楷體" w:eastAsia="標楷體" w:hAnsi="標楷體"/>
              </w:rPr>
            </w:pPr>
            <w:r w:rsidRPr="00E703E9">
              <w:rPr>
                <w:rFonts w:ascii="標楷體" w:eastAsia="標楷體" w:hAnsi="標楷體" w:hint="eastAsia"/>
              </w:rPr>
              <w:t>第</w:t>
            </w:r>
            <w:r w:rsidR="00040D94" w:rsidRPr="00E703E9">
              <w:rPr>
                <w:rFonts w:ascii="標楷體" w:eastAsia="標楷體" w:hAnsi="標楷體" w:hint="eastAsia"/>
              </w:rPr>
              <w:t>十</w:t>
            </w:r>
            <w:r w:rsidR="00567929" w:rsidRPr="00E703E9">
              <w:rPr>
                <w:rFonts w:ascii="標楷體" w:eastAsia="標楷體" w:hAnsi="標楷體" w:hint="eastAsia"/>
              </w:rPr>
              <w:t>一</w:t>
            </w:r>
            <w:r w:rsidRPr="00E703E9">
              <w:rPr>
                <w:rFonts w:ascii="標楷體" w:eastAsia="標楷體" w:hAnsi="標楷體" w:hint="eastAsia"/>
              </w:rPr>
              <w:t xml:space="preserve">條　</w:t>
            </w:r>
            <w:r w:rsidRPr="00E703E9">
              <w:rPr>
                <w:rFonts w:ascii="標楷體" w:eastAsia="標楷體" w:hAnsi="標楷體" w:hint="eastAsia"/>
                <w:snapToGrid w:val="0"/>
                <w:kern w:val="0"/>
              </w:rPr>
              <w:t>本</w:t>
            </w:r>
            <w:r w:rsidR="00D972E8" w:rsidRPr="00E703E9">
              <w:rPr>
                <w:rFonts w:ascii="標楷體" w:eastAsia="標楷體" w:hAnsi="標楷體" w:hint="eastAsia"/>
                <w:snapToGrid w:val="0"/>
                <w:kern w:val="0"/>
              </w:rPr>
              <w:t>標準</w:t>
            </w:r>
            <w:r w:rsidRPr="00E703E9">
              <w:rPr>
                <w:rFonts w:ascii="標楷體" w:eastAsia="標楷體" w:hAnsi="標楷體" w:hint="eastAsia"/>
                <w:snapToGrid w:val="0"/>
                <w:kern w:val="0"/>
              </w:rPr>
              <w:t>自發布日施行</w:t>
            </w:r>
            <w:r w:rsidR="00EF6279" w:rsidRPr="00E703E9">
              <w:rPr>
                <w:rFonts w:ascii="標楷體" w:eastAsia="標楷體" w:hAnsi="標楷體" w:hint="eastAsia"/>
                <w:snapToGrid w:val="0"/>
                <w:kern w:val="0"/>
              </w:rPr>
              <w:t>，但</w:t>
            </w:r>
            <w:r w:rsidR="00F3712C" w:rsidRPr="00E703E9">
              <w:rPr>
                <w:rFonts w:ascii="標楷體" w:eastAsia="標楷體" w:hAnsi="標楷體" w:hint="eastAsia"/>
                <w:snapToGrid w:val="0"/>
                <w:kern w:val="0"/>
              </w:rPr>
              <w:t>民國一</w:t>
            </w:r>
            <w:r w:rsidR="00315D31">
              <w:rPr>
                <w:rFonts w:ascii="標楷體" w:eastAsia="標楷體" w:hAnsi="標楷體" w:hint="eastAsia"/>
                <w:snapToGrid w:val="0"/>
                <w:kern w:val="0"/>
              </w:rPr>
              <w:t>百零</w:t>
            </w:r>
            <w:r w:rsidR="00F3712C" w:rsidRPr="00E703E9">
              <w:rPr>
                <w:rFonts w:ascii="標楷體" w:eastAsia="標楷體" w:hAnsi="標楷體" w:hint="eastAsia"/>
                <w:snapToGrid w:val="0"/>
                <w:kern w:val="0"/>
              </w:rPr>
              <w:t>四年十二月三十一日</w:t>
            </w:r>
            <w:r w:rsidR="00EF6279" w:rsidRPr="00E703E9">
              <w:rPr>
                <w:rFonts w:ascii="標楷體" w:eastAsia="標楷體" w:hAnsi="標楷體" w:hint="eastAsia"/>
                <w:snapToGrid w:val="0"/>
                <w:kern w:val="0"/>
              </w:rPr>
              <w:t>前已</w:t>
            </w:r>
            <w:r w:rsidR="00F3712C" w:rsidRPr="00E703E9">
              <w:rPr>
                <w:rFonts w:ascii="標楷體" w:eastAsia="標楷體" w:hAnsi="標楷體" w:hint="eastAsia"/>
                <w:snapToGrid w:val="0"/>
                <w:kern w:val="0"/>
              </w:rPr>
              <w:t>既有</w:t>
            </w:r>
            <w:r w:rsidR="00EF6279" w:rsidRPr="00E703E9">
              <w:rPr>
                <w:rFonts w:ascii="標楷體" w:eastAsia="標楷體" w:hAnsi="標楷體" w:hint="eastAsia"/>
                <w:snapToGrid w:val="0"/>
                <w:kern w:val="0"/>
              </w:rPr>
              <w:t>存在市場，施行日</w:t>
            </w:r>
            <w:r w:rsidR="00315D31">
              <w:rPr>
                <w:rFonts w:ascii="標楷體" w:eastAsia="標楷體" w:hAnsi="標楷體" w:hint="eastAsia"/>
                <w:snapToGrid w:val="0"/>
                <w:kern w:val="0"/>
              </w:rPr>
              <w:t>期</w:t>
            </w:r>
            <w:r w:rsidR="00EF6279" w:rsidRPr="00E703E9">
              <w:rPr>
                <w:rFonts w:ascii="標楷體" w:eastAsia="標楷體" w:hAnsi="標楷體" w:hint="eastAsia"/>
                <w:snapToGrid w:val="0"/>
                <w:kern w:val="0"/>
              </w:rPr>
              <w:t>由經發局另訂之</w:t>
            </w:r>
            <w:r w:rsidRPr="00E703E9">
              <w:rPr>
                <w:rFonts w:ascii="標楷體" w:eastAsia="標楷體" w:hAnsi="標楷體" w:hint="eastAsia"/>
                <w:snapToGrid w:val="0"/>
                <w:kern w:val="0"/>
              </w:rPr>
              <w:t>。</w:t>
            </w:r>
          </w:p>
        </w:tc>
        <w:tc>
          <w:tcPr>
            <w:tcW w:w="4380" w:type="dxa"/>
          </w:tcPr>
          <w:p w:rsidR="00991671" w:rsidRPr="00E703E9" w:rsidRDefault="00991671" w:rsidP="00E703E9">
            <w:pPr>
              <w:ind w:left="2"/>
              <w:jc w:val="both"/>
              <w:rPr>
                <w:rFonts w:ascii="標楷體" w:eastAsia="標楷體" w:hAnsi="標楷體" w:cs="Arial"/>
              </w:rPr>
            </w:pPr>
            <w:r w:rsidRPr="00E703E9">
              <w:rPr>
                <w:rFonts w:ascii="標楷體" w:eastAsia="標楷體" w:hAnsi="標楷體" w:hint="eastAsia"/>
                <w:snapToGrid w:val="0"/>
                <w:kern w:val="0"/>
              </w:rPr>
              <w:t>本</w:t>
            </w:r>
            <w:r w:rsidR="004025AA" w:rsidRPr="00E703E9">
              <w:rPr>
                <w:rFonts w:ascii="標楷體" w:eastAsia="標楷體" w:hAnsi="標楷體" w:hint="eastAsia"/>
                <w:snapToGrid w:val="0"/>
                <w:kern w:val="0"/>
              </w:rPr>
              <w:t>標準</w:t>
            </w:r>
            <w:r w:rsidRPr="00E703E9">
              <w:rPr>
                <w:rFonts w:ascii="標楷體" w:eastAsia="標楷體" w:hAnsi="標楷體" w:hint="eastAsia"/>
                <w:snapToGrid w:val="0"/>
                <w:kern w:val="0"/>
              </w:rPr>
              <w:t>施行日期。</w:t>
            </w:r>
          </w:p>
        </w:tc>
      </w:tr>
    </w:tbl>
    <w:p w:rsidR="00AD6394" w:rsidRPr="00567580" w:rsidRDefault="00AD6394" w:rsidP="00F75CA2">
      <w:pPr>
        <w:spacing w:line="460" w:lineRule="exact"/>
      </w:pPr>
    </w:p>
    <w:sectPr w:rsidR="00AD6394" w:rsidRPr="00567580" w:rsidSect="00F75CA2">
      <w:footerReference w:type="default" r:id="rId8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50E6" w:rsidRDefault="001250E6" w:rsidP="00A63F8F">
      <w:r>
        <w:separator/>
      </w:r>
    </w:p>
  </w:endnote>
  <w:endnote w:type="continuationSeparator" w:id="0">
    <w:p w:rsidR="001250E6" w:rsidRDefault="001250E6" w:rsidP="00A63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2707022"/>
      <w:docPartObj>
        <w:docPartGallery w:val="Page Numbers (Bottom of Page)"/>
        <w:docPartUnique/>
      </w:docPartObj>
    </w:sdtPr>
    <w:sdtEndPr/>
    <w:sdtContent>
      <w:p w:rsidR="00F75CA2" w:rsidRDefault="00F75CA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65EB" w:rsidRPr="00C965EB">
          <w:rPr>
            <w:noProof/>
            <w:lang w:val="zh-TW"/>
          </w:rPr>
          <w:t>3</w:t>
        </w:r>
        <w:r>
          <w:fldChar w:fldCharType="end"/>
        </w:r>
      </w:p>
    </w:sdtContent>
  </w:sdt>
  <w:p w:rsidR="00F75CA2" w:rsidRDefault="00F75CA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50E6" w:rsidRDefault="001250E6" w:rsidP="00A63F8F">
      <w:r>
        <w:separator/>
      </w:r>
    </w:p>
  </w:footnote>
  <w:footnote w:type="continuationSeparator" w:id="0">
    <w:p w:rsidR="001250E6" w:rsidRDefault="001250E6" w:rsidP="00A63F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1808BD"/>
    <w:multiLevelType w:val="hybridMultilevel"/>
    <w:tmpl w:val="DEA86E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04B1634"/>
    <w:multiLevelType w:val="hybridMultilevel"/>
    <w:tmpl w:val="F24E220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4824A6B"/>
    <w:multiLevelType w:val="hybridMultilevel"/>
    <w:tmpl w:val="771ABD90"/>
    <w:lvl w:ilvl="0" w:tplc="CCCC278E">
      <w:start w:val="1"/>
      <w:numFmt w:val="taiwaneseCountingThousand"/>
      <w:lvlText w:val="%1、"/>
      <w:lvlJc w:val="left"/>
      <w:pPr>
        <w:ind w:left="2039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48362DE"/>
    <w:multiLevelType w:val="hybridMultilevel"/>
    <w:tmpl w:val="18D06A42"/>
    <w:lvl w:ilvl="0" w:tplc="F294E17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DF97221"/>
    <w:multiLevelType w:val="hybridMultilevel"/>
    <w:tmpl w:val="1BEC73FC"/>
    <w:lvl w:ilvl="0" w:tplc="9E7C7EE4">
      <w:start w:val="1"/>
      <w:numFmt w:val="taiwaneseCountingThousand"/>
      <w:lvlText w:val="%1、"/>
      <w:lvlJc w:val="left"/>
      <w:pPr>
        <w:ind w:left="1270" w:hanging="480"/>
      </w:pPr>
      <w:rPr>
        <w:rFonts w:hint="default"/>
      </w:rPr>
    </w:lvl>
    <w:lvl w:ilvl="1" w:tplc="2E6ADEA0">
      <w:start w:val="2"/>
      <w:numFmt w:val="taiwaneseCountingThousand"/>
      <w:lvlText w:val="（%2）"/>
      <w:lvlJc w:val="left"/>
      <w:pPr>
        <w:ind w:left="199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30" w:hanging="480"/>
      </w:pPr>
    </w:lvl>
    <w:lvl w:ilvl="3" w:tplc="0409000F" w:tentative="1">
      <w:start w:val="1"/>
      <w:numFmt w:val="decimal"/>
      <w:lvlText w:val="%4."/>
      <w:lvlJc w:val="left"/>
      <w:pPr>
        <w:ind w:left="27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0" w:hanging="480"/>
      </w:pPr>
    </w:lvl>
    <w:lvl w:ilvl="5" w:tplc="0409001B" w:tentative="1">
      <w:start w:val="1"/>
      <w:numFmt w:val="lowerRoman"/>
      <w:lvlText w:val="%6."/>
      <w:lvlJc w:val="right"/>
      <w:pPr>
        <w:ind w:left="3670" w:hanging="480"/>
      </w:pPr>
    </w:lvl>
    <w:lvl w:ilvl="6" w:tplc="0409000F" w:tentative="1">
      <w:start w:val="1"/>
      <w:numFmt w:val="decimal"/>
      <w:lvlText w:val="%7."/>
      <w:lvlJc w:val="left"/>
      <w:pPr>
        <w:ind w:left="41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0" w:hanging="480"/>
      </w:pPr>
    </w:lvl>
    <w:lvl w:ilvl="8" w:tplc="0409001B" w:tentative="1">
      <w:start w:val="1"/>
      <w:numFmt w:val="lowerRoman"/>
      <w:lvlText w:val="%9."/>
      <w:lvlJc w:val="right"/>
      <w:pPr>
        <w:ind w:left="5110" w:hanging="480"/>
      </w:pPr>
    </w:lvl>
  </w:abstractNum>
  <w:abstractNum w:abstractNumId="5" w15:restartNumberingAfterBreak="0">
    <w:nsid w:val="3ECA19CB"/>
    <w:multiLevelType w:val="hybridMultilevel"/>
    <w:tmpl w:val="82CE77F0"/>
    <w:lvl w:ilvl="0" w:tplc="04090015">
      <w:start w:val="1"/>
      <w:numFmt w:val="taiwaneseCountingThousand"/>
      <w:lvlText w:val="%1、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6" w15:restartNumberingAfterBreak="0">
    <w:nsid w:val="53E11818"/>
    <w:multiLevelType w:val="hybridMultilevel"/>
    <w:tmpl w:val="2E2824A2"/>
    <w:lvl w:ilvl="0" w:tplc="64B01C18">
      <w:start w:val="1"/>
      <w:numFmt w:val="taiwaneseCountingThousand"/>
      <w:lvlText w:val="(%1)"/>
      <w:lvlJc w:val="left"/>
      <w:pPr>
        <w:ind w:left="175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0" w:hanging="480"/>
      </w:pPr>
    </w:lvl>
    <w:lvl w:ilvl="2" w:tplc="0409001B" w:tentative="1">
      <w:start w:val="1"/>
      <w:numFmt w:val="lowerRoman"/>
      <w:lvlText w:val="%3."/>
      <w:lvlJc w:val="right"/>
      <w:pPr>
        <w:ind w:left="2710" w:hanging="480"/>
      </w:pPr>
    </w:lvl>
    <w:lvl w:ilvl="3" w:tplc="0409000F" w:tentative="1">
      <w:start w:val="1"/>
      <w:numFmt w:val="decimal"/>
      <w:lvlText w:val="%4."/>
      <w:lvlJc w:val="left"/>
      <w:pPr>
        <w:ind w:left="31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0" w:hanging="480"/>
      </w:pPr>
    </w:lvl>
    <w:lvl w:ilvl="5" w:tplc="0409001B" w:tentative="1">
      <w:start w:val="1"/>
      <w:numFmt w:val="lowerRoman"/>
      <w:lvlText w:val="%6."/>
      <w:lvlJc w:val="right"/>
      <w:pPr>
        <w:ind w:left="4150" w:hanging="480"/>
      </w:pPr>
    </w:lvl>
    <w:lvl w:ilvl="6" w:tplc="0409000F" w:tentative="1">
      <w:start w:val="1"/>
      <w:numFmt w:val="decimal"/>
      <w:lvlText w:val="%7."/>
      <w:lvlJc w:val="left"/>
      <w:pPr>
        <w:ind w:left="46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0" w:hanging="480"/>
      </w:pPr>
    </w:lvl>
    <w:lvl w:ilvl="8" w:tplc="0409001B" w:tentative="1">
      <w:start w:val="1"/>
      <w:numFmt w:val="lowerRoman"/>
      <w:lvlText w:val="%9."/>
      <w:lvlJc w:val="right"/>
      <w:pPr>
        <w:ind w:left="5590" w:hanging="480"/>
      </w:pPr>
    </w:lvl>
  </w:abstractNum>
  <w:abstractNum w:abstractNumId="7" w15:restartNumberingAfterBreak="0">
    <w:nsid w:val="5A9B32F0"/>
    <w:multiLevelType w:val="hybridMultilevel"/>
    <w:tmpl w:val="3F26FEE2"/>
    <w:lvl w:ilvl="0" w:tplc="FFE0B93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49A330A"/>
    <w:multiLevelType w:val="hybridMultilevel"/>
    <w:tmpl w:val="AC08311A"/>
    <w:lvl w:ilvl="0" w:tplc="04090015">
      <w:start w:val="1"/>
      <w:numFmt w:val="taiwaneseCountingThousand"/>
      <w:lvlText w:val="%1、"/>
      <w:lvlJc w:val="left"/>
      <w:pPr>
        <w:ind w:left="110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87" w:hanging="480"/>
      </w:pPr>
    </w:lvl>
    <w:lvl w:ilvl="2" w:tplc="0409001B" w:tentative="1">
      <w:start w:val="1"/>
      <w:numFmt w:val="lowerRoman"/>
      <w:lvlText w:val="%3."/>
      <w:lvlJc w:val="right"/>
      <w:pPr>
        <w:ind w:left="2067" w:hanging="480"/>
      </w:pPr>
    </w:lvl>
    <w:lvl w:ilvl="3" w:tplc="0409000F" w:tentative="1">
      <w:start w:val="1"/>
      <w:numFmt w:val="decimal"/>
      <w:lvlText w:val="%4."/>
      <w:lvlJc w:val="left"/>
      <w:pPr>
        <w:ind w:left="25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7" w:hanging="480"/>
      </w:pPr>
    </w:lvl>
    <w:lvl w:ilvl="5" w:tplc="0409001B" w:tentative="1">
      <w:start w:val="1"/>
      <w:numFmt w:val="lowerRoman"/>
      <w:lvlText w:val="%6."/>
      <w:lvlJc w:val="right"/>
      <w:pPr>
        <w:ind w:left="3507" w:hanging="480"/>
      </w:pPr>
    </w:lvl>
    <w:lvl w:ilvl="6" w:tplc="0409000F" w:tentative="1">
      <w:start w:val="1"/>
      <w:numFmt w:val="decimal"/>
      <w:lvlText w:val="%7."/>
      <w:lvlJc w:val="left"/>
      <w:pPr>
        <w:ind w:left="39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7" w:hanging="480"/>
      </w:pPr>
    </w:lvl>
    <w:lvl w:ilvl="8" w:tplc="0409001B" w:tentative="1">
      <w:start w:val="1"/>
      <w:numFmt w:val="lowerRoman"/>
      <w:lvlText w:val="%9."/>
      <w:lvlJc w:val="right"/>
      <w:pPr>
        <w:ind w:left="4947" w:hanging="480"/>
      </w:pPr>
    </w:lvl>
  </w:abstractNum>
  <w:abstractNum w:abstractNumId="9" w15:restartNumberingAfterBreak="0">
    <w:nsid w:val="67BB4322"/>
    <w:multiLevelType w:val="hybridMultilevel"/>
    <w:tmpl w:val="B4EA2D0A"/>
    <w:lvl w:ilvl="0" w:tplc="31ACDC3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9164BAB"/>
    <w:multiLevelType w:val="hybridMultilevel"/>
    <w:tmpl w:val="4CACCB84"/>
    <w:lvl w:ilvl="0" w:tplc="AFB2E4D4">
      <w:start w:val="1"/>
      <w:numFmt w:val="taiwaneseCountingThousand"/>
      <w:lvlText w:val="（%1）"/>
      <w:lvlJc w:val="left"/>
      <w:pPr>
        <w:ind w:left="19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0" w:hanging="480"/>
      </w:pPr>
    </w:lvl>
    <w:lvl w:ilvl="2" w:tplc="0409001B" w:tentative="1">
      <w:start w:val="1"/>
      <w:numFmt w:val="lowerRoman"/>
      <w:lvlText w:val="%3."/>
      <w:lvlJc w:val="right"/>
      <w:pPr>
        <w:ind w:left="2710" w:hanging="480"/>
      </w:pPr>
    </w:lvl>
    <w:lvl w:ilvl="3" w:tplc="0409000F" w:tentative="1">
      <w:start w:val="1"/>
      <w:numFmt w:val="decimal"/>
      <w:lvlText w:val="%4."/>
      <w:lvlJc w:val="left"/>
      <w:pPr>
        <w:ind w:left="31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0" w:hanging="480"/>
      </w:pPr>
    </w:lvl>
    <w:lvl w:ilvl="5" w:tplc="0409001B" w:tentative="1">
      <w:start w:val="1"/>
      <w:numFmt w:val="lowerRoman"/>
      <w:lvlText w:val="%6."/>
      <w:lvlJc w:val="right"/>
      <w:pPr>
        <w:ind w:left="4150" w:hanging="480"/>
      </w:pPr>
    </w:lvl>
    <w:lvl w:ilvl="6" w:tplc="0409000F" w:tentative="1">
      <w:start w:val="1"/>
      <w:numFmt w:val="decimal"/>
      <w:lvlText w:val="%7."/>
      <w:lvlJc w:val="left"/>
      <w:pPr>
        <w:ind w:left="46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0" w:hanging="480"/>
      </w:pPr>
    </w:lvl>
    <w:lvl w:ilvl="8" w:tplc="0409001B" w:tentative="1">
      <w:start w:val="1"/>
      <w:numFmt w:val="lowerRoman"/>
      <w:lvlText w:val="%9."/>
      <w:lvlJc w:val="right"/>
      <w:pPr>
        <w:ind w:left="5590" w:hanging="480"/>
      </w:pPr>
    </w:lvl>
  </w:abstractNum>
  <w:abstractNum w:abstractNumId="11" w15:restartNumberingAfterBreak="0">
    <w:nsid w:val="6C3F7EBA"/>
    <w:multiLevelType w:val="hybridMultilevel"/>
    <w:tmpl w:val="5BC4C8DA"/>
    <w:lvl w:ilvl="0" w:tplc="DB88705A">
      <w:start w:val="1"/>
      <w:numFmt w:val="taiwaneseCountingThousand"/>
      <w:lvlText w:val="%1、"/>
      <w:lvlJc w:val="left"/>
      <w:pPr>
        <w:ind w:left="199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2" w:hanging="480"/>
      </w:pPr>
    </w:lvl>
    <w:lvl w:ilvl="2" w:tplc="0409001B" w:tentative="1">
      <w:start w:val="1"/>
      <w:numFmt w:val="lowerRoman"/>
      <w:lvlText w:val="%3."/>
      <w:lvlJc w:val="right"/>
      <w:pPr>
        <w:ind w:left="2712" w:hanging="480"/>
      </w:pPr>
    </w:lvl>
    <w:lvl w:ilvl="3" w:tplc="0409000F" w:tentative="1">
      <w:start w:val="1"/>
      <w:numFmt w:val="decimal"/>
      <w:lvlText w:val="%4."/>
      <w:lvlJc w:val="left"/>
      <w:pPr>
        <w:ind w:left="31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2" w:hanging="480"/>
      </w:pPr>
    </w:lvl>
    <w:lvl w:ilvl="5" w:tplc="0409001B" w:tentative="1">
      <w:start w:val="1"/>
      <w:numFmt w:val="lowerRoman"/>
      <w:lvlText w:val="%6."/>
      <w:lvlJc w:val="right"/>
      <w:pPr>
        <w:ind w:left="4152" w:hanging="480"/>
      </w:pPr>
    </w:lvl>
    <w:lvl w:ilvl="6" w:tplc="0409000F" w:tentative="1">
      <w:start w:val="1"/>
      <w:numFmt w:val="decimal"/>
      <w:lvlText w:val="%7."/>
      <w:lvlJc w:val="left"/>
      <w:pPr>
        <w:ind w:left="46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2" w:hanging="480"/>
      </w:pPr>
    </w:lvl>
    <w:lvl w:ilvl="8" w:tplc="0409001B" w:tentative="1">
      <w:start w:val="1"/>
      <w:numFmt w:val="lowerRoman"/>
      <w:lvlText w:val="%9."/>
      <w:lvlJc w:val="right"/>
      <w:pPr>
        <w:ind w:left="5592" w:hanging="480"/>
      </w:pPr>
    </w:lvl>
  </w:abstractNum>
  <w:abstractNum w:abstractNumId="12" w15:restartNumberingAfterBreak="0">
    <w:nsid w:val="76EB59C0"/>
    <w:multiLevelType w:val="hybridMultilevel"/>
    <w:tmpl w:val="DC02F1E8"/>
    <w:lvl w:ilvl="0" w:tplc="4BCC45D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2"/>
  </w:num>
  <w:num w:numId="3">
    <w:abstractNumId w:val="3"/>
  </w:num>
  <w:num w:numId="4">
    <w:abstractNumId w:val="7"/>
  </w:num>
  <w:num w:numId="5">
    <w:abstractNumId w:val="12"/>
  </w:num>
  <w:num w:numId="6">
    <w:abstractNumId w:val="9"/>
  </w:num>
  <w:num w:numId="7">
    <w:abstractNumId w:val="1"/>
  </w:num>
  <w:num w:numId="8">
    <w:abstractNumId w:val="8"/>
  </w:num>
  <w:num w:numId="9">
    <w:abstractNumId w:val="5"/>
  </w:num>
  <w:num w:numId="10">
    <w:abstractNumId w:val="0"/>
  </w:num>
  <w:num w:numId="11">
    <w:abstractNumId w:val="4"/>
  </w:num>
  <w:num w:numId="12">
    <w:abstractNumId w:val="6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671"/>
    <w:rsid w:val="000145BC"/>
    <w:rsid w:val="000233CB"/>
    <w:rsid w:val="00030313"/>
    <w:rsid w:val="00040D94"/>
    <w:rsid w:val="00056DC1"/>
    <w:rsid w:val="0006497F"/>
    <w:rsid w:val="00064BEA"/>
    <w:rsid w:val="000A3FFF"/>
    <w:rsid w:val="000A6AA8"/>
    <w:rsid w:val="000C0394"/>
    <w:rsid w:val="000E12DF"/>
    <w:rsid w:val="000E6165"/>
    <w:rsid w:val="000F2203"/>
    <w:rsid w:val="000F7930"/>
    <w:rsid w:val="00101286"/>
    <w:rsid w:val="00120116"/>
    <w:rsid w:val="001250E6"/>
    <w:rsid w:val="00181517"/>
    <w:rsid w:val="00185345"/>
    <w:rsid w:val="00187FF0"/>
    <w:rsid w:val="00190F34"/>
    <w:rsid w:val="001C0A18"/>
    <w:rsid w:val="001C2FE8"/>
    <w:rsid w:val="001C5185"/>
    <w:rsid w:val="001C52F9"/>
    <w:rsid w:val="001C7ECB"/>
    <w:rsid w:val="001D59CE"/>
    <w:rsid w:val="001F7BB9"/>
    <w:rsid w:val="002245C0"/>
    <w:rsid w:val="00225969"/>
    <w:rsid w:val="00227D7E"/>
    <w:rsid w:val="0023786A"/>
    <w:rsid w:val="00250F68"/>
    <w:rsid w:val="00267147"/>
    <w:rsid w:val="0028435C"/>
    <w:rsid w:val="0028742F"/>
    <w:rsid w:val="00292BB7"/>
    <w:rsid w:val="002A2D3E"/>
    <w:rsid w:val="002B0A11"/>
    <w:rsid w:val="002B1819"/>
    <w:rsid w:val="002C1B82"/>
    <w:rsid w:val="002C694D"/>
    <w:rsid w:val="002D36C3"/>
    <w:rsid w:val="002D67E5"/>
    <w:rsid w:val="002F4F6B"/>
    <w:rsid w:val="0030545C"/>
    <w:rsid w:val="00307FD7"/>
    <w:rsid w:val="00315D31"/>
    <w:rsid w:val="00337D2C"/>
    <w:rsid w:val="0034200A"/>
    <w:rsid w:val="003468BF"/>
    <w:rsid w:val="00375F88"/>
    <w:rsid w:val="003A10B6"/>
    <w:rsid w:val="003A61DD"/>
    <w:rsid w:val="003B192C"/>
    <w:rsid w:val="003B2E3E"/>
    <w:rsid w:val="003C1A85"/>
    <w:rsid w:val="003C7C60"/>
    <w:rsid w:val="004025AA"/>
    <w:rsid w:val="0043320E"/>
    <w:rsid w:val="00435B0F"/>
    <w:rsid w:val="00453991"/>
    <w:rsid w:val="004608B2"/>
    <w:rsid w:val="004816E8"/>
    <w:rsid w:val="00482BB7"/>
    <w:rsid w:val="004849FE"/>
    <w:rsid w:val="004938F6"/>
    <w:rsid w:val="0049664E"/>
    <w:rsid w:val="00496EF1"/>
    <w:rsid w:val="00497A40"/>
    <w:rsid w:val="004A3286"/>
    <w:rsid w:val="004A56AB"/>
    <w:rsid w:val="004A7DEE"/>
    <w:rsid w:val="004C319A"/>
    <w:rsid w:val="004C7A9B"/>
    <w:rsid w:val="004E683E"/>
    <w:rsid w:val="004F1F74"/>
    <w:rsid w:val="00522B62"/>
    <w:rsid w:val="00552664"/>
    <w:rsid w:val="00563F53"/>
    <w:rsid w:val="005650BD"/>
    <w:rsid w:val="00567580"/>
    <w:rsid w:val="00567929"/>
    <w:rsid w:val="005809A0"/>
    <w:rsid w:val="00580D3D"/>
    <w:rsid w:val="005B59C0"/>
    <w:rsid w:val="005B611D"/>
    <w:rsid w:val="005E3E57"/>
    <w:rsid w:val="005F0DCA"/>
    <w:rsid w:val="006155EE"/>
    <w:rsid w:val="00631E2E"/>
    <w:rsid w:val="0064371A"/>
    <w:rsid w:val="006439D2"/>
    <w:rsid w:val="00646AEC"/>
    <w:rsid w:val="00647BA3"/>
    <w:rsid w:val="00652AC9"/>
    <w:rsid w:val="00663282"/>
    <w:rsid w:val="00692A7C"/>
    <w:rsid w:val="006D4ACD"/>
    <w:rsid w:val="00703BC1"/>
    <w:rsid w:val="00711AE6"/>
    <w:rsid w:val="0071255F"/>
    <w:rsid w:val="00723BCA"/>
    <w:rsid w:val="00730FB2"/>
    <w:rsid w:val="0075234D"/>
    <w:rsid w:val="00756D91"/>
    <w:rsid w:val="00770C0F"/>
    <w:rsid w:val="007861D7"/>
    <w:rsid w:val="007C0FC5"/>
    <w:rsid w:val="007C79B3"/>
    <w:rsid w:val="007E204C"/>
    <w:rsid w:val="00807AA4"/>
    <w:rsid w:val="008235E0"/>
    <w:rsid w:val="00825DDB"/>
    <w:rsid w:val="00834135"/>
    <w:rsid w:val="008357B7"/>
    <w:rsid w:val="008458C3"/>
    <w:rsid w:val="00862746"/>
    <w:rsid w:val="0087162B"/>
    <w:rsid w:val="008835F1"/>
    <w:rsid w:val="008E1207"/>
    <w:rsid w:val="008E414B"/>
    <w:rsid w:val="008F55A5"/>
    <w:rsid w:val="00912F52"/>
    <w:rsid w:val="0091776A"/>
    <w:rsid w:val="00925F54"/>
    <w:rsid w:val="0094013E"/>
    <w:rsid w:val="00943B22"/>
    <w:rsid w:val="0097307B"/>
    <w:rsid w:val="00991671"/>
    <w:rsid w:val="00992A9E"/>
    <w:rsid w:val="009D334A"/>
    <w:rsid w:val="009E72F3"/>
    <w:rsid w:val="009F407A"/>
    <w:rsid w:val="00A10009"/>
    <w:rsid w:val="00A35C75"/>
    <w:rsid w:val="00A412FC"/>
    <w:rsid w:val="00A620D3"/>
    <w:rsid w:val="00A63F8F"/>
    <w:rsid w:val="00A647EF"/>
    <w:rsid w:val="00A65265"/>
    <w:rsid w:val="00A7583B"/>
    <w:rsid w:val="00A90878"/>
    <w:rsid w:val="00A979CE"/>
    <w:rsid w:val="00AC3BFD"/>
    <w:rsid w:val="00AD6394"/>
    <w:rsid w:val="00AE3BF2"/>
    <w:rsid w:val="00AF1093"/>
    <w:rsid w:val="00B03202"/>
    <w:rsid w:val="00B0769B"/>
    <w:rsid w:val="00B340FD"/>
    <w:rsid w:val="00B603F0"/>
    <w:rsid w:val="00B67832"/>
    <w:rsid w:val="00B72967"/>
    <w:rsid w:val="00B80588"/>
    <w:rsid w:val="00B83B89"/>
    <w:rsid w:val="00B87E1F"/>
    <w:rsid w:val="00BB27EC"/>
    <w:rsid w:val="00BC2A45"/>
    <w:rsid w:val="00BD0D1E"/>
    <w:rsid w:val="00BD3B1E"/>
    <w:rsid w:val="00C06BF0"/>
    <w:rsid w:val="00C25E28"/>
    <w:rsid w:val="00C27F93"/>
    <w:rsid w:val="00C317A3"/>
    <w:rsid w:val="00C32543"/>
    <w:rsid w:val="00C33DA3"/>
    <w:rsid w:val="00C367E1"/>
    <w:rsid w:val="00C43412"/>
    <w:rsid w:val="00C43E98"/>
    <w:rsid w:val="00C6489B"/>
    <w:rsid w:val="00C92F2B"/>
    <w:rsid w:val="00C95EAB"/>
    <w:rsid w:val="00C965EB"/>
    <w:rsid w:val="00CA1381"/>
    <w:rsid w:val="00CB094A"/>
    <w:rsid w:val="00CB2AA5"/>
    <w:rsid w:val="00D10735"/>
    <w:rsid w:val="00D22DF2"/>
    <w:rsid w:val="00D268BA"/>
    <w:rsid w:val="00D46410"/>
    <w:rsid w:val="00D5228E"/>
    <w:rsid w:val="00D75771"/>
    <w:rsid w:val="00D82FF3"/>
    <w:rsid w:val="00D85A71"/>
    <w:rsid w:val="00D972E8"/>
    <w:rsid w:val="00DD0B02"/>
    <w:rsid w:val="00DE75F8"/>
    <w:rsid w:val="00E01EDB"/>
    <w:rsid w:val="00E3048F"/>
    <w:rsid w:val="00E43A46"/>
    <w:rsid w:val="00E51796"/>
    <w:rsid w:val="00E703E9"/>
    <w:rsid w:val="00E72DF0"/>
    <w:rsid w:val="00E863B5"/>
    <w:rsid w:val="00EA78CF"/>
    <w:rsid w:val="00EB694E"/>
    <w:rsid w:val="00EF6279"/>
    <w:rsid w:val="00F10725"/>
    <w:rsid w:val="00F276FC"/>
    <w:rsid w:val="00F3712C"/>
    <w:rsid w:val="00F53809"/>
    <w:rsid w:val="00F75CA2"/>
    <w:rsid w:val="00F92C77"/>
    <w:rsid w:val="00FA079F"/>
    <w:rsid w:val="00FA3B4C"/>
    <w:rsid w:val="00FA3CF3"/>
    <w:rsid w:val="00FA437D"/>
    <w:rsid w:val="00FB1234"/>
    <w:rsid w:val="00FB2D4D"/>
    <w:rsid w:val="00FC1B42"/>
    <w:rsid w:val="00FE3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F893E14-2D2B-451B-966D-6A11B335A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167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63F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63F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63F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63F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C1A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C1A85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E5179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1AE22C-8300-406A-B9FF-D46F9095F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327</Words>
  <Characters>1865</Characters>
  <Application>Microsoft Office Word</Application>
  <DocSecurity>0</DocSecurity>
  <Lines>15</Lines>
  <Paragraphs>4</Paragraphs>
  <ScaleCrop>false</ScaleCrop>
  <Company/>
  <LinksUpToDate>false</LinksUpToDate>
  <CharactersWithSpaces>2188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 wei</dc:creator>
  <cp:lastModifiedBy>魏欣怡</cp:lastModifiedBy>
  <cp:revision>2</cp:revision>
  <cp:lastPrinted>2016-06-01T01:55:00Z</cp:lastPrinted>
  <dcterms:created xsi:type="dcterms:W3CDTF">2016-06-28T05:55:00Z</dcterms:created>
  <dcterms:modified xsi:type="dcterms:W3CDTF">2016-06-28T05:55:00Z</dcterms:modified>
</cp:coreProperties>
</file>