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,Bold"/>
          <w:b/>
          <w:bCs/>
          <w:kern w:val="0"/>
          <w:sz w:val="32"/>
          <w:szCs w:val="32"/>
        </w:rPr>
      </w:pPr>
      <w:r w:rsidRPr="00454348">
        <w:rPr>
          <w:rFonts w:ascii="標楷體" w:eastAsia="標楷體" w:hAnsi="標楷體" w:cs="DFKaiShu-SB-Estd-BF,Bold" w:hint="eastAsia"/>
          <w:b/>
          <w:bCs/>
          <w:kern w:val="0"/>
          <w:sz w:val="32"/>
          <w:szCs w:val="32"/>
        </w:rPr>
        <w:t>臺中市國民中學寒暑假學藝活動及課後輔導實施要點</w:t>
      </w:r>
    </w:p>
    <w:p w:rsidR="00E61697" w:rsidRPr="00454348" w:rsidRDefault="00E61697" w:rsidP="00E61697">
      <w:pPr>
        <w:autoSpaceDE w:val="0"/>
        <w:autoSpaceDN w:val="0"/>
        <w:adjustRightInd w:val="0"/>
        <w:jc w:val="right"/>
        <w:rPr>
          <w:rFonts w:ascii="標楷體" w:eastAsia="標楷體" w:hAnsi="標楷體" w:cs="DFKaiShu-SB-Estd-BF"/>
          <w:kern w:val="0"/>
          <w:sz w:val="22"/>
        </w:rPr>
      </w:pPr>
      <w:r w:rsidRPr="00454348">
        <w:rPr>
          <w:rFonts w:ascii="標楷體" w:eastAsia="標楷體" w:hAnsi="標楷體" w:cs="DFKaiShu-SB-Estd-BF"/>
          <w:kern w:val="0"/>
          <w:sz w:val="22"/>
        </w:rPr>
        <w:t xml:space="preserve">100 </w:t>
      </w:r>
      <w:r w:rsidRPr="00454348">
        <w:rPr>
          <w:rFonts w:ascii="標楷體" w:eastAsia="標楷體" w:hAnsi="標楷體" w:cs="DFKaiShu-SB-Estd-BF" w:hint="eastAsia"/>
          <w:kern w:val="0"/>
          <w:sz w:val="22"/>
        </w:rPr>
        <w:t>年</w:t>
      </w:r>
      <w:r w:rsidRPr="00454348">
        <w:rPr>
          <w:rFonts w:ascii="標楷體" w:eastAsia="標楷體" w:hAnsi="標楷體" w:cs="DFKaiShu-SB-Estd-BF"/>
          <w:kern w:val="0"/>
          <w:sz w:val="22"/>
        </w:rPr>
        <w:t xml:space="preserve">1 </w:t>
      </w:r>
      <w:r w:rsidRPr="00454348">
        <w:rPr>
          <w:rFonts w:ascii="標楷體" w:eastAsia="標楷體" w:hAnsi="標楷體" w:cs="DFKaiShu-SB-Estd-BF" w:hint="eastAsia"/>
          <w:kern w:val="0"/>
          <w:sz w:val="22"/>
        </w:rPr>
        <w:t>月</w:t>
      </w:r>
      <w:r w:rsidRPr="00454348">
        <w:rPr>
          <w:rFonts w:ascii="標楷體" w:eastAsia="標楷體" w:hAnsi="標楷體" w:cs="DFKaiShu-SB-Estd-BF"/>
          <w:kern w:val="0"/>
          <w:sz w:val="22"/>
        </w:rPr>
        <w:t xml:space="preserve">31 </w:t>
      </w:r>
      <w:r w:rsidRPr="00454348">
        <w:rPr>
          <w:rFonts w:ascii="標楷體" w:eastAsia="標楷體" w:hAnsi="標楷體" w:cs="DFKaiShu-SB-Estd-BF" w:hint="eastAsia"/>
          <w:kern w:val="0"/>
          <w:sz w:val="22"/>
        </w:rPr>
        <w:t>日中市教中字第</w:t>
      </w:r>
      <w:r w:rsidRPr="00454348">
        <w:rPr>
          <w:rFonts w:ascii="標楷體" w:eastAsia="標楷體" w:hAnsi="標楷體" w:cs="DFKaiShu-SB-Estd-BF"/>
          <w:kern w:val="0"/>
          <w:sz w:val="22"/>
        </w:rPr>
        <w:t xml:space="preserve">1000005334 </w:t>
      </w:r>
      <w:r w:rsidRPr="00454348">
        <w:rPr>
          <w:rFonts w:ascii="標楷體" w:eastAsia="標楷體" w:hAnsi="標楷體" w:cs="DFKaiShu-SB-Estd-BF" w:hint="eastAsia"/>
          <w:kern w:val="0"/>
          <w:sz w:val="22"/>
        </w:rPr>
        <w:t>號函</w:t>
      </w:r>
      <w:r w:rsidR="003B72E6" w:rsidRPr="00454348">
        <w:rPr>
          <w:rFonts w:ascii="標楷體" w:eastAsia="標楷體" w:hAnsi="標楷體" w:cs="DFKaiShu-SB-Estd-BF" w:hint="eastAsia"/>
          <w:kern w:val="0"/>
          <w:sz w:val="22"/>
        </w:rPr>
        <w:t>訂定</w:t>
      </w:r>
    </w:p>
    <w:p w:rsidR="003B72E6" w:rsidRPr="00454348" w:rsidRDefault="003B72E6" w:rsidP="00E61697">
      <w:pPr>
        <w:autoSpaceDE w:val="0"/>
        <w:autoSpaceDN w:val="0"/>
        <w:adjustRightInd w:val="0"/>
        <w:jc w:val="right"/>
        <w:rPr>
          <w:rFonts w:ascii="標楷體" w:eastAsia="標楷體" w:hAnsi="標楷體" w:cs="DFKaiShu-SB-Estd-BF"/>
          <w:kern w:val="0"/>
          <w:sz w:val="22"/>
        </w:rPr>
      </w:pPr>
      <w:r w:rsidRPr="00454348">
        <w:rPr>
          <w:rFonts w:ascii="標楷體" w:eastAsia="標楷體" w:hAnsi="標楷體" w:cs="DFKaiShu-SB-Estd-BF" w:hint="eastAsia"/>
          <w:kern w:val="0"/>
          <w:sz w:val="22"/>
        </w:rPr>
        <w:t>1</w:t>
      </w:r>
      <w:r w:rsidRPr="00454348">
        <w:rPr>
          <w:rFonts w:ascii="標楷體" w:eastAsia="標楷體" w:hAnsi="標楷體" w:cs="DFKaiShu-SB-Estd-BF"/>
          <w:kern w:val="0"/>
          <w:sz w:val="22"/>
        </w:rPr>
        <w:t>0</w:t>
      </w:r>
      <w:r w:rsidRPr="00454348">
        <w:rPr>
          <w:rFonts w:ascii="標楷體" w:eastAsia="標楷體" w:hAnsi="標楷體" w:cs="DFKaiShu-SB-Estd-BF" w:hint="eastAsia"/>
          <w:kern w:val="0"/>
          <w:sz w:val="22"/>
        </w:rPr>
        <w:t>5</w:t>
      </w:r>
      <w:r w:rsidRPr="00454348">
        <w:rPr>
          <w:rFonts w:ascii="標楷體" w:eastAsia="標楷體" w:hAnsi="標楷體" w:cs="DFKaiShu-SB-Estd-BF"/>
          <w:kern w:val="0"/>
          <w:sz w:val="22"/>
        </w:rPr>
        <w:t xml:space="preserve"> </w:t>
      </w:r>
      <w:r w:rsidRPr="00454348">
        <w:rPr>
          <w:rFonts w:ascii="標楷體" w:eastAsia="標楷體" w:hAnsi="標楷體" w:cs="DFKaiShu-SB-Estd-BF" w:hint="eastAsia"/>
          <w:kern w:val="0"/>
          <w:sz w:val="22"/>
        </w:rPr>
        <w:t>年5</w:t>
      </w:r>
      <w:r w:rsidRPr="00454348">
        <w:rPr>
          <w:rFonts w:ascii="標楷體" w:eastAsia="標楷體" w:hAnsi="標楷體" w:cs="DFKaiShu-SB-Estd-BF"/>
          <w:kern w:val="0"/>
          <w:sz w:val="22"/>
        </w:rPr>
        <w:t xml:space="preserve"> </w:t>
      </w:r>
      <w:r w:rsidRPr="00454348">
        <w:rPr>
          <w:rFonts w:ascii="標楷體" w:eastAsia="標楷體" w:hAnsi="標楷體" w:cs="DFKaiShu-SB-Estd-BF" w:hint="eastAsia"/>
          <w:kern w:val="0"/>
          <w:sz w:val="22"/>
        </w:rPr>
        <w:t>月23</w:t>
      </w:r>
      <w:r w:rsidRPr="00454348">
        <w:rPr>
          <w:rFonts w:ascii="標楷體" w:eastAsia="標楷體" w:hAnsi="標楷體" w:cs="DFKaiShu-SB-Estd-BF"/>
          <w:kern w:val="0"/>
          <w:sz w:val="22"/>
        </w:rPr>
        <w:t xml:space="preserve"> </w:t>
      </w:r>
      <w:r w:rsidRPr="00454348">
        <w:rPr>
          <w:rFonts w:ascii="標楷體" w:eastAsia="標楷體" w:hAnsi="標楷體" w:cs="DFKaiShu-SB-Estd-BF" w:hint="eastAsia"/>
          <w:kern w:val="0"/>
          <w:sz w:val="22"/>
        </w:rPr>
        <w:t>日中市教中字第</w:t>
      </w:r>
      <w:r w:rsidRPr="00454348">
        <w:rPr>
          <w:rFonts w:ascii="標楷體" w:eastAsia="標楷體" w:hAnsi="標楷體" w:cs="DFKaiShu-SB-Estd-BF"/>
          <w:kern w:val="0"/>
          <w:sz w:val="22"/>
        </w:rPr>
        <w:t>10</w:t>
      </w:r>
      <w:r w:rsidRPr="00454348">
        <w:rPr>
          <w:rFonts w:ascii="標楷體" w:eastAsia="標楷體" w:hAnsi="標楷體" w:cs="DFKaiShu-SB-Estd-BF" w:hint="eastAsia"/>
          <w:kern w:val="0"/>
          <w:sz w:val="22"/>
        </w:rPr>
        <w:t>50038934</w:t>
      </w:r>
      <w:r w:rsidRPr="00454348">
        <w:rPr>
          <w:rFonts w:ascii="標楷體" w:eastAsia="標楷體" w:hAnsi="標楷體" w:cs="DFKaiShu-SB-Estd-BF"/>
          <w:kern w:val="0"/>
          <w:sz w:val="22"/>
        </w:rPr>
        <w:t xml:space="preserve"> </w:t>
      </w:r>
      <w:r w:rsidRPr="00454348">
        <w:rPr>
          <w:rFonts w:ascii="標楷體" w:eastAsia="標楷體" w:hAnsi="標楷體" w:cs="DFKaiShu-SB-Estd-BF" w:hint="eastAsia"/>
          <w:kern w:val="0"/>
          <w:sz w:val="22"/>
        </w:rPr>
        <w:t>號函修正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一、依據教育部</w:t>
      </w:r>
      <w:r w:rsidRPr="00454348">
        <w:rPr>
          <w:rFonts w:ascii="標楷體" w:eastAsia="標楷體" w:hAnsi="標楷體" w:cs="DFKaiShu-SB-Estd-BF"/>
          <w:kern w:val="0"/>
          <w:szCs w:val="24"/>
        </w:rPr>
        <w:t xml:space="preserve">97 </w:t>
      </w:r>
      <w:r w:rsidRPr="00454348">
        <w:rPr>
          <w:rFonts w:ascii="標楷體" w:eastAsia="標楷體" w:hAnsi="標楷體" w:cs="DFKaiShu-SB-Estd-BF" w:hint="eastAsia"/>
          <w:kern w:val="0"/>
          <w:szCs w:val="24"/>
        </w:rPr>
        <w:t>年</w:t>
      </w:r>
      <w:r w:rsidRPr="00454348">
        <w:rPr>
          <w:rFonts w:ascii="標楷體" w:eastAsia="標楷體" w:hAnsi="標楷體" w:cs="DFKaiShu-SB-Estd-BF"/>
          <w:kern w:val="0"/>
          <w:szCs w:val="24"/>
        </w:rPr>
        <w:t xml:space="preserve">12 </w:t>
      </w:r>
      <w:r w:rsidRPr="00454348">
        <w:rPr>
          <w:rFonts w:ascii="標楷體" w:eastAsia="標楷體" w:hAnsi="標楷體" w:cs="DFKaiShu-SB-Estd-BF" w:hint="eastAsia"/>
          <w:kern w:val="0"/>
          <w:szCs w:val="24"/>
        </w:rPr>
        <w:t>月</w:t>
      </w:r>
      <w:r w:rsidRPr="00454348">
        <w:rPr>
          <w:rFonts w:ascii="標楷體" w:eastAsia="標楷體" w:hAnsi="標楷體" w:cs="DFKaiShu-SB-Estd-BF"/>
          <w:kern w:val="0"/>
          <w:szCs w:val="24"/>
        </w:rPr>
        <w:t xml:space="preserve">25 </w:t>
      </w:r>
      <w:r w:rsidRPr="00454348">
        <w:rPr>
          <w:rFonts w:ascii="標楷體" w:eastAsia="標楷體" w:hAnsi="標楷體" w:cs="DFKaiShu-SB-Estd-BF" w:hint="eastAsia"/>
          <w:kern w:val="0"/>
          <w:szCs w:val="24"/>
        </w:rPr>
        <w:t>日頒布「國民中學課外輔導及留校自習實施原則」訂定之。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二、臺中市政府</w:t>
      </w:r>
      <w:r w:rsidRPr="00454348">
        <w:rPr>
          <w:rFonts w:ascii="標楷體" w:eastAsia="標楷體" w:hAnsi="標楷體" w:cs="DFKaiShu-SB-Estd-BF"/>
          <w:kern w:val="0"/>
          <w:szCs w:val="24"/>
        </w:rPr>
        <w:t>(</w:t>
      </w:r>
      <w:r w:rsidRPr="00454348">
        <w:rPr>
          <w:rFonts w:ascii="標楷體" w:eastAsia="標楷體" w:hAnsi="標楷體" w:cs="DFKaiShu-SB-Estd-BF" w:hint="eastAsia"/>
          <w:kern w:val="0"/>
          <w:szCs w:val="24"/>
        </w:rPr>
        <w:t>以下簡稱本府</w:t>
      </w:r>
      <w:r w:rsidRPr="00454348">
        <w:rPr>
          <w:rFonts w:ascii="標楷體" w:eastAsia="標楷體" w:hAnsi="標楷體" w:cs="DFKaiShu-SB-Estd-BF"/>
          <w:kern w:val="0"/>
          <w:szCs w:val="24"/>
        </w:rPr>
        <w:t>)</w:t>
      </w:r>
      <w:r w:rsidRPr="00454348">
        <w:rPr>
          <w:rFonts w:ascii="標楷體" w:eastAsia="標楷體" w:hAnsi="標楷體" w:cs="DFKaiShu-SB-Estd-BF" w:hint="eastAsia"/>
          <w:kern w:val="0"/>
          <w:szCs w:val="24"/>
        </w:rPr>
        <w:t>為輔導學生充分利用假期，充實生活內涵，促進身心健康，及利用學期中課外時間在校實施補救教學，擴大學習效果，特訂定本要點。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三、臺中市各國民中學得規劃辦理學藝活動及課後輔導，學生以自由參加為原則，並應經家長書面同意。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四、活動時間如下：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（一）寒假學藝活動：實施時間以上午為限，不超過二週，總時數四十節為上限。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（二）暑假學藝活動：實施時間以上午為限，不超過六週，總時數一百二十節為上限。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（三）課</w:t>
      </w:r>
      <w:r w:rsidRPr="00454348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454348">
        <w:rPr>
          <w:rFonts w:ascii="標楷體" w:eastAsia="標楷體" w:hAnsi="標楷體" w:cs="DFKaiShu-SB-Estd-BF" w:hint="eastAsia"/>
          <w:kern w:val="0"/>
          <w:szCs w:val="24"/>
        </w:rPr>
        <w:t>後</w:t>
      </w:r>
      <w:r w:rsidRPr="00454348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454348">
        <w:rPr>
          <w:rFonts w:ascii="標楷體" w:eastAsia="標楷體" w:hAnsi="標楷體" w:cs="DFKaiShu-SB-Estd-BF" w:hint="eastAsia"/>
          <w:kern w:val="0"/>
          <w:szCs w:val="24"/>
        </w:rPr>
        <w:t>輔</w:t>
      </w:r>
      <w:r w:rsidRPr="00454348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454348">
        <w:rPr>
          <w:rFonts w:ascii="標楷體" w:eastAsia="標楷體" w:hAnsi="標楷體" w:cs="DFKaiShu-SB-Estd-BF" w:hint="eastAsia"/>
          <w:kern w:val="0"/>
          <w:szCs w:val="24"/>
        </w:rPr>
        <w:t>導：學期中於每週一至週五實施，每日放學後下午四點至五點間實施為原則，最晚不得超過下午五點三十分。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五、寒暑假學藝活動及課後輔導活動，教學內容以補救教學為主要教學內容，不得教授新進度；寒暑假課程應輔以多元藝能教學並商請專業師資授課。各校得視需要依下列內容自行規劃：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（一）補救教學。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（二）學習指導。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（三）藝文活動。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（四）科學活動。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（五）童軍活動。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（六）康樂活動。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（七）多元文化體驗活動。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（八）其他學生需要之各項相關活動。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六、寒暑假學藝活動及課後輔導之師資，各校得視需要外聘。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七、寒暑假學藝活動表現與課後輔導表現不列入學期成績計算。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八、經費之收支依據下列規定處理：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（一）考量各區家長經濟條件差異性、學校自主性並顧及學校收支平衡，收費標準以採彈性計費、實收實付、取之於學生用之於學生為原則，國民中學學生每生每節收費標準訂為十六元至二十二元；高級中等學校附設國民中學部學生每生每節收費標準得依實際授</w:t>
      </w:r>
      <w:r w:rsidRPr="00454348">
        <w:rPr>
          <w:rFonts w:ascii="標楷體" w:eastAsia="標楷體" w:hAnsi="標楷體" w:cs="DFKaiShu-SB-Estd-BF"/>
          <w:kern w:val="0"/>
          <w:szCs w:val="24"/>
        </w:rPr>
        <w:t>課時間</w:t>
      </w:r>
      <w:r w:rsidRPr="00454348">
        <w:rPr>
          <w:rFonts w:ascii="標楷體" w:eastAsia="標楷體" w:hAnsi="標楷體" w:cs="DFKaiShu-SB-Estd-BF" w:hint="eastAsia"/>
          <w:kern w:val="0"/>
          <w:szCs w:val="24"/>
        </w:rPr>
        <w:t>彈</w:t>
      </w:r>
      <w:r w:rsidRPr="00454348">
        <w:rPr>
          <w:rFonts w:ascii="標楷體" w:eastAsia="標楷體" w:hAnsi="標楷體" w:cs="DFKaiShu-SB-Estd-BF"/>
          <w:kern w:val="0"/>
          <w:szCs w:val="24"/>
        </w:rPr>
        <w:t>性調整之</w:t>
      </w:r>
      <w:r w:rsidRPr="00454348">
        <w:rPr>
          <w:rFonts w:ascii="標楷體" w:eastAsia="標楷體" w:hAnsi="標楷體" w:cs="DFKaiShu-SB-Estd-BF" w:hint="eastAsia"/>
          <w:kern w:val="0"/>
          <w:szCs w:val="24"/>
        </w:rPr>
        <w:t>。各校並依學校規模大小、教師編制、課程需要，並考量社區特性、學生參加意願、減免學生數等，召集教師代表、家長代表共同訂定每位學生每節收費額數，乘以實際上課節數收費。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（二）開班人數：班級學生人數平均以不超過教育部頒訂班級人數為原則。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lastRenderedPageBreak/>
        <w:t>（三）持有低收入戶證明學生，免繳納費用。家境清寒學生減免費用由學校訂定。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（四）經費之開支包含鐘點費及行政費（含水電費、人員加班費、設備修繕費、導護誤餐費），行政費以占總收費百分之三十為上限。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１、教師鐘點費：教師授課鐘點費四十五分鐘四百元，高級中等學校附設國民中學部教師授課鐘點費得依實際授</w:t>
      </w:r>
      <w:r w:rsidRPr="00454348">
        <w:rPr>
          <w:rFonts w:ascii="標楷體" w:eastAsia="標楷體" w:hAnsi="標楷體" w:cs="DFKaiShu-SB-Estd-BF"/>
          <w:kern w:val="0"/>
          <w:szCs w:val="24"/>
        </w:rPr>
        <w:t>課時間</w:t>
      </w:r>
      <w:r w:rsidRPr="00454348">
        <w:rPr>
          <w:rFonts w:ascii="標楷體" w:eastAsia="標楷體" w:hAnsi="標楷體" w:cs="DFKaiShu-SB-Estd-BF" w:hint="eastAsia"/>
          <w:kern w:val="0"/>
          <w:szCs w:val="24"/>
        </w:rPr>
        <w:t>彈</w:t>
      </w:r>
      <w:r w:rsidRPr="00454348">
        <w:rPr>
          <w:rFonts w:ascii="標楷體" w:eastAsia="標楷體" w:hAnsi="標楷體" w:cs="DFKaiShu-SB-Estd-BF"/>
          <w:kern w:val="0"/>
          <w:szCs w:val="24"/>
        </w:rPr>
        <w:t>性調整</w:t>
      </w:r>
      <w:r w:rsidRPr="00454348">
        <w:rPr>
          <w:rFonts w:ascii="標楷體" w:eastAsia="標楷體" w:hAnsi="標楷體" w:cs="DFKaiShu-SB-Estd-BF" w:hint="eastAsia"/>
          <w:kern w:val="0"/>
          <w:szCs w:val="24"/>
        </w:rPr>
        <w:t>為授課鐘點費五十分鐘四百四十五元。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２、收費不敷支應時，以支付鐘點費為優先。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３、課業輔導費收入支付鐘點費及行政費後結餘，可支應學校教學相關之事務費及設備費。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（五）學校收費應開立收據，並應納入學校會計，以代收代付款方式處理，應本取之學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生，用之學生，與教學活動相關，專款專用為原則。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（六）各校辦理寒暑假學藝活動或課後輔導，學生中途因故無法繼續參與活動，以實際上課節數依比例辦理退費。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（七）學藝活動及課後輔導行政費中之人員加班費，實際參與工作者始得支領，且必須留校至當日活動結束，其參與活動之天數由各校依工作需要自行分配。</w:t>
      </w:r>
    </w:p>
    <w:p w:rsidR="00560BB6" w:rsidRPr="00454348" w:rsidRDefault="00560BB6" w:rsidP="00560BB6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九、本府教育局對各校寒暑假學藝活動及課後輔導實施，應進行不定期訪視，以督導正常教</w:t>
      </w:r>
      <w:bookmarkStart w:id="0" w:name="_GoBack"/>
      <w:bookmarkEnd w:id="0"/>
      <w:r w:rsidRPr="00454348">
        <w:rPr>
          <w:rFonts w:ascii="標楷體" w:eastAsia="標楷體" w:hAnsi="標楷體" w:cs="DFKaiShu-SB-Estd-BF" w:hint="eastAsia"/>
          <w:kern w:val="0"/>
          <w:szCs w:val="24"/>
        </w:rPr>
        <w:t>學。</w:t>
      </w:r>
    </w:p>
    <w:p w:rsidR="008540BE" w:rsidRPr="00454348" w:rsidRDefault="00560BB6" w:rsidP="00560BB6">
      <w:pPr>
        <w:rPr>
          <w:rFonts w:ascii="標楷體" w:eastAsia="標楷體" w:hAnsi="標楷體"/>
        </w:rPr>
      </w:pPr>
      <w:r w:rsidRPr="00454348">
        <w:rPr>
          <w:rFonts w:ascii="標楷體" w:eastAsia="標楷體" w:hAnsi="標楷體" w:cs="DFKaiShu-SB-Estd-BF" w:hint="eastAsia"/>
          <w:kern w:val="0"/>
          <w:szCs w:val="24"/>
        </w:rPr>
        <w:t>十、</w:t>
      </w:r>
      <w:r w:rsidR="00E61697" w:rsidRPr="00454348">
        <w:rPr>
          <w:rFonts w:ascii="標楷體" w:eastAsia="標楷體" w:hAnsi="標楷體" w:cs="DFKaiShu-SB-Estd-BF" w:hint="eastAsia"/>
          <w:kern w:val="0"/>
          <w:szCs w:val="24"/>
        </w:rPr>
        <w:t>本要點</w:t>
      </w:r>
      <w:r w:rsidR="003B72E6" w:rsidRPr="00454348">
        <w:rPr>
          <w:rFonts w:ascii="標楷體" w:eastAsia="標楷體" w:hAnsi="標楷體" w:cs="DFKaiShu-SB-Estd-BF"/>
          <w:kern w:val="0"/>
          <w:szCs w:val="24"/>
        </w:rPr>
        <w:t xml:space="preserve">105 </w:t>
      </w:r>
      <w:r w:rsidR="003B72E6" w:rsidRPr="00454348">
        <w:rPr>
          <w:rFonts w:ascii="標楷體" w:eastAsia="標楷體" w:hAnsi="標楷體" w:cs="DFKaiShu-SB-Estd-BF" w:hint="eastAsia"/>
          <w:kern w:val="0"/>
          <w:szCs w:val="24"/>
        </w:rPr>
        <w:t>年</w:t>
      </w:r>
      <w:r w:rsidR="003B72E6" w:rsidRPr="00454348">
        <w:rPr>
          <w:rFonts w:ascii="標楷體" w:eastAsia="標楷體" w:hAnsi="標楷體" w:cs="DFKaiShu-SB-Estd-BF"/>
          <w:kern w:val="0"/>
          <w:szCs w:val="24"/>
        </w:rPr>
        <w:t xml:space="preserve">5 </w:t>
      </w:r>
      <w:r w:rsidR="003B72E6" w:rsidRPr="00454348">
        <w:rPr>
          <w:rFonts w:ascii="標楷體" w:eastAsia="標楷體" w:hAnsi="標楷體" w:cs="DFKaiShu-SB-Estd-BF" w:hint="eastAsia"/>
          <w:kern w:val="0"/>
          <w:szCs w:val="24"/>
        </w:rPr>
        <w:t>月</w:t>
      </w:r>
      <w:r w:rsidR="003B72E6" w:rsidRPr="00454348">
        <w:rPr>
          <w:rFonts w:ascii="標楷體" w:eastAsia="標楷體" w:hAnsi="標楷體" w:cs="DFKaiShu-SB-Estd-BF"/>
          <w:kern w:val="0"/>
          <w:szCs w:val="24"/>
        </w:rPr>
        <w:t xml:space="preserve">23 </w:t>
      </w:r>
      <w:r w:rsidR="003B72E6" w:rsidRPr="00454348">
        <w:rPr>
          <w:rFonts w:ascii="標楷體" w:eastAsia="標楷體" w:hAnsi="標楷體" w:cs="DFKaiShu-SB-Estd-BF" w:hint="eastAsia"/>
          <w:kern w:val="0"/>
          <w:szCs w:val="24"/>
        </w:rPr>
        <w:t>日</w:t>
      </w:r>
      <w:r w:rsidR="00E61697" w:rsidRPr="00454348">
        <w:rPr>
          <w:rFonts w:ascii="標楷體" w:eastAsia="標楷體" w:hAnsi="標楷體" w:cs="DFKaiShu-SB-Estd-BF" w:hint="eastAsia"/>
          <w:kern w:val="0"/>
          <w:szCs w:val="24"/>
        </w:rPr>
        <w:t>起實施。</w:t>
      </w:r>
    </w:p>
    <w:sectPr w:rsidR="008540BE" w:rsidRPr="00454348" w:rsidSect="00A942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20B" w:rsidRDefault="0032420B" w:rsidP="00E61697">
      <w:r>
        <w:separator/>
      </w:r>
    </w:p>
  </w:endnote>
  <w:endnote w:type="continuationSeparator" w:id="0">
    <w:p w:rsidR="0032420B" w:rsidRDefault="0032420B" w:rsidP="00E61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,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20B" w:rsidRDefault="0032420B" w:rsidP="00E61697">
      <w:r>
        <w:separator/>
      </w:r>
    </w:p>
  </w:footnote>
  <w:footnote w:type="continuationSeparator" w:id="0">
    <w:p w:rsidR="0032420B" w:rsidRDefault="0032420B" w:rsidP="00E616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60BB6"/>
    <w:rsid w:val="00001C90"/>
    <w:rsid w:val="00056A51"/>
    <w:rsid w:val="002665E0"/>
    <w:rsid w:val="00303D73"/>
    <w:rsid w:val="0032420B"/>
    <w:rsid w:val="003B72E6"/>
    <w:rsid w:val="00454348"/>
    <w:rsid w:val="00560BB6"/>
    <w:rsid w:val="008F4C7B"/>
    <w:rsid w:val="009D0F6C"/>
    <w:rsid w:val="009D5EBB"/>
    <w:rsid w:val="00A9429E"/>
    <w:rsid w:val="00B11125"/>
    <w:rsid w:val="00C33C4A"/>
    <w:rsid w:val="00E61697"/>
    <w:rsid w:val="00F6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AB3BD89-F0B3-48B0-B52F-97C2028B8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429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616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61697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616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6169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203</Words>
  <Characters>1163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shihyulun</dc:creator>
  <cp:lastModifiedBy>劉蕙菁</cp:lastModifiedBy>
  <cp:revision>9</cp:revision>
  <dcterms:created xsi:type="dcterms:W3CDTF">2016-05-24T00:24:00Z</dcterms:created>
  <dcterms:modified xsi:type="dcterms:W3CDTF">2016-05-26T03:36:00Z</dcterms:modified>
</cp:coreProperties>
</file>