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B79" w:rsidRPr="0014491B" w:rsidRDefault="00502B79" w:rsidP="00877031">
      <w:pPr>
        <w:widowControl/>
        <w:spacing w:line="460" w:lineRule="atLeast"/>
        <w:rPr>
          <w:rFonts w:eastAsia="標楷體"/>
          <w:b/>
          <w:bCs/>
          <w:kern w:val="0"/>
          <w:sz w:val="40"/>
          <w:szCs w:val="40"/>
        </w:rPr>
      </w:pPr>
      <w:r w:rsidRPr="0014491B">
        <w:rPr>
          <w:rFonts w:eastAsia="標楷體"/>
          <w:b/>
          <w:bCs/>
          <w:kern w:val="0"/>
          <w:sz w:val="40"/>
          <w:szCs w:val="40"/>
        </w:rPr>
        <w:t>「</w:t>
      </w:r>
      <w:proofErr w:type="gramStart"/>
      <w:r w:rsidRPr="0014491B">
        <w:rPr>
          <w:rFonts w:eastAsia="標楷體"/>
          <w:b/>
          <w:bCs/>
          <w:kern w:val="0"/>
          <w:sz w:val="40"/>
          <w:szCs w:val="40"/>
        </w:rPr>
        <w:t>臺</w:t>
      </w:r>
      <w:proofErr w:type="gramEnd"/>
      <w:r w:rsidRPr="0014491B">
        <w:rPr>
          <w:rFonts w:eastAsia="標楷體"/>
          <w:b/>
          <w:bCs/>
          <w:kern w:val="0"/>
          <w:sz w:val="40"/>
          <w:szCs w:val="40"/>
        </w:rPr>
        <w:t>中市遊民安置輔導自治條例」草案總說明</w:t>
      </w:r>
    </w:p>
    <w:p w:rsidR="00DD4B3A" w:rsidRPr="00CA1420" w:rsidRDefault="00502B79" w:rsidP="00877031">
      <w:pPr>
        <w:pStyle w:val="HTML"/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65166">
        <w:rPr>
          <w:rFonts w:ascii="Times New Roman" w:eastAsia="標楷體" w:hAnsi="Times New Roman" w:cs="Times New Roman"/>
          <w:szCs w:val="28"/>
        </w:rPr>
        <w:t xml:space="preserve">   </w:t>
      </w:r>
      <w:r w:rsidRPr="00CA1420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gramStart"/>
      <w:r w:rsidR="00561728" w:rsidRPr="00CA1420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561728" w:rsidRPr="00CA1420">
        <w:rPr>
          <w:rFonts w:ascii="Times New Roman" w:eastAsia="標楷體" w:hAnsi="Times New Roman" w:cs="Times New Roman" w:hint="eastAsia"/>
          <w:sz w:val="28"/>
          <w:szCs w:val="28"/>
        </w:rPr>
        <w:t>中市政府（以下簡稱本府）</w:t>
      </w:r>
      <w:r w:rsidRPr="00CA1420">
        <w:rPr>
          <w:rFonts w:ascii="Times New Roman" w:eastAsia="標楷體" w:hAnsi="Times New Roman" w:cs="Times New Roman"/>
          <w:sz w:val="28"/>
          <w:szCs w:val="28"/>
        </w:rPr>
        <w:t>依社會救助法第十七條第二項之法律授權，</w:t>
      </w:r>
      <w:r w:rsidR="00561728" w:rsidRPr="00CA1420">
        <w:rPr>
          <w:rFonts w:ascii="Times New Roman" w:eastAsia="標楷體" w:hAnsi="Times New Roman" w:cs="Times New Roman" w:hint="eastAsia"/>
          <w:sz w:val="28"/>
          <w:szCs w:val="28"/>
        </w:rPr>
        <w:t>訂定</w:t>
      </w:r>
      <w:r w:rsidR="00561728" w:rsidRPr="00CA1420">
        <w:rPr>
          <w:rFonts w:ascii="Times New Roman" w:eastAsia="標楷體" w:hAnsi="Times New Roman" w:cs="Times New Roman"/>
          <w:sz w:val="28"/>
          <w:szCs w:val="28"/>
        </w:rPr>
        <w:t>遊民</w:t>
      </w:r>
      <w:r w:rsidR="00795C7B">
        <w:rPr>
          <w:rFonts w:ascii="Times New Roman" w:eastAsia="標楷體" w:hAnsi="Times New Roman" w:cs="Times New Roman"/>
          <w:sz w:val="28"/>
          <w:szCs w:val="28"/>
        </w:rPr>
        <w:t>安置及輔導</w:t>
      </w:r>
      <w:r w:rsidR="00795C7B">
        <w:rPr>
          <w:rFonts w:ascii="Times New Roman" w:eastAsia="標楷體" w:hAnsi="Times New Roman" w:cs="Times New Roman" w:hint="eastAsia"/>
          <w:sz w:val="28"/>
          <w:szCs w:val="28"/>
        </w:rPr>
        <w:t>相關規定</w:t>
      </w:r>
      <w:r w:rsidRPr="00CA1420">
        <w:rPr>
          <w:rFonts w:ascii="Times New Roman" w:eastAsia="標楷體" w:hAnsi="Times New Roman" w:cs="Times New Roman"/>
          <w:sz w:val="28"/>
          <w:szCs w:val="28"/>
        </w:rPr>
        <w:t>。</w:t>
      </w:r>
      <w:r w:rsidR="00265166" w:rsidRPr="00CA1420">
        <w:rPr>
          <w:rFonts w:ascii="Times New Roman" w:eastAsia="標楷體" w:hAnsi="Times New Roman" w:cs="Times New Roman"/>
          <w:sz w:val="28"/>
          <w:szCs w:val="28"/>
        </w:rPr>
        <w:t>鑒於</w:t>
      </w:r>
      <w:r w:rsidR="00265166" w:rsidRPr="00CA1420">
        <w:rPr>
          <w:rFonts w:ascii="Times New Roman" w:eastAsia="標楷體" w:hAnsi="Times New Roman" w:cs="Times New Roman" w:hint="eastAsia"/>
          <w:sz w:val="28"/>
          <w:szCs w:val="28"/>
        </w:rPr>
        <w:t>社會環境變遷，政治經濟結構變革，</w:t>
      </w:r>
      <w:r w:rsidR="00381B7F" w:rsidRPr="00CA1420">
        <w:rPr>
          <w:rFonts w:ascii="Times New Roman" w:eastAsia="標楷體" w:hAnsi="Times New Roman" w:cs="Times New Roman" w:hint="eastAsia"/>
          <w:sz w:val="28"/>
          <w:szCs w:val="28"/>
        </w:rPr>
        <w:t>遊民的人數有日漸增加的趨勢</w:t>
      </w:r>
      <w:r w:rsidR="000B23A5" w:rsidRPr="00CA1420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F83963" w:rsidRPr="00CA1420">
        <w:rPr>
          <w:rFonts w:ascii="Times New Roman" w:eastAsia="標楷體" w:hAnsi="Times New Roman" w:cs="Times New Roman" w:hint="eastAsia"/>
          <w:sz w:val="28"/>
          <w:szCs w:val="28"/>
        </w:rPr>
        <w:t>加上</w:t>
      </w:r>
      <w:r w:rsidR="000B23A5" w:rsidRPr="00CA1420">
        <w:rPr>
          <w:rFonts w:ascii="Times New Roman" w:eastAsia="標楷體" w:hAnsi="Times New Roman" w:cs="Times New Roman" w:hint="eastAsia"/>
          <w:sz w:val="28"/>
          <w:szCs w:val="28"/>
        </w:rPr>
        <w:t>遊民的</w:t>
      </w:r>
      <w:r w:rsidR="00265166" w:rsidRPr="00CA1420">
        <w:rPr>
          <w:rFonts w:ascii="Times New Roman" w:eastAsia="標楷體" w:hAnsi="Times New Roman" w:cs="Times New Roman" w:hint="eastAsia"/>
          <w:sz w:val="28"/>
          <w:szCs w:val="28"/>
        </w:rPr>
        <w:t>定義及特性改變，其成因及需求</w:t>
      </w:r>
      <w:r w:rsidR="00381B7F" w:rsidRPr="00CA142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265166" w:rsidRPr="00CA1420">
        <w:rPr>
          <w:rFonts w:ascii="Times New Roman" w:eastAsia="標楷體" w:hAnsi="Times New Roman" w:cs="Times New Roman" w:hint="eastAsia"/>
          <w:sz w:val="28"/>
          <w:szCs w:val="28"/>
        </w:rPr>
        <w:t>漸趨複雜化，需跨局處、單位共同</w:t>
      </w:r>
      <w:r w:rsidR="000B23A5" w:rsidRPr="00CA1420">
        <w:rPr>
          <w:rFonts w:ascii="Times New Roman" w:eastAsia="標楷體" w:hAnsi="Times New Roman" w:cs="Times New Roman" w:hint="eastAsia"/>
          <w:sz w:val="28"/>
          <w:szCs w:val="28"/>
        </w:rPr>
        <w:t>整合協處</w:t>
      </w:r>
      <w:r w:rsidR="00172360" w:rsidRPr="00CA1420">
        <w:rPr>
          <w:rFonts w:ascii="Times New Roman" w:eastAsia="標楷體" w:hAnsi="Times New Roman" w:cs="Times New Roman" w:hint="eastAsia"/>
          <w:sz w:val="28"/>
          <w:szCs w:val="28"/>
        </w:rPr>
        <w:t>，並保障其基礎生活需求，</w:t>
      </w:r>
      <w:proofErr w:type="gramStart"/>
      <w:r w:rsidR="00172360" w:rsidRPr="00CA1420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="00172360" w:rsidRPr="00CA1420">
        <w:rPr>
          <w:rFonts w:ascii="Times New Roman" w:eastAsia="標楷體" w:hAnsi="Times New Roman" w:cs="Times New Roman" w:hint="eastAsia"/>
          <w:sz w:val="28"/>
          <w:szCs w:val="28"/>
        </w:rPr>
        <w:t>擬各項生活重建及自立措施，以維護其基本生存權</w:t>
      </w:r>
      <w:r w:rsidR="00F33576" w:rsidRPr="00CA1420">
        <w:rPr>
          <w:rFonts w:ascii="Times New Roman" w:eastAsia="標楷體" w:hAnsi="Times New Roman" w:cs="Times New Roman" w:hint="eastAsia"/>
          <w:sz w:val="28"/>
          <w:szCs w:val="28"/>
        </w:rPr>
        <w:t>。故</w:t>
      </w:r>
      <w:r w:rsidRPr="00CA1420">
        <w:rPr>
          <w:rFonts w:ascii="Times New Roman" w:eastAsia="標楷體" w:hAnsi="Times New Roman" w:cs="Times New Roman"/>
          <w:sz w:val="28"/>
          <w:szCs w:val="28"/>
        </w:rPr>
        <w:t>為強化遊民輔導功能，</w:t>
      </w:r>
      <w:proofErr w:type="gramStart"/>
      <w:r w:rsidR="00172360" w:rsidRPr="00CA1420">
        <w:rPr>
          <w:rFonts w:ascii="Times New Roman" w:eastAsia="標楷體" w:hAnsi="Times New Roman" w:cs="Times New Roman"/>
          <w:sz w:val="28"/>
          <w:szCs w:val="28"/>
        </w:rPr>
        <w:t>俾</w:t>
      </w:r>
      <w:proofErr w:type="gramEnd"/>
      <w:r w:rsidR="00172360" w:rsidRPr="00CA1420">
        <w:rPr>
          <w:rFonts w:ascii="Times New Roman" w:eastAsia="標楷體" w:hAnsi="Times New Roman" w:cs="Times New Roman"/>
          <w:sz w:val="28"/>
          <w:szCs w:val="28"/>
        </w:rPr>
        <w:t>推展業務，</w:t>
      </w:r>
      <w:r w:rsidR="00172360" w:rsidRPr="00CA1420">
        <w:rPr>
          <w:rFonts w:ascii="Times New Roman" w:eastAsia="標楷體" w:hAnsi="Times New Roman" w:cs="Times New Roman" w:hint="eastAsia"/>
          <w:sz w:val="28"/>
          <w:szCs w:val="28"/>
        </w:rPr>
        <w:t>實有必要訂定</w:t>
      </w:r>
      <w:r w:rsidR="009444BD" w:rsidRPr="00CA1420">
        <w:rPr>
          <w:rFonts w:ascii="Times New Roman" w:eastAsia="標楷體" w:hAnsi="Times New Roman" w:cs="Times New Roman"/>
          <w:sz w:val="28"/>
          <w:szCs w:val="28"/>
        </w:rPr>
        <w:t>「</w:t>
      </w:r>
      <w:proofErr w:type="gramStart"/>
      <w:r w:rsidR="009444BD" w:rsidRPr="00CA1420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9444BD" w:rsidRPr="00CA1420">
        <w:rPr>
          <w:rFonts w:ascii="Times New Roman" w:eastAsia="標楷體" w:hAnsi="Times New Roman" w:cs="Times New Roman"/>
          <w:sz w:val="28"/>
          <w:szCs w:val="28"/>
        </w:rPr>
        <w:t>中市遊民安置輔導自治條例」，</w:t>
      </w:r>
      <w:r w:rsidR="00F33576" w:rsidRPr="00CA1420">
        <w:rPr>
          <w:rFonts w:ascii="Times New Roman" w:eastAsia="標楷體" w:hAnsi="Times New Roman" w:cs="Times New Roman" w:hint="eastAsia"/>
          <w:sz w:val="28"/>
          <w:szCs w:val="28"/>
        </w:rPr>
        <w:t>使其</w:t>
      </w:r>
      <w:r w:rsidR="009A170E" w:rsidRPr="00CA1420">
        <w:rPr>
          <w:rFonts w:ascii="Times New Roman" w:eastAsia="標楷體" w:hAnsi="Times New Roman" w:cs="Times New Roman"/>
          <w:sz w:val="28"/>
          <w:szCs w:val="28"/>
        </w:rPr>
        <w:t>更符合社會變遷及遊民之實際需求</w:t>
      </w:r>
      <w:r w:rsidR="00172360" w:rsidRPr="00CA1420">
        <w:rPr>
          <w:rFonts w:ascii="Times New Roman" w:eastAsia="標楷體" w:hAnsi="Times New Roman" w:cs="Times New Roman" w:hint="eastAsia"/>
          <w:sz w:val="28"/>
          <w:szCs w:val="28"/>
        </w:rPr>
        <w:t>，促進遊民輔導服務措施之推動及發展</w:t>
      </w:r>
      <w:r w:rsidR="009A170E" w:rsidRPr="00CA142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9A170E" w:rsidRDefault="00172360" w:rsidP="00877031">
      <w:pPr>
        <w:pStyle w:val="HTML"/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A1420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本條例所稱之遊民，參照衛生福利部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103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日衛</w:t>
      </w:r>
      <w:proofErr w:type="gramStart"/>
      <w:r w:rsidRPr="00CA1420">
        <w:rPr>
          <w:rFonts w:ascii="Times New Roman" w:eastAsia="標楷體" w:hAnsi="Times New Roman" w:cs="Times New Roman" w:hint="eastAsia"/>
          <w:sz w:val="28"/>
          <w:szCs w:val="28"/>
        </w:rPr>
        <w:t>部救字第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1031361459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號函頒</w:t>
      </w:r>
      <w:proofErr w:type="gramEnd"/>
      <w:r w:rsidR="00795C7B">
        <w:rPr>
          <w:rFonts w:ascii="Times New Roman" w:eastAsia="標楷體" w:hAnsi="Times New Roman" w:cs="Times New Roman" w:hint="eastAsia"/>
          <w:sz w:val="28"/>
          <w:szCs w:val="28"/>
        </w:rPr>
        <w:t>之範例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3122D8">
        <w:rPr>
          <w:rFonts w:ascii="Times New Roman" w:eastAsia="標楷體" w:hAnsi="Times New Roman" w:cs="Times New Roman" w:hint="eastAsia"/>
          <w:sz w:val="28"/>
          <w:szCs w:val="28"/>
        </w:rPr>
        <w:t>各縣市遊民安置輔導自治條例及專家</w:t>
      </w:r>
      <w:r w:rsidRPr="00CA1420">
        <w:rPr>
          <w:rFonts w:ascii="Times New Roman" w:eastAsia="標楷體" w:hAnsi="Times New Roman" w:cs="Times New Roman" w:hint="eastAsia"/>
          <w:sz w:val="28"/>
          <w:szCs w:val="28"/>
        </w:rPr>
        <w:t>學者之</w:t>
      </w:r>
      <w:r w:rsidR="00D249E4" w:rsidRPr="00CA1420">
        <w:rPr>
          <w:rFonts w:ascii="Times New Roman" w:eastAsia="標楷體" w:hAnsi="Times New Roman" w:cs="Times New Roman" w:hint="eastAsia"/>
          <w:sz w:val="28"/>
          <w:szCs w:val="28"/>
        </w:rPr>
        <w:t>看法，以「居住空間」、「居住期間及頻率」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之概念作</w:t>
      </w:r>
      <w:r w:rsidR="00D249E4" w:rsidRPr="00CA1420">
        <w:rPr>
          <w:rFonts w:ascii="Times New Roman" w:eastAsia="標楷體" w:hAnsi="Times New Roman" w:cs="Times New Roman" w:hint="eastAsia"/>
          <w:sz w:val="28"/>
          <w:szCs w:val="28"/>
        </w:rPr>
        <w:t>定義。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本府社會局、</w:t>
      </w:r>
      <w:r w:rsidR="00664818">
        <w:rPr>
          <w:rFonts w:ascii="Times New Roman" w:eastAsia="標楷體" w:hAnsi="Times New Roman" w:cs="Times New Roman" w:hint="eastAsia"/>
          <w:sz w:val="28"/>
          <w:szCs w:val="28"/>
        </w:rPr>
        <w:t>本府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警察局、本市區公所、醫療院所皆負有查報遊民責任，本府</w:t>
      </w:r>
      <w:r w:rsidR="00795C7B">
        <w:rPr>
          <w:rFonts w:ascii="Times New Roman" w:eastAsia="標楷體" w:hAnsi="Times New Roman" w:cs="Times New Roman" w:hint="eastAsia"/>
          <w:sz w:val="28"/>
          <w:szCs w:val="28"/>
        </w:rPr>
        <w:t>各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機關亦明訂分工權責</w:t>
      </w:r>
      <w:r w:rsidR="00795C7B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依法</w:t>
      </w:r>
      <w:r w:rsidR="00795C7B">
        <w:rPr>
          <w:rFonts w:ascii="Times New Roman" w:eastAsia="標楷體" w:hAnsi="Times New Roman" w:cs="Times New Roman" w:hint="eastAsia"/>
          <w:sz w:val="28"/>
          <w:szCs w:val="28"/>
        </w:rPr>
        <w:t>共同</w:t>
      </w:r>
      <w:r w:rsidR="00BB3814" w:rsidRPr="00CA1420">
        <w:rPr>
          <w:rFonts w:ascii="Times New Roman" w:eastAsia="標楷體" w:hAnsi="Times New Roman" w:cs="Times New Roman" w:hint="eastAsia"/>
          <w:sz w:val="28"/>
          <w:szCs w:val="28"/>
        </w:rPr>
        <w:t>推動遊民輔導工作。</w:t>
      </w:r>
      <w:r w:rsidR="009A170E" w:rsidRPr="00CA1420">
        <w:rPr>
          <w:rFonts w:ascii="Times New Roman" w:eastAsia="標楷體" w:hAnsi="Times New Roman" w:cs="Times New Roman"/>
          <w:sz w:val="28"/>
          <w:szCs w:val="28"/>
        </w:rPr>
        <w:t>本自治條例內容共計</w:t>
      </w:r>
      <w:r w:rsidR="00DD4B3A">
        <w:rPr>
          <w:rFonts w:ascii="Times New Roman" w:eastAsia="標楷體" w:hAnsi="Times New Roman" w:cs="Times New Roman"/>
          <w:sz w:val="28"/>
          <w:szCs w:val="28"/>
        </w:rPr>
        <w:t>1</w:t>
      </w:r>
      <w:r w:rsidR="002E0609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="009A170E" w:rsidRPr="00CA1420">
        <w:rPr>
          <w:rFonts w:ascii="Times New Roman" w:eastAsia="標楷體" w:hAnsi="Times New Roman" w:cs="Times New Roman"/>
          <w:sz w:val="28"/>
          <w:szCs w:val="28"/>
        </w:rPr>
        <w:t>條，其重點內容如次：</w:t>
      </w:r>
    </w:p>
    <w:p w:rsidR="009A170E" w:rsidRDefault="009A170E" w:rsidP="0087703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本自治條例</w:t>
      </w:r>
      <w:r w:rsidR="006048E3" w:rsidRPr="00CA1420">
        <w:rPr>
          <w:rFonts w:eastAsia="標楷體"/>
          <w:sz w:val="28"/>
          <w:szCs w:val="28"/>
        </w:rPr>
        <w:t>之法源依據</w:t>
      </w:r>
      <w:r w:rsidR="004D6641" w:rsidRPr="00CA1420">
        <w:rPr>
          <w:rFonts w:eastAsia="標楷體"/>
          <w:sz w:val="28"/>
          <w:szCs w:val="28"/>
        </w:rPr>
        <w:t>。</w:t>
      </w:r>
      <w:r w:rsidR="006048E3" w:rsidRPr="00CA1420">
        <w:rPr>
          <w:rFonts w:eastAsia="標楷體"/>
          <w:sz w:val="28"/>
          <w:szCs w:val="28"/>
        </w:rPr>
        <w:t>（第一條）</w:t>
      </w:r>
    </w:p>
    <w:p w:rsidR="006048E3" w:rsidRDefault="006048E3" w:rsidP="0087703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本自治條例之主管機關</w:t>
      </w:r>
      <w:r w:rsidR="004D6641" w:rsidRPr="00CA1420">
        <w:rPr>
          <w:rFonts w:eastAsia="標楷體"/>
          <w:sz w:val="28"/>
          <w:szCs w:val="28"/>
        </w:rPr>
        <w:t>。</w:t>
      </w:r>
      <w:r w:rsidRPr="00CA1420">
        <w:rPr>
          <w:rFonts w:eastAsia="標楷體"/>
          <w:sz w:val="28"/>
          <w:szCs w:val="28"/>
        </w:rPr>
        <w:t>（第二條）</w:t>
      </w:r>
    </w:p>
    <w:p w:rsidR="00502B79" w:rsidRDefault="00C01779" w:rsidP="0087703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本自治條例用詞</w:t>
      </w:r>
      <w:r w:rsidR="006759ED">
        <w:rPr>
          <w:rFonts w:eastAsia="標楷體" w:hint="eastAsia"/>
          <w:sz w:val="28"/>
          <w:szCs w:val="28"/>
        </w:rPr>
        <w:t>定義。</w:t>
      </w:r>
      <w:r w:rsidR="009A170E" w:rsidRPr="00CA1420">
        <w:rPr>
          <w:rFonts w:eastAsia="標楷體"/>
          <w:sz w:val="28"/>
          <w:szCs w:val="28"/>
        </w:rPr>
        <w:t>（</w:t>
      </w:r>
      <w:r w:rsidR="006048E3" w:rsidRPr="00CA1420">
        <w:rPr>
          <w:rFonts w:eastAsia="標楷體"/>
          <w:sz w:val="28"/>
          <w:szCs w:val="28"/>
        </w:rPr>
        <w:t>第三</w:t>
      </w:r>
      <w:r w:rsidR="009A170E" w:rsidRPr="00CA1420">
        <w:rPr>
          <w:rFonts w:eastAsia="標楷體"/>
          <w:sz w:val="28"/>
          <w:szCs w:val="28"/>
        </w:rPr>
        <w:t>條）</w:t>
      </w:r>
    </w:p>
    <w:p w:rsidR="003122D8" w:rsidRDefault="003122D8" w:rsidP="003122D8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辦理遊民服務之各機關分工</w:t>
      </w:r>
      <w:r w:rsidRPr="00CA1420">
        <w:rPr>
          <w:rFonts w:eastAsia="標楷體"/>
          <w:sz w:val="28"/>
          <w:szCs w:val="28"/>
        </w:rPr>
        <w:t>權責。</w:t>
      </w:r>
      <w:r>
        <w:rPr>
          <w:rFonts w:eastAsia="標楷體"/>
          <w:sz w:val="28"/>
          <w:szCs w:val="28"/>
        </w:rPr>
        <w:t>（第</w:t>
      </w:r>
      <w:r>
        <w:rPr>
          <w:rFonts w:eastAsia="標楷體" w:hint="eastAsia"/>
          <w:sz w:val="28"/>
          <w:szCs w:val="28"/>
        </w:rPr>
        <w:t>四</w:t>
      </w:r>
      <w:r w:rsidRPr="00CA1420">
        <w:rPr>
          <w:rFonts w:eastAsia="標楷體"/>
          <w:sz w:val="28"/>
          <w:szCs w:val="28"/>
        </w:rPr>
        <w:t>條）</w:t>
      </w:r>
    </w:p>
    <w:p w:rsidR="003122D8" w:rsidRPr="00CA1420" w:rsidRDefault="003122D8" w:rsidP="003122D8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遊民安置輔導體系之建立</w:t>
      </w:r>
      <w:r w:rsidRPr="00CA1420">
        <w:rPr>
          <w:rFonts w:eastAsia="標楷體"/>
          <w:sz w:val="28"/>
          <w:szCs w:val="28"/>
        </w:rPr>
        <w:t>。</w:t>
      </w:r>
      <w:r>
        <w:rPr>
          <w:rFonts w:eastAsia="標楷體"/>
          <w:sz w:val="28"/>
          <w:szCs w:val="28"/>
        </w:rPr>
        <w:t>（第</w:t>
      </w:r>
      <w:r>
        <w:rPr>
          <w:rFonts w:eastAsia="標楷體" w:hint="eastAsia"/>
          <w:sz w:val="28"/>
          <w:szCs w:val="28"/>
        </w:rPr>
        <w:t>五</w:t>
      </w:r>
      <w:r w:rsidRPr="00CA1420">
        <w:rPr>
          <w:rFonts w:eastAsia="標楷體"/>
          <w:sz w:val="28"/>
          <w:szCs w:val="28"/>
        </w:rPr>
        <w:t>條）</w:t>
      </w:r>
    </w:p>
    <w:p w:rsidR="003122D8" w:rsidRDefault="003122D8" w:rsidP="003122D8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遊民安置及輔導工作</w:t>
      </w:r>
      <w:r w:rsidRPr="00CA1420">
        <w:rPr>
          <w:rFonts w:eastAsia="標楷體"/>
          <w:sz w:val="28"/>
          <w:szCs w:val="28"/>
        </w:rPr>
        <w:t>預算編列。</w:t>
      </w:r>
      <w:r>
        <w:rPr>
          <w:rFonts w:eastAsia="標楷體"/>
          <w:sz w:val="28"/>
          <w:szCs w:val="28"/>
        </w:rPr>
        <w:t>（第</w:t>
      </w:r>
      <w:r>
        <w:rPr>
          <w:rFonts w:eastAsia="標楷體" w:hint="eastAsia"/>
          <w:sz w:val="28"/>
          <w:szCs w:val="28"/>
        </w:rPr>
        <w:t>六</w:t>
      </w:r>
      <w:r w:rsidRPr="00CA1420">
        <w:rPr>
          <w:rFonts w:eastAsia="標楷體"/>
          <w:sz w:val="28"/>
          <w:szCs w:val="28"/>
        </w:rPr>
        <w:t>條）</w:t>
      </w:r>
    </w:p>
    <w:p w:rsidR="003122D8" w:rsidRDefault="003122D8" w:rsidP="0087703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社會局應定期辦理遊民生活狀況調查。</w:t>
      </w:r>
      <w:r>
        <w:rPr>
          <w:rFonts w:eastAsia="標楷體"/>
          <w:sz w:val="28"/>
          <w:szCs w:val="28"/>
        </w:rPr>
        <w:t>（第</w:t>
      </w:r>
      <w:r>
        <w:rPr>
          <w:rFonts w:eastAsia="標楷體" w:hint="eastAsia"/>
          <w:sz w:val="28"/>
          <w:szCs w:val="28"/>
        </w:rPr>
        <w:t>七</w:t>
      </w:r>
      <w:r w:rsidRPr="00CA1420">
        <w:rPr>
          <w:rFonts w:eastAsia="標楷體"/>
          <w:sz w:val="28"/>
          <w:szCs w:val="28"/>
        </w:rPr>
        <w:t>條）</w:t>
      </w:r>
    </w:p>
    <w:p w:rsidR="009A170E" w:rsidRDefault="00252BD3" w:rsidP="0087703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遊民</w:t>
      </w:r>
      <w:r w:rsidR="00E03511">
        <w:rPr>
          <w:rFonts w:eastAsia="標楷體" w:hint="eastAsia"/>
          <w:sz w:val="28"/>
          <w:szCs w:val="28"/>
        </w:rPr>
        <w:t>通報及查報</w:t>
      </w:r>
      <w:r w:rsidR="004D6641" w:rsidRPr="00CA1420">
        <w:rPr>
          <w:rFonts w:eastAsia="標楷體"/>
          <w:sz w:val="28"/>
          <w:szCs w:val="28"/>
        </w:rPr>
        <w:t>。</w:t>
      </w:r>
      <w:r w:rsidR="003122D8">
        <w:rPr>
          <w:rFonts w:eastAsia="標楷體"/>
          <w:sz w:val="28"/>
          <w:szCs w:val="28"/>
        </w:rPr>
        <w:t>（第</w:t>
      </w:r>
      <w:r w:rsidR="003122D8">
        <w:rPr>
          <w:rFonts w:eastAsia="標楷體" w:hint="eastAsia"/>
          <w:sz w:val="28"/>
          <w:szCs w:val="28"/>
        </w:rPr>
        <w:t>八</w:t>
      </w:r>
      <w:r w:rsidR="004B674D" w:rsidRPr="00CA1420">
        <w:rPr>
          <w:rFonts w:eastAsia="標楷體"/>
          <w:sz w:val="28"/>
          <w:szCs w:val="28"/>
        </w:rPr>
        <w:t>條）</w:t>
      </w:r>
    </w:p>
    <w:p w:rsidR="003122D8" w:rsidRDefault="003122D8" w:rsidP="003122D8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警察</w:t>
      </w:r>
      <w:r w:rsidRPr="00CA1420">
        <w:rPr>
          <w:rFonts w:eastAsia="標楷體" w:hint="eastAsia"/>
          <w:sz w:val="28"/>
          <w:szCs w:val="28"/>
        </w:rPr>
        <w:t>局</w:t>
      </w:r>
      <w:r w:rsidRPr="00CA1420">
        <w:rPr>
          <w:rFonts w:eastAsia="標楷體"/>
          <w:sz w:val="28"/>
          <w:szCs w:val="28"/>
        </w:rPr>
        <w:t>受理遊民通報後之權責。</w:t>
      </w:r>
      <w:r>
        <w:rPr>
          <w:rFonts w:eastAsia="標楷體"/>
          <w:sz w:val="28"/>
          <w:szCs w:val="28"/>
        </w:rPr>
        <w:t>（第</w:t>
      </w:r>
      <w:r>
        <w:rPr>
          <w:rFonts w:eastAsia="標楷體" w:hint="eastAsia"/>
          <w:sz w:val="28"/>
          <w:szCs w:val="28"/>
        </w:rPr>
        <w:t>九</w:t>
      </w:r>
      <w:r w:rsidRPr="00CA1420">
        <w:rPr>
          <w:rFonts w:eastAsia="標楷體"/>
          <w:sz w:val="28"/>
          <w:szCs w:val="28"/>
        </w:rPr>
        <w:t>條）</w:t>
      </w:r>
    </w:p>
    <w:p w:rsidR="003122D8" w:rsidRPr="003122D8" w:rsidRDefault="003122D8" w:rsidP="00917321">
      <w:pPr>
        <w:pStyle w:val="a3"/>
        <w:numPr>
          <w:ilvl w:val="0"/>
          <w:numId w:val="1"/>
        </w:numPr>
        <w:spacing w:line="460" w:lineRule="exact"/>
        <w:ind w:leftChars="0" w:left="567" w:hanging="567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遊民查明</w:t>
      </w:r>
      <w:r w:rsidRPr="00CA1420">
        <w:rPr>
          <w:rFonts w:eastAsia="標楷體" w:hint="eastAsia"/>
          <w:sz w:val="28"/>
          <w:szCs w:val="28"/>
        </w:rPr>
        <w:t>戶籍</w:t>
      </w:r>
      <w:r>
        <w:rPr>
          <w:rFonts w:eastAsia="標楷體"/>
          <w:sz w:val="28"/>
          <w:szCs w:val="28"/>
        </w:rPr>
        <w:t>身分後</w:t>
      </w:r>
      <w:r w:rsidRPr="00CA1420">
        <w:rPr>
          <w:rFonts w:eastAsia="標楷體"/>
          <w:sz w:val="28"/>
          <w:szCs w:val="28"/>
        </w:rPr>
        <w:t>之處理方式</w:t>
      </w:r>
      <w:r w:rsidRPr="00CA1420">
        <w:rPr>
          <w:rFonts w:eastAsia="標楷體" w:hint="eastAsia"/>
          <w:sz w:val="28"/>
          <w:szCs w:val="28"/>
        </w:rPr>
        <w:t>及流程</w:t>
      </w:r>
      <w:r w:rsidRPr="00CA1420">
        <w:rPr>
          <w:rFonts w:eastAsia="標楷體"/>
          <w:sz w:val="28"/>
          <w:szCs w:val="28"/>
        </w:rPr>
        <w:t>。</w:t>
      </w:r>
      <w:r>
        <w:rPr>
          <w:rFonts w:eastAsia="標楷體"/>
          <w:sz w:val="28"/>
          <w:szCs w:val="28"/>
        </w:rPr>
        <w:t>（第十</w:t>
      </w:r>
      <w:r w:rsidRPr="00CA1420">
        <w:rPr>
          <w:rFonts w:eastAsia="標楷體"/>
          <w:sz w:val="28"/>
          <w:szCs w:val="28"/>
        </w:rPr>
        <w:t>條）</w:t>
      </w:r>
    </w:p>
    <w:p w:rsidR="004B674D" w:rsidRDefault="002D3E99" w:rsidP="003122D8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 w:hint="eastAsia"/>
          <w:sz w:val="28"/>
          <w:szCs w:val="28"/>
        </w:rPr>
        <w:t>遊民</w:t>
      </w:r>
      <w:r w:rsidR="00E03511">
        <w:rPr>
          <w:rFonts w:eastAsia="標楷體" w:hint="eastAsia"/>
          <w:sz w:val="28"/>
          <w:szCs w:val="28"/>
        </w:rPr>
        <w:t>之保護安置及</w:t>
      </w:r>
      <w:r w:rsidR="00205455" w:rsidRPr="00CA1420">
        <w:rPr>
          <w:rFonts w:eastAsia="標楷體"/>
          <w:sz w:val="28"/>
          <w:szCs w:val="28"/>
        </w:rPr>
        <w:t>協助事項</w:t>
      </w:r>
      <w:r w:rsidR="004D6641" w:rsidRPr="00CA1420">
        <w:rPr>
          <w:rFonts w:eastAsia="標楷體"/>
          <w:sz w:val="28"/>
          <w:szCs w:val="28"/>
        </w:rPr>
        <w:t>。</w:t>
      </w:r>
      <w:r w:rsidR="003122D8">
        <w:rPr>
          <w:rFonts w:eastAsia="標楷體"/>
          <w:sz w:val="28"/>
          <w:szCs w:val="28"/>
        </w:rPr>
        <w:t>（第</w:t>
      </w:r>
      <w:r w:rsidR="003122D8">
        <w:rPr>
          <w:rFonts w:eastAsia="標楷體" w:hint="eastAsia"/>
          <w:sz w:val="28"/>
          <w:szCs w:val="28"/>
        </w:rPr>
        <w:t>十一</w:t>
      </w:r>
      <w:r w:rsidR="00205455" w:rsidRPr="00CA1420">
        <w:rPr>
          <w:rFonts w:eastAsia="標楷體"/>
          <w:sz w:val="28"/>
          <w:szCs w:val="28"/>
        </w:rPr>
        <w:t>條）</w:t>
      </w:r>
    </w:p>
    <w:p w:rsidR="00205455" w:rsidRDefault="008C4C2D" w:rsidP="003122D8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遊民</w:t>
      </w:r>
      <w:r w:rsidR="003122D8">
        <w:rPr>
          <w:rFonts w:eastAsia="標楷體" w:hint="eastAsia"/>
          <w:sz w:val="28"/>
          <w:szCs w:val="28"/>
        </w:rPr>
        <w:t>安置前</w:t>
      </w:r>
      <w:r w:rsidR="00E03511">
        <w:rPr>
          <w:rFonts w:eastAsia="標楷體" w:hint="eastAsia"/>
          <w:sz w:val="28"/>
          <w:szCs w:val="28"/>
        </w:rPr>
        <w:t>之疾病篩檢診療及鑑定</w:t>
      </w:r>
      <w:r w:rsidR="004D6641" w:rsidRPr="00CA1420">
        <w:rPr>
          <w:rFonts w:eastAsia="標楷體"/>
          <w:sz w:val="28"/>
          <w:szCs w:val="28"/>
        </w:rPr>
        <w:t>。</w:t>
      </w:r>
      <w:r w:rsidR="003122D8">
        <w:rPr>
          <w:rFonts w:eastAsia="標楷體"/>
          <w:sz w:val="28"/>
          <w:szCs w:val="28"/>
        </w:rPr>
        <w:t>（第</w:t>
      </w:r>
      <w:r w:rsidR="003122D8">
        <w:rPr>
          <w:rFonts w:eastAsia="標楷體" w:hint="eastAsia"/>
          <w:sz w:val="28"/>
          <w:szCs w:val="28"/>
        </w:rPr>
        <w:t>十二</w:t>
      </w:r>
      <w:r w:rsidR="00205455" w:rsidRPr="00CA1420">
        <w:rPr>
          <w:rFonts w:eastAsia="標楷體"/>
          <w:sz w:val="28"/>
          <w:szCs w:val="28"/>
        </w:rPr>
        <w:t>條）</w:t>
      </w:r>
    </w:p>
    <w:p w:rsidR="003122D8" w:rsidRPr="003122D8" w:rsidRDefault="003122D8" w:rsidP="003122D8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遊民</w:t>
      </w:r>
      <w:r>
        <w:rPr>
          <w:rFonts w:eastAsia="標楷體" w:hint="eastAsia"/>
          <w:sz w:val="28"/>
          <w:szCs w:val="28"/>
        </w:rPr>
        <w:t>之社會救助</w:t>
      </w:r>
      <w:r w:rsidRPr="00CA1420">
        <w:rPr>
          <w:rFonts w:eastAsia="標楷體"/>
          <w:sz w:val="28"/>
          <w:szCs w:val="28"/>
        </w:rPr>
        <w:t>。</w:t>
      </w:r>
      <w:r>
        <w:rPr>
          <w:rFonts w:eastAsia="標楷體"/>
          <w:sz w:val="28"/>
          <w:szCs w:val="28"/>
        </w:rPr>
        <w:t>（第十</w:t>
      </w:r>
      <w:r>
        <w:rPr>
          <w:rFonts w:eastAsia="標楷體" w:hint="eastAsia"/>
          <w:sz w:val="28"/>
          <w:szCs w:val="28"/>
        </w:rPr>
        <w:t>三</w:t>
      </w:r>
      <w:r w:rsidRPr="00CA1420">
        <w:rPr>
          <w:rFonts w:eastAsia="標楷體"/>
          <w:sz w:val="28"/>
          <w:szCs w:val="28"/>
        </w:rPr>
        <w:t>條）</w:t>
      </w:r>
    </w:p>
    <w:p w:rsidR="00A86AB9" w:rsidRPr="00A86AB9" w:rsidRDefault="00A86AB9" w:rsidP="003122D8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衛生局應</w:t>
      </w:r>
      <w:r w:rsidR="00294C5F">
        <w:rPr>
          <w:rFonts w:eastAsia="標楷體" w:hint="eastAsia"/>
          <w:sz w:val="28"/>
          <w:szCs w:val="28"/>
        </w:rPr>
        <w:t>辦理遊民健康管理及疾病預防工作</w:t>
      </w:r>
      <w:r w:rsidRPr="00CA1420">
        <w:rPr>
          <w:rFonts w:eastAsia="標楷體"/>
          <w:sz w:val="28"/>
          <w:szCs w:val="28"/>
        </w:rPr>
        <w:t>。</w:t>
      </w:r>
      <w:r>
        <w:rPr>
          <w:rFonts w:eastAsia="標楷體"/>
          <w:sz w:val="28"/>
          <w:szCs w:val="28"/>
        </w:rPr>
        <w:t>（第</w:t>
      </w:r>
      <w:r w:rsidR="003122D8">
        <w:rPr>
          <w:rFonts w:eastAsia="標楷體" w:hint="eastAsia"/>
          <w:sz w:val="28"/>
          <w:szCs w:val="28"/>
        </w:rPr>
        <w:t>十四</w:t>
      </w:r>
      <w:r w:rsidRPr="00CA1420">
        <w:rPr>
          <w:rFonts w:eastAsia="標楷體"/>
          <w:sz w:val="28"/>
          <w:szCs w:val="28"/>
        </w:rPr>
        <w:t>條）</w:t>
      </w:r>
    </w:p>
    <w:p w:rsidR="00635BEC" w:rsidRDefault="00A21990" w:rsidP="003122D8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lastRenderedPageBreak/>
        <w:t>勞工局應提供適合遊民特性之就業輔導方案</w:t>
      </w:r>
      <w:r w:rsidR="004D6641" w:rsidRPr="00CA1420">
        <w:rPr>
          <w:rFonts w:eastAsia="標楷體"/>
          <w:sz w:val="28"/>
          <w:szCs w:val="28"/>
        </w:rPr>
        <w:t>。</w:t>
      </w:r>
      <w:r w:rsidR="003122D8">
        <w:rPr>
          <w:rFonts w:eastAsia="標楷體"/>
          <w:sz w:val="28"/>
          <w:szCs w:val="28"/>
        </w:rPr>
        <w:t>（第</w:t>
      </w:r>
      <w:r w:rsidR="003122D8">
        <w:rPr>
          <w:rFonts w:eastAsia="標楷體" w:hint="eastAsia"/>
          <w:sz w:val="28"/>
          <w:szCs w:val="28"/>
        </w:rPr>
        <w:t>十五</w:t>
      </w:r>
      <w:r w:rsidRPr="00CA1420">
        <w:rPr>
          <w:rFonts w:eastAsia="標楷體"/>
          <w:sz w:val="28"/>
          <w:szCs w:val="28"/>
        </w:rPr>
        <w:t>條）</w:t>
      </w:r>
    </w:p>
    <w:p w:rsidR="00CA5534" w:rsidRDefault="00FF1069" w:rsidP="00877031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/>
          <w:sz w:val="28"/>
          <w:szCs w:val="28"/>
        </w:rPr>
        <w:t>安置遊民死亡後處理事項</w:t>
      </w:r>
      <w:r w:rsidR="004D6641" w:rsidRPr="00CA1420">
        <w:rPr>
          <w:rFonts w:eastAsia="標楷體"/>
          <w:sz w:val="28"/>
          <w:szCs w:val="28"/>
        </w:rPr>
        <w:t>。</w:t>
      </w:r>
      <w:r w:rsidR="003122D8">
        <w:rPr>
          <w:rFonts w:eastAsia="標楷體"/>
          <w:sz w:val="28"/>
          <w:szCs w:val="28"/>
        </w:rPr>
        <w:t>（第十</w:t>
      </w:r>
      <w:r w:rsidR="003122D8">
        <w:rPr>
          <w:rFonts w:eastAsia="標楷體" w:hint="eastAsia"/>
          <w:sz w:val="28"/>
          <w:szCs w:val="28"/>
        </w:rPr>
        <w:t>六</w:t>
      </w:r>
      <w:r w:rsidRPr="00CA1420">
        <w:rPr>
          <w:rFonts w:eastAsia="標楷體"/>
          <w:sz w:val="28"/>
          <w:szCs w:val="28"/>
        </w:rPr>
        <w:t>條）</w:t>
      </w:r>
    </w:p>
    <w:p w:rsidR="004E51AE" w:rsidRPr="00CA1420" w:rsidRDefault="00E03511" w:rsidP="00877031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路倒病人處理</w:t>
      </w:r>
      <w:r w:rsidR="004E51AE" w:rsidRPr="00CA1420">
        <w:rPr>
          <w:rFonts w:eastAsia="標楷體"/>
          <w:sz w:val="28"/>
          <w:szCs w:val="28"/>
        </w:rPr>
        <w:t>規定</w:t>
      </w:r>
      <w:r w:rsidR="004D6641" w:rsidRPr="00CA1420">
        <w:rPr>
          <w:rFonts w:eastAsia="標楷體"/>
          <w:sz w:val="28"/>
          <w:szCs w:val="28"/>
        </w:rPr>
        <w:t>。</w:t>
      </w:r>
      <w:r w:rsidR="002E0609" w:rsidRPr="00CA1420">
        <w:rPr>
          <w:rFonts w:eastAsia="標楷體"/>
          <w:sz w:val="28"/>
          <w:szCs w:val="28"/>
        </w:rPr>
        <w:t>（第十</w:t>
      </w:r>
      <w:r w:rsidR="002E0609" w:rsidRPr="00CA1420">
        <w:rPr>
          <w:rFonts w:eastAsia="標楷體" w:hint="eastAsia"/>
          <w:sz w:val="28"/>
          <w:szCs w:val="28"/>
        </w:rPr>
        <w:t>七</w:t>
      </w:r>
      <w:r w:rsidR="002E0609" w:rsidRPr="00CA1420">
        <w:rPr>
          <w:rFonts w:eastAsia="標楷體"/>
          <w:sz w:val="28"/>
          <w:szCs w:val="28"/>
        </w:rPr>
        <w:t>條）</w:t>
      </w:r>
    </w:p>
    <w:p w:rsidR="004E51AE" w:rsidRPr="00CA1420" w:rsidRDefault="007800AF" w:rsidP="00877031">
      <w:pPr>
        <w:pStyle w:val="a3"/>
        <w:numPr>
          <w:ilvl w:val="0"/>
          <w:numId w:val="1"/>
        </w:numPr>
        <w:spacing w:line="460" w:lineRule="exact"/>
        <w:ind w:leftChars="0" w:left="851" w:hanging="851"/>
        <w:contextualSpacing/>
        <w:jc w:val="both"/>
        <w:rPr>
          <w:rFonts w:eastAsia="標楷體"/>
          <w:sz w:val="28"/>
          <w:szCs w:val="28"/>
        </w:rPr>
      </w:pPr>
      <w:r w:rsidRPr="00CA1420">
        <w:rPr>
          <w:rFonts w:eastAsia="標楷體" w:hint="eastAsia"/>
          <w:sz w:val="28"/>
          <w:szCs w:val="28"/>
        </w:rPr>
        <w:t>本</w:t>
      </w:r>
      <w:r w:rsidR="004E51AE" w:rsidRPr="00CA1420">
        <w:rPr>
          <w:rFonts w:eastAsia="標楷體"/>
          <w:sz w:val="28"/>
          <w:szCs w:val="28"/>
        </w:rPr>
        <w:t>自治條例之施行日期</w:t>
      </w:r>
      <w:r w:rsidR="004D6641" w:rsidRPr="00CA1420">
        <w:rPr>
          <w:rFonts w:eastAsia="標楷體"/>
          <w:sz w:val="28"/>
          <w:szCs w:val="28"/>
        </w:rPr>
        <w:t>。</w:t>
      </w:r>
      <w:r w:rsidR="002E0609">
        <w:rPr>
          <w:rFonts w:eastAsia="標楷體" w:hint="eastAsia"/>
          <w:sz w:val="28"/>
          <w:szCs w:val="28"/>
        </w:rPr>
        <w:t>（第十八條）</w:t>
      </w:r>
    </w:p>
    <w:p w:rsidR="00265166" w:rsidRPr="00265166" w:rsidRDefault="00265166" w:rsidP="00877031">
      <w:pPr>
        <w:spacing w:line="460" w:lineRule="exact"/>
        <w:jc w:val="both"/>
        <w:rPr>
          <w:rFonts w:eastAsia="標楷體"/>
          <w:szCs w:val="28"/>
        </w:rPr>
      </w:pPr>
    </w:p>
    <w:sectPr w:rsidR="00265166" w:rsidRPr="00265166" w:rsidSect="000A38D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F88" w:rsidRDefault="00BE7F88" w:rsidP="000B23A5">
      <w:r>
        <w:separator/>
      </w:r>
    </w:p>
  </w:endnote>
  <w:endnote w:type="continuationSeparator" w:id="0">
    <w:p w:rsidR="00BE7F88" w:rsidRDefault="00BE7F88" w:rsidP="000B23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F88" w:rsidRDefault="00BE7F88" w:rsidP="000B23A5">
      <w:r>
        <w:separator/>
      </w:r>
    </w:p>
  </w:footnote>
  <w:footnote w:type="continuationSeparator" w:id="0">
    <w:p w:rsidR="00BE7F88" w:rsidRDefault="00BE7F88" w:rsidP="000B23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9F8"/>
    <w:multiLevelType w:val="hybridMultilevel"/>
    <w:tmpl w:val="A06024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6435C93"/>
    <w:multiLevelType w:val="hybridMultilevel"/>
    <w:tmpl w:val="BFF6D028"/>
    <w:lvl w:ilvl="0" w:tplc="0E82D2D0">
      <w:start w:val="1"/>
      <w:numFmt w:val="taiwaneseCountingThousand"/>
      <w:lvlText w:val="%1、"/>
      <w:lvlJc w:val="left"/>
      <w:pPr>
        <w:ind w:left="487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2B79"/>
    <w:rsid w:val="00004F13"/>
    <w:rsid w:val="000A38D1"/>
    <w:rsid w:val="000B23A5"/>
    <w:rsid w:val="00130440"/>
    <w:rsid w:val="0014491B"/>
    <w:rsid w:val="00172360"/>
    <w:rsid w:val="001C13B7"/>
    <w:rsid w:val="001E63BF"/>
    <w:rsid w:val="001E6F9E"/>
    <w:rsid w:val="00205455"/>
    <w:rsid w:val="00252BD3"/>
    <w:rsid w:val="00265166"/>
    <w:rsid w:val="00294C5F"/>
    <w:rsid w:val="002D3E99"/>
    <w:rsid w:val="002E0609"/>
    <w:rsid w:val="002F354A"/>
    <w:rsid w:val="002F3D24"/>
    <w:rsid w:val="00307310"/>
    <w:rsid w:val="003122D8"/>
    <w:rsid w:val="003236E3"/>
    <w:rsid w:val="003663FC"/>
    <w:rsid w:val="00381B7F"/>
    <w:rsid w:val="0038608D"/>
    <w:rsid w:val="0040499E"/>
    <w:rsid w:val="004B674D"/>
    <w:rsid w:val="004D6641"/>
    <w:rsid w:val="004E51AE"/>
    <w:rsid w:val="00502B79"/>
    <w:rsid w:val="0052218A"/>
    <w:rsid w:val="00534A96"/>
    <w:rsid w:val="00561728"/>
    <w:rsid w:val="005A4139"/>
    <w:rsid w:val="006048E3"/>
    <w:rsid w:val="00635BEC"/>
    <w:rsid w:val="00650ABF"/>
    <w:rsid w:val="00657A39"/>
    <w:rsid w:val="00664818"/>
    <w:rsid w:val="006759ED"/>
    <w:rsid w:val="006E0267"/>
    <w:rsid w:val="007800AF"/>
    <w:rsid w:val="0079511D"/>
    <w:rsid w:val="00795C7B"/>
    <w:rsid w:val="008258B8"/>
    <w:rsid w:val="00847E30"/>
    <w:rsid w:val="00877031"/>
    <w:rsid w:val="008C4C2D"/>
    <w:rsid w:val="008E6487"/>
    <w:rsid w:val="008E6982"/>
    <w:rsid w:val="00917321"/>
    <w:rsid w:val="009211E3"/>
    <w:rsid w:val="009430A1"/>
    <w:rsid w:val="009444BD"/>
    <w:rsid w:val="009A170E"/>
    <w:rsid w:val="009C015E"/>
    <w:rsid w:val="00A14191"/>
    <w:rsid w:val="00A21990"/>
    <w:rsid w:val="00A3105B"/>
    <w:rsid w:val="00A86AB9"/>
    <w:rsid w:val="00AE50C8"/>
    <w:rsid w:val="00B13AED"/>
    <w:rsid w:val="00B25065"/>
    <w:rsid w:val="00B831AC"/>
    <w:rsid w:val="00B86596"/>
    <w:rsid w:val="00BA5BA6"/>
    <w:rsid w:val="00BB3814"/>
    <w:rsid w:val="00BD5AE2"/>
    <w:rsid w:val="00BE7F88"/>
    <w:rsid w:val="00C01779"/>
    <w:rsid w:val="00C10F87"/>
    <w:rsid w:val="00C25FC9"/>
    <w:rsid w:val="00C63388"/>
    <w:rsid w:val="00C66C38"/>
    <w:rsid w:val="00C938BD"/>
    <w:rsid w:val="00C94B20"/>
    <w:rsid w:val="00CA1420"/>
    <w:rsid w:val="00CA2BA6"/>
    <w:rsid w:val="00CA5534"/>
    <w:rsid w:val="00D249E4"/>
    <w:rsid w:val="00D32E45"/>
    <w:rsid w:val="00D6256F"/>
    <w:rsid w:val="00D767BB"/>
    <w:rsid w:val="00DA0141"/>
    <w:rsid w:val="00DD4B3A"/>
    <w:rsid w:val="00E03511"/>
    <w:rsid w:val="00E31C7B"/>
    <w:rsid w:val="00E44AE3"/>
    <w:rsid w:val="00E67412"/>
    <w:rsid w:val="00E87314"/>
    <w:rsid w:val="00EF4E31"/>
    <w:rsid w:val="00F33576"/>
    <w:rsid w:val="00F83963"/>
    <w:rsid w:val="00F8504A"/>
    <w:rsid w:val="00F85901"/>
    <w:rsid w:val="00FD0717"/>
    <w:rsid w:val="00FF1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7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02B7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02B79"/>
    <w:rPr>
      <w:rFonts w:ascii="細明體" w:eastAsia="細明體" w:hAnsi="細明體" w:cs="細明體"/>
      <w:sz w:val="24"/>
      <w:szCs w:val="24"/>
    </w:rPr>
  </w:style>
  <w:style w:type="paragraph" w:styleId="a3">
    <w:name w:val="List Paragraph"/>
    <w:basedOn w:val="a"/>
    <w:uiPriority w:val="34"/>
    <w:qFormat/>
    <w:rsid w:val="009A170E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B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B23A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0B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B23A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B05F3-0A4F-4CAB-AB42-3136CECB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2016-02-22T00:53:00Z</cp:lastPrinted>
  <dcterms:created xsi:type="dcterms:W3CDTF">2016-03-30T08:36:00Z</dcterms:created>
  <dcterms:modified xsi:type="dcterms:W3CDTF">2016-04-13T03:34:00Z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-81859821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