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AD3" w:rsidRPr="00166D74" w:rsidRDefault="00093AD3" w:rsidP="00093AD3">
      <w:pPr>
        <w:jc w:val="center"/>
        <w:rPr>
          <w:rFonts w:ascii="標楷體" w:eastAsia="標楷體" w:hAnsi="標楷體"/>
          <w:bCs/>
          <w:color w:val="000000"/>
          <w:sz w:val="40"/>
          <w:szCs w:val="40"/>
        </w:rPr>
      </w:pPr>
      <w:r w:rsidRPr="00166D74">
        <w:rPr>
          <w:rFonts w:ascii="標楷體" w:eastAsia="標楷體" w:hAnsi="標楷體" w:hint="eastAsia"/>
          <w:bCs/>
          <w:color w:val="000000"/>
          <w:sz w:val="40"/>
          <w:szCs w:val="40"/>
        </w:rPr>
        <w:t>臺中市政府地政局電腦機房設備暨資訊作業</w:t>
      </w:r>
      <w:r w:rsidR="00166D74">
        <w:rPr>
          <w:rFonts w:ascii="標楷體" w:eastAsia="標楷體" w:hAnsi="標楷體"/>
          <w:bCs/>
          <w:color w:val="000000"/>
          <w:sz w:val="40"/>
          <w:szCs w:val="40"/>
        </w:rPr>
        <w:br/>
      </w:r>
      <w:r w:rsidR="00B24638" w:rsidRPr="00166D74">
        <w:rPr>
          <w:rFonts w:ascii="標楷體" w:eastAsia="標楷體" w:hAnsi="標楷體" w:hint="eastAsia"/>
          <w:bCs/>
          <w:color w:val="000000"/>
          <w:sz w:val="40"/>
          <w:szCs w:val="40"/>
        </w:rPr>
        <w:t>管理要點</w:t>
      </w:r>
    </w:p>
    <w:p w:rsidR="00093AD3" w:rsidRDefault="00093AD3" w:rsidP="00093AD3">
      <w:pPr>
        <w:jc w:val="right"/>
        <w:rPr>
          <w:rFonts w:ascii="標楷體" w:eastAsia="標楷體" w:hAnsi="標楷體"/>
        </w:rPr>
      </w:pPr>
      <w:r w:rsidRPr="00C011C4">
        <w:rPr>
          <w:rFonts w:ascii="標楷體" w:eastAsia="標楷體" w:hAnsi="標楷體"/>
        </w:rPr>
        <w:t>100</w:t>
      </w:r>
      <w:r w:rsidRPr="00C011C4">
        <w:rPr>
          <w:rFonts w:ascii="標楷體" w:eastAsia="標楷體" w:hAnsi="標楷體" w:hint="eastAsia"/>
        </w:rPr>
        <w:t>年</w:t>
      </w:r>
      <w:r w:rsidRPr="00C011C4">
        <w:rPr>
          <w:rFonts w:ascii="標楷體" w:eastAsia="標楷體" w:hAnsi="標楷體"/>
        </w:rPr>
        <w:t>1</w:t>
      </w:r>
      <w:r w:rsidRPr="00C011C4">
        <w:rPr>
          <w:rFonts w:ascii="標楷體" w:eastAsia="標楷體" w:hAnsi="標楷體" w:hint="eastAsia"/>
        </w:rPr>
        <w:t>月</w:t>
      </w:r>
      <w:r>
        <w:rPr>
          <w:rFonts w:ascii="標楷體" w:eastAsia="標楷體" w:hAnsi="標楷體" w:hint="eastAsia"/>
        </w:rPr>
        <w:t>10</w:t>
      </w:r>
      <w:r w:rsidRPr="00C011C4">
        <w:rPr>
          <w:rFonts w:ascii="標楷體" w:eastAsia="標楷體" w:hAnsi="標楷體" w:hint="eastAsia"/>
        </w:rPr>
        <w:t>日</w:t>
      </w:r>
      <w:r w:rsidRPr="00C011C4">
        <w:rPr>
          <w:rFonts w:ascii="標楷體" w:eastAsia="標楷體" w:hAnsi="標楷體"/>
        </w:rPr>
        <w:t>中市地</w:t>
      </w:r>
      <w:r>
        <w:rPr>
          <w:rFonts w:ascii="標楷體" w:eastAsia="標楷體" w:hAnsi="標楷體" w:hint="eastAsia"/>
        </w:rPr>
        <w:t>資</w:t>
      </w:r>
      <w:r w:rsidRPr="00C011C4">
        <w:rPr>
          <w:rFonts w:ascii="標楷體" w:eastAsia="標楷體" w:hAnsi="標楷體"/>
        </w:rPr>
        <w:t>字第1000000</w:t>
      </w:r>
      <w:r>
        <w:rPr>
          <w:rFonts w:ascii="標楷體" w:eastAsia="標楷體" w:hAnsi="標楷體" w:hint="eastAsia"/>
        </w:rPr>
        <w:t>404</w:t>
      </w:r>
      <w:r w:rsidRPr="00C011C4">
        <w:rPr>
          <w:rFonts w:ascii="標楷體" w:eastAsia="標楷體" w:hAnsi="標楷體"/>
        </w:rPr>
        <w:t>號函</w:t>
      </w:r>
      <w:r w:rsidRPr="00C011C4">
        <w:rPr>
          <w:rFonts w:ascii="標楷體" w:eastAsia="標楷體" w:hAnsi="標楷體" w:hint="eastAsia"/>
        </w:rPr>
        <w:t>訂頒</w:t>
      </w:r>
    </w:p>
    <w:p w:rsidR="002C0272" w:rsidRDefault="002C0272" w:rsidP="002C0272">
      <w:pPr>
        <w:jc w:val="right"/>
        <w:rPr>
          <w:rFonts w:ascii="標楷體" w:eastAsia="標楷體" w:hAnsi="標楷體"/>
          <w:szCs w:val="24"/>
        </w:rPr>
      </w:pPr>
      <w:r w:rsidRPr="00D33395">
        <w:rPr>
          <w:rFonts w:ascii="標楷體" w:eastAsia="標楷體" w:hAnsi="標楷體" w:hint="eastAsia"/>
          <w:szCs w:val="24"/>
        </w:rPr>
        <w:t>101年7月</w:t>
      </w:r>
      <w:r>
        <w:rPr>
          <w:rFonts w:ascii="標楷體" w:eastAsia="標楷體" w:hAnsi="標楷體" w:hint="eastAsia"/>
          <w:szCs w:val="24"/>
        </w:rPr>
        <w:t>3</w:t>
      </w:r>
      <w:r w:rsidRPr="00D33395">
        <w:rPr>
          <w:rFonts w:ascii="標楷體" w:eastAsia="標楷體" w:hAnsi="標楷體" w:hint="eastAsia"/>
          <w:szCs w:val="24"/>
        </w:rPr>
        <w:t>日中市地資字第1010023364號函修正</w:t>
      </w:r>
    </w:p>
    <w:p w:rsidR="000724B9" w:rsidRDefault="000724B9" w:rsidP="002C0272">
      <w:pPr>
        <w:jc w:val="right"/>
        <w:rPr>
          <w:rFonts w:ascii="標楷體" w:eastAsia="標楷體" w:hAnsi="標楷體"/>
          <w:szCs w:val="24"/>
        </w:rPr>
      </w:pPr>
      <w:r w:rsidRPr="00D33395">
        <w:rPr>
          <w:rFonts w:ascii="標楷體" w:eastAsia="標楷體" w:hAnsi="標楷體" w:hint="eastAsia"/>
          <w:szCs w:val="24"/>
        </w:rPr>
        <w:t>10</w:t>
      </w:r>
      <w:r>
        <w:rPr>
          <w:rFonts w:ascii="標楷體" w:eastAsia="標楷體" w:hAnsi="標楷體" w:hint="eastAsia"/>
          <w:szCs w:val="24"/>
        </w:rPr>
        <w:t>3</w:t>
      </w:r>
      <w:r w:rsidRPr="00D33395">
        <w:rPr>
          <w:rFonts w:ascii="標楷體" w:eastAsia="標楷體" w:hAnsi="標楷體" w:hint="eastAsia"/>
          <w:szCs w:val="24"/>
        </w:rPr>
        <w:t>年</w:t>
      </w:r>
      <w:r>
        <w:rPr>
          <w:rFonts w:ascii="標楷體" w:eastAsia="標楷體" w:hAnsi="標楷體" w:hint="eastAsia"/>
          <w:szCs w:val="24"/>
        </w:rPr>
        <w:t>4</w:t>
      </w:r>
      <w:r w:rsidRPr="00D33395">
        <w:rPr>
          <w:rFonts w:ascii="標楷體" w:eastAsia="標楷體" w:hAnsi="標楷體" w:hint="eastAsia"/>
          <w:szCs w:val="24"/>
        </w:rPr>
        <w:t>月</w:t>
      </w:r>
      <w:r>
        <w:rPr>
          <w:rFonts w:ascii="標楷體" w:eastAsia="標楷體" w:hAnsi="標楷體" w:hint="eastAsia"/>
          <w:szCs w:val="24"/>
        </w:rPr>
        <w:t>22</w:t>
      </w:r>
      <w:r w:rsidRPr="00D33395">
        <w:rPr>
          <w:rFonts w:ascii="標楷體" w:eastAsia="標楷體" w:hAnsi="標楷體" w:hint="eastAsia"/>
          <w:szCs w:val="24"/>
        </w:rPr>
        <w:t>日中市地資字第10</w:t>
      </w:r>
      <w:r>
        <w:rPr>
          <w:rFonts w:ascii="標楷體" w:eastAsia="標楷體" w:hAnsi="標楷體" w:hint="eastAsia"/>
          <w:szCs w:val="24"/>
        </w:rPr>
        <w:t>30016669</w:t>
      </w:r>
      <w:r w:rsidRPr="00D33395">
        <w:rPr>
          <w:rFonts w:ascii="標楷體" w:eastAsia="標楷體" w:hAnsi="標楷體" w:hint="eastAsia"/>
          <w:szCs w:val="24"/>
        </w:rPr>
        <w:t>號函修正</w:t>
      </w:r>
    </w:p>
    <w:p w:rsidR="009D4CC6" w:rsidRDefault="009D4CC6" w:rsidP="002C0272">
      <w:pPr>
        <w:jc w:val="right"/>
        <w:rPr>
          <w:rFonts w:ascii="標楷體" w:eastAsia="標楷體" w:hAnsi="標楷體"/>
          <w:szCs w:val="24"/>
        </w:rPr>
      </w:pPr>
      <w:r w:rsidRPr="00D33395">
        <w:rPr>
          <w:rFonts w:ascii="標楷體" w:eastAsia="標楷體" w:hAnsi="標楷體" w:hint="eastAsia"/>
          <w:szCs w:val="24"/>
        </w:rPr>
        <w:t>10</w:t>
      </w:r>
      <w:r>
        <w:rPr>
          <w:rFonts w:ascii="標楷體" w:eastAsia="標楷體" w:hAnsi="標楷體" w:hint="eastAsia"/>
          <w:szCs w:val="24"/>
        </w:rPr>
        <w:t>4</w:t>
      </w:r>
      <w:r w:rsidRPr="00D33395">
        <w:rPr>
          <w:rFonts w:ascii="標楷體" w:eastAsia="標楷體" w:hAnsi="標楷體" w:hint="eastAsia"/>
          <w:szCs w:val="24"/>
        </w:rPr>
        <w:t>年</w:t>
      </w:r>
      <w:r>
        <w:rPr>
          <w:rFonts w:ascii="標楷體" w:eastAsia="標楷體" w:hAnsi="標楷體" w:hint="eastAsia"/>
          <w:szCs w:val="24"/>
        </w:rPr>
        <w:t>5</w:t>
      </w:r>
      <w:r w:rsidRPr="00D33395">
        <w:rPr>
          <w:rFonts w:ascii="標楷體" w:eastAsia="標楷體" w:hAnsi="標楷體" w:hint="eastAsia"/>
          <w:szCs w:val="24"/>
        </w:rPr>
        <w:t>月</w:t>
      </w:r>
      <w:r w:rsidR="000254BA">
        <w:rPr>
          <w:rFonts w:ascii="標楷體" w:eastAsia="標楷體" w:hAnsi="標楷體" w:hint="eastAsia"/>
        </w:rPr>
        <w:t>5</w:t>
      </w:r>
      <w:r w:rsidRPr="00D33395">
        <w:rPr>
          <w:rFonts w:ascii="標楷體" w:eastAsia="標楷體" w:hAnsi="標楷體" w:hint="eastAsia"/>
          <w:szCs w:val="24"/>
        </w:rPr>
        <w:t>日中市地資字第10</w:t>
      </w:r>
      <w:r>
        <w:rPr>
          <w:rFonts w:ascii="標楷體" w:eastAsia="標楷體" w:hAnsi="標楷體" w:hint="eastAsia"/>
          <w:szCs w:val="24"/>
        </w:rPr>
        <w:t>4</w:t>
      </w:r>
      <w:r w:rsidR="000254BA">
        <w:rPr>
          <w:rFonts w:ascii="標楷體" w:eastAsia="標楷體" w:hAnsi="標楷體" w:hint="eastAsia"/>
        </w:rPr>
        <w:t>0017727</w:t>
      </w:r>
      <w:r w:rsidRPr="00D33395">
        <w:rPr>
          <w:rFonts w:ascii="標楷體" w:eastAsia="標楷體" w:hAnsi="標楷體" w:hint="eastAsia"/>
          <w:szCs w:val="24"/>
        </w:rPr>
        <w:t>號函修正</w:t>
      </w:r>
    </w:p>
    <w:p w:rsidR="002F2A90" w:rsidRPr="002C0272" w:rsidRDefault="002F2A90" w:rsidP="002C0272">
      <w:pPr>
        <w:jc w:val="right"/>
        <w:rPr>
          <w:rFonts w:ascii="標楷體" w:eastAsia="標楷體" w:hAnsi="標楷體"/>
        </w:rPr>
      </w:pPr>
      <w:r>
        <w:rPr>
          <w:rFonts w:ascii="標楷體" w:eastAsia="標楷體" w:hAnsi="標楷體" w:hint="eastAsia"/>
          <w:szCs w:val="24"/>
        </w:rPr>
        <w:t>105年4月</w:t>
      </w:r>
      <w:r w:rsidR="00DB65C3">
        <w:rPr>
          <w:rFonts w:ascii="標楷體" w:eastAsia="標楷體" w:hAnsi="標楷體" w:hint="eastAsia"/>
          <w:szCs w:val="24"/>
        </w:rPr>
        <w:t>28</w:t>
      </w:r>
      <w:r w:rsidRPr="00D33395">
        <w:rPr>
          <w:rFonts w:ascii="標楷體" w:eastAsia="標楷體" w:hAnsi="標楷體" w:hint="eastAsia"/>
          <w:szCs w:val="24"/>
        </w:rPr>
        <w:t>日中市地資字第</w:t>
      </w:r>
      <w:r w:rsidR="00DB65C3">
        <w:rPr>
          <w:rFonts w:ascii="標楷體" w:eastAsia="標楷體" w:hAnsi="標楷體" w:hint="eastAsia"/>
          <w:szCs w:val="24"/>
        </w:rPr>
        <w:t>1050015428</w:t>
      </w:r>
      <w:r w:rsidRPr="00D33395">
        <w:rPr>
          <w:rFonts w:ascii="標楷體" w:eastAsia="標楷體" w:hAnsi="標楷體" w:hint="eastAsia"/>
          <w:szCs w:val="24"/>
        </w:rPr>
        <w:t>號函修正</w:t>
      </w:r>
    </w:p>
    <w:p w:rsidR="0016208E" w:rsidRPr="00AB7642" w:rsidRDefault="00AB7642">
      <w:pPr>
        <w:rPr>
          <w:rFonts w:ascii="標楷體" w:eastAsia="標楷體" w:hAnsi="標楷體"/>
          <w:sz w:val="28"/>
          <w:szCs w:val="28"/>
        </w:rPr>
      </w:pPr>
      <w:r w:rsidRPr="00AB7642">
        <w:rPr>
          <w:rFonts w:ascii="標楷體" w:eastAsia="標楷體" w:hAnsi="標楷體" w:hint="eastAsia"/>
          <w:sz w:val="28"/>
          <w:szCs w:val="28"/>
        </w:rPr>
        <w:t>壹、文件制度</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一、為管理臺中市政府地政局（以下簡稱</w:t>
      </w:r>
      <w:r w:rsidR="00B3395F">
        <w:rPr>
          <w:rFonts w:ascii="標楷體" w:eastAsia="標楷體" w:hAnsi="標楷體" w:hint="eastAsia"/>
        </w:rPr>
        <w:t>地政</w:t>
      </w:r>
      <w:r w:rsidRPr="00EB3F56">
        <w:rPr>
          <w:rFonts w:ascii="標楷體" w:eastAsia="標楷體" w:hAnsi="標楷體" w:hint="eastAsia"/>
        </w:rPr>
        <w:t>局）暨所屬機關電腦機房安全，並有效應用電腦有關設備，確保電腦系統與資料庫正常運作及機密維護，特訂定本要點。</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二、</w:t>
      </w:r>
      <w:r w:rsidR="00B3395F">
        <w:rPr>
          <w:rFonts w:ascii="標楷體" w:eastAsia="標楷體" w:hAnsi="標楷體" w:hint="eastAsia"/>
        </w:rPr>
        <w:t>地政</w:t>
      </w:r>
      <w:r w:rsidRPr="00EB3F56">
        <w:rPr>
          <w:rFonts w:ascii="標楷體" w:eastAsia="標楷體" w:hAnsi="標楷體" w:hint="eastAsia"/>
        </w:rPr>
        <w:t>局所屬機關管理使用電腦，</w:t>
      </w:r>
      <w:r w:rsidR="00F05F10" w:rsidRPr="00F05F10">
        <w:rPr>
          <w:rFonts w:ascii="標楷體" w:eastAsia="標楷體" w:hAnsi="標楷體" w:hint="eastAsia"/>
        </w:rPr>
        <w:t>得參照本要點，衡酌機關業務需要</w:t>
      </w:r>
      <w:r w:rsidRPr="00EB3F56">
        <w:rPr>
          <w:rFonts w:ascii="標楷體" w:eastAsia="標楷體" w:hAnsi="標楷體" w:hint="eastAsia"/>
        </w:rPr>
        <w:t>自行訂定管理、使用規定，</w:t>
      </w:r>
      <w:r w:rsidR="00F05F10">
        <w:rPr>
          <w:rFonts w:ascii="標楷體" w:eastAsia="標楷體" w:hAnsi="標楷體" w:hint="eastAsia"/>
        </w:rPr>
        <w:t>或</w:t>
      </w:r>
      <w:r w:rsidRPr="00EB3F56">
        <w:rPr>
          <w:rFonts w:ascii="標楷體" w:eastAsia="標楷體" w:hAnsi="標楷體" w:hint="eastAsia"/>
        </w:rPr>
        <w:t>依本要點規定辦理。</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三</w:t>
      </w:r>
      <w:r w:rsidR="0016208E" w:rsidRPr="00EB3F56">
        <w:rPr>
          <w:rFonts w:ascii="標楷體" w:eastAsia="標楷體" w:hAnsi="標楷體" w:hint="eastAsia"/>
        </w:rPr>
        <w:t>、</w:t>
      </w:r>
      <w:r w:rsidR="00E71F6C" w:rsidRPr="00EB3F56">
        <w:rPr>
          <w:rFonts w:ascii="標楷體" w:eastAsia="標楷體" w:hAnsi="標楷體" w:hint="eastAsia"/>
        </w:rPr>
        <w:t>本要點及相關文件應每年</w:t>
      </w:r>
      <w:r w:rsidR="00E71F6C">
        <w:rPr>
          <w:rFonts w:ascii="標楷體" w:eastAsia="標楷體" w:hAnsi="標楷體" w:hint="eastAsia"/>
        </w:rPr>
        <w:t>至少</w:t>
      </w:r>
      <w:r w:rsidR="00E71F6C" w:rsidRPr="00EB3F56">
        <w:rPr>
          <w:rFonts w:ascii="標楷體" w:eastAsia="標楷體" w:hAnsi="標楷體" w:hint="eastAsia"/>
        </w:rPr>
        <w:t>檢討</w:t>
      </w:r>
      <w:r w:rsidR="00E71F6C">
        <w:rPr>
          <w:rFonts w:ascii="標楷體" w:eastAsia="標楷體" w:hAnsi="標楷體" w:hint="eastAsia"/>
        </w:rPr>
        <w:t>一次</w:t>
      </w:r>
      <w:r w:rsidR="00E71F6C" w:rsidRPr="00EB3F56">
        <w:rPr>
          <w:rFonts w:ascii="標楷體" w:eastAsia="標楷體" w:hAnsi="標楷體" w:hint="eastAsia"/>
        </w:rPr>
        <w:t>並視需要修正文件內容，各項紀錄表單均應裝訂成冊</w:t>
      </w:r>
      <w:r w:rsidR="009D4CC6" w:rsidRPr="00A07624">
        <w:rPr>
          <w:rFonts w:ascii="標楷體" w:eastAsia="標楷體" w:hAnsi="標楷體" w:hint="eastAsia"/>
          <w:kern w:val="0"/>
        </w:rPr>
        <w:t>，或以應用系統線上簽核管理</w:t>
      </w:r>
      <w:r w:rsidR="00E71F6C" w:rsidRPr="00A07624">
        <w:rPr>
          <w:rFonts w:ascii="標楷體" w:eastAsia="標楷體" w:hAnsi="標楷體" w:hint="eastAsia"/>
        </w:rPr>
        <w:t>。</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四</w:t>
      </w:r>
      <w:r w:rsidR="0016208E" w:rsidRPr="00EB3F56">
        <w:rPr>
          <w:rFonts w:ascii="標楷體" w:eastAsia="標楷體" w:hAnsi="標楷體" w:hint="eastAsia"/>
        </w:rPr>
        <w:t>、電腦機房、資訊及網路等各項設備，應與廠商訂定維護合約，並依合約規定要求維護廠商定期維護保養，且維護期間應延續。</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五</w:t>
      </w:r>
      <w:r w:rsidR="0016208E" w:rsidRPr="00EB3F56">
        <w:rPr>
          <w:rFonts w:ascii="標楷體" w:eastAsia="標楷體" w:hAnsi="標楷體" w:hint="eastAsia"/>
        </w:rPr>
        <w:t>、各項維護合約中維護標的應訂明維護時間限制及罰則。</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六</w:t>
      </w:r>
      <w:r w:rsidR="0016208E" w:rsidRPr="00EB3F56">
        <w:rPr>
          <w:rFonts w:ascii="標楷體" w:eastAsia="標楷體" w:hAnsi="標楷體" w:hint="eastAsia"/>
        </w:rPr>
        <w:t>、</w:t>
      </w:r>
      <w:r w:rsidR="00E71F6C" w:rsidRPr="00EB3F56">
        <w:rPr>
          <w:rFonts w:ascii="標楷體" w:eastAsia="標楷體" w:hAnsi="標楷體" w:hint="eastAsia"/>
        </w:rPr>
        <w:t>機房維護合約標的物應包含電力</w:t>
      </w:r>
      <w:r w:rsidR="00E71F6C">
        <w:rPr>
          <w:rFonts w:ascii="標楷體" w:eastAsia="標楷體" w:hAnsi="標楷體" w:hint="eastAsia"/>
        </w:rPr>
        <w:t>（含</w:t>
      </w:r>
      <w:r w:rsidR="00E71F6C" w:rsidRPr="00EB3F56">
        <w:rPr>
          <w:rFonts w:ascii="標楷體" w:eastAsia="標楷體" w:hAnsi="標楷體" w:hint="eastAsia"/>
        </w:rPr>
        <w:t>用電安全檢查</w:t>
      </w:r>
      <w:r w:rsidR="00E71F6C">
        <w:rPr>
          <w:rFonts w:ascii="標楷體" w:eastAsia="標楷體" w:hAnsi="標楷體" w:hint="eastAsia"/>
        </w:rPr>
        <w:t>）</w:t>
      </w:r>
      <w:r w:rsidR="00E71F6C" w:rsidRPr="00EB3F56">
        <w:rPr>
          <w:rFonts w:ascii="標楷體" w:eastAsia="標楷體" w:hAnsi="標楷體" w:hint="eastAsia"/>
        </w:rPr>
        <w:t>、空調、門禁管理、消防及環境監控等系統</w:t>
      </w:r>
      <w:r w:rsidR="0016208E" w:rsidRPr="00EB3F56">
        <w:rPr>
          <w:rFonts w:ascii="標楷體" w:eastAsia="標楷體" w:hAnsi="標楷體" w:hint="eastAsia"/>
        </w:rPr>
        <w:t>。</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七</w:t>
      </w:r>
      <w:r w:rsidR="0016208E" w:rsidRPr="00EB3F56">
        <w:rPr>
          <w:rFonts w:ascii="標楷體" w:eastAsia="標楷體" w:hAnsi="標楷體" w:hint="eastAsia"/>
        </w:rPr>
        <w:t>、資訊及網路設備維護合約應包含電腦機房內主機、伺服器、網路設備（路由器、防火牆等）。</w:t>
      </w:r>
    </w:p>
    <w:p w:rsidR="0016208E" w:rsidRDefault="00EA6A40" w:rsidP="00093AD3">
      <w:pPr>
        <w:ind w:left="425" w:hangingChars="177" w:hanging="425"/>
        <w:rPr>
          <w:rFonts w:ascii="標楷體" w:eastAsia="標楷體" w:hAnsi="標楷體"/>
        </w:rPr>
      </w:pPr>
      <w:r w:rsidRPr="00EB3F56">
        <w:rPr>
          <w:rFonts w:ascii="標楷體" w:eastAsia="標楷體" w:hAnsi="標楷體" w:hint="eastAsia"/>
        </w:rPr>
        <w:t>八</w:t>
      </w:r>
      <w:r w:rsidR="0016208E" w:rsidRPr="00EB3F56">
        <w:rPr>
          <w:rFonts w:ascii="標楷體" w:eastAsia="標楷體" w:hAnsi="標楷體" w:hint="eastAsia"/>
        </w:rPr>
        <w:t>、電腦機房內應設置電腦作業相關業務單位及廠商之電話聯絡表，以利作業聯繫。</w:t>
      </w:r>
    </w:p>
    <w:p w:rsidR="0016208E" w:rsidRDefault="00EA6A40" w:rsidP="00093AD3">
      <w:pPr>
        <w:ind w:left="425" w:hangingChars="177" w:hanging="425"/>
        <w:rPr>
          <w:rFonts w:ascii="標楷體" w:eastAsia="標楷體" w:hAnsi="標楷體"/>
        </w:rPr>
      </w:pPr>
      <w:r>
        <w:rPr>
          <w:rFonts w:ascii="標楷體" w:eastAsia="標楷體" w:hAnsi="標楷體" w:hint="eastAsia"/>
        </w:rPr>
        <w:t>九</w:t>
      </w:r>
      <w:r w:rsidR="0016208E" w:rsidRPr="00EB3F56">
        <w:rPr>
          <w:rFonts w:ascii="標楷體" w:eastAsia="標楷體" w:hAnsi="標楷體" w:hint="eastAsia"/>
        </w:rPr>
        <w:t>、</w:t>
      </w:r>
      <w:r w:rsidR="00E71F6C">
        <w:rPr>
          <w:rFonts w:ascii="標楷體" w:eastAsia="標楷體" w:hAnsi="標楷體" w:hint="eastAsia"/>
        </w:rPr>
        <w:t>應訂定資通安全事件緊急應變作業程序</w:t>
      </w:r>
      <w:r w:rsidR="002F2A90" w:rsidRPr="00DB65C3">
        <w:rPr>
          <w:rFonts w:ascii="標楷體" w:eastAsia="標楷體" w:hAnsi="標楷體" w:hint="eastAsia"/>
          <w:color w:val="000000"/>
        </w:rPr>
        <w:t>、應變機制或處理相關措施，依規定進行資安事件通報，製作紀錄裝訂成冊</w:t>
      </w:r>
      <w:r w:rsidR="00E71F6C" w:rsidRPr="004719F3">
        <w:rPr>
          <w:rFonts w:ascii="標楷體" w:eastAsia="標楷體" w:hAnsi="標楷體" w:hint="eastAsia"/>
        </w:rPr>
        <w:t>，並每年實施應變演練</w:t>
      </w:r>
      <w:r w:rsidR="002C0272" w:rsidRPr="002C0272">
        <w:rPr>
          <w:rFonts w:ascii="標楷體" w:eastAsia="標楷體" w:hAnsi="標楷體" w:hint="eastAsia"/>
        </w:rPr>
        <w:t>，保存演練紀錄</w:t>
      </w:r>
      <w:r w:rsidR="00E71F6C" w:rsidRPr="00EB3F56">
        <w:rPr>
          <w:rFonts w:ascii="標楷體" w:eastAsia="標楷體" w:hAnsi="標楷體" w:hint="eastAsia"/>
        </w:rPr>
        <w:t>。</w:t>
      </w:r>
    </w:p>
    <w:p w:rsidR="00AB7642" w:rsidRPr="00AB7642" w:rsidRDefault="00AB7642" w:rsidP="00AB7642">
      <w:pPr>
        <w:ind w:left="496" w:hangingChars="177" w:hanging="496"/>
        <w:rPr>
          <w:rFonts w:ascii="標楷體" w:eastAsia="標楷體" w:hAnsi="標楷體"/>
          <w:sz w:val="28"/>
          <w:szCs w:val="28"/>
        </w:rPr>
      </w:pPr>
      <w:r w:rsidRPr="00AB7642">
        <w:rPr>
          <w:rFonts w:ascii="標楷體" w:eastAsia="標楷體" w:hAnsi="標楷體" w:hint="eastAsia"/>
          <w:sz w:val="28"/>
          <w:szCs w:val="28"/>
        </w:rPr>
        <w:t>貳、作業人員</w:t>
      </w:r>
      <w:r w:rsidR="002C0272" w:rsidRPr="002C0272">
        <w:rPr>
          <w:rFonts w:ascii="標楷體" w:eastAsia="標楷體" w:hAnsi="標楷體" w:hint="eastAsia"/>
          <w:sz w:val="28"/>
          <w:szCs w:val="28"/>
        </w:rPr>
        <w:t>及密碼管控</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Pr="00EB3F56">
        <w:rPr>
          <w:rFonts w:ascii="標楷體" w:eastAsia="標楷體" w:hAnsi="標楷體" w:hint="eastAsia"/>
        </w:rPr>
        <w:t>、</w:t>
      </w:r>
      <w:r w:rsidR="00B3395F">
        <w:rPr>
          <w:rFonts w:ascii="標楷體" w:eastAsia="標楷體" w:hAnsi="標楷體" w:hint="eastAsia"/>
        </w:rPr>
        <w:t>地政</w:t>
      </w:r>
      <w:r w:rsidRPr="00EB3F56">
        <w:rPr>
          <w:rFonts w:ascii="標楷體" w:eastAsia="標楷體" w:hAnsi="標楷體" w:hint="eastAsia"/>
        </w:rPr>
        <w:t>局電腦機房之主機及週邊設備相關設施由資訊室負責管理，並設機房管理員及</w:t>
      </w:r>
      <w:r w:rsidR="002C0272" w:rsidRPr="002C0272">
        <w:rPr>
          <w:rFonts w:ascii="標楷體" w:eastAsia="標楷體" w:hAnsi="標楷體" w:hint="eastAsia"/>
        </w:rPr>
        <w:t>其代理人（即值班人員）</w:t>
      </w:r>
      <w:r w:rsidRPr="00EB3F56">
        <w:rPr>
          <w:rFonts w:ascii="標楷體" w:eastAsia="標楷體" w:hAnsi="標楷體" w:hint="eastAsia"/>
        </w:rPr>
        <w:t>負責管理；</w:t>
      </w:r>
      <w:r w:rsidR="002C0272" w:rsidRPr="002C0272">
        <w:rPr>
          <w:rFonts w:ascii="標楷體" w:eastAsia="標楷體" w:hAnsi="標楷體" w:hint="eastAsia"/>
        </w:rPr>
        <w:t>機房管理員及其代理人</w:t>
      </w:r>
      <w:r w:rsidRPr="00EB3F56">
        <w:rPr>
          <w:rFonts w:ascii="標楷體" w:eastAsia="標楷體" w:hAnsi="標楷體" w:hint="eastAsia"/>
        </w:rPr>
        <w:t>依值班表排班值勤。</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一</w:t>
      </w:r>
      <w:r w:rsidRPr="00EB3F56">
        <w:rPr>
          <w:rFonts w:ascii="標楷體" w:eastAsia="標楷體" w:hAnsi="標楷體" w:hint="eastAsia"/>
        </w:rPr>
        <w:t>、機房管理員</w:t>
      </w:r>
      <w:r>
        <w:rPr>
          <w:rFonts w:ascii="標楷體" w:eastAsia="標楷體" w:hAnsi="標楷體" w:hint="eastAsia"/>
        </w:rPr>
        <w:t>設有專人代理，</w:t>
      </w:r>
      <w:r w:rsidRPr="00EB3F56">
        <w:rPr>
          <w:rFonts w:ascii="標楷體" w:eastAsia="標楷體" w:hAnsi="標楷體" w:hint="eastAsia"/>
        </w:rPr>
        <w:t>機房管理員因故未能執行任務時，由職務代理人代行各項工作。</w:t>
      </w:r>
    </w:p>
    <w:p w:rsidR="0016208E" w:rsidRDefault="00EA6A40" w:rsidP="00093AD3">
      <w:pPr>
        <w:ind w:left="425" w:hangingChars="177" w:hanging="425"/>
        <w:rPr>
          <w:rFonts w:ascii="標楷體" w:eastAsia="標楷體" w:hAnsi="標楷體"/>
        </w:rPr>
      </w:pPr>
      <w:r>
        <w:rPr>
          <w:rFonts w:ascii="標楷體" w:eastAsia="標楷體" w:hAnsi="標楷體" w:hint="eastAsia"/>
        </w:rPr>
        <w:t>十二</w:t>
      </w:r>
      <w:r w:rsidR="0016208E">
        <w:rPr>
          <w:rFonts w:ascii="標楷體" w:eastAsia="標楷體" w:hAnsi="標楷體" w:hint="eastAsia"/>
        </w:rPr>
        <w:t>、機房</w:t>
      </w:r>
      <w:r w:rsidR="0016208E" w:rsidRPr="00DB5A6E">
        <w:rPr>
          <w:rFonts w:ascii="標楷體" w:eastAsia="標楷體" w:hAnsi="標楷體" w:hint="eastAsia"/>
        </w:rPr>
        <w:t>管理員及其代理人</w:t>
      </w:r>
      <w:r w:rsidR="0016208E">
        <w:rPr>
          <w:rFonts w:ascii="標楷體" w:eastAsia="標楷體" w:hAnsi="標楷體" w:hint="eastAsia"/>
        </w:rPr>
        <w:t>應</w:t>
      </w:r>
      <w:r w:rsidR="0016208E" w:rsidRPr="00DB5A6E">
        <w:rPr>
          <w:rFonts w:ascii="標楷體" w:eastAsia="標楷體" w:hAnsi="標楷體" w:hint="eastAsia"/>
        </w:rPr>
        <w:t>參加</w:t>
      </w:r>
      <w:r w:rsidR="0016208E">
        <w:rPr>
          <w:rFonts w:ascii="標楷體" w:eastAsia="標楷體" w:hAnsi="標楷體" w:hint="eastAsia"/>
        </w:rPr>
        <w:t>內政</w:t>
      </w:r>
      <w:r w:rsidR="0016208E" w:rsidRPr="00DB5A6E">
        <w:rPr>
          <w:rFonts w:ascii="標楷體" w:eastAsia="標楷體" w:hAnsi="標楷體" w:hint="eastAsia"/>
        </w:rPr>
        <w:t>部或相關單位舉辦之相關教育訓練。</w:t>
      </w:r>
    </w:p>
    <w:p w:rsidR="0016208E" w:rsidRPr="00EB3F56" w:rsidRDefault="00EA6A40" w:rsidP="00093AD3">
      <w:pPr>
        <w:ind w:left="425" w:hangingChars="177" w:hanging="425"/>
        <w:rPr>
          <w:rFonts w:ascii="標楷體" w:eastAsia="標楷體" w:hAnsi="標楷體"/>
        </w:rPr>
      </w:pPr>
      <w:r>
        <w:rPr>
          <w:rFonts w:ascii="標楷體" w:eastAsia="標楷體" w:hAnsi="標楷體" w:hint="eastAsia"/>
        </w:rPr>
        <w:t>十三</w:t>
      </w:r>
      <w:r w:rsidR="0016208E" w:rsidRPr="00EB3F56">
        <w:rPr>
          <w:rFonts w:ascii="標楷體" w:eastAsia="標楷體" w:hAnsi="標楷體" w:hint="eastAsia"/>
        </w:rPr>
        <w:t>、機房管理人員應執行下列事項：</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（一）統籌機房及電腦設備之管理維護工作。</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lastRenderedPageBreak/>
        <w:t>（二）</w:t>
      </w:r>
      <w:r w:rsidR="00E71F6C" w:rsidRPr="00EB3F56">
        <w:rPr>
          <w:rFonts w:ascii="標楷體" w:eastAsia="標楷體" w:hAnsi="標楷體" w:hint="eastAsia"/>
        </w:rPr>
        <w:t>網路防火牆</w:t>
      </w:r>
      <w:r w:rsidR="00E71F6C">
        <w:rPr>
          <w:rFonts w:ascii="標楷體" w:eastAsia="標楷體" w:hAnsi="標楷體" w:hint="eastAsia"/>
        </w:rPr>
        <w:t>應</w:t>
      </w:r>
      <w:r w:rsidR="00E71F6C" w:rsidRPr="00EB3F56">
        <w:rPr>
          <w:rFonts w:ascii="標楷體" w:eastAsia="標楷體" w:hAnsi="標楷體" w:hint="eastAsia"/>
        </w:rPr>
        <w:t>設定安全規則以區隔內外網路服務之使用。</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（三）</w:t>
      </w:r>
      <w:r w:rsidR="00E71F6C">
        <w:rPr>
          <w:rFonts w:ascii="標楷體" w:eastAsia="標楷體" w:hAnsi="標楷體" w:hint="eastAsia"/>
        </w:rPr>
        <w:t>資料庫及檔案使用權限與檔案加密保護措施</w:t>
      </w:r>
      <w:r w:rsidRPr="00EB3F56">
        <w:rPr>
          <w:rFonts w:ascii="標楷體" w:eastAsia="標楷體" w:hAnsi="標楷體" w:hint="eastAsia"/>
        </w:rPr>
        <w:t>。</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（四）負責主機、網域、網路設備通行密碼之管理，其代理人亦皆應知道主機、網域、網路設備之通行密碼，該等密碼不共用（須以</w:t>
      </w:r>
      <w:r w:rsidR="002C0272" w:rsidRPr="002C0272">
        <w:rPr>
          <w:rFonts w:ascii="標楷體" w:eastAsia="標楷體" w:hAnsi="標楷體" w:hint="eastAsia"/>
        </w:rPr>
        <w:t>最高權限如</w:t>
      </w:r>
      <w:r w:rsidRPr="00EB3F56">
        <w:rPr>
          <w:rFonts w:ascii="標楷體" w:eastAsia="標楷體" w:hAnsi="標楷體" w:hint="eastAsia"/>
        </w:rPr>
        <w:t>「</w:t>
      </w:r>
      <w:r w:rsidRPr="00EB3F56">
        <w:rPr>
          <w:rFonts w:ascii="標楷體" w:eastAsia="標楷體" w:hAnsi="標楷體"/>
        </w:rPr>
        <w:t>Administrator</w:t>
      </w:r>
      <w:r w:rsidRPr="00EB3F56">
        <w:rPr>
          <w:rFonts w:ascii="標楷體" w:eastAsia="標楷體" w:hAnsi="標楷體" w:hint="eastAsia"/>
        </w:rPr>
        <w:t>」帳戶登錄方可正常啟動、執行應用系統，而另列冊管理者除外），並每</w:t>
      </w:r>
      <w:r w:rsidR="002C0272" w:rsidRPr="002C0272">
        <w:rPr>
          <w:rFonts w:ascii="標楷體" w:eastAsia="標楷體" w:hAnsi="標楷體" w:hint="eastAsia"/>
        </w:rPr>
        <w:t>90日</w:t>
      </w:r>
      <w:r w:rsidRPr="00EB3F56">
        <w:rPr>
          <w:rFonts w:ascii="標楷體" w:eastAsia="標楷體" w:hAnsi="標楷體" w:hint="eastAsia"/>
        </w:rPr>
        <w:t>更新一次。</w:t>
      </w:r>
    </w:p>
    <w:p w:rsidR="0016208E" w:rsidRPr="00EB3F56" w:rsidRDefault="0016208E" w:rsidP="00766D5D">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五</w:t>
      </w:r>
      <w:r w:rsidRPr="00EB3F56">
        <w:rPr>
          <w:rFonts w:ascii="標楷體" w:eastAsia="標楷體" w:hAnsi="標楷體" w:hint="eastAsia"/>
        </w:rPr>
        <w:t>）排定每月機房值班人員輪值表</w:t>
      </w:r>
      <w:r w:rsidR="00766D5D">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三</w:t>
      </w:r>
      <w:r w:rsidR="00766D5D">
        <w:rPr>
          <w:rFonts w:ascii="標楷體" w:eastAsia="標楷體" w:hAnsi="標楷體" w:hint="eastAsia"/>
        </w:rPr>
        <w:t>)</w:t>
      </w:r>
      <w:r w:rsidRPr="00EB3F56">
        <w:rPr>
          <w:rFonts w:ascii="標楷體" w:eastAsia="標楷體" w:hAnsi="標楷體" w:hint="eastAsia"/>
        </w:rPr>
        <w:t>。</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六</w:t>
      </w:r>
      <w:r w:rsidRPr="00EB3F56">
        <w:rPr>
          <w:rFonts w:ascii="標楷體" w:eastAsia="標楷體" w:hAnsi="標楷體" w:hint="eastAsia"/>
        </w:rPr>
        <w:t>）操作系統、套裝軟體安裝與更新之執行或督導。</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七</w:t>
      </w:r>
      <w:r w:rsidRPr="00EB3F56">
        <w:rPr>
          <w:rFonts w:ascii="標楷體" w:eastAsia="標楷體" w:hAnsi="標楷體" w:hint="eastAsia"/>
        </w:rPr>
        <w:t>）</w:t>
      </w:r>
      <w:r w:rsidR="00B3395F" w:rsidRPr="00EB3F56">
        <w:rPr>
          <w:rFonts w:ascii="標楷體" w:eastAsia="標楷體" w:hAnsi="標楷體" w:hint="eastAsia"/>
        </w:rPr>
        <w:t>電腦硬體之裝置、配線、配電工程之督導。</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w:t>
      </w:r>
      <w:r w:rsidR="00E71F6C">
        <w:rPr>
          <w:rFonts w:ascii="標楷體" w:eastAsia="標楷體" w:hAnsi="標楷體" w:hint="eastAsia"/>
        </w:rPr>
        <w:t>八</w:t>
      </w:r>
      <w:r w:rsidRPr="00EB3F56">
        <w:rPr>
          <w:rFonts w:ascii="標楷體" w:eastAsia="標楷體" w:hAnsi="標楷體" w:hint="eastAsia"/>
        </w:rPr>
        <w:t>）</w:t>
      </w:r>
      <w:r w:rsidR="00B3395F" w:rsidRPr="00EB3F56">
        <w:rPr>
          <w:rFonts w:ascii="標楷體" w:eastAsia="標楷體" w:hAnsi="標楷體" w:hint="eastAsia"/>
        </w:rPr>
        <w:t>電腦設備使用順位管制。</w:t>
      </w:r>
    </w:p>
    <w:p w:rsidR="0016208E" w:rsidRPr="00EB3F56" w:rsidRDefault="0016208E" w:rsidP="00093AD3">
      <w:pPr>
        <w:ind w:left="425" w:hangingChars="177" w:hanging="425"/>
        <w:rPr>
          <w:rFonts w:ascii="標楷體" w:eastAsia="標楷體" w:hAnsi="標楷體"/>
        </w:rPr>
      </w:pPr>
      <w:r w:rsidRPr="00EB3F56">
        <w:rPr>
          <w:rFonts w:ascii="標楷體" w:eastAsia="標楷體" w:hAnsi="標楷體" w:hint="eastAsia"/>
        </w:rPr>
        <w:t>十</w:t>
      </w:r>
      <w:r w:rsidR="00EA6A40">
        <w:rPr>
          <w:rFonts w:ascii="標楷體" w:eastAsia="標楷體" w:hAnsi="標楷體" w:hint="eastAsia"/>
        </w:rPr>
        <w:t>四</w:t>
      </w:r>
      <w:r w:rsidRPr="00EB3F56">
        <w:rPr>
          <w:rFonts w:ascii="標楷體" w:eastAsia="標楷體" w:hAnsi="標楷體" w:hint="eastAsia"/>
        </w:rPr>
        <w:t>、每日機房值班人員，配合機房管理員執行下列事項：</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（一）機房電源、空調與主機之開關及機房門禁之管理。</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（二）檢視電腦設備運作，控制機房之各項設備及其清潔維護管理。</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（三）電腦設備、運作故障之排除或聯繫處理。</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（四）資料備援。</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（五）操作系統或套裝軟體安裝與更新之執行督導</w:t>
      </w:r>
      <w:r w:rsidR="00E71F6C">
        <w:rPr>
          <w:rFonts w:ascii="標楷體" w:eastAsia="標楷體" w:hAnsi="標楷體" w:hint="eastAsia"/>
        </w:rPr>
        <w:t>協助</w:t>
      </w:r>
      <w:r w:rsidRPr="00EB3F56">
        <w:rPr>
          <w:rFonts w:ascii="標楷體" w:eastAsia="標楷體" w:hAnsi="標楷體" w:hint="eastAsia"/>
        </w:rPr>
        <w:t>。</w:t>
      </w:r>
    </w:p>
    <w:p w:rsidR="0016208E" w:rsidRPr="00EB3F56" w:rsidRDefault="0016208E" w:rsidP="00093AD3">
      <w:pPr>
        <w:adjustRightInd w:val="0"/>
        <w:snapToGrid w:val="0"/>
        <w:spacing w:line="240" w:lineRule="atLeast"/>
        <w:ind w:left="425" w:hangingChars="177" w:hanging="425"/>
        <w:rPr>
          <w:rFonts w:ascii="標楷體" w:eastAsia="標楷體" w:hAnsi="標楷體"/>
        </w:rPr>
      </w:pPr>
      <w:r w:rsidRPr="00EB3F56">
        <w:rPr>
          <w:rFonts w:ascii="標楷體" w:eastAsia="標楷體" w:hAnsi="標楷體" w:hint="eastAsia"/>
        </w:rPr>
        <w:t>（六）電腦硬體之裝置、配線、配電工程之督導</w:t>
      </w:r>
      <w:r w:rsidR="00E71F6C">
        <w:rPr>
          <w:rFonts w:ascii="標楷體" w:eastAsia="標楷體" w:hAnsi="標楷體" w:hint="eastAsia"/>
        </w:rPr>
        <w:t>協助</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（七）填寫電腦機房工作日誌、電腦機房進出人員登記表、電腦設備維修紀錄表、資料備援紀錄表、電腦設備、磁性媒體及重要文件管制</w:t>
      </w:r>
      <w:r w:rsidRPr="00931B87">
        <w:rPr>
          <w:rFonts w:ascii="標楷體" w:eastAsia="標楷體" w:hAnsi="標楷體" w:hint="eastAsia"/>
        </w:rPr>
        <w:t>申請</w:t>
      </w:r>
      <w:r w:rsidRPr="00EB3F56">
        <w:rPr>
          <w:rFonts w:ascii="標楷體" w:eastAsia="標楷體" w:hAnsi="標楷體" w:hint="eastAsia"/>
        </w:rPr>
        <w:t>紀錄表、使用者問題及處理情形紀錄表（如附表一、</w:t>
      </w:r>
      <w:r w:rsidR="00C9091D">
        <w:rPr>
          <w:rFonts w:ascii="標楷體" w:eastAsia="標楷體" w:hAnsi="標楷體" w:hint="eastAsia"/>
        </w:rPr>
        <w:t>二</w:t>
      </w:r>
      <w:r w:rsidRPr="00EB3F56">
        <w:rPr>
          <w:rFonts w:ascii="標楷體" w:eastAsia="標楷體" w:hAnsi="標楷體" w:hint="eastAsia"/>
        </w:rPr>
        <w:t>、</w:t>
      </w:r>
      <w:r w:rsidR="00C9091D">
        <w:rPr>
          <w:rFonts w:ascii="標楷體" w:eastAsia="標楷體" w:hAnsi="標楷體" w:hint="eastAsia"/>
        </w:rPr>
        <w:t>四</w:t>
      </w:r>
      <w:r w:rsidRPr="00EB3F56">
        <w:rPr>
          <w:rFonts w:ascii="標楷體" w:eastAsia="標楷體" w:hAnsi="標楷體" w:hint="eastAsia"/>
        </w:rPr>
        <w:t>、</w:t>
      </w:r>
      <w:r w:rsidR="00C9091D">
        <w:rPr>
          <w:rFonts w:ascii="標楷體" w:eastAsia="標楷體" w:hAnsi="標楷體" w:hint="eastAsia"/>
        </w:rPr>
        <w:t>五</w:t>
      </w:r>
      <w:r w:rsidRPr="00EB3F56">
        <w:rPr>
          <w:rFonts w:ascii="標楷體" w:eastAsia="標楷體" w:hAnsi="標楷體" w:hint="eastAsia"/>
        </w:rPr>
        <w:t>、</w:t>
      </w:r>
      <w:r w:rsidR="00C9091D">
        <w:rPr>
          <w:rFonts w:ascii="標楷體" w:eastAsia="標楷體" w:hAnsi="標楷體" w:hint="eastAsia"/>
        </w:rPr>
        <w:t>六</w:t>
      </w:r>
      <w:r w:rsidRPr="00EB3F56">
        <w:rPr>
          <w:rFonts w:ascii="標楷體" w:eastAsia="標楷體" w:hAnsi="標楷體" w:hint="eastAsia"/>
        </w:rPr>
        <w:t>及</w:t>
      </w:r>
      <w:r w:rsidR="00C9091D">
        <w:rPr>
          <w:rFonts w:ascii="標楷體" w:eastAsia="標楷體" w:hAnsi="標楷體" w:hint="eastAsia"/>
        </w:rPr>
        <w:t>七</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sidRPr="00EB3F56">
        <w:rPr>
          <w:rFonts w:ascii="標楷體" w:eastAsia="標楷體" w:hAnsi="標楷體" w:hint="eastAsia"/>
        </w:rPr>
        <w:t>十</w:t>
      </w:r>
      <w:r w:rsidR="00EA6A40">
        <w:rPr>
          <w:rFonts w:ascii="標楷體" w:eastAsia="標楷體" w:hAnsi="標楷體" w:hint="eastAsia"/>
        </w:rPr>
        <w:t>五</w:t>
      </w:r>
      <w:r w:rsidRPr="00EB3F56">
        <w:rPr>
          <w:rFonts w:ascii="標楷體" w:eastAsia="標楷體" w:hAnsi="標楷體" w:hint="eastAsia"/>
        </w:rPr>
        <w:t>、機房重要主機、伺服器及終端使用者電腦均應啟用螢幕保護程式之密碼鎖定功能（</w:t>
      </w:r>
      <w:r w:rsidRPr="00EB3F56">
        <w:rPr>
          <w:rFonts w:ascii="標楷體" w:eastAsia="標楷體" w:hAnsi="標楷體"/>
        </w:rPr>
        <w:t>15</w:t>
      </w:r>
      <w:r w:rsidRPr="00EB3F56">
        <w:rPr>
          <w:rFonts w:ascii="標楷體" w:eastAsia="標楷體" w:hAnsi="標楷體" w:hint="eastAsia"/>
        </w:rPr>
        <w:t>分鐘以內）或不使用電腦時須退出或鎖定系統，以防止其他使用者操作。</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六</w:t>
      </w:r>
      <w:r>
        <w:rPr>
          <w:rFonts w:ascii="標楷體" w:eastAsia="標楷體" w:hAnsi="標楷體" w:hint="eastAsia"/>
        </w:rPr>
        <w:t>、</w:t>
      </w:r>
      <w:r w:rsidRPr="00EB3F56">
        <w:rPr>
          <w:rFonts w:ascii="標楷體" w:eastAsia="標楷體" w:hAnsi="標楷體" w:hint="eastAsia"/>
        </w:rPr>
        <w:t>電腦設備使用者及各項地政應用系統操作人員應訂定通行密碼，</w:t>
      </w:r>
      <w:r w:rsidR="00E71F6C" w:rsidRPr="00EB3F56">
        <w:rPr>
          <w:rFonts w:ascii="標楷體" w:eastAsia="標楷體" w:hAnsi="標楷體" w:hint="eastAsia"/>
        </w:rPr>
        <w:t>並應</w:t>
      </w:r>
      <w:r w:rsidR="00E71F6C">
        <w:rPr>
          <w:rFonts w:ascii="標楷體" w:eastAsia="標楷體" w:hAnsi="標楷體" w:hint="eastAsia"/>
        </w:rPr>
        <w:t>依規於90日內</w:t>
      </w:r>
      <w:r w:rsidR="00E71F6C" w:rsidRPr="00EB3F56">
        <w:rPr>
          <w:rFonts w:ascii="標楷體" w:eastAsia="標楷體" w:hAnsi="標楷體" w:hint="eastAsia"/>
        </w:rPr>
        <w:t>更新</w:t>
      </w:r>
      <w:r w:rsidRPr="00EB3F56">
        <w:rPr>
          <w:rFonts w:ascii="標楷體" w:eastAsia="標楷體" w:hAnsi="標楷體" w:hint="eastAsia"/>
        </w:rPr>
        <w:t>。</w:t>
      </w:r>
    </w:p>
    <w:p w:rsidR="00AB7642" w:rsidRPr="00AB7642" w:rsidRDefault="00AB7642" w:rsidP="00AB7642">
      <w:pPr>
        <w:ind w:left="496" w:hangingChars="177" w:hanging="496"/>
        <w:rPr>
          <w:rFonts w:ascii="標楷體" w:eastAsia="標楷體" w:hAnsi="標楷體"/>
          <w:sz w:val="28"/>
          <w:szCs w:val="28"/>
        </w:rPr>
      </w:pPr>
      <w:r w:rsidRPr="00AB7642">
        <w:rPr>
          <w:rFonts w:ascii="標楷體" w:eastAsia="標楷體" w:hAnsi="標楷體" w:hint="eastAsia"/>
          <w:sz w:val="28"/>
          <w:szCs w:val="28"/>
        </w:rPr>
        <w:t>參、紀錄表單</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七</w:t>
      </w:r>
      <w:r w:rsidRPr="00EB3F56">
        <w:rPr>
          <w:rFonts w:ascii="標楷體" w:eastAsia="標楷體" w:hAnsi="標楷體" w:hint="eastAsia"/>
        </w:rPr>
        <w:t>、電腦機房之管理應填載電腦機房工作日誌</w:t>
      </w:r>
      <w:r w:rsidR="001C62CE">
        <w:rPr>
          <w:rFonts w:ascii="標楷體" w:eastAsia="標楷體" w:hAnsi="標楷體" w:hint="eastAsia"/>
        </w:rPr>
        <w:t>（</w:t>
      </w:r>
      <w:r w:rsidRPr="00EB3F56">
        <w:rPr>
          <w:rFonts w:ascii="標楷體" w:eastAsia="標楷體" w:hAnsi="標楷體" w:hint="eastAsia"/>
        </w:rPr>
        <w:t>如附表一</w:t>
      </w:r>
      <w:r w:rsidR="001C62CE">
        <w:rPr>
          <w:rFonts w:ascii="標楷體" w:eastAsia="標楷體" w:hAnsi="標楷體" w:hint="eastAsia"/>
        </w:rPr>
        <w:t>）</w:t>
      </w:r>
      <w:r w:rsidRPr="00EB3F56">
        <w:rPr>
          <w:rFonts w:ascii="標楷體" w:eastAsia="標楷體" w:hAnsi="標楷體" w:hint="eastAsia"/>
        </w:rPr>
        <w:t>，每</w:t>
      </w:r>
      <w:r w:rsidR="002C0272">
        <w:rPr>
          <w:rFonts w:ascii="標楷體" w:eastAsia="標楷體" w:hAnsi="標楷體" w:hint="eastAsia"/>
        </w:rPr>
        <w:t>週</w:t>
      </w:r>
      <w:r w:rsidRPr="00EB3F56">
        <w:rPr>
          <w:rFonts w:ascii="標楷體" w:eastAsia="標楷體" w:hAnsi="標楷體" w:hint="eastAsia"/>
        </w:rPr>
        <w:t>陳核，並彙整裝訂成冊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八</w:t>
      </w:r>
      <w:r w:rsidRPr="00EB3F56">
        <w:rPr>
          <w:rFonts w:ascii="標楷體" w:eastAsia="標楷體" w:hAnsi="標楷體" w:hint="eastAsia"/>
        </w:rPr>
        <w:t>、</w:t>
      </w:r>
      <w:r w:rsidR="002C0272" w:rsidRPr="002C0272">
        <w:rPr>
          <w:rFonts w:ascii="標楷體" w:eastAsia="標楷體" w:hAnsi="標楷體" w:hint="eastAsia"/>
        </w:rPr>
        <w:t>電腦機房溫溼度、維護</w:t>
      </w:r>
      <w:r w:rsidRPr="00EB3F56">
        <w:rPr>
          <w:rFonts w:ascii="標楷體" w:eastAsia="標楷體" w:hAnsi="標楷體" w:hint="eastAsia"/>
        </w:rPr>
        <w:t>廠商進入維修設備或有核心資訊設備故障</w:t>
      </w:r>
      <w:r w:rsidR="002C0272">
        <w:rPr>
          <w:rFonts w:ascii="標楷體" w:eastAsia="標楷體" w:hAnsi="標楷體" w:hint="eastAsia"/>
        </w:rPr>
        <w:t>等</w:t>
      </w:r>
      <w:r w:rsidRPr="00EB3F56">
        <w:rPr>
          <w:rFonts w:ascii="標楷體" w:eastAsia="標楷體" w:hAnsi="標楷體" w:hint="eastAsia"/>
        </w:rPr>
        <w:t>，工作日誌應確實填載。</w:t>
      </w:r>
    </w:p>
    <w:p w:rsidR="0016208E" w:rsidRDefault="0016208E" w:rsidP="00093AD3">
      <w:pPr>
        <w:ind w:left="425" w:hangingChars="177" w:hanging="425"/>
        <w:rPr>
          <w:rFonts w:ascii="標楷體" w:eastAsia="標楷體" w:hAnsi="標楷體"/>
        </w:rPr>
      </w:pPr>
      <w:r>
        <w:rPr>
          <w:rFonts w:ascii="標楷體" w:eastAsia="標楷體" w:hAnsi="標楷體" w:hint="eastAsia"/>
        </w:rPr>
        <w:t>十</w:t>
      </w:r>
      <w:r w:rsidR="00EA6A40">
        <w:rPr>
          <w:rFonts w:ascii="標楷體" w:eastAsia="標楷體" w:hAnsi="標楷體" w:hint="eastAsia"/>
        </w:rPr>
        <w:t>九</w:t>
      </w:r>
      <w:r w:rsidRPr="00EB3F56">
        <w:rPr>
          <w:rFonts w:ascii="標楷體" w:eastAsia="標楷體" w:hAnsi="標楷體" w:hint="eastAsia"/>
        </w:rPr>
        <w:t>、維護廠商依合約辦理定期或不定期設備維護並填列維護紀錄，維護紀錄應裝訂成冊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Pr="00EB3F56">
        <w:rPr>
          <w:rFonts w:ascii="標楷體" w:eastAsia="標楷體" w:hAnsi="標楷體" w:hint="eastAsia"/>
        </w:rPr>
        <w:t>、電腦設備發生故障時，應立即修護，並將異常狀況、修護情形</w:t>
      </w:r>
      <w:r>
        <w:rPr>
          <w:rFonts w:ascii="標楷體" w:eastAsia="標楷體" w:hAnsi="標楷體" w:hint="eastAsia"/>
        </w:rPr>
        <w:t>填載於</w:t>
      </w:r>
      <w:r w:rsidRPr="00EB3F56">
        <w:rPr>
          <w:rFonts w:ascii="標楷體" w:eastAsia="標楷體" w:hAnsi="標楷體" w:hint="eastAsia"/>
        </w:rPr>
        <w:t>電腦設備維修紀錄表</w:t>
      </w:r>
      <w:r w:rsidR="001C62CE">
        <w:rPr>
          <w:rFonts w:ascii="標楷體" w:eastAsia="標楷體" w:hAnsi="標楷體" w:hint="eastAsia"/>
        </w:rPr>
        <w:t>（</w:t>
      </w:r>
      <w:r>
        <w:rPr>
          <w:rFonts w:ascii="標楷體" w:eastAsia="標楷體" w:hAnsi="標楷體" w:hint="eastAsia"/>
        </w:rPr>
        <w:t>如附表</w:t>
      </w:r>
      <w:r w:rsidR="00C9091D">
        <w:rPr>
          <w:rFonts w:ascii="標楷體" w:eastAsia="標楷體" w:hAnsi="標楷體" w:hint="eastAsia"/>
        </w:rPr>
        <w:t>四</w:t>
      </w:r>
      <w:r w:rsidR="001C62CE">
        <w:rPr>
          <w:rFonts w:ascii="標楷體" w:eastAsia="標楷體" w:hAnsi="標楷體" w:hint="eastAsia"/>
        </w:rPr>
        <w:t>）</w:t>
      </w:r>
      <w:r w:rsidR="003330F8" w:rsidRPr="00A07624">
        <w:rPr>
          <w:rFonts w:ascii="標楷體" w:eastAsia="標楷體" w:hAnsi="標楷體" w:hint="eastAsia"/>
        </w:rPr>
        <w:t>，本表應裝訂成冊</w:t>
      </w:r>
      <w:r w:rsidR="003330F8" w:rsidRPr="00A07624">
        <w:rPr>
          <w:rFonts w:ascii="標楷體" w:eastAsia="標楷體" w:hAnsi="標楷體" w:hint="eastAsia"/>
          <w:kern w:val="0"/>
        </w:rPr>
        <w:t>，或以應用系統線上簽核管理</w:t>
      </w:r>
      <w:r>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一</w:t>
      </w:r>
      <w:r>
        <w:rPr>
          <w:rFonts w:ascii="標楷體" w:eastAsia="標楷體" w:hAnsi="標楷體" w:hint="eastAsia"/>
        </w:rPr>
        <w:t>、</w:t>
      </w:r>
      <w:r w:rsidRPr="00EB3F56">
        <w:rPr>
          <w:rFonts w:ascii="標楷體" w:eastAsia="標楷體" w:hAnsi="標楷體" w:hint="eastAsia"/>
        </w:rPr>
        <w:t>人員進出電腦機房，應經機房值班人員同意方可進入，非經同意不得任意操作各項設備，人員進出並應填寫電腦機房人員進出登記表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二</w:t>
      </w:r>
      <w:r w:rsidR="001C62CE">
        <w:rPr>
          <w:rFonts w:ascii="標楷體" w:eastAsia="標楷體" w:hAnsi="標楷體" w:hint="eastAsia"/>
        </w:rPr>
        <w:t>）</w:t>
      </w:r>
      <w:r w:rsidRPr="00EB3F56">
        <w:rPr>
          <w:rFonts w:ascii="標楷體" w:eastAsia="標楷體" w:hAnsi="標楷體" w:hint="eastAsia"/>
        </w:rPr>
        <w:t>，確實填載註明</w:t>
      </w:r>
      <w:r w:rsidR="001C62CE">
        <w:rPr>
          <w:rFonts w:ascii="標楷體" w:eastAsia="標楷體" w:hAnsi="標楷體" w:hint="eastAsia"/>
        </w:rPr>
        <w:t>具體簡要</w:t>
      </w:r>
      <w:r w:rsidRPr="00EB3F56">
        <w:rPr>
          <w:rFonts w:ascii="標楷體" w:eastAsia="標楷體" w:hAnsi="標楷體" w:hint="eastAsia"/>
        </w:rPr>
        <w:t>事由，並裝訂成冊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二</w:t>
      </w:r>
      <w:r w:rsidRPr="00EB3F56">
        <w:rPr>
          <w:rFonts w:ascii="標楷體" w:eastAsia="標楷體" w:hAnsi="標楷體" w:hint="eastAsia"/>
        </w:rPr>
        <w:t>、對維護系統及輔導作業之電腦廠商人員，機房管理員或值班人員應瞭解其工作情形，若需以遠端登錄維護時，應先經機房管理員同意後方可登錄，且</w:t>
      </w:r>
      <w:r w:rsidRPr="00EB3F56">
        <w:rPr>
          <w:rFonts w:ascii="標楷體" w:eastAsia="標楷體" w:hAnsi="標楷體" w:hint="eastAsia"/>
        </w:rPr>
        <w:lastRenderedPageBreak/>
        <w:t>機房管理員應將其登錄時間、事由等詳實記載於廠商遠端登錄紀錄表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八</w:t>
      </w:r>
      <w:r w:rsidR="001C62CE">
        <w:rPr>
          <w:rFonts w:ascii="標楷體" w:eastAsia="標楷體" w:hAnsi="標楷體" w:hint="eastAsia"/>
        </w:rPr>
        <w:t>）</w:t>
      </w:r>
      <w:r w:rsidRPr="00EB3F56">
        <w:rPr>
          <w:rFonts w:ascii="標楷體" w:eastAsia="標楷體" w:hAnsi="標楷體" w:hint="eastAsia"/>
        </w:rPr>
        <w:t>，並裝訂成冊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三</w:t>
      </w:r>
      <w:r w:rsidRPr="00EB3F56">
        <w:rPr>
          <w:rFonts w:ascii="標楷體" w:eastAsia="標楷體" w:hAnsi="標楷體" w:hint="eastAsia"/>
        </w:rPr>
        <w:t>、主機及重要設備之作業系統應於安裝完成後，</w:t>
      </w:r>
      <w:r>
        <w:rPr>
          <w:rFonts w:ascii="標楷體" w:eastAsia="標楷體" w:hAnsi="標楷體" w:hint="eastAsia"/>
        </w:rPr>
        <w:t>連同</w:t>
      </w:r>
      <w:r w:rsidRPr="00EB3F56">
        <w:rPr>
          <w:rFonts w:ascii="標楷體" w:eastAsia="標楷體" w:hAnsi="標楷體" w:hint="eastAsia"/>
        </w:rPr>
        <w:t>系統參數設定應</w:t>
      </w:r>
      <w:r>
        <w:rPr>
          <w:rFonts w:ascii="標楷體" w:eastAsia="標楷體" w:hAnsi="標楷體" w:hint="eastAsia"/>
        </w:rPr>
        <w:t>予</w:t>
      </w:r>
      <w:r w:rsidRPr="00EB3F56">
        <w:rPr>
          <w:rFonts w:ascii="標楷體" w:eastAsia="標楷體" w:hAnsi="標楷體" w:hint="eastAsia"/>
        </w:rPr>
        <w:t>備</w:t>
      </w:r>
      <w:r>
        <w:rPr>
          <w:rFonts w:ascii="標楷體" w:eastAsia="標楷體" w:hAnsi="標楷體" w:hint="eastAsia"/>
        </w:rPr>
        <w:t>援</w:t>
      </w:r>
      <w:r w:rsidRPr="00EB3F56">
        <w:rPr>
          <w:rFonts w:ascii="標楷體" w:eastAsia="標楷體" w:hAnsi="標楷體" w:hint="eastAsia"/>
        </w:rPr>
        <w:t>，並記錄於資料備援紀錄表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五</w:t>
      </w:r>
      <w:r w:rsidR="001C62CE">
        <w:rPr>
          <w:rFonts w:ascii="標楷體" w:eastAsia="標楷體" w:hAnsi="標楷體" w:hint="eastAsia"/>
        </w:rPr>
        <w:t>）</w:t>
      </w:r>
      <w:r w:rsidRPr="00EB3F56">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9D4CC6" w:rsidRPr="00EB3F56">
        <w:rPr>
          <w:rFonts w:ascii="標楷體" w:eastAsia="標楷體" w:hAnsi="標楷體" w:hint="eastAsia"/>
        </w:rPr>
        <w:t>，</w:t>
      </w:r>
      <w:r w:rsidRPr="00EB3F56">
        <w:rPr>
          <w:rFonts w:ascii="標楷體" w:eastAsia="標楷體" w:hAnsi="標楷體" w:hint="eastAsia"/>
        </w:rPr>
        <w:t>其維護、更新亦同。</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四</w:t>
      </w:r>
      <w:r w:rsidR="001C62CE">
        <w:rPr>
          <w:rFonts w:ascii="標楷體" w:eastAsia="標楷體" w:hAnsi="標楷體" w:hint="eastAsia"/>
        </w:rPr>
        <w:t>、應用系統重要檔案（含設定檔）應備援，並記錄於</w:t>
      </w:r>
      <w:r w:rsidRPr="00EB3F56">
        <w:rPr>
          <w:rFonts w:ascii="標楷體" w:eastAsia="標楷體" w:hAnsi="標楷體" w:hint="eastAsia"/>
        </w:rPr>
        <w:t>資料備援紀錄表</w:t>
      </w:r>
      <w:r w:rsidR="001C62CE">
        <w:rPr>
          <w:rFonts w:ascii="標楷體" w:eastAsia="標楷體" w:hAnsi="標楷體" w:hint="eastAsia"/>
        </w:rPr>
        <w:t>（</w:t>
      </w:r>
      <w:r w:rsidRPr="00EB3F56">
        <w:rPr>
          <w:rFonts w:ascii="標楷體" w:eastAsia="標楷體" w:hAnsi="標楷體" w:hint="eastAsia"/>
        </w:rPr>
        <w:t>如附表</w:t>
      </w:r>
      <w:r w:rsidR="00C9091D">
        <w:rPr>
          <w:rFonts w:ascii="標楷體" w:eastAsia="標楷體" w:hAnsi="標楷體" w:hint="eastAsia"/>
        </w:rPr>
        <w:t>五</w:t>
      </w:r>
      <w:r w:rsidR="001C62CE">
        <w:rPr>
          <w:rFonts w:ascii="標楷體" w:eastAsia="標楷體" w:hAnsi="標楷體" w:hint="eastAsia"/>
        </w:rPr>
        <w:t>）</w:t>
      </w:r>
      <w:r w:rsidRPr="00EB3F56">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9D4CC6" w:rsidRPr="00EB3F56">
        <w:rPr>
          <w:rFonts w:ascii="標楷體" w:eastAsia="標楷體" w:hAnsi="標楷體" w:hint="eastAsia"/>
        </w:rPr>
        <w:t>，</w:t>
      </w:r>
      <w:r w:rsidRPr="00EB3F56">
        <w:rPr>
          <w:rFonts w:ascii="標楷體" w:eastAsia="標楷體" w:hAnsi="標楷體" w:hint="eastAsia"/>
        </w:rPr>
        <w:t>其維護、更新亦同。</w:t>
      </w:r>
    </w:p>
    <w:p w:rsidR="0016208E" w:rsidRPr="00E90F70" w:rsidRDefault="0016208E" w:rsidP="00093AD3">
      <w:pPr>
        <w:ind w:left="425" w:hangingChars="177" w:hanging="425"/>
        <w:rPr>
          <w:rFonts w:ascii="標楷體" w:eastAsia="標楷體" w:hAnsi="標楷體"/>
          <w:color w:val="FF0000"/>
        </w:rPr>
      </w:pPr>
      <w:r w:rsidRPr="001B2820">
        <w:rPr>
          <w:rFonts w:ascii="標楷體" w:eastAsia="標楷體" w:hAnsi="標楷體" w:hint="eastAsia"/>
        </w:rPr>
        <w:t>二十</w:t>
      </w:r>
      <w:r w:rsidR="00EA6A40">
        <w:rPr>
          <w:rFonts w:ascii="標楷體" w:eastAsia="標楷體" w:hAnsi="標楷體" w:hint="eastAsia"/>
        </w:rPr>
        <w:t>五</w:t>
      </w:r>
      <w:r w:rsidRPr="001B2820">
        <w:rPr>
          <w:rFonts w:ascii="標楷體" w:eastAsia="標楷體" w:hAnsi="標楷體" w:hint="eastAsia"/>
        </w:rPr>
        <w:t>、</w:t>
      </w:r>
      <w:r w:rsidR="001B2820" w:rsidRPr="001B2820">
        <w:rPr>
          <w:rFonts w:ascii="標楷體" w:eastAsia="標楷體" w:hAnsi="標楷體" w:hint="eastAsia"/>
        </w:rPr>
        <w:t>地籍資料庫應每日下班後做全備份並記錄於資</w:t>
      </w:r>
      <w:r w:rsidR="001B2820" w:rsidRPr="00251B8E">
        <w:rPr>
          <w:rFonts w:ascii="標楷體" w:eastAsia="標楷體" w:hAnsi="標楷體" w:hint="eastAsia"/>
        </w:rPr>
        <w:t>料備援紀錄表</w:t>
      </w:r>
      <w:r w:rsidR="001C62CE">
        <w:rPr>
          <w:rFonts w:ascii="標楷體" w:eastAsia="標楷體" w:hAnsi="標楷體" w:hint="eastAsia"/>
        </w:rPr>
        <w:t>（</w:t>
      </w:r>
      <w:r w:rsidR="001B2820" w:rsidRPr="00251B8E">
        <w:rPr>
          <w:rFonts w:ascii="標楷體" w:eastAsia="標楷體" w:hAnsi="標楷體" w:hint="eastAsia"/>
        </w:rPr>
        <w:t>如附表</w:t>
      </w:r>
      <w:r w:rsidR="00C9091D">
        <w:rPr>
          <w:rFonts w:ascii="標楷體" w:eastAsia="標楷體" w:hAnsi="標楷體" w:hint="eastAsia"/>
        </w:rPr>
        <w:t>五</w:t>
      </w:r>
      <w:r w:rsidR="001C62CE">
        <w:rPr>
          <w:rFonts w:ascii="標楷體" w:eastAsia="標楷體" w:hAnsi="標楷體" w:hint="eastAsia"/>
        </w:rPr>
        <w:t>）</w:t>
      </w:r>
      <w:r w:rsidR="001B2820" w:rsidRPr="00251B8E">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1B2820" w:rsidRPr="00251B8E">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sidRPr="001B2820">
        <w:rPr>
          <w:rFonts w:ascii="標楷體" w:eastAsia="標楷體" w:hAnsi="標楷體" w:hint="eastAsia"/>
        </w:rPr>
        <w:t>六</w:t>
      </w:r>
      <w:r w:rsidRPr="00EB3F56">
        <w:rPr>
          <w:rFonts w:ascii="標楷體" w:eastAsia="標楷體" w:hAnsi="標楷體" w:hint="eastAsia"/>
        </w:rPr>
        <w:t>、備援媒體應分置不同建築物異地存放並製作記錄裝訂成冊</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七</w:t>
      </w:r>
      <w:r w:rsidRPr="00EB3F56">
        <w:rPr>
          <w:rFonts w:ascii="標楷體" w:eastAsia="標楷體" w:hAnsi="標楷體" w:hint="eastAsia"/>
        </w:rPr>
        <w:t>、</w:t>
      </w:r>
      <w:r w:rsidR="002C0272">
        <w:rPr>
          <w:rFonts w:ascii="標楷體" w:eastAsia="標楷體" w:hAnsi="標楷體" w:hint="eastAsia"/>
        </w:rPr>
        <w:t>各項資訊設備均應指定專人保管並製作保管清冊</w:t>
      </w:r>
      <w:r w:rsidR="002C0272" w:rsidRPr="002C0272">
        <w:rPr>
          <w:rFonts w:ascii="標楷體" w:eastAsia="標楷體" w:hAnsi="標楷體" w:hint="eastAsia"/>
        </w:rPr>
        <w:t>列冊管理</w:t>
      </w:r>
      <w:r w:rsidR="009D4CC6" w:rsidRPr="00A07624">
        <w:rPr>
          <w:rFonts w:ascii="標楷體" w:eastAsia="標楷體" w:hAnsi="標楷體" w:hint="eastAsia"/>
          <w:kern w:val="0"/>
        </w:rPr>
        <w:t>，或以應用系統線上簽核管理</w:t>
      </w:r>
      <w:r w:rsidRPr="00EB3F56">
        <w:rPr>
          <w:rFonts w:ascii="標楷體" w:eastAsia="標楷體" w:hAnsi="標楷體" w:hint="eastAsia"/>
        </w:rPr>
        <w:t>。</w:t>
      </w:r>
    </w:p>
    <w:p w:rsidR="0016208E" w:rsidRDefault="0016208E" w:rsidP="00093AD3">
      <w:pPr>
        <w:ind w:left="425" w:hangingChars="177" w:hanging="425"/>
        <w:rPr>
          <w:rFonts w:ascii="標楷體" w:eastAsia="標楷體" w:hAnsi="標楷體"/>
        </w:rPr>
      </w:pPr>
      <w:r>
        <w:rPr>
          <w:rFonts w:ascii="標楷體" w:eastAsia="標楷體" w:hAnsi="標楷體" w:hint="eastAsia"/>
        </w:rPr>
        <w:t>二十</w:t>
      </w:r>
      <w:r w:rsidR="00EA6A40">
        <w:rPr>
          <w:rFonts w:ascii="標楷體" w:eastAsia="標楷體" w:hAnsi="標楷體" w:hint="eastAsia"/>
        </w:rPr>
        <w:t>八</w:t>
      </w:r>
      <w:r w:rsidRPr="00EB3F56">
        <w:rPr>
          <w:rFonts w:ascii="標楷體" w:eastAsia="標楷體" w:hAnsi="標楷體" w:hint="eastAsia"/>
        </w:rPr>
        <w:t>、</w:t>
      </w:r>
      <w:r w:rsidRPr="00163788">
        <w:rPr>
          <w:rFonts w:ascii="標楷體" w:eastAsia="標楷體" w:hAnsi="標楷體" w:hint="eastAsia"/>
        </w:rPr>
        <w:t>各項應用系統</w:t>
      </w:r>
      <w:r w:rsidR="002C0272" w:rsidRPr="002C0272">
        <w:rPr>
          <w:rFonts w:ascii="標楷體" w:eastAsia="標楷體" w:hAnsi="標楷體" w:hint="eastAsia"/>
        </w:rPr>
        <w:t>及套裝軟體光碟或相關電子</w:t>
      </w:r>
      <w:r w:rsidRPr="00163788">
        <w:rPr>
          <w:rFonts w:ascii="標楷體" w:eastAsia="標楷體" w:hAnsi="標楷體" w:hint="eastAsia"/>
        </w:rPr>
        <w:t>檔案資料</w:t>
      </w:r>
      <w:r w:rsidRPr="00EB3F56">
        <w:rPr>
          <w:rFonts w:ascii="標楷體" w:eastAsia="標楷體" w:hAnsi="標楷體" w:hint="eastAsia"/>
        </w:rPr>
        <w:t>由機房管理員負責</w:t>
      </w:r>
      <w:r w:rsidRPr="00163788">
        <w:rPr>
          <w:rFonts w:ascii="標楷體" w:eastAsia="標楷體" w:hAnsi="標楷體" w:hint="eastAsia"/>
        </w:rPr>
        <w:t>保管，並製作保管清冊</w:t>
      </w:r>
      <w:r w:rsidR="009D4CC6" w:rsidRPr="00A07624">
        <w:rPr>
          <w:rFonts w:ascii="標楷體" w:eastAsia="標楷體" w:hAnsi="標楷體" w:hint="eastAsia"/>
          <w:kern w:val="0"/>
        </w:rPr>
        <w:t>，或以應用系統線上簽核管理</w:t>
      </w:r>
      <w:r w:rsidR="009D4CC6" w:rsidRPr="00A07624">
        <w:rPr>
          <w:rFonts w:ascii="標楷體" w:eastAsia="標楷體" w:hAnsi="標楷體" w:hint="eastAsia"/>
        </w:rPr>
        <w:t>，並</w:t>
      </w:r>
      <w:r w:rsidRPr="00EB3F56">
        <w:rPr>
          <w:rFonts w:ascii="標楷體" w:eastAsia="標楷體" w:hAnsi="標楷體" w:hint="eastAsia"/>
        </w:rPr>
        <w:t>規劃存放空間，妥為存放。</w:t>
      </w:r>
    </w:p>
    <w:p w:rsidR="0016208E" w:rsidRDefault="002C0272" w:rsidP="00093AD3">
      <w:pPr>
        <w:ind w:left="425" w:hangingChars="177" w:hanging="425"/>
        <w:rPr>
          <w:rFonts w:ascii="標楷體" w:eastAsia="標楷體" w:hAnsi="標楷體"/>
        </w:rPr>
      </w:pPr>
      <w:r>
        <w:rPr>
          <w:rFonts w:ascii="標楷體" w:eastAsia="標楷體" w:hAnsi="標楷體" w:hint="eastAsia"/>
        </w:rPr>
        <w:t>二十九</w:t>
      </w:r>
      <w:r w:rsidRPr="00EB3F56">
        <w:rPr>
          <w:rFonts w:ascii="標楷體" w:eastAsia="標楷體" w:hAnsi="標楷體" w:hint="eastAsia"/>
        </w:rPr>
        <w:t>、</w:t>
      </w:r>
      <w:r w:rsidR="0016208E" w:rsidRPr="00EB3F56">
        <w:rPr>
          <w:rFonts w:ascii="標楷體" w:eastAsia="標楷體" w:hAnsi="標楷體" w:hint="eastAsia"/>
        </w:rPr>
        <w:t>各類軟體之文件（包括</w:t>
      </w:r>
      <w:r w:rsidRPr="002C0272">
        <w:rPr>
          <w:rFonts w:ascii="標楷體" w:eastAsia="標楷體" w:hAnsi="標楷體" w:hint="eastAsia"/>
        </w:rPr>
        <w:t>授權書、相關</w:t>
      </w:r>
      <w:r w:rsidR="0016208E" w:rsidRPr="00EB3F56">
        <w:rPr>
          <w:rFonts w:ascii="標楷體" w:eastAsia="標楷體" w:hAnsi="標楷體" w:hint="eastAsia"/>
        </w:rPr>
        <w:t>說明等文件）均應由機房管理員負責保存。</w:t>
      </w:r>
    </w:p>
    <w:p w:rsidR="0016208E" w:rsidRDefault="002C0272" w:rsidP="00093AD3">
      <w:pPr>
        <w:ind w:left="425" w:hangingChars="177" w:hanging="425"/>
        <w:rPr>
          <w:rFonts w:ascii="標楷體" w:eastAsia="標楷體" w:hAnsi="標楷體"/>
        </w:rPr>
      </w:pPr>
      <w:r>
        <w:rPr>
          <w:rFonts w:ascii="標楷體" w:eastAsia="標楷體" w:hAnsi="標楷體" w:hint="eastAsia"/>
        </w:rPr>
        <w:t>三十</w:t>
      </w:r>
      <w:r w:rsidRPr="00EB3F56">
        <w:rPr>
          <w:rFonts w:ascii="標楷體" w:eastAsia="標楷體" w:hAnsi="標楷體" w:hint="eastAsia"/>
        </w:rPr>
        <w:t>、</w:t>
      </w:r>
      <w:r w:rsidR="00E71F6C" w:rsidRPr="00EB3F56">
        <w:rPr>
          <w:rFonts w:ascii="標楷體" w:eastAsia="標楷體" w:hAnsi="標楷體" w:hint="eastAsia"/>
        </w:rPr>
        <w:t>各項地政應用系統使用者新增或異動時應</w:t>
      </w:r>
      <w:r w:rsidR="00E71F6C">
        <w:rPr>
          <w:rFonts w:ascii="標楷體" w:eastAsia="標楷體" w:hAnsi="標楷體" w:hint="eastAsia"/>
        </w:rPr>
        <w:t>向資訊主管單位</w:t>
      </w:r>
      <w:r w:rsidR="00E71F6C" w:rsidRPr="00EB3F56">
        <w:rPr>
          <w:rFonts w:ascii="標楷體" w:eastAsia="標楷體" w:hAnsi="標楷體" w:hint="eastAsia"/>
        </w:rPr>
        <w:t>提出申請，以確保系統安全，其申請表</w:t>
      </w:r>
      <w:r w:rsidR="00E71F6C">
        <w:rPr>
          <w:rFonts w:ascii="標楷體" w:eastAsia="標楷體" w:hAnsi="標楷體" w:hint="eastAsia"/>
        </w:rPr>
        <w:t>應</w:t>
      </w:r>
      <w:r w:rsidR="00E71F6C" w:rsidRPr="00EB3F56">
        <w:rPr>
          <w:rFonts w:ascii="標楷體" w:eastAsia="標楷體" w:hAnsi="標楷體" w:hint="eastAsia"/>
        </w:rPr>
        <w:t>彙整製作成冊</w:t>
      </w:r>
      <w:r w:rsidR="009D4CC6" w:rsidRPr="00A07624">
        <w:rPr>
          <w:rFonts w:ascii="標楷體" w:eastAsia="標楷體" w:hAnsi="標楷體" w:hint="eastAsia"/>
          <w:kern w:val="0"/>
        </w:rPr>
        <w:t>，或以應用系統線上簽核管理</w:t>
      </w:r>
      <w:r w:rsidR="002F2A90" w:rsidRPr="00DB65C3">
        <w:rPr>
          <w:rFonts w:ascii="標楷體" w:eastAsia="標楷體" w:hAnsi="標楷體" w:hint="eastAsia"/>
          <w:color w:val="000000"/>
        </w:rPr>
        <w:t>，</w:t>
      </w:r>
      <w:r w:rsidR="002F2A90" w:rsidRPr="00DB65C3">
        <w:rPr>
          <w:rFonts w:ascii="標楷體" w:eastAsia="標楷體" w:hAnsi="標楷體" w:hint="eastAsia"/>
          <w:color w:val="000000"/>
          <w:kern w:val="0"/>
        </w:rPr>
        <w:t>並定期檢視使用者帳號管制情形</w:t>
      </w:r>
      <w:r w:rsidR="0016208E" w:rsidRPr="00EB3F56">
        <w:rPr>
          <w:rFonts w:ascii="標楷體" w:eastAsia="標楷體" w:hAnsi="標楷體" w:hint="eastAsia"/>
        </w:rPr>
        <w:t>。</w:t>
      </w:r>
    </w:p>
    <w:p w:rsidR="0016208E" w:rsidRDefault="002C0272" w:rsidP="00093AD3">
      <w:pPr>
        <w:ind w:left="425" w:hangingChars="177" w:hanging="425"/>
        <w:rPr>
          <w:rFonts w:ascii="標楷體" w:eastAsia="標楷體" w:hAnsi="標楷體"/>
        </w:rPr>
      </w:pPr>
      <w:r>
        <w:rPr>
          <w:rFonts w:ascii="標楷體" w:eastAsia="標楷體" w:hAnsi="標楷體" w:hint="eastAsia"/>
        </w:rPr>
        <w:t>三十一</w:t>
      </w:r>
      <w:r w:rsidRPr="00EB3F56">
        <w:rPr>
          <w:rFonts w:ascii="標楷體" w:eastAsia="標楷體" w:hAnsi="標楷體" w:hint="eastAsia"/>
        </w:rPr>
        <w:t>、</w:t>
      </w:r>
      <w:r w:rsidR="0016208E" w:rsidRPr="00EB3F56">
        <w:rPr>
          <w:rFonts w:ascii="標楷體" w:eastAsia="標楷體" w:hAnsi="標楷體" w:hint="eastAsia"/>
        </w:rPr>
        <w:t>各項地政應用系統使用者操作產生問題時，應協助處理並紀錄於使用者問題及處理情形紀錄表</w:t>
      </w:r>
      <w:r w:rsidR="001C62CE">
        <w:rPr>
          <w:rFonts w:ascii="標楷體" w:eastAsia="標楷體" w:hAnsi="標楷體" w:hint="eastAsia"/>
        </w:rPr>
        <w:t>（</w:t>
      </w:r>
      <w:r w:rsidR="0016208E" w:rsidRPr="00EB3F56">
        <w:rPr>
          <w:rFonts w:ascii="標楷體" w:eastAsia="標楷體" w:hAnsi="標楷體" w:hint="eastAsia"/>
        </w:rPr>
        <w:t>如附表</w:t>
      </w:r>
      <w:r w:rsidR="00C9091D">
        <w:rPr>
          <w:rFonts w:ascii="標楷體" w:eastAsia="標楷體" w:hAnsi="標楷體" w:hint="eastAsia"/>
        </w:rPr>
        <w:t>七</w:t>
      </w:r>
      <w:r w:rsidR="001C62CE">
        <w:rPr>
          <w:rFonts w:ascii="標楷體" w:eastAsia="標楷體" w:hAnsi="標楷體" w:hint="eastAsia"/>
        </w:rPr>
        <w:t>）</w:t>
      </w:r>
      <w:r w:rsidR="0016208E" w:rsidRPr="00EB3F56">
        <w:rPr>
          <w:rFonts w:ascii="標楷體" w:eastAsia="標楷體" w:hAnsi="標楷體" w:hint="eastAsia"/>
        </w:rPr>
        <w:t>裝訂成冊</w:t>
      </w:r>
      <w:r w:rsidR="009D4CC6" w:rsidRPr="00A07624">
        <w:rPr>
          <w:rFonts w:ascii="標楷體" w:eastAsia="標楷體" w:hAnsi="標楷體" w:hint="eastAsia"/>
          <w:kern w:val="0"/>
        </w:rPr>
        <w:t>，或以應用系統線上簽核管理</w:t>
      </w:r>
      <w:r w:rsidR="0016208E" w:rsidRPr="00EB3F56">
        <w:rPr>
          <w:rFonts w:ascii="標楷體" w:eastAsia="標楷體" w:hAnsi="標楷體" w:hint="eastAsia"/>
        </w:rPr>
        <w:t>。</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三十二</w:t>
      </w:r>
      <w:r w:rsidRPr="00EB3F56">
        <w:rPr>
          <w:rFonts w:ascii="標楷體" w:eastAsia="標楷體" w:hAnsi="標楷體" w:hint="eastAsia"/>
        </w:rPr>
        <w:t>、</w:t>
      </w:r>
      <w:r w:rsidR="0016208E" w:rsidRPr="00EB3F56">
        <w:rPr>
          <w:rFonts w:ascii="標楷體" w:eastAsia="標楷體" w:hAnsi="標楷體" w:hint="eastAsia"/>
        </w:rPr>
        <w:t>各項資訊設備、作業文件報表及重要儲存媒體，應填寫電腦設備、磁性媒體及重要文件管制申請紀錄表</w:t>
      </w:r>
      <w:r w:rsidR="001C62CE">
        <w:rPr>
          <w:rFonts w:ascii="標楷體" w:eastAsia="標楷體" w:hAnsi="標楷體" w:hint="eastAsia"/>
        </w:rPr>
        <w:t>（</w:t>
      </w:r>
      <w:r w:rsidR="0016208E" w:rsidRPr="00EB3F56">
        <w:rPr>
          <w:rFonts w:ascii="標楷體" w:eastAsia="標楷體" w:hAnsi="標楷體" w:hint="eastAsia"/>
        </w:rPr>
        <w:t>如附表</w:t>
      </w:r>
      <w:r w:rsidR="00C9091D">
        <w:rPr>
          <w:rFonts w:ascii="標楷體" w:eastAsia="標楷體" w:hAnsi="標楷體" w:hint="eastAsia"/>
        </w:rPr>
        <w:t>六</w:t>
      </w:r>
      <w:r w:rsidR="001C62CE">
        <w:rPr>
          <w:rFonts w:ascii="標楷體" w:eastAsia="標楷體" w:hAnsi="標楷體" w:hint="eastAsia"/>
        </w:rPr>
        <w:t>）</w:t>
      </w:r>
      <w:r w:rsidR="0016208E" w:rsidRPr="00EB3F56">
        <w:rPr>
          <w:rFonts w:ascii="標楷體" w:eastAsia="標楷體" w:hAnsi="標楷體" w:hint="eastAsia"/>
        </w:rPr>
        <w:t>，並經核准後方可攜出入，紀錄表應彙整裝訂成冊</w:t>
      </w:r>
      <w:r w:rsidR="009D4CC6" w:rsidRPr="00A07624">
        <w:rPr>
          <w:rFonts w:ascii="標楷體" w:eastAsia="標楷體" w:hAnsi="標楷體" w:hint="eastAsia"/>
          <w:kern w:val="0"/>
        </w:rPr>
        <w:t>，或以應用系統線上簽核管理</w:t>
      </w:r>
      <w:r w:rsidR="0016208E" w:rsidRPr="00EB3F56">
        <w:rPr>
          <w:rFonts w:ascii="標楷體" w:eastAsia="標楷體" w:hAnsi="標楷體" w:hint="eastAsia"/>
        </w:rPr>
        <w:t>。</w:t>
      </w:r>
    </w:p>
    <w:p w:rsidR="001B2820" w:rsidRPr="001B2820" w:rsidRDefault="001B2820" w:rsidP="001B2820">
      <w:pPr>
        <w:ind w:left="496" w:hangingChars="177" w:hanging="496"/>
        <w:rPr>
          <w:rFonts w:ascii="標楷體" w:eastAsia="標楷體" w:hAnsi="標楷體"/>
          <w:sz w:val="28"/>
          <w:szCs w:val="28"/>
        </w:rPr>
      </w:pPr>
      <w:r w:rsidRPr="001B2820">
        <w:rPr>
          <w:rFonts w:ascii="標楷體" w:eastAsia="標楷體" w:hAnsi="標楷體" w:hint="eastAsia"/>
          <w:sz w:val="28"/>
          <w:szCs w:val="28"/>
        </w:rPr>
        <w:t>肆、實體</w:t>
      </w:r>
      <w:r w:rsidR="003B4DF2" w:rsidRPr="003B4DF2">
        <w:rPr>
          <w:rFonts w:ascii="標楷體" w:eastAsia="標楷體" w:hAnsi="標楷體" w:hint="eastAsia"/>
          <w:sz w:val="28"/>
          <w:szCs w:val="28"/>
        </w:rPr>
        <w:t>環境及資訊安全</w:t>
      </w:r>
      <w:r w:rsidRPr="001B2820">
        <w:rPr>
          <w:rFonts w:ascii="標楷體" w:eastAsia="標楷體" w:hAnsi="標楷體" w:hint="eastAsia"/>
          <w:sz w:val="28"/>
          <w:szCs w:val="28"/>
        </w:rPr>
        <w:t>管制</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三十三</w:t>
      </w:r>
      <w:r w:rsidRPr="00EB3F56">
        <w:rPr>
          <w:rFonts w:ascii="標楷體" w:eastAsia="標楷體" w:hAnsi="標楷體" w:hint="eastAsia"/>
        </w:rPr>
        <w:t>、</w:t>
      </w:r>
      <w:r w:rsidR="0016208E" w:rsidRPr="00EB3F56">
        <w:rPr>
          <w:rFonts w:ascii="標楷體" w:eastAsia="標楷體" w:hAnsi="標楷體" w:hint="eastAsia"/>
        </w:rPr>
        <w:t>電腦機房內應保持整齊清潔，嚴禁吸煙及使用電熱器具，不得攜入食品、飲料及具有影響電腦運作之物體（如：含有磁性、靜電之物體），並嚴禁存放易燃物及具揮發性之物品。</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三十四</w:t>
      </w:r>
      <w:r w:rsidRPr="00EB3F56">
        <w:rPr>
          <w:rFonts w:ascii="標楷體" w:eastAsia="標楷體" w:hAnsi="標楷體" w:hint="eastAsia"/>
        </w:rPr>
        <w:t>、</w:t>
      </w:r>
      <w:r w:rsidR="0016208E" w:rsidRPr="00EB3F56">
        <w:rPr>
          <w:rFonts w:ascii="標楷體" w:eastAsia="標楷體" w:hAnsi="標楷體" w:hint="eastAsia"/>
        </w:rPr>
        <w:t>電腦機房應裝設</w:t>
      </w:r>
      <w:r w:rsidRPr="003B4DF2">
        <w:rPr>
          <w:rFonts w:ascii="標楷體" w:eastAsia="標楷體" w:hAnsi="標楷體" w:hint="eastAsia"/>
        </w:rPr>
        <w:t>專用門鎖、</w:t>
      </w:r>
      <w:r w:rsidR="0016208E" w:rsidRPr="00EB3F56">
        <w:rPr>
          <w:rFonts w:ascii="標楷體" w:eastAsia="標楷體" w:hAnsi="標楷體" w:hint="eastAsia"/>
        </w:rPr>
        <w:t>空調、除塵、除濕、防曬、煙火感應器、特殊防火、緊急照明、門禁管制及環境監控等設備。各項設備若有故障無法排除時，應儘速通知廠商維修。</w:t>
      </w:r>
      <w:r w:rsidR="002F2A90" w:rsidRPr="00DB65C3">
        <w:rPr>
          <w:rFonts w:ascii="標楷體" w:eastAsia="標楷體" w:hAnsi="標楷體" w:hint="eastAsia"/>
        </w:rPr>
        <w:t>環境監控若有發出異常警訊時，應依環控異常處理程序適當處置。</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三十五</w:t>
      </w:r>
      <w:r w:rsidRPr="00EB3F56">
        <w:rPr>
          <w:rFonts w:ascii="標楷體" w:eastAsia="標楷體" w:hAnsi="標楷體" w:hint="eastAsia"/>
        </w:rPr>
        <w:t>、</w:t>
      </w:r>
      <w:r w:rsidR="0016208E" w:rsidRPr="00EB3F56">
        <w:rPr>
          <w:rFonts w:ascii="標楷體" w:eastAsia="標楷體" w:hAnsi="標楷體" w:hint="eastAsia"/>
        </w:rPr>
        <w:t>電腦機房之供電，應與一般辦公室電源分開，單獨設置配電盤，為確保供電品質及防止長時間斷電，應加裝不斷電設備及獨立之發電機組</w:t>
      </w:r>
      <w:r w:rsidR="002F2A90" w:rsidRPr="00DB65C3">
        <w:rPr>
          <w:rFonts w:ascii="標楷體" w:eastAsia="標楷體" w:hAnsi="標楷體" w:hint="eastAsia"/>
          <w:color w:val="000000"/>
        </w:rPr>
        <w:t>；且不斷電系統電池未逾使用年限，並定期與發電機組進行演練，演練紀錄應填載於機房</w:t>
      </w:r>
      <w:r w:rsidR="002F2A90" w:rsidRPr="00DB65C3">
        <w:rPr>
          <w:rFonts w:ascii="標楷體" w:eastAsia="標楷體" w:hAnsi="標楷體" w:hint="eastAsia"/>
          <w:color w:val="000000"/>
        </w:rPr>
        <w:lastRenderedPageBreak/>
        <w:t>工作日誌</w:t>
      </w:r>
      <w:r w:rsidR="0016208E" w:rsidRPr="00EB3F56">
        <w:rPr>
          <w:rFonts w:ascii="標楷體" w:eastAsia="標楷體" w:hAnsi="標楷體" w:hint="eastAsia"/>
        </w:rPr>
        <w:t>。</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三十六</w:t>
      </w:r>
      <w:r w:rsidRPr="00EB3F56">
        <w:rPr>
          <w:rFonts w:ascii="標楷體" w:eastAsia="標楷體" w:hAnsi="標楷體" w:hint="eastAsia"/>
        </w:rPr>
        <w:t>、</w:t>
      </w:r>
      <w:r w:rsidR="0016208E" w:rsidRPr="00EB3F56">
        <w:rPr>
          <w:rFonts w:ascii="標楷體" w:eastAsia="標楷體" w:hAnsi="標楷體" w:hint="eastAsia"/>
        </w:rPr>
        <w:t>各使用者端之專用電腦插座，不得插接使用於其他非電腦之電子產品。</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三十七</w:t>
      </w:r>
      <w:r w:rsidRPr="00EB3F56">
        <w:rPr>
          <w:rFonts w:ascii="標楷體" w:eastAsia="標楷體" w:hAnsi="標楷體" w:hint="eastAsia"/>
        </w:rPr>
        <w:t>、</w:t>
      </w:r>
      <w:r w:rsidR="0016208E" w:rsidRPr="00EB3F56">
        <w:rPr>
          <w:rFonts w:ascii="標楷體" w:eastAsia="標楷體" w:hAnsi="標楷體" w:hint="eastAsia"/>
        </w:rPr>
        <w:t>應設置</w:t>
      </w:r>
      <w:r w:rsidR="001C62CE">
        <w:rPr>
          <w:rFonts w:ascii="標楷體" w:eastAsia="標楷體" w:hAnsi="標楷體" w:hint="eastAsia"/>
        </w:rPr>
        <w:t>二</w:t>
      </w:r>
      <w:r w:rsidR="0016208E">
        <w:rPr>
          <w:rFonts w:ascii="標楷體" w:eastAsia="標楷體" w:hAnsi="標楷體" w:hint="eastAsia"/>
        </w:rPr>
        <w:t>組以上</w:t>
      </w:r>
      <w:r w:rsidR="0016208E" w:rsidRPr="00EB3F56">
        <w:rPr>
          <w:rFonts w:ascii="標楷體" w:eastAsia="標楷體" w:hAnsi="標楷體" w:hint="eastAsia"/>
        </w:rPr>
        <w:t>獨立之空調設備，並互為備</w:t>
      </w:r>
      <w:r w:rsidR="00E71F6C">
        <w:rPr>
          <w:rFonts w:ascii="標楷體" w:eastAsia="標楷體" w:hAnsi="標楷體" w:hint="eastAsia"/>
        </w:rPr>
        <w:t>援</w:t>
      </w:r>
      <w:r w:rsidR="0016208E" w:rsidRPr="00EB3F56">
        <w:rPr>
          <w:rFonts w:ascii="標楷體" w:eastAsia="標楷體" w:hAnsi="標楷體" w:hint="eastAsia"/>
        </w:rPr>
        <w:t>，其設定應隨時符合電腦設備安全需求之溫、溼度標準。其相關之儲水槽、散熱水塔、室外機等配備，應併同空調主機納入管理，定期維護。</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三十八</w:t>
      </w:r>
      <w:r w:rsidRPr="00EB3F56">
        <w:rPr>
          <w:rFonts w:ascii="標楷體" w:eastAsia="標楷體" w:hAnsi="標楷體" w:hint="eastAsia"/>
        </w:rPr>
        <w:t>、</w:t>
      </w:r>
      <w:r w:rsidR="0016208E" w:rsidRPr="00EB3F56">
        <w:rPr>
          <w:rFonts w:ascii="標楷體" w:eastAsia="標楷體" w:hAnsi="標楷體" w:hint="eastAsia"/>
        </w:rPr>
        <w:t>資訊儲存媒體（含備援媒體）應設置專用儲存櫃</w:t>
      </w:r>
      <w:r w:rsidR="001C62CE">
        <w:rPr>
          <w:rFonts w:ascii="標楷體" w:eastAsia="標楷體" w:hAnsi="標楷體" w:hint="eastAsia"/>
        </w:rPr>
        <w:t>妥善</w:t>
      </w:r>
      <w:r w:rsidR="0016208E" w:rsidRPr="00EB3F56">
        <w:rPr>
          <w:rFonts w:ascii="標楷體" w:eastAsia="標楷體" w:hAnsi="標楷體" w:hint="eastAsia"/>
        </w:rPr>
        <w:t>存放，除機房管理員外，其他人員非經同意不得取用，並應登記備查。其儲存場所，應注意溫、濕度控制及磁場效應，並應有專用之消防設備。</w:t>
      </w:r>
    </w:p>
    <w:p w:rsidR="0016208E" w:rsidRDefault="003B4DF2" w:rsidP="00093AD3">
      <w:pPr>
        <w:ind w:left="425" w:hangingChars="177" w:hanging="425"/>
        <w:rPr>
          <w:rFonts w:ascii="標楷體" w:eastAsia="標楷體" w:hAnsi="標楷體"/>
        </w:rPr>
      </w:pPr>
      <w:r>
        <w:rPr>
          <w:rFonts w:ascii="標楷體" w:eastAsia="標楷體" w:hAnsi="標楷體" w:hint="eastAsia"/>
        </w:rPr>
        <w:t>三十九</w:t>
      </w:r>
      <w:r w:rsidRPr="00EB3F56">
        <w:rPr>
          <w:rFonts w:ascii="標楷體" w:eastAsia="標楷體" w:hAnsi="標楷體" w:hint="eastAsia"/>
        </w:rPr>
        <w:t>、</w:t>
      </w:r>
      <w:r w:rsidR="0016208E" w:rsidRPr="00EB3F56">
        <w:rPr>
          <w:rFonts w:ascii="標楷體" w:eastAsia="標楷體" w:hAnsi="標楷體" w:hint="eastAsia"/>
        </w:rPr>
        <w:t>機房重要伺服器及終端機使用設備之個人電腦應安裝防毒軟體並設定線上即時</w:t>
      </w:r>
      <w:r w:rsidR="0016208E" w:rsidRPr="00EB3F56">
        <w:rPr>
          <w:rFonts w:ascii="標楷體" w:eastAsia="標楷體" w:hAnsi="標楷體"/>
        </w:rPr>
        <w:t>(</w:t>
      </w:r>
      <w:r w:rsidR="0016208E" w:rsidRPr="00EB3F56">
        <w:rPr>
          <w:rFonts w:ascii="標楷體" w:eastAsia="標楷體" w:hAnsi="標楷體" w:hint="eastAsia"/>
        </w:rPr>
        <w:t>或離線每</w:t>
      </w:r>
      <w:r>
        <w:rPr>
          <w:rFonts w:ascii="標楷體" w:eastAsia="標楷體" w:hAnsi="標楷體" w:hint="eastAsia"/>
        </w:rPr>
        <w:t>2</w:t>
      </w:r>
      <w:r w:rsidR="0016208E" w:rsidRPr="00EB3F56">
        <w:rPr>
          <w:rFonts w:ascii="標楷體" w:eastAsia="標楷體" w:hAnsi="標楷體" w:hint="eastAsia"/>
        </w:rPr>
        <w:t>週</w:t>
      </w:r>
      <w:r w:rsidR="0016208E" w:rsidRPr="00EB3F56">
        <w:rPr>
          <w:rFonts w:ascii="標楷體" w:eastAsia="標楷體" w:hAnsi="標楷體"/>
        </w:rPr>
        <w:t>)</w:t>
      </w:r>
      <w:r w:rsidR="0016208E" w:rsidRPr="00EB3F56">
        <w:rPr>
          <w:rFonts w:ascii="標楷體" w:eastAsia="標楷體" w:hAnsi="標楷體" w:hint="eastAsia"/>
        </w:rPr>
        <w:t>更新病毒碼。</w:t>
      </w:r>
    </w:p>
    <w:p w:rsidR="0016208E" w:rsidRDefault="003B4DF2" w:rsidP="00093AD3">
      <w:pPr>
        <w:ind w:left="425" w:hangingChars="177" w:hanging="425"/>
        <w:rPr>
          <w:rFonts w:ascii="標楷體" w:eastAsia="標楷體" w:hAnsi="標楷體"/>
        </w:rPr>
      </w:pPr>
      <w:r>
        <w:rPr>
          <w:rFonts w:ascii="標楷體" w:eastAsia="標楷體" w:hAnsi="標楷體" w:hint="eastAsia"/>
        </w:rPr>
        <w:t>四十</w:t>
      </w:r>
      <w:r w:rsidRPr="00EB3F56">
        <w:rPr>
          <w:rFonts w:ascii="標楷體" w:eastAsia="標楷體" w:hAnsi="標楷體" w:hint="eastAsia"/>
        </w:rPr>
        <w:t>、</w:t>
      </w:r>
      <w:r w:rsidR="0016208E" w:rsidRPr="00EB3F56">
        <w:rPr>
          <w:rFonts w:ascii="標楷體" w:eastAsia="標楷體" w:hAnsi="標楷體" w:hint="eastAsia"/>
        </w:rPr>
        <w:t>機房重要伺服器應建立系統修補程式更新機制</w:t>
      </w:r>
      <w:r w:rsidRPr="003B4DF2">
        <w:rPr>
          <w:rFonts w:ascii="標楷體" w:eastAsia="標楷體" w:hAnsi="標楷體" w:hint="eastAsia"/>
        </w:rPr>
        <w:t>，若因應用系統功能受限，無法即時更新，應記錄處理說明並列冊管理</w:t>
      </w:r>
      <w:r w:rsidR="0016208E" w:rsidRPr="00EB3F56">
        <w:rPr>
          <w:rFonts w:ascii="標楷體" w:eastAsia="標楷體" w:hAnsi="標楷體" w:hint="eastAsia"/>
        </w:rPr>
        <w:t>。</w:t>
      </w:r>
    </w:p>
    <w:p w:rsidR="0016208E" w:rsidRDefault="003B4DF2" w:rsidP="00093AD3">
      <w:pPr>
        <w:ind w:left="425" w:hangingChars="177" w:hanging="425"/>
        <w:rPr>
          <w:rFonts w:ascii="標楷體" w:eastAsia="標楷體" w:hAnsi="標楷體"/>
        </w:rPr>
      </w:pPr>
      <w:r>
        <w:rPr>
          <w:rFonts w:ascii="標楷體" w:eastAsia="標楷體" w:hAnsi="標楷體" w:hint="eastAsia"/>
        </w:rPr>
        <w:t>四十一</w:t>
      </w:r>
      <w:r w:rsidRPr="00EB3F56">
        <w:rPr>
          <w:rFonts w:ascii="標楷體" w:eastAsia="標楷體" w:hAnsi="標楷體" w:hint="eastAsia"/>
        </w:rPr>
        <w:t>、</w:t>
      </w:r>
      <w:r w:rsidR="0016208E" w:rsidRPr="00931B87">
        <w:rPr>
          <w:rFonts w:ascii="標楷體" w:eastAsia="標楷體" w:hAnsi="標楷體" w:hint="eastAsia"/>
        </w:rPr>
        <w:t>連結全國地政資訊網路（</w:t>
      </w:r>
      <w:r w:rsidR="0016208E" w:rsidRPr="00931B87">
        <w:rPr>
          <w:rFonts w:ascii="標楷體" w:eastAsia="標楷體" w:hAnsi="標楷體"/>
        </w:rPr>
        <w:t>GSN/VPN</w:t>
      </w:r>
      <w:r w:rsidR="0016208E" w:rsidRPr="00931B87">
        <w:rPr>
          <w:rFonts w:ascii="標楷體" w:eastAsia="標楷體" w:hAnsi="標楷體" w:hint="eastAsia"/>
        </w:rPr>
        <w:t>）網段之各項設備應與其他網段實施安全隔離機制</w:t>
      </w:r>
      <w:r w:rsidR="0016208E" w:rsidRPr="00EB3F56">
        <w:rPr>
          <w:rFonts w:ascii="標楷體" w:eastAsia="標楷體" w:hAnsi="標楷體" w:hint="eastAsia"/>
        </w:rPr>
        <w:t>，嚴禁私接任何上網機具。</w:t>
      </w:r>
      <w:r w:rsidR="002F2A90" w:rsidRPr="00DB65C3">
        <w:rPr>
          <w:rFonts w:ascii="標楷體" w:eastAsia="標楷體" w:hAnsi="標楷體" w:hint="eastAsia"/>
          <w:color w:val="000000"/>
        </w:rPr>
        <w:t>並繪製其網路架構圖，經主管人員核定。</w:t>
      </w:r>
    </w:p>
    <w:p w:rsidR="007A3F0E" w:rsidRPr="00A07624" w:rsidRDefault="007A3F0E" w:rsidP="00093AD3">
      <w:pPr>
        <w:ind w:left="425" w:hangingChars="177" w:hanging="425"/>
        <w:rPr>
          <w:rFonts w:ascii="標楷體" w:eastAsia="標楷體" w:hAnsi="標楷體"/>
        </w:rPr>
      </w:pPr>
      <w:r>
        <w:rPr>
          <w:rFonts w:ascii="標楷體" w:eastAsia="標楷體" w:hAnsi="標楷體" w:hint="eastAsia"/>
        </w:rPr>
        <w:t>四十二</w:t>
      </w:r>
      <w:r w:rsidRPr="00EB3F56">
        <w:rPr>
          <w:rFonts w:ascii="標楷體" w:eastAsia="標楷體" w:hAnsi="標楷體" w:hint="eastAsia"/>
        </w:rPr>
        <w:t>、</w:t>
      </w:r>
      <w:r w:rsidR="003C5EF7" w:rsidRPr="00A07624">
        <w:rPr>
          <w:rFonts w:ascii="標楷體" w:eastAsia="標楷體" w:hAnsi="標楷體" w:hint="eastAsia"/>
        </w:rPr>
        <w:t>各課</w:t>
      </w:r>
      <w:r w:rsidRPr="00A07624">
        <w:rPr>
          <w:rFonts w:ascii="標楷體" w:eastAsia="標楷體" w:hAnsi="標楷體" w:hint="eastAsia"/>
        </w:rPr>
        <w:t>資訊設備</w:t>
      </w:r>
      <w:r w:rsidR="00AE62DD" w:rsidRPr="00A07624">
        <w:rPr>
          <w:rFonts w:ascii="標楷體" w:eastAsia="標楷體" w:hAnsi="標楷體" w:hint="eastAsia"/>
        </w:rPr>
        <w:t>報廢經簽准後，</w:t>
      </w:r>
      <w:r w:rsidRPr="00A07624">
        <w:rPr>
          <w:rFonts w:ascii="標楷體" w:eastAsia="標楷體" w:hAnsi="標楷體" w:hint="eastAsia"/>
        </w:rPr>
        <w:t>應通報資訊室（課）將其</w:t>
      </w:r>
      <w:r w:rsidR="003C5EF7" w:rsidRPr="00A07624">
        <w:rPr>
          <w:rFonts w:ascii="標楷體" w:eastAsia="標楷體" w:hAnsi="標楷體" w:hint="eastAsia"/>
          <w:szCs w:val="24"/>
        </w:rPr>
        <w:t>儲存媒體之</w:t>
      </w:r>
      <w:r w:rsidRPr="00A07624">
        <w:rPr>
          <w:rFonts w:ascii="標楷體" w:eastAsia="標楷體" w:hAnsi="標楷體" w:hint="eastAsia"/>
        </w:rPr>
        <w:t>機密性、敏感性資料</w:t>
      </w:r>
      <w:r w:rsidR="003C5EF7" w:rsidRPr="00A07624">
        <w:rPr>
          <w:rFonts w:ascii="標楷體" w:eastAsia="標楷體" w:hAnsi="標楷體" w:hint="eastAsia"/>
        </w:rPr>
        <w:t>及</w:t>
      </w:r>
      <w:r w:rsidRPr="00A07624">
        <w:rPr>
          <w:rFonts w:ascii="標楷體" w:eastAsia="標楷體" w:hAnsi="標楷體" w:hint="eastAsia"/>
        </w:rPr>
        <w:t>有版權的軟體</w:t>
      </w:r>
      <w:r w:rsidR="003C5EF7" w:rsidRPr="00A07624">
        <w:rPr>
          <w:rFonts w:ascii="標楷體" w:eastAsia="標楷體" w:hAnsi="標楷體" w:hint="eastAsia"/>
        </w:rPr>
        <w:t>移除</w:t>
      </w:r>
      <w:r w:rsidRPr="00A07624">
        <w:rPr>
          <w:rFonts w:ascii="標楷體" w:eastAsia="標楷體" w:hAnsi="標楷體" w:hint="eastAsia"/>
        </w:rPr>
        <w:t>後格式化或進行消磁、實體破壞</w:t>
      </w:r>
      <w:r w:rsidR="00AE62DD" w:rsidRPr="00A07624">
        <w:rPr>
          <w:rFonts w:ascii="標楷體" w:eastAsia="標楷體" w:hAnsi="標楷體" w:hint="eastAsia"/>
        </w:rPr>
        <w:t>等</w:t>
      </w:r>
      <w:r w:rsidRPr="00A07624">
        <w:rPr>
          <w:rFonts w:ascii="標楷體" w:eastAsia="標楷體" w:hAnsi="標楷體" w:hint="eastAsia"/>
        </w:rPr>
        <w:t>，其處理情形由</w:t>
      </w:r>
      <w:r w:rsidR="00475C79" w:rsidRPr="00A07624">
        <w:rPr>
          <w:rFonts w:ascii="標楷體" w:eastAsia="標楷體" w:hAnsi="標楷體" w:hint="eastAsia"/>
        </w:rPr>
        <w:t>資訊室（課）</w:t>
      </w:r>
      <w:r w:rsidRPr="00A07624">
        <w:rPr>
          <w:rFonts w:ascii="標楷體" w:eastAsia="標楷體" w:hAnsi="標楷體" w:hint="eastAsia"/>
        </w:rPr>
        <w:t>處理人員詳填「</w:t>
      </w:r>
      <w:r w:rsidR="00475C79" w:rsidRPr="00A07624">
        <w:rPr>
          <w:rFonts w:ascii="標楷體" w:eastAsia="標楷體" w:hAnsi="標楷體" w:hint="eastAsia"/>
        </w:rPr>
        <w:t>資訊</w:t>
      </w:r>
      <w:r w:rsidRPr="00A07624">
        <w:rPr>
          <w:rFonts w:ascii="標楷體" w:eastAsia="標楷體" w:hAnsi="標楷體" w:hint="eastAsia"/>
        </w:rPr>
        <w:t>設備</w:t>
      </w:r>
      <w:r w:rsidR="00AE62DD" w:rsidRPr="00A07624">
        <w:rPr>
          <w:rFonts w:ascii="標楷體" w:eastAsia="標楷體" w:hAnsi="標楷體" w:hint="eastAsia"/>
        </w:rPr>
        <w:t>（</w:t>
      </w:r>
      <w:r w:rsidRPr="00A07624">
        <w:rPr>
          <w:rFonts w:ascii="標楷體" w:eastAsia="標楷體" w:hAnsi="標楷體" w:hint="eastAsia"/>
        </w:rPr>
        <w:t>媒體</w:t>
      </w:r>
      <w:r w:rsidR="00AE62DD" w:rsidRPr="00A07624">
        <w:rPr>
          <w:rFonts w:ascii="標楷體" w:eastAsia="標楷體" w:hAnsi="標楷體" w:hint="eastAsia"/>
        </w:rPr>
        <w:t>）</w:t>
      </w:r>
      <w:r w:rsidR="003C5EF7" w:rsidRPr="00A07624">
        <w:rPr>
          <w:rFonts w:ascii="標楷體" w:eastAsia="標楷體" w:hAnsi="標楷體" w:hint="eastAsia"/>
        </w:rPr>
        <w:t>報廢</w:t>
      </w:r>
      <w:r w:rsidRPr="00A07624">
        <w:rPr>
          <w:rFonts w:ascii="標楷體" w:eastAsia="標楷體" w:hAnsi="標楷體" w:hint="eastAsia"/>
        </w:rPr>
        <w:t>處理紀錄表」</w:t>
      </w:r>
      <w:r w:rsidR="00AE62DD" w:rsidRPr="00A07624">
        <w:rPr>
          <w:rFonts w:ascii="標楷體" w:eastAsia="標楷體" w:hAnsi="標楷體" w:hint="eastAsia"/>
        </w:rPr>
        <w:t>（</w:t>
      </w:r>
      <w:r w:rsidRPr="00A07624">
        <w:rPr>
          <w:rFonts w:ascii="標楷體" w:eastAsia="標楷體" w:hAnsi="標楷體" w:hint="eastAsia"/>
        </w:rPr>
        <w:t>如附表九</w:t>
      </w:r>
      <w:r w:rsidR="00AE62DD" w:rsidRPr="00A07624">
        <w:rPr>
          <w:rFonts w:ascii="標楷體" w:eastAsia="標楷體" w:hAnsi="標楷體" w:hint="eastAsia"/>
        </w:rPr>
        <w:t>）</w:t>
      </w:r>
      <w:r w:rsidRPr="00A07624">
        <w:rPr>
          <w:rFonts w:ascii="標楷體" w:eastAsia="標楷體" w:hAnsi="標楷體" w:hint="eastAsia"/>
        </w:rPr>
        <w:t>，</w:t>
      </w:r>
      <w:r w:rsidR="002F2A90" w:rsidRPr="00DB65C3">
        <w:rPr>
          <w:rFonts w:ascii="標楷體" w:eastAsia="標楷體" w:hAnsi="標楷體" w:hint="eastAsia"/>
        </w:rPr>
        <w:t>並列冊管理</w:t>
      </w:r>
      <w:r w:rsidR="002F2A90" w:rsidRPr="00DB65C3">
        <w:rPr>
          <w:rFonts w:ascii="標楷體" w:eastAsia="標楷體" w:hAnsi="標楷體" w:hint="eastAsia"/>
          <w:kern w:val="0"/>
        </w:rPr>
        <w:t>，或以應用系統線上簽核管理，</w:t>
      </w:r>
      <w:r w:rsidRPr="00A07624">
        <w:rPr>
          <w:rFonts w:ascii="標楷體" w:eastAsia="標楷體" w:hAnsi="標楷體" w:hint="eastAsia"/>
        </w:rPr>
        <w:t>以供查核。</w:t>
      </w:r>
    </w:p>
    <w:p w:rsidR="001B2820" w:rsidRPr="001B2820" w:rsidRDefault="001B2820" w:rsidP="001B2820">
      <w:pPr>
        <w:ind w:left="496" w:hangingChars="177" w:hanging="496"/>
        <w:rPr>
          <w:rFonts w:ascii="標楷體" w:eastAsia="標楷體" w:hAnsi="標楷體"/>
          <w:sz w:val="28"/>
          <w:szCs w:val="28"/>
        </w:rPr>
      </w:pPr>
      <w:r w:rsidRPr="001B2820">
        <w:rPr>
          <w:rFonts w:ascii="標楷體" w:eastAsia="標楷體" w:hAnsi="標楷體" w:hint="eastAsia"/>
          <w:sz w:val="28"/>
          <w:szCs w:val="28"/>
        </w:rPr>
        <w:t>伍、</w:t>
      </w:r>
      <w:r w:rsidR="001A133E">
        <w:rPr>
          <w:rFonts w:ascii="標楷體" w:eastAsia="標楷體" w:hAnsi="標楷體" w:hint="eastAsia"/>
          <w:sz w:val="28"/>
          <w:szCs w:val="28"/>
        </w:rPr>
        <w:t>其他事項</w:t>
      </w:r>
    </w:p>
    <w:p w:rsidR="0016208E"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三</w:t>
      </w:r>
      <w:r w:rsidRPr="00EB3F56">
        <w:rPr>
          <w:rFonts w:ascii="標楷體" w:eastAsia="標楷體" w:hAnsi="標楷體" w:hint="eastAsia"/>
        </w:rPr>
        <w:t>、</w:t>
      </w:r>
      <w:r w:rsidR="0016208E" w:rsidRPr="00EB3F56">
        <w:rPr>
          <w:rFonts w:ascii="標楷體" w:eastAsia="標楷體" w:hAnsi="標楷體" w:hint="eastAsia"/>
        </w:rPr>
        <w:t>由上級機關統一開發交付使用之系統軟體、應用軟體，不得自行更動，若有更改需求應</w:t>
      </w:r>
      <w:r w:rsidR="0016208E">
        <w:rPr>
          <w:rFonts w:ascii="標楷體" w:eastAsia="標楷體" w:hAnsi="標楷體" w:hint="eastAsia"/>
        </w:rPr>
        <w:t>依規</w:t>
      </w:r>
      <w:r w:rsidR="0016208E" w:rsidRPr="00EB3F56">
        <w:rPr>
          <w:rFonts w:ascii="標楷體" w:eastAsia="標楷體" w:hAnsi="標楷體" w:hint="eastAsia"/>
        </w:rPr>
        <w:t>報請上級機關統一處理</w:t>
      </w:r>
      <w:r w:rsidRPr="003B4DF2">
        <w:rPr>
          <w:rFonts w:ascii="標楷體" w:eastAsia="標楷體" w:hAnsi="標楷體" w:hint="eastAsia"/>
        </w:rPr>
        <w:t>，並依發交情形於要求期限內完成最新版本之更版作業</w:t>
      </w:r>
      <w:r w:rsidRPr="00811719">
        <w:rPr>
          <w:rFonts w:ascii="標楷體" w:eastAsia="標楷體" w:hAnsi="標楷體" w:hint="eastAsia"/>
        </w:rPr>
        <w:t>。</w:t>
      </w:r>
    </w:p>
    <w:p w:rsidR="003B4DF2"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四</w:t>
      </w:r>
      <w:r w:rsidRPr="00EB3F56">
        <w:rPr>
          <w:rFonts w:ascii="標楷體" w:eastAsia="標楷體" w:hAnsi="標楷體" w:hint="eastAsia"/>
        </w:rPr>
        <w:t>、</w:t>
      </w:r>
      <w:r w:rsidRPr="003B4DF2">
        <w:rPr>
          <w:rFonts w:ascii="標楷體" w:eastAsia="標楷體" w:hAnsi="標楷體" w:hint="eastAsia"/>
          <w:color w:val="000000"/>
        </w:rPr>
        <w:t>地籍資料庫重整影響資料庫同步時，</w:t>
      </w:r>
      <w:bookmarkStart w:id="0" w:name="_GoBack"/>
      <w:r w:rsidR="00043765" w:rsidRPr="00DB65C3">
        <w:rPr>
          <w:rFonts w:ascii="標楷體" w:eastAsia="標楷體" w:hAnsi="標楷體" w:hint="eastAsia"/>
          <w:color w:val="000000"/>
        </w:rPr>
        <w:t>由本局彙整</w:t>
      </w:r>
      <w:bookmarkEnd w:id="0"/>
      <w:r w:rsidRPr="003B4DF2">
        <w:rPr>
          <w:rFonts w:ascii="標楷體" w:eastAsia="標楷體" w:hAnsi="標楷體" w:hint="eastAsia"/>
          <w:color w:val="000000"/>
        </w:rPr>
        <w:t>即時通知上級機關（內政部地政司）配合辦理。</w:t>
      </w:r>
    </w:p>
    <w:p w:rsidR="0016208E"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五</w:t>
      </w:r>
      <w:r w:rsidRPr="00EB3F56">
        <w:rPr>
          <w:rFonts w:ascii="標楷體" w:eastAsia="標楷體" w:hAnsi="標楷體" w:hint="eastAsia"/>
        </w:rPr>
        <w:t>、</w:t>
      </w:r>
      <w:r w:rsidR="0016208E" w:rsidRPr="00EB3F56">
        <w:rPr>
          <w:rFonts w:ascii="標楷體" w:eastAsia="標楷體" w:hAnsi="標楷體" w:hint="eastAsia"/>
        </w:rPr>
        <w:t>自行</w:t>
      </w:r>
      <w:r w:rsidR="0016208E">
        <w:rPr>
          <w:rFonts w:ascii="標楷體" w:eastAsia="標楷體" w:hAnsi="標楷體" w:hint="eastAsia"/>
        </w:rPr>
        <w:t>或委外</w:t>
      </w:r>
      <w:r w:rsidR="0016208E" w:rsidRPr="00EB3F56">
        <w:rPr>
          <w:rFonts w:ascii="標楷體" w:eastAsia="標楷體" w:hAnsi="標楷體" w:hint="eastAsia"/>
        </w:rPr>
        <w:t>開發之應用</w:t>
      </w:r>
      <w:r w:rsidR="0016208E">
        <w:rPr>
          <w:rFonts w:ascii="標楷體" w:eastAsia="標楷體" w:hAnsi="標楷體" w:hint="eastAsia"/>
        </w:rPr>
        <w:t>系統</w:t>
      </w:r>
      <w:r w:rsidR="0016208E" w:rsidRPr="00EB3F56">
        <w:rPr>
          <w:rFonts w:ascii="標楷體" w:eastAsia="標楷體" w:hAnsi="標楷體" w:hint="eastAsia"/>
        </w:rPr>
        <w:t>軟體，應經資訊</w:t>
      </w:r>
      <w:r w:rsidR="00E71F6C">
        <w:rPr>
          <w:rFonts w:ascii="標楷體" w:eastAsia="標楷體" w:hAnsi="標楷體" w:hint="eastAsia"/>
        </w:rPr>
        <w:t>室（課）</w:t>
      </w:r>
      <w:r w:rsidR="0016208E" w:rsidRPr="00EB3F56">
        <w:rPr>
          <w:rFonts w:ascii="標楷體" w:eastAsia="標楷體" w:hAnsi="標楷體" w:hint="eastAsia"/>
        </w:rPr>
        <w:t>同意後，方能正式安裝於全國地政資訊網路網段設備中運作，其維謢、更新亦同</w:t>
      </w:r>
      <w:r w:rsidR="0016208E">
        <w:rPr>
          <w:rFonts w:ascii="標楷體" w:eastAsia="標楷體" w:hAnsi="標楷體" w:hint="eastAsia"/>
        </w:rPr>
        <w:t>。</w:t>
      </w:r>
    </w:p>
    <w:p w:rsidR="0016208E"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六</w:t>
      </w:r>
      <w:r>
        <w:rPr>
          <w:rFonts w:ascii="標楷體" w:eastAsia="標楷體" w:hAnsi="標楷體" w:hint="eastAsia"/>
        </w:rPr>
        <w:t>、</w:t>
      </w:r>
      <w:r w:rsidR="004D0011" w:rsidRPr="00EB3F56">
        <w:rPr>
          <w:rFonts w:ascii="標楷體" w:eastAsia="標楷體" w:hAnsi="標楷體" w:hint="eastAsia"/>
        </w:rPr>
        <w:t>非經合法授權及與業務無關之軟體，不得安裝使用。</w:t>
      </w:r>
    </w:p>
    <w:p w:rsidR="00EA6A40" w:rsidRDefault="003B4DF2" w:rsidP="00093AD3">
      <w:pPr>
        <w:ind w:left="425" w:hangingChars="177" w:hanging="425"/>
        <w:rPr>
          <w:rFonts w:ascii="標楷體" w:eastAsia="標楷體" w:hAnsi="標楷體"/>
        </w:rPr>
      </w:pPr>
      <w:r w:rsidRPr="00A07624">
        <w:rPr>
          <w:rFonts w:ascii="標楷體" w:eastAsia="標楷體" w:hAnsi="標楷體" w:hint="eastAsia"/>
        </w:rPr>
        <w:t>四十</w:t>
      </w:r>
      <w:r w:rsidR="00AE62DD" w:rsidRPr="00A07624">
        <w:rPr>
          <w:rFonts w:ascii="標楷體" w:eastAsia="標楷體" w:hAnsi="標楷體" w:hint="eastAsia"/>
        </w:rPr>
        <w:t>七</w:t>
      </w:r>
      <w:r w:rsidRPr="00EB3F56">
        <w:rPr>
          <w:rFonts w:ascii="標楷體" w:eastAsia="標楷體" w:hAnsi="標楷體" w:hint="eastAsia"/>
        </w:rPr>
        <w:t>、</w:t>
      </w:r>
      <w:r w:rsidR="00EA6A40" w:rsidRPr="007A5988">
        <w:rPr>
          <w:rFonts w:ascii="標楷體" w:eastAsia="標楷體" w:hAnsi="標楷體" w:hint="eastAsia"/>
        </w:rPr>
        <w:t>有關人員違反本要點規定者，應按情節輕重予以處分，如涉及刑責者，應依有關法令規定處理。</w:t>
      </w:r>
    </w:p>
    <w:sectPr w:rsidR="00EA6A40" w:rsidSect="00166D74">
      <w:footerReference w:type="default" r:id="rId6"/>
      <w:pgSz w:w="11906" w:h="16838" w:code="9"/>
      <w:pgMar w:top="1418" w:right="1701"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198" w:rsidRDefault="00767198" w:rsidP="00E71F6C">
      <w:r>
        <w:separator/>
      </w:r>
    </w:p>
  </w:endnote>
  <w:endnote w:type="continuationSeparator" w:id="0">
    <w:p w:rsidR="00767198" w:rsidRDefault="00767198" w:rsidP="00E71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8383318"/>
      <w:docPartObj>
        <w:docPartGallery w:val="Page Numbers (Bottom of Page)"/>
        <w:docPartUnique/>
      </w:docPartObj>
    </w:sdtPr>
    <w:sdtEndPr/>
    <w:sdtContent>
      <w:p w:rsidR="006F7E1E" w:rsidRDefault="006F7E1E">
        <w:pPr>
          <w:pStyle w:val="a5"/>
          <w:jc w:val="center"/>
        </w:pPr>
        <w:r>
          <w:fldChar w:fldCharType="begin"/>
        </w:r>
        <w:r>
          <w:instrText>PAGE   \* MERGEFORMAT</w:instrText>
        </w:r>
        <w:r>
          <w:fldChar w:fldCharType="separate"/>
        </w:r>
        <w:r w:rsidR="00DB65C3" w:rsidRPr="00DB65C3">
          <w:rPr>
            <w:noProof/>
            <w:lang w:val="zh-TW"/>
          </w:rPr>
          <w:t>1</w:t>
        </w:r>
        <w:r>
          <w:fldChar w:fldCharType="end"/>
        </w:r>
      </w:p>
    </w:sdtContent>
  </w:sdt>
  <w:p w:rsidR="006F7E1E" w:rsidRDefault="006F7E1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198" w:rsidRDefault="00767198" w:rsidP="00E71F6C">
      <w:r>
        <w:separator/>
      </w:r>
    </w:p>
  </w:footnote>
  <w:footnote w:type="continuationSeparator" w:id="0">
    <w:p w:rsidR="00767198" w:rsidRDefault="00767198" w:rsidP="00E71F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08E"/>
    <w:rsid w:val="000254BA"/>
    <w:rsid w:val="00043765"/>
    <w:rsid w:val="000724B9"/>
    <w:rsid w:val="000907ED"/>
    <w:rsid w:val="00093AD3"/>
    <w:rsid w:val="000A14A5"/>
    <w:rsid w:val="00115503"/>
    <w:rsid w:val="00145A03"/>
    <w:rsid w:val="0016208E"/>
    <w:rsid w:val="00166D74"/>
    <w:rsid w:val="001A133E"/>
    <w:rsid w:val="001B2820"/>
    <w:rsid w:val="001C62CE"/>
    <w:rsid w:val="0021436F"/>
    <w:rsid w:val="00217622"/>
    <w:rsid w:val="002C0272"/>
    <w:rsid w:val="002F2A90"/>
    <w:rsid w:val="003330F8"/>
    <w:rsid w:val="0038720E"/>
    <w:rsid w:val="003B4DF2"/>
    <w:rsid w:val="003C5EF7"/>
    <w:rsid w:val="00471323"/>
    <w:rsid w:val="00475C79"/>
    <w:rsid w:val="004D0011"/>
    <w:rsid w:val="00594FE5"/>
    <w:rsid w:val="005F4F90"/>
    <w:rsid w:val="0062594A"/>
    <w:rsid w:val="0067337A"/>
    <w:rsid w:val="00682999"/>
    <w:rsid w:val="006B05C6"/>
    <w:rsid w:val="006B7BD3"/>
    <w:rsid w:val="006F0963"/>
    <w:rsid w:val="006F7E1E"/>
    <w:rsid w:val="00736CC6"/>
    <w:rsid w:val="00766D5D"/>
    <w:rsid w:val="00767198"/>
    <w:rsid w:val="007775C5"/>
    <w:rsid w:val="007A3F0E"/>
    <w:rsid w:val="007F7BDE"/>
    <w:rsid w:val="00844B2D"/>
    <w:rsid w:val="008F20E2"/>
    <w:rsid w:val="0091411E"/>
    <w:rsid w:val="0093247C"/>
    <w:rsid w:val="00967BAC"/>
    <w:rsid w:val="009D4CC6"/>
    <w:rsid w:val="00A07624"/>
    <w:rsid w:val="00A9201A"/>
    <w:rsid w:val="00AB7642"/>
    <w:rsid w:val="00AB785F"/>
    <w:rsid w:val="00AE62DD"/>
    <w:rsid w:val="00B24638"/>
    <w:rsid w:val="00B33009"/>
    <w:rsid w:val="00B3395F"/>
    <w:rsid w:val="00B94190"/>
    <w:rsid w:val="00BE7244"/>
    <w:rsid w:val="00C9091D"/>
    <w:rsid w:val="00CB1B87"/>
    <w:rsid w:val="00CC2812"/>
    <w:rsid w:val="00DB65C3"/>
    <w:rsid w:val="00E71F6C"/>
    <w:rsid w:val="00E752A4"/>
    <w:rsid w:val="00E90F70"/>
    <w:rsid w:val="00EA6A40"/>
    <w:rsid w:val="00EF222E"/>
    <w:rsid w:val="00EF6488"/>
    <w:rsid w:val="00F05F10"/>
    <w:rsid w:val="00F37EF0"/>
    <w:rsid w:val="00F921DD"/>
    <w:rsid w:val="00FB6F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6E050E-4A7B-42DB-BF05-5B9E88EA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1F6C"/>
    <w:pPr>
      <w:tabs>
        <w:tab w:val="center" w:pos="4153"/>
        <w:tab w:val="right" w:pos="8306"/>
      </w:tabs>
      <w:snapToGrid w:val="0"/>
    </w:pPr>
    <w:rPr>
      <w:sz w:val="20"/>
      <w:szCs w:val="20"/>
    </w:rPr>
  </w:style>
  <w:style w:type="character" w:customStyle="1" w:styleId="a4">
    <w:name w:val="頁首 字元"/>
    <w:basedOn w:val="a0"/>
    <w:link w:val="a3"/>
    <w:uiPriority w:val="99"/>
    <w:rsid w:val="00E71F6C"/>
    <w:rPr>
      <w:sz w:val="20"/>
      <w:szCs w:val="20"/>
    </w:rPr>
  </w:style>
  <w:style w:type="paragraph" w:styleId="a5">
    <w:name w:val="footer"/>
    <w:basedOn w:val="a"/>
    <w:link w:val="a6"/>
    <w:uiPriority w:val="99"/>
    <w:unhideWhenUsed/>
    <w:rsid w:val="00E71F6C"/>
    <w:pPr>
      <w:tabs>
        <w:tab w:val="center" w:pos="4153"/>
        <w:tab w:val="right" w:pos="8306"/>
      </w:tabs>
      <w:snapToGrid w:val="0"/>
    </w:pPr>
    <w:rPr>
      <w:sz w:val="20"/>
      <w:szCs w:val="20"/>
    </w:rPr>
  </w:style>
  <w:style w:type="character" w:customStyle="1" w:styleId="a6">
    <w:name w:val="頁尾 字元"/>
    <w:basedOn w:val="a0"/>
    <w:link w:val="a5"/>
    <w:uiPriority w:val="99"/>
    <w:rsid w:val="00E71F6C"/>
    <w:rPr>
      <w:sz w:val="20"/>
      <w:szCs w:val="20"/>
    </w:rPr>
  </w:style>
  <w:style w:type="paragraph" w:styleId="a7">
    <w:name w:val="Balloon Text"/>
    <w:basedOn w:val="a"/>
    <w:link w:val="a8"/>
    <w:uiPriority w:val="99"/>
    <w:semiHidden/>
    <w:unhideWhenUsed/>
    <w:rsid w:val="000254B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254B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555</Words>
  <Characters>3166</Characters>
  <Application>Microsoft Office Word</Application>
  <DocSecurity>0</DocSecurity>
  <Lines>26</Lines>
  <Paragraphs>7</Paragraphs>
  <ScaleCrop>false</ScaleCrop>
  <Company/>
  <LinksUpToDate>false</LinksUpToDate>
  <CharactersWithSpaces>3714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江春錦</cp:lastModifiedBy>
  <cp:revision>2</cp:revision>
  <cp:lastPrinted>2016-04-25T02:27:00Z</cp:lastPrinted>
  <dcterms:created xsi:type="dcterms:W3CDTF">2016-04-28T02:28:00Z</dcterms:created>
  <dcterms:modified xsi:type="dcterms:W3CDTF">2016-04-28T02:28:00Z</dcterms:modified>
</cp:coreProperties>
</file>