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3F9" w:rsidRPr="00133D13" w:rsidRDefault="00A513F9" w:rsidP="00A513F9">
      <w:pPr>
        <w:autoSpaceDE w:val="0"/>
        <w:autoSpaceDN w:val="0"/>
        <w:adjustRightInd w:val="0"/>
        <w:ind w:left="2402" w:hangingChars="600" w:hanging="2402"/>
        <w:jc w:val="both"/>
        <w:rPr>
          <w:rFonts w:ascii="標楷體" w:eastAsia="標楷體" w:hAnsi="標楷體" w:cs="F1,Bold"/>
          <w:b/>
          <w:bCs/>
          <w:kern w:val="0"/>
          <w:sz w:val="40"/>
          <w:szCs w:val="40"/>
        </w:rPr>
      </w:pPr>
      <w:bookmarkStart w:id="0" w:name="_GoBack"/>
      <w:r w:rsidRPr="00133D13">
        <w:rPr>
          <w:rFonts w:ascii="標楷體" w:eastAsia="標楷體" w:hAnsi="標楷體" w:cs="F1,Bold" w:hint="eastAsia"/>
          <w:b/>
          <w:bCs/>
          <w:kern w:val="0"/>
          <w:sz w:val="40"/>
          <w:szCs w:val="40"/>
        </w:rPr>
        <w:t>臺中市政府文化局及</w:t>
      </w:r>
      <w:r w:rsidRPr="00133D13">
        <w:rPr>
          <w:rFonts w:ascii="標楷體" w:eastAsia="標楷體" w:hAnsi="標楷體" w:hint="eastAsia"/>
          <w:b/>
          <w:kern w:val="0"/>
          <w:sz w:val="40"/>
          <w:szCs w:val="40"/>
        </w:rPr>
        <w:t>所屬機關</w:t>
      </w:r>
      <w:r w:rsidRPr="00133D13">
        <w:rPr>
          <w:rFonts w:ascii="標楷體" w:eastAsia="標楷體" w:hAnsi="標楷體" w:cs="F1,Bold" w:hint="eastAsia"/>
          <w:b/>
          <w:bCs/>
          <w:kern w:val="0"/>
          <w:sz w:val="40"/>
          <w:szCs w:val="40"/>
        </w:rPr>
        <w:t>落實檢舉人或陳情人身分保密要點</w:t>
      </w:r>
      <w:bookmarkEnd w:id="0"/>
      <w:r w:rsidRPr="00133D13">
        <w:rPr>
          <w:rFonts w:ascii="標楷體" w:eastAsia="標楷體" w:hAnsi="標楷體" w:cs="F1,Bold" w:hint="eastAsia"/>
          <w:b/>
          <w:bCs/>
          <w:kern w:val="0"/>
          <w:sz w:val="40"/>
          <w:szCs w:val="40"/>
        </w:rPr>
        <w:t xml:space="preserve">     </w:t>
      </w:r>
    </w:p>
    <w:p w:rsidR="00A513F9" w:rsidRPr="00133D13" w:rsidRDefault="00A513F9" w:rsidP="00A513F9">
      <w:pPr>
        <w:autoSpaceDE w:val="0"/>
        <w:autoSpaceDN w:val="0"/>
        <w:adjustRightInd w:val="0"/>
        <w:ind w:left="2402" w:hangingChars="600" w:hanging="2402"/>
        <w:jc w:val="right"/>
        <w:rPr>
          <w:rFonts w:ascii="標楷體" w:eastAsia="標楷體" w:hAnsi="標楷體" w:cs="F2"/>
          <w:kern w:val="0"/>
          <w:sz w:val="20"/>
        </w:rPr>
      </w:pPr>
      <w:r w:rsidRPr="00133D13">
        <w:rPr>
          <w:rFonts w:ascii="標楷體" w:eastAsia="標楷體" w:hAnsi="標楷體" w:cs="F1,Bold" w:hint="eastAsia"/>
          <w:b/>
          <w:bCs/>
          <w:kern w:val="0"/>
          <w:sz w:val="40"/>
          <w:szCs w:val="40"/>
        </w:rPr>
        <w:t xml:space="preserve">                  </w:t>
      </w:r>
      <w:r w:rsidRPr="00133D13">
        <w:rPr>
          <w:rFonts w:ascii="標楷體" w:eastAsia="標楷體" w:hAnsi="標楷體" w:cs="新細明體" w:hint="eastAsia"/>
          <w:color w:val="000000"/>
          <w:kern w:val="0"/>
          <w:sz w:val="20"/>
        </w:rPr>
        <w:t>中華民國</w:t>
      </w:r>
      <w:r w:rsidRPr="00133D13">
        <w:rPr>
          <w:rFonts w:ascii="標楷體" w:eastAsia="標楷體" w:hAnsi="標楷體" w:cs="F2"/>
          <w:kern w:val="0"/>
          <w:sz w:val="20"/>
        </w:rPr>
        <w:t>10</w:t>
      </w:r>
      <w:r w:rsidRPr="00133D13">
        <w:rPr>
          <w:rFonts w:ascii="標楷體" w:eastAsia="標楷體" w:hAnsi="標楷體" w:cs="F2" w:hint="eastAsia"/>
          <w:kern w:val="0"/>
          <w:sz w:val="20"/>
        </w:rPr>
        <w:t>2年08月06日中市文政字第</w:t>
      </w:r>
      <w:r w:rsidRPr="00133D13">
        <w:rPr>
          <w:rFonts w:ascii="標楷體" w:eastAsia="標楷體" w:hAnsi="標楷體" w:cs="F2"/>
          <w:kern w:val="0"/>
          <w:sz w:val="20"/>
        </w:rPr>
        <w:t>1020014772</w:t>
      </w:r>
      <w:r w:rsidRPr="00133D13">
        <w:rPr>
          <w:rFonts w:ascii="標楷體" w:eastAsia="標楷體" w:hAnsi="標楷體" w:cs="F2" w:hint="eastAsia"/>
          <w:kern w:val="0"/>
          <w:sz w:val="20"/>
        </w:rPr>
        <w:t xml:space="preserve">號函訂定     </w:t>
      </w:r>
      <w:r w:rsidRPr="00133D13">
        <w:rPr>
          <w:rFonts w:ascii="標楷體" w:eastAsia="標楷體" w:hAnsi="標楷體" w:cs="新細明體" w:hint="eastAsia"/>
          <w:color w:val="000000"/>
          <w:kern w:val="0"/>
          <w:sz w:val="20"/>
        </w:rPr>
        <w:t>中華民國105年04月19日中市文政字第1050008324號函修正</w:t>
      </w:r>
    </w:p>
    <w:p w:rsidR="00A513F9" w:rsidRPr="00133D13" w:rsidRDefault="00A513F9" w:rsidP="00A513F9">
      <w:pPr>
        <w:spacing w:line="460" w:lineRule="exact"/>
        <w:ind w:leftChars="1" w:left="500" w:hangingChars="178" w:hanging="498"/>
        <w:rPr>
          <w:rFonts w:ascii="標楷體" w:eastAsia="標楷體" w:hAnsi="標楷體"/>
          <w:sz w:val="28"/>
          <w:szCs w:val="28"/>
        </w:rPr>
      </w:pPr>
      <w:r w:rsidRPr="00133D13">
        <w:rPr>
          <w:rFonts w:ascii="標楷體" w:eastAsia="標楷體" w:hAnsi="標楷體" w:hint="eastAsia"/>
          <w:sz w:val="28"/>
          <w:szCs w:val="28"/>
        </w:rPr>
        <w:t>一、臺中市政府文化局（以下簡稱本局）為落實檢舉人或陳情人身分保密，使民眾勇於檢舉或陳情不當不法情事或提出相關建言，特訂定本要點。</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二、</w:t>
      </w:r>
      <w:r w:rsidRPr="00133D13">
        <w:rPr>
          <w:rFonts w:ascii="標楷體" w:eastAsia="標楷體" w:hAnsi="標楷體" w:hint="eastAsia"/>
          <w:kern w:val="0"/>
          <w:sz w:val="28"/>
          <w:szCs w:val="28"/>
        </w:rPr>
        <w:t>檢舉或陳情案件係指以書面（包括電子郵件及傳真等）或言詞等方式向本局或本局所屬機關提出檢舉或陳情者。</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三、</w:t>
      </w:r>
      <w:r w:rsidRPr="00133D13">
        <w:rPr>
          <w:rFonts w:ascii="標楷體" w:eastAsia="標楷體" w:hAnsi="標楷體" w:hint="eastAsia"/>
          <w:kern w:val="0"/>
          <w:sz w:val="28"/>
          <w:szCs w:val="28"/>
        </w:rPr>
        <w:t>本局及所屬機關受理檢舉或陳情案件，應由本局密件收發人員或各單位主管（以下簡稱專責人員）辦理檢舉人或陳情人身分保密事宜。</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四、</w:t>
      </w:r>
      <w:r w:rsidRPr="00133D13">
        <w:rPr>
          <w:rFonts w:ascii="標楷體" w:eastAsia="標楷體" w:hAnsi="Calibri" w:hint="eastAsia"/>
          <w:color w:val="000000"/>
          <w:sz w:val="28"/>
          <w:szCs w:val="28"/>
        </w:rPr>
        <w:t>受理具名檢舉或陳情案件，其檢舉人或陳情人身分保密之作業流程如下：</w:t>
      </w:r>
    </w:p>
    <w:p w:rsidR="00A513F9" w:rsidRPr="00133D13" w:rsidRDefault="00A513F9" w:rsidP="00A513F9">
      <w:pPr>
        <w:spacing w:line="460" w:lineRule="exact"/>
        <w:ind w:left="1120" w:hangingChars="400" w:hanging="1120"/>
        <w:rPr>
          <w:rFonts w:ascii="標楷體" w:eastAsia="標楷體" w:hAnsi="標楷體"/>
          <w:sz w:val="28"/>
          <w:szCs w:val="28"/>
        </w:rPr>
      </w:pPr>
      <w:r w:rsidRPr="00133D13">
        <w:rPr>
          <w:rFonts w:ascii="標楷體" w:eastAsia="標楷體" w:hAnsi="標楷體" w:hint="eastAsia"/>
          <w:sz w:val="28"/>
          <w:szCs w:val="28"/>
        </w:rPr>
        <w:t xml:space="preserve">  （一）</w:t>
      </w:r>
      <w:r w:rsidRPr="00133D13">
        <w:rPr>
          <w:rFonts w:ascii="標楷體" w:eastAsia="標楷體" w:hAnsi="Calibri" w:hint="eastAsia"/>
          <w:color w:val="000000"/>
          <w:sz w:val="28"/>
          <w:szCs w:val="28"/>
        </w:rPr>
        <w:t>本局及所屬機關所受理之具名檢舉或陳情案件，由收發人員登錄、編號後，親持或密封送請權責業務主管密分權責業務承辦人處理。收發人員登錄之內容不得顯示檢舉人或陳情人姓名或其他足資作為身分辨識之資料。</w:t>
      </w:r>
    </w:p>
    <w:p w:rsidR="00A513F9" w:rsidRPr="00133D13" w:rsidRDefault="00A513F9" w:rsidP="00A513F9">
      <w:pPr>
        <w:spacing w:line="460" w:lineRule="exact"/>
        <w:ind w:left="1120" w:hangingChars="400" w:hanging="1120"/>
        <w:rPr>
          <w:rFonts w:ascii="標楷體" w:eastAsia="標楷體" w:hAnsi="標楷體"/>
          <w:sz w:val="28"/>
          <w:szCs w:val="28"/>
        </w:rPr>
      </w:pPr>
      <w:r w:rsidRPr="00133D13">
        <w:rPr>
          <w:rFonts w:ascii="標楷體" w:eastAsia="標楷體" w:hAnsi="標楷體" w:hint="eastAsia"/>
          <w:sz w:val="28"/>
          <w:szCs w:val="28"/>
        </w:rPr>
        <w:t xml:space="preserve">  （二）專責人員接獲具名檢舉或陳情案件，應親自檢視其內容，無須保密者，逕交權責業務承辦人處理。須保密者，應責請承辦人將檢舉或陳情函件隱去足資辨識身分之相關資料後，依業務權責相關規定處理，前開處理程序應確保檢舉(陳情)人保密事宜。</w:t>
      </w:r>
    </w:p>
    <w:p w:rsidR="00A513F9" w:rsidRPr="00133D13" w:rsidRDefault="00A513F9" w:rsidP="00A513F9">
      <w:pPr>
        <w:spacing w:line="460" w:lineRule="exact"/>
        <w:ind w:left="1120" w:hangingChars="400" w:hanging="1120"/>
        <w:rPr>
          <w:rFonts w:ascii="標楷體" w:eastAsia="標楷體" w:hAnsi="標楷體"/>
          <w:sz w:val="28"/>
          <w:szCs w:val="28"/>
        </w:rPr>
      </w:pPr>
      <w:r w:rsidRPr="00133D13">
        <w:rPr>
          <w:rFonts w:ascii="標楷體" w:eastAsia="標楷體" w:hAnsi="標楷體" w:hint="eastAsia"/>
          <w:sz w:val="28"/>
          <w:szCs w:val="28"/>
        </w:rPr>
        <w:t xml:space="preserve">  （三）檢舉陳情案件需移請相關單位處理或簽會其他單位時，應視有無保密必要，依第二款規定辦理。如有聯繫檢舉陳情人之必要，應由原承辦人代為聯繫檢舉陳情人；案件辦理完成時，亦應由原承辦人負責答覆檢舉陳情人。</w:t>
      </w:r>
    </w:p>
    <w:p w:rsidR="00A513F9" w:rsidRPr="00133D13" w:rsidRDefault="00A513F9" w:rsidP="00A513F9">
      <w:pPr>
        <w:spacing w:line="460" w:lineRule="exact"/>
        <w:ind w:left="1120" w:hangingChars="400" w:hanging="1120"/>
        <w:rPr>
          <w:rFonts w:ascii="標楷體" w:eastAsia="標楷體" w:hAnsi="標楷體"/>
          <w:sz w:val="28"/>
          <w:szCs w:val="28"/>
        </w:rPr>
      </w:pPr>
      <w:r w:rsidRPr="00133D13">
        <w:rPr>
          <w:rFonts w:ascii="標楷體" w:eastAsia="標楷體" w:hAnsi="標楷體" w:hint="eastAsia"/>
          <w:sz w:val="28"/>
          <w:szCs w:val="28"/>
        </w:rPr>
        <w:t xml:space="preserve">  （四）</w:t>
      </w:r>
      <w:r w:rsidRPr="00133D13">
        <w:rPr>
          <w:rFonts w:ascii="標楷體" w:eastAsia="標楷體" w:hAnsi="Calibri" w:hint="eastAsia"/>
          <w:color w:val="000000"/>
          <w:sz w:val="28"/>
          <w:szCs w:val="28"/>
        </w:rPr>
        <w:t>民眾親至本局或本局所屬機關表明檢舉或陳情時，由首位接待之人員聯繫專責人員受理，專責人員應將檢舉或陳情內容製成書面資料，並請收發人員登錄、編號，依照第一款規定辦理後，交權責業務承辦人或移請相關單位處理。如須對檢舉人或</w:t>
      </w:r>
      <w:r w:rsidRPr="00133D13">
        <w:rPr>
          <w:rFonts w:ascii="標楷體" w:eastAsia="標楷體" w:hAnsi="Calibri" w:hint="eastAsia"/>
          <w:color w:val="000000"/>
          <w:sz w:val="28"/>
          <w:szCs w:val="28"/>
        </w:rPr>
        <w:lastRenderedPageBreak/>
        <w:t>陳情人製作檢舉或陳情紀錄時，應選擇適當、隱蔽場所實施訪談。</w:t>
      </w:r>
    </w:p>
    <w:p w:rsidR="00A513F9" w:rsidRPr="00133D13" w:rsidRDefault="00A513F9" w:rsidP="00A513F9">
      <w:pPr>
        <w:spacing w:line="460" w:lineRule="exact"/>
        <w:ind w:left="1120" w:hangingChars="400" w:hanging="1120"/>
        <w:rPr>
          <w:rFonts w:ascii="標楷體" w:eastAsia="標楷體" w:hAnsi="標楷體"/>
          <w:sz w:val="28"/>
          <w:szCs w:val="28"/>
        </w:rPr>
      </w:pPr>
      <w:r w:rsidRPr="00133D13">
        <w:rPr>
          <w:rFonts w:ascii="標楷體" w:eastAsia="標楷體" w:hAnsi="標楷體" w:hint="eastAsia"/>
          <w:sz w:val="28"/>
          <w:szCs w:val="28"/>
        </w:rPr>
        <w:t xml:space="preserve">  （五）</w:t>
      </w:r>
      <w:r w:rsidRPr="00133D13">
        <w:rPr>
          <w:rFonts w:ascii="標楷體" w:eastAsia="標楷體" w:hAnsi="Calibri" w:hint="eastAsia"/>
          <w:color w:val="000000"/>
          <w:sz w:val="28"/>
          <w:szCs w:val="28"/>
        </w:rPr>
        <w:t>檢舉人或陳情人以電話向機關提出檢舉或陳情者，收話之人員應即依照前款規定辦理。</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五、彌封歸檔之檢舉人或陳情人身分辨識資料及檔案，非經本局局長或授權人員同意，任何人不得閱覽或啟封；經核准閱覽或啟封者，應於申請文件註明原因、發生時間及知悉人員姓名。</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六、</w:t>
      </w:r>
      <w:r w:rsidRPr="00133D13">
        <w:rPr>
          <w:rFonts w:ascii="標楷體" w:eastAsia="標楷體" w:hAnsi="標楷體" w:hint="eastAsia"/>
          <w:kern w:val="0"/>
          <w:sz w:val="28"/>
          <w:szCs w:val="28"/>
        </w:rPr>
        <w:t>承辦人</w:t>
      </w:r>
      <w:r w:rsidRPr="00133D13">
        <w:rPr>
          <w:rFonts w:ascii="標楷體" w:eastAsia="標楷體" w:hAnsi="標楷體" w:hint="eastAsia"/>
          <w:sz w:val="28"/>
          <w:szCs w:val="28"/>
        </w:rPr>
        <w:t>辦理檢舉或陳情密件公文處理流程時，應將相關文件放置於專用密件公文夾內；離開時或下班後，應收妥並鎖置於辦公桌（櫃）內。密件公文於會簽或陳核時，</w:t>
      </w:r>
      <w:r w:rsidRPr="00133D13">
        <w:rPr>
          <w:rFonts w:ascii="標楷體" w:eastAsia="標楷體" w:hAnsi="標楷體" w:hint="eastAsia"/>
          <w:kern w:val="0"/>
          <w:sz w:val="28"/>
          <w:szCs w:val="28"/>
        </w:rPr>
        <w:t>承辦人</w:t>
      </w:r>
      <w:r w:rsidRPr="00133D13">
        <w:rPr>
          <w:rFonts w:ascii="標楷體" w:eastAsia="標楷體" w:hAnsi="標楷體" w:hint="eastAsia"/>
          <w:sz w:val="28"/>
          <w:szCs w:val="28"/>
        </w:rPr>
        <w:t>應親自持送或放置機密公文傳遞封內辦理；並於會簽或批核後，由會簽單位或核定人通知承辦人親自攜回，中間不得假手他人，以避免無關之第三人知悉，導致洩密案件發生。因案情需要聯繫或訪談檢舉人或陳情人時，應注意相關人員身分保密細節。</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七、檢舉或陳情公文簽辦過程應避免記載足以辨識檢舉人或陳情人身分之相關文字或內容。函覆處理結果時，應分函辦理，不得將檢舉人及被檢舉人或陳情人及被陳情人併列於同一公文受文者正、副本欄位；如需併列時，</w:t>
      </w:r>
      <w:r w:rsidRPr="00133D13">
        <w:rPr>
          <w:rFonts w:ascii="標楷體" w:eastAsia="標楷體" w:hAnsi="標楷體" w:hint="eastAsia"/>
          <w:kern w:val="0"/>
          <w:sz w:val="28"/>
          <w:szCs w:val="28"/>
        </w:rPr>
        <w:t>檢舉人或陳情人</w:t>
      </w:r>
      <w:r w:rsidRPr="00133D13">
        <w:rPr>
          <w:rFonts w:ascii="標楷體" w:eastAsia="標楷體" w:hAnsi="標楷體" w:hint="eastAsia"/>
          <w:sz w:val="28"/>
          <w:szCs w:val="28"/>
        </w:rPr>
        <w:t>欄位不得列出真實姓名，應僅書名「檢舉人」或「陳情人」字樣。</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八、函</w:t>
      </w:r>
      <w:r w:rsidRPr="00133D13">
        <w:rPr>
          <w:rFonts w:ascii="標楷體" w:eastAsia="標楷體" w:hAnsi="標楷體" w:hint="eastAsia"/>
          <w:kern w:val="0"/>
          <w:sz w:val="28"/>
          <w:szCs w:val="28"/>
        </w:rPr>
        <w:t>覆檢舉人或陳情人</w:t>
      </w:r>
      <w:r w:rsidRPr="00133D13">
        <w:rPr>
          <w:rFonts w:ascii="標楷體" w:eastAsia="標楷體" w:hAnsi="標楷體" w:hint="eastAsia"/>
          <w:sz w:val="28"/>
          <w:szCs w:val="28"/>
        </w:rPr>
        <w:t>信件，不得使用印有本局或</w:t>
      </w:r>
      <w:r w:rsidRPr="00133D13">
        <w:rPr>
          <w:rFonts w:ascii="標楷體" w:eastAsia="標楷體" w:hAnsi="標楷體" w:hint="eastAsia"/>
          <w:kern w:val="0"/>
          <w:sz w:val="28"/>
          <w:szCs w:val="28"/>
        </w:rPr>
        <w:t>本局所屬機關</w:t>
      </w:r>
      <w:r w:rsidRPr="00133D13">
        <w:rPr>
          <w:rFonts w:ascii="標楷體" w:eastAsia="標楷體" w:hAnsi="標楷體" w:hint="eastAsia"/>
          <w:sz w:val="28"/>
          <w:szCs w:val="28"/>
        </w:rPr>
        <w:t>字樣之外封套，以避免於郵遞過程中遭他人窺知</w:t>
      </w:r>
      <w:r w:rsidRPr="00133D13">
        <w:rPr>
          <w:rFonts w:ascii="標楷體" w:eastAsia="標楷體" w:hAnsi="標楷體" w:hint="eastAsia"/>
          <w:kern w:val="0"/>
          <w:sz w:val="28"/>
          <w:szCs w:val="28"/>
        </w:rPr>
        <w:t>檢舉人或陳情人</w:t>
      </w:r>
      <w:r w:rsidRPr="00133D13">
        <w:rPr>
          <w:rFonts w:ascii="標楷體" w:eastAsia="標楷體" w:hAnsi="標楷體" w:hint="eastAsia"/>
          <w:sz w:val="28"/>
          <w:szCs w:val="28"/>
        </w:rPr>
        <w:t>身分。</w:t>
      </w:r>
    </w:p>
    <w:p w:rsidR="00A513F9" w:rsidRPr="00133D13" w:rsidRDefault="00A513F9" w:rsidP="00A513F9">
      <w:pPr>
        <w:spacing w:line="460" w:lineRule="exact"/>
        <w:ind w:left="560" w:hangingChars="200" w:hanging="560"/>
        <w:rPr>
          <w:rFonts w:ascii="標楷體" w:eastAsia="標楷體" w:hAnsi="標楷體"/>
          <w:sz w:val="28"/>
          <w:szCs w:val="28"/>
        </w:rPr>
      </w:pPr>
      <w:r w:rsidRPr="00133D13">
        <w:rPr>
          <w:rFonts w:ascii="標楷體" w:eastAsia="標楷體" w:hAnsi="標楷體" w:hint="eastAsia"/>
          <w:sz w:val="28"/>
          <w:szCs w:val="28"/>
        </w:rPr>
        <w:t>九、專責人員或相關單位發現檢舉或陳情案情外洩、案卷遺失及可能洩漏檢舉人或陳情人身分等情事，應立即陳報本局局長或授權人員，並通知政風室協助研採緊急處理措施，以查明疏失責任歸屬。</w:t>
      </w:r>
    </w:p>
    <w:p w:rsidR="00A513F9" w:rsidRPr="00133D13" w:rsidRDefault="00A513F9" w:rsidP="00A513F9">
      <w:pPr>
        <w:spacing w:line="460" w:lineRule="exact"/>
        <w:ind w:left="560" w:hangingChars="200" w:hanging="560"/>
        <w:rPr>
          <w:rFonts w:ascii="Calibri" w:hAnsi="Calibri"/>
          <w:szCs w:val="22"/>
        </w:rPr>
      </w:pPr>
      <w:r w:rsidRPr="00133D13">
        <w:rPr>
          <w:rFonts w:ascii="標楷體" w:eastAsia="標楷體" w:hAnsi="標楷體" w:hint="eastAsia"/>
          <w:sz w:val="28"/>
          <w:szCs w:val="28"/>
        </w:rPr>
        <w:t>十、政風室得不定期會同相關單位實施保密措施督導及檢查，以預防相關疏失之發生。</w:t>
      </w:r>
    </w:p>
    <w:p w:rsidR="00C42A7A" w:rsidRPr="00A513F9" w:rsidRDefault="00C42A7A"/>
    <w:sectPr w:rsidR="00C42A7A" w:rsidRPr="00A513F9" w:rsidSect="004B64E5">
      <w:footerReference w:type="even" r:id="rId4"/>
      <w:footerReference w:type="default" r:id="rId5"/>
      <w:pgSz w:w="11907" w:h="16840" w:code="9"/>
      <w:pgMar w:top="1418" w:right="1418" w:bottom="1418" w:left="1701" w:header="720"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F1,Bold">
    <w:altName w:val="Arial Unicode MS"/>
    <w:panose1 w:val="00000000000000000000"/>
    <w:charset w:val="88"/>
    <w:family w:val="auto"/>
    <w:notTrueType/>
    <w:pitch w:val="default"/>
    <w:sig w:usb0="00000001" w:usb1="08080000" w:usb2="00000010" w:usb3="00000000" w:csb0="00100000" w:csb1="00000000"/>
  </w:font>
  <w:font w:name="F2">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4FB" w:rsidRDefault="00A513F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F64FB" w:rsidRDefault="00A513F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4FB" w:rsidRPr="004E2683" w:rsidRDefault="00A513F9" w:rsidP="004E2683">
    <w:pPr>
      <w:pStyle w:val="a3"/>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Pr>
        <w:noProof/>
        <w:kern w:val="0"/>
      </w:rPr>
      <w:t>1</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Pr>
        <w:noProof/>
        <w:kern w:val="0"/>
      </w:rPr>
      <w:t>2</w:t>
    </w:r>
    <w:r>
      <w:rPr>
        <w:kern w:val="0"/>
      </w:rPr>
      <w:fldChar w:fldCharType="end"/>
    </w:r>
    <w:r>
      <w:rPr>
        <w:rFonts w:hint="eastAsia"/>
        <w:kern w:val="0"/>
      </w:rPr>
      <w:t xml:space="preserve"> </w:t>
    </w:r>
    <w:r>
      <w:rPr>
        <w:rFonts w:hint="eastAsia"/>
        <w:kern w:val="0"/>
      </w:rPr>
      <w:t>頁</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3F9"/>
    <w:rsid w:val="00A513F9"/>
    <w:rsid w:val="00C42A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AE7CC-63A8-4E7D-B636-55F12E9B9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3F9"/>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513F9"/>
    <w:pPr>
      <w:tabs>
        <w:tab w:val="center" w:pos="4153"/>
        <w:tab w:val="right" w:pos="8306"/>
      </w:tabs>
      <w:snapToGrid w:val="0"/>
    </w:pPr>
    <w:rPr>
      <w:sz w:val="20"/>
    </w:rPr>
  </w:style>
  <w:style w:type="character" w:customStyle="1" w:styleId="a4">
    <w:name w:val="頁尾 字元"/>
    <w:basedOn w:val="a0"/>
    <w:link w:val="a3"/>
    <w:rsid w:val="00A513F9"/>
    <w:rPr>
      <w:rFonts w:ascii="Times New Roman" w:eastAsia="新細明體" w:hAnsi="Times New Roman" w:cs="Times New Roman"/>
      <w:sz w:val="20"/>
      <w:szCs w:val="20"/>
    </w:rPr>
  </w:style>
  <w:style w:type="character" w:styleId="a5">
    <w:name w:val="page number"/>
    <w:basedOn w:val="a0"/>
    <w:rsid w:val="00A51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2016-04-20T09:51:00Z</dcterms:created>
  <dcterms:modified xsi:type="dcterms:W3CDTF">2016-04-20T09:51:00Z</dcterms:modified>
</cp:coreProperties>
</file>