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56C" w:rsidRDefault="00CC1627" w:rsidP="00C50448">
      <w:pPr>
        <w:jc w:val="center"/>
        <w:rPr>
          <w:rFonts w:eastAsia="標楷體" w:cstheme="minorHAnsi"/>
          <w:sz w:val="40"/>
          <w:szCs w:val="40"/>
        </w:rPr>
      </w:pPr>
      <w:bookmarkStart w:id="0" w:name="_GoBack"/>
      <w:r w:rsidRPr="00E22026">
        <w:rPr>
          <w:rFonts w:eastAsia="標楷體" w:cstheme="minorHAnsi"/>
          <w:sz w:val="40"/>
          <w:szCs w:val="40"/>
        </w:rPr>
        <w:t>臺中市政府建設局工程美學</w:t>
      </w:r>
      <w:r w:rsidR="00052E6E" w:rsidRPr="00E22026">
        <w:rPr>
          <w:rFonts w:eastAsia="標楷體" w:cstheme="minorHAnsi" w:hint="eastAsia"/>
          <w:sz w:val="40"/>
          <w:szCs w:val="40"/>
        </w:rPr>
        <w:t>審議</w:t>
      </w:r>
      <w:r w:rsidRPr="00E22026">
        <w:rPr>
          <w:rFonts w:eastAsia="標楷體" w:cstheme="minorHAnsi"/>
          <w:sz w:val="40"/>
          <w:szCs w:val="40"/>
        </w:rPr>
        <w:t>委員會作業要點</w:t>
      </w:r>
    </w:p>
    <w:bookmarkEnd w:id="0"/>
    <w:p w:rsidR="00C50448" w:rsidRPr="00E22026" w:rsidRDefault="00C50448" w:rsidP="004B034C">
      <w:pPr>
        <w:rPr>
          <w:rFonts w:eastAsia="標楷體" w:cstheme="minorHAnsi"/>
          <w:sz w:val="40"/>
          <w:szCs w:val="40"/>
        </w:rPr>
      </w:pPr>
    </w:p>
    <w:p w:rsidR="001115EE" w:rsidRPr="00E22026" w:rsidRDefault="001115EE" w:rsidP="001115EE">
      <w:pPr>
        <w:widowControl/>
        <w:adjustRightInd w:val="0"/>
        <w:snapToGrid w:val="0"/>
        <w:spacing w:line="240" w:lineRule="atLeast"/>
        <w:jc w:val="center"/>
        <w:rPr>
          <w:rFonts w:ascii="標楷體" w:eastAsia="標楷體" w:hAnsi="標楷體"/>
          <w:sz w:val="20"/>
          <w:szCs w:val="20"/>
        </w:rPr>
      </w:pPr>
      <w:r w:rsidRPr="00E22026">
        <w:rPr>
          <w:rFonts w:ascii="標楷體" w:eastAsia="標楷體" w:hAnsi="標楷體" w:hint="eastAsia"/>
          <w:sz w:val="20"/>
          <w:szCs w:val="20"/>
        </w:rPr>
        <w:t xml:space="preserve">                                      中 華 民 國 105 年</w:t>
      </w:r>
      <w:r w:rsidR="00C50448">
        <w:rPr>
          <w:rFonts w:ascii="標楷體" w:eastAsia="標楷體" w:hAnsi="標楷體" w:hint="eastAsia"/>
          <w:sz w:val="20"/>
          <w:szCs w:val="20"/>
        </w:rPr>
        <w:t xml:space="preserve"> 2 </w:t>
      </w:r>
      <w:r w:rsidRPr="00E22026">
        <w:rPr>
          <w:rFonts w:ascii="標楷體" w:eastAsia="標楷體" w:hAnsi="標楷體" w:hint="eastAsia"/>
          <w:sz w:val="20"/>
          <w:szCs w:val="20"/>
        </w:rPr>
        <w:t>月</w:t>
      </w:r>
      <w:r w:rsidR="00C50448">
        <w:rPr>
          <w:rFonts w:ascii="標楷體" w:eastAsia="標楷體" w:hAnsi="標楷體" w:hint="eastAsia"/>
          <w:sz w:val="20"/>
          <w:szCs w:val="20"/>
        </w:rPr>
        <w:t xml:space="preserve"> 22</w:t>
      </w:r>
      <w:r w:rsidRPr="00E22026">
        <w:rPr>
          <w:rFonts w:ascii="標楷體" w:eastAsia="標楷體" w:hAnsi="標楷體" w:hint="eastAsia"/>
          <w:sz w:val="20"/>
          <w:szCs w:val="20"/>
        </w:rPr>
        <w:t xml:space="preserve"> 日 局 務 會 議 通 過</w:t>
      </w:r>
    </w:p>
    <w:p w:rsidR="00CC1627" w:rsidRPr="00E22026" w:rsidRDefault="001115EE" w:rsidP="001115EE">
      <w:pPr>
        <w:rPr>
          <w:rFonts w:eastAsia="標楷體" w:cstheme="minorHAnsi"/>
        </w:rPr>
      </w:pPr>
      <w:r w:rsidRPr="00E22026">
        <w:rPr>
          <w:rFonts w:ascii="標楷體" w:eastAsia="標楷體" w:hAnsi="標楷體" w:hint="eastAsia"/>
          <w:kern w:val="0"/>
          <w:sz w:val="20"/>
          <w:szCs w:val="20"/>
        </w:rPr>
        <w:t xml:space="preserve">                                  中華民國105年</w:t>
      </w:r>
      <w:r w:rsidR="007735CD">
        <w:rPr>
          <w:rFonts w:ascii="標楷體" w:eastAsia="標楷體" w:hAnsi="標楷體" w:hint="eastAsia"/>
          <w:kern w:val="0"/>
          <w:sz w:val="20"/>
          <w:szCs w:val="20"/>
        </w:rPr>
        <w:t>3</w:t>
      </w:r>
      <w:r w:rsidRPr="00E22026">
        <w:rPr>
          <w:rFonts w:ascii="標楷體" w:eastAsia="標楷體" w:hAnsi="標楷體" w:hint="eastAsia"/>
          <w:kern w:val="0"/>
          <w:sz w:val="20"/>
          <w:szCs w:val="20"/>
        </w:rPr>
        <w:t>月</w:t>
      </w:r>
      <w:r w:rsidR="007735CD">
        <w:rPr>
          <w:rFonts w:ascii="標楷體" w:eastAsia="標楷體" w:hAnsi="標楷體" w:hint="eastAsia"/>
          <w:kern w:val="0"/>
          <w:sz w:val="20"/>
          <w:szCs w:val="20"/>
        </w:rPr>
        <w:t>15</w:t>
      </w:r>
      <w:r w:rsidRPr="00E22026">
        <w:rPr>
          <w:rFonts w:ascii="標楷體" w:eastAsia="標楷體" w:hAnsi="標楷體" w:hint="eastAsia"/>
          <w:kern w:val="0"/>
          <w:sz w:val="20"/>
          <w:szCs w:val="20"/>
        </w:rPr>
        <w:t>日中市建築字第</w:t>
      </w:r>
      <w:r w:rsidR="007735CD">
        <w:rPr>
          <w:rFonts w:ascii="標楷體" w:eastAsia="標楷體" w:hAnsi="標楷體" w:hint="eastAsia"/>
          <w:kern w:val="0"/>
          <w:sz w:val="20"/>
          <w:szCs w:val="20"/>
        </w:rPr>
        <w:t>1050025925</w:t>
      </w:r>
      <w:r w:rsidRPr="00E22026">
        <w:rPr>
          <w:rFonts w:ascii="標楷體" w:eastAsia="標楷體" w:hAnsi="標楷體" w:hint="eastAsia"/>
          <w:kern w:val="0"/>
          <w:sz w:val="20"/>
          <w:szCs w:val="20"/>
        </w:rPr>
        <w:t>號函訂定</w:t>
      </w:r>
    </w:p>
    <w:p w:rsidR="00CC1627" w:rsidRPr="00E22026" w:rsidRDefault="00CC1627" w:rsidP="001115EE">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一、</w:t>
      </w:r>
      <w:r w:rsidR="00FC1F91" w:rsidRPr="00E22026">
        <w:rPr>
          <w:rFonts w:ascii="標楷體" w:eastAsia="標楷體" w:hAnsi="標楷體" w:cstheme="minorHAnsi"/>
          <w:sz w:val="28"/>
          <w:szCs w:val="28"/>
        </w:rPr>
        <w:t>臺中市政府建設局</w:t>
      </w:r>
      <w:r w:rsidR="004B034C" w:rsidRPr="00E22026">
        <w:rPr>
          <w:rFonts w:ascii="標楷體" w:eastAsia="標楷體" w:hAnsi="標楷體" w:cstheme="minorHAnsi"/>
          <w:sz w:val="28"/>
          <w:szCs w:val="28"/>
        </w:rPr>
        <w:t>（以下稱本</w:t>
      </w:r>
      <w:r w:rsidR="00D212E3" w:rsidRPr="00E22026">
        <w:rPr>
          <w:rFonts w:ascii="標楷體" w:eastAsia="標楷體" w:hAnsi="標楷體" w:cstheme="minorHAnsi" w:hint="eastAsia"/>
          <w:sz w:val="28"/>
          <w:szCs w:val="28"/>
        </w:rPr>
        <w:t>局</w:t>
      </w:r>
      <w:r w:rsidR="004B034C" w:rsidRPr="00E22026">
        <w:rPr>
          <w:rFonts w:ascii="標楷體" w:eastAsia="標楷體" w:hAnsi="標楷體" w:cstheme="minorHAnsi"/>
          <w:sz w:val="28"/>
          <w:szCs w:val="28"/>
        </w:rPr>
        <w:t>）</w:t>
      </w:r>
      <w:r w:rsidR="00FC1F91" w:rsidRPr="00E22026">
        <w:rPr>
          <w:rFonts w:ascii="標楷體" w:eastAsia="標楷體" w:hAnsi="標楷體" w:cstheme="minorHAnsi"/>
          <w:sz w:val="28"/>
          <w:szCs w:val="28"/>
        </w:rPr>
        <w:t>為</w:t>
      </w:r>
      <w:r w:rsidR="001115EE" w:rsidRPr="00E22026">
        <w:rPr>
          <w:rFonts w:ascii="標楷體" w:eastAsia="標楷體" w:hAnsi="標楷體" w:cstheme="minorHAnsi" w:hint="eastAsia"/>
          <w:sz w:val="28"/>
          <w:szCs w:val="28"/>
        </w:rPr>
        <w:t>辦理</w:t>
      </w:r>
      <w:r w:rsidR="001115EE" w:rsidRPr="00E22026">
        <w:rPr>
          <w:rFonts w:ascii="標楷體" w:eastAsia="標楷體" w:hAnsi="標楷體" w:hint="eastAsia"/>
          <w:sz w:val="28"/>
          <w:szCs w:val="28"/>
        </w:rPr>
        <w:t>工程之配置、尺度、造型、色彩、風格、材料、核心價值、環境融合、資源利用及符合都市美學</w:t>
      </w:r>
      <w:r w:rsidR="008C4D21" w:rsidRPr="00E22026">
        <w:rPr>
          <w:rFonts w:ascii="標楷體" w:eastAsia="標楷體" w:hAnsi="標楷體" w:hint="eastAsia"/>
          <w:sz w:val="28"/>
          <w:szCs w:val="28"/>
        </w:rPr>
        <w:t>意涵</w:t>
      </w:r>
      <w:r w:rsidR="001115EE" w:rsidRPr="00E22026">
        <w:rPr>
          <w:rFonts w:ascii="標楷體" w:eastAsia="標楷體" w:hAnsi="標楷體" w:hint="eastAsia"/>
          <w:sz w:val="28"/>
          <w:szCs w:val="28"/>
        </w:rPr>
        <w:t>等有關事項</w:t>
      </w:r>
      <w:r w:rsidR="00286EC0" w:rsidRPr="00E22026">
        <w:rPr>
          <w:rFonts w:ascii="標楷體" w:eastAsia="標楷體" w:hAnsi="標楷體" w:cstheme="minorHAnsi"/>
          <w:sz w:val="28"/>
          <w:szCs w:val="28"/>
        </w:rPr>
        <w:t>，特設置工程美學委員會</w:t>
      </w:r>
      <w:r w:rsidR="00680AA5" w:rsidRPr="00E22026">
        <w:rPr>
          <w:rFonts w:ascii="標楷體" w:eastAsia="標楷體" w:hAnsi="標楷體" w:cstheme="minorHAnsi"/>
          <w:sz w:val="28"/>
          <w:szCs w:val="28"/>
        </w:rPr>
        <w:t>（</w:t>
      </w:r>
      <w:r w:rsidR="00286EC0" w:rsidRPr="00E22026">
        <w:rPr>
          <w:rFonts w:ascii="標楷體" w:eastAsia="標楷體" w:hAnsi="標楷體" w:cstheme="minorHAnsi"/>
          <w:sz w:val="28"/>
          <w:szCs w:val="28"/>
        </w:rPr>
        <w:t>以下簡稱本委員會</w:t>
      </w:r>
      <w:r w:rsidR="00680AA5" w:rsidRPr="00E22026">
        <w:rPr>
          <w:rFonts w:ascii="標楷體" w:eastAsia="標楷體" w:hAnsi="標楷體" w:cstheme="minorHAnsi"/>
          <w:sz w:val="28"/>
          <w:szCs w:val="28"/>
        </w:rPr>
        <w:t>）</w:t>
      </w:r>
      <w:r w:rsidR="00286EC0" w:rsidRPr="00E22026">
        <w:rPr>
          <w:rFonts w:ascii="標楷體" w:eastAsia="標楷體" w:hAnsi="標楷體" w:cstheme="minorHAnsi"/>
          <w:sz w:val="28"/>
          <w:szCs w:val="28"/>
        </w:rPr>
        <w:t>，並訂定本要點。</w:t>
      </w:r>
    </w:p>
    <w:p w:rsidR="001D22CE" w:rsidRPr="00E22026" w:rsidRDefault="001D22CE" w:rsidP="008C4D21">
      <w:pPr>
        <w:adjustRightInd w:val="0"/>
        <w:snapToGrid w:val="0"/>
        <w:spacing w:line="460" w:lineRule="atLeast"/>
        <w:ind w:left="636" w:hangingChars="227" w:hanging="636"/>
        <w:rPr>
          <w:rFonts w:ascii="標楷體" w:eastAsia="標楷體" w:hAnsi="標楷體" w:cstheme="minorHAnsi"/>
          <w:sz w:val="28"/>
          <w:szCs w:val="28"/>
        </w:rPr>
      </w:pPr>
      <w:r w:rsidRPr="00E22026">
        <w:rPr>
          <w:rFonts w:ascii="標楷體" w:eastAsia="標楷體" w:hAnsi="標楷體" w:cstheme="minorHAnsi"/>
          <w:sz w:val="28"/>
          <w:szCs w:val="28"/>
        </w:rPr>
        <w:t>二、</w:t>
      </w:r>
      <w:r w:rsidR="00052E6E" w:rsidRPr="00E22026">
        <w:rPr>
          <w:rFonts w:ascii="標楷體" w:eastAsia="標楷體" w:hAnsi="標楷體" w:cstheme="minorHAnsi" w:hint="eastAsia"/>
          <w:sz w:val="28"/>
          <w:szCs w:val="28"/>
        </w:rPr>
        <w:t>送審條件：</w:t>
      </w:r>
      <w:r w:rsidR="007B72E2" w:rsidRPr="00E22026">
        <w:rPr>
          <w:rFonts w:ascii="標楷體" w:eastAsia="標楷體" w:hAnsi="標楷體" w:cstheme="minorHAnsi"/>
          <w:sz w:val="28"/>
          <w:szCs w:val="28"/>
        </w:rPr>
        <w:t>經中央主管部會核定補助或由本府預算辦理之</w:t>
      </w:r>
      <w:r w:rsidRPr="00E22026">
        <w:rPr>
          <w:rFonts w:ascii="標楷體" w:eastAsia="標楷體" w:hAnsi="標楷體" w:cstheme="minorHAnsi"/>
          <w:sz w:val="28"/>
          <w:szCs w:val="28"/>
        </w:rPr>
        <w:t>公共工程計畫，總工程建造經費達新臺幣（以下同）五千萬元以上或</w:t>
      </w:r>
      <w:r w:rsidR="00302582" w:rsidRPr="00E22026">
        <w:rPr>
          <w:rFonts w:ascii="標楷體" w:eastAsia="標楷體" w:hAnsi="標楷體" w:cstheme="minorHAnsi" w:hint="eastAsia"/>
          <w:sz w:val="28"/>
          <w:szCs w:val="28"/>
        </w:rPr>
        <w:t>其他特殊情形</w:t>
      </w:r>
      <w:r w:rsidR="008E6B8C" w:rsidRPr="00E22026">
        <w:rPr>
          <w:rFonts w:ascii="標楷體" w:eastAsia="標楷體" w:hAnsi="標楷體" w:cstheme="minorHAnsi"/>
          <w:sz w:val="28"/>
          <w:szCs w:val="28"/>
        </w:rPr>
        <w:t>應辦理審查之</w:t>
      </w:r>
      <w:r w:rsidR="007B72E2" w:rsidRPr="00E22026">
        <w:rPr>
          <w:rFonts w:ascii="標楷體" w:eastAsia="標楷體" w:hAnsi="標楷體" w:cstheme="minorHAnsi"/>
          <w:sz w:val="28"/>
          <w:szCs w:val="28"/>
        </w:rPr>
        <w:t>工程</w:t>
      </w:r>
      <w:r w:rsidR="008E6B8C" w:rsidRPr="00E22026">
        <w:rPr>
          <w:rFonts w:ascii="標楷體" w:eastAsia="標楷體" w:hAnsi="標楷體" w:cstheme="minorHAnsi" w:hint="eastAsia"/>
          <w:sz w:val="28"/>
          <w:szCs w:val="28"/>
        </w:rPr>
        <w:t>規劃設計</w:t>
      </w:r>
      <w:r w:rsidRPr="00E22026">
        <w:rPr>
          <w:rFonts w:ascii="標楷體" w:eastAsia="標楷體" w:hAnsi="標楷體" w:cstheme="minorHAnsi"/>
          <w:sz w:val="28"/>
          <w:szCs w:val="28"/>
        </w:rPr>
        <w:t>案件。</w:t>
      </w:r>
    </w:p>
    <w:p w:rsidR="001D22CE" w:rsidRPr="00E22026" w:rsidRDefault="001D22CE" w:rsidP="008C4D21">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三、五千萬元以上之計畫</w:t>
      </w:r>
      <w:r w:rsidR="008E6B8C" w:rsidRPr="00E22026">
        <w:rPr>
          <w:rFonts w:ascii="標楷體" w:eastAsia="標楷體" w:hAnsi="標楷體" w:cstheme="minorHAnsi"/>
          <w:sz w:val="28"/>
          <w:szCs w:val="28"/>
        </w:rPr>
        <w:t>如屬例行性維修養護、施工項目簡易或緊急災害搶救修復等工程，由</w:t>
      </w:r>
      <w:r w:rsidRPr="00E22026">
        <w:rPr>
          <w:rFonts w:ascii="標楷體" w:eastAsia="標楷體" w:hAnsi="標楷體" w:cstheme="minorHAnsi"/>
          <w:sz w:val="28"/>
          <w:szCs w:val="28"/>
        </w:rPr>
        <w:t>主辦科</w:t>
      </w:r>
      <w:r w:rsidR="004B034C" w:rsidRPr="00E22026">
        <w:rPr>
          <w:rFonts w:ascii="標楷體" w:eastAsia="標楷體" w:hAnsi="標楷體" w:cstheme="minorHAnsi" w:hint="eastAsia"/>
          <w:sz w:val="28"/>
          <w:szCs w:val="28"/>
        </w:rPr>
        <w:t>（</w:t>
      </w:r>
      <w:r w:rsidRPr="00E22026">
        <w:rPr>
          <w:rFonts w:ascii="標楷體" w:eastAsia="標楷體" w:hAnsi="標楷體" w:cstheme="minorHAnsi"/>
          <w:sz w:val="28"/>
          <w:szCs w:val="28"/>
        </w:rPr>
        <w:t>室、隊</w:t>
      </w:r>
      <w:r w:rsidR="004B034C" w:rsidRPr="00E22026">
        <w:rPr>
          <w:rFonts w:ascii="標楷體" w:eastAsia="標楷體" w:hAnsi="標楷體" w:cstheme="minorHAnsi" w:hint="eastAsia"/>
          <w:sz w:val="28"/>
          <w:szCs w:val="28"/>
        </w:rPr>
        <w:t>）</w:t>
      </w:r>
      <w:r w:rsidRPr="00E22026">
        <w:rPr>
          <w:rFonts w:ascii="標楷體" w:eastAsia="標楷體" w:hAnsi="標楷體" w:cstheme="minorHAnsi"/>
          <w:sz w:val="28"/>
          <w:szCs w:val="28"/>
        </w:rPr>
        <w:t>簽奉局長</w:t>
      </w:r>
      <w:r w:rsidR="007B72E2" w:rsidRPr="00E22026">
        <w:rPr>
          <w:rFonts w:ascii="標楷體" w:eastAsia="標楷體" w:hAnsi="標楷體" w:cstheme="minorHAnsi" w:hint="eastAsia"/>
          <w:sz w:val="28"/>
          <w:szCs w:val="28"/>
        </w:rPr>
        <w:t>或其授權人</w:t>
      </w:r>
      <w:r w:rsidRPr="00E22026">
        <w:rPr>
          <w:rFonts w:ascii="標楷體" w:eastAsia="標楷體" w:hAnsi="標楷體" w:cstheme="minorHAnsi"/>
          <w:sz w:val="28"/>
          <w:szCs w:val="28"/>
        </w:rPr>
        <w:t>核准，得免送審議。</w:t>
      </w:r>
    </w:p>
    <w:p w:rsidR="00F96F8C" w:rsidRPr="00E22026" w:rsidRDefault="001D22CE" w:rsidP="008C4D21">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四</w:t>
      </w:r>
      <w:r w:rsidR="00286EC0" w:rsidRPr="00E22026">
        <w:rPr>
          <w:rFonts w:ascii="標楷體" w:eastAsia="標楷體" w:hAnsi="標楷體" w:cstheme="minorHAnsi"/>
          <w:sz w:val="28"/>
          <w:szCs w:val="28"/>
        </w:rPr>
        <w:t>、</w:t>
      </w:r>
      <w:r w:rsidR="00F96F8C" w:rsidRPr="00E22026">
        <w:rPr>
          <w:rFonts w:ascii="標楷體" w:eastAsia="標楷體" w:hAnsi="標楷體" w:cstheme="minorHAnsi"/>
          <w:sz w:val="28"/>
          <w:szCs w:val="28"/>
        </w:rPr>
        <w:t>本委員會置主任委員一人，由局長兼任，副主任委員二人，由副局長兼任，</w:t>
      </w:r>
      <w:r w:rsidR="00C967BB" w:rsidRPr="00E22026">
        <w:rPr>
          <w:rFonts w:ascii="標楷體" w:eastAsia="標楷體" w:hAnsi="標楷體" w:cstheme="minorHAnsi" w:hint="eastAsia"/>
          <w:sz w:val="28"/>
          <w:szCs w:val="28"/>
        </w:rPr>
        <w:t>設置</w:t>
      </w:r>
      <w:r w:rsidR="00F96F8C" w:rsidRPr="00E22026">
        <w:rPr>
          <w:rFonts w:ascii="標楷體" w:eastAsia="標楷體" w:hAnsi="標楷體" w:cstheme="minorHAnsi"/>
          <w:sz w:val="28"/>
          <w:szCs w:val="28"/>
        </w:rPr>
        <w:t>委員</w:t>
      </w:r>
      <w:r w:rsidR="00C967BB" w:rsidRPr="00E22026">
        <w:rPr>
          <w:rFonts w:ascii="標楷體" w:eastAsia="標楷體" w:hAnsi="標楷體" w:cstheme="minorHAnsi" w:hint="eastAsia"/>
          <w:sz w:val="28"/>
          <w:szCs w:val="28"/>
        </w:rPr>
        <w:t>七人至二</w:t>
      </w:r>
      <w:r w:rsidR="00F96F8C" w:rsidRPr="00E22026">
        <w:rPr>
          <w:rFonts w:ascii="標楷體" w:eastAsia="標楷體" w:hAnsi="標楷體" w:cstheme="minorHAnsi"/>
          <w:sz w:val="28"/>
          <w:szCs w:val="28"/>
        </w:rPr>
        <w:t>十</w:t>
      </w:r>
      <w:r w:rsidR="007B72E2" w:rsidRPr="00E22026">
        <w:rPr>
          <w:rFonts w:ascii="標楷體" w:eastAsia="標楷體" w:hAnsi="標楷體" w:cstheme="minorHAnsi" w:hint="eastAsia"/>
          <w:sz w:val="28"/>
          <w:szCs w:val="28"/>
        </w:rPr>
        <w:t>四</w:t>
      </w:r>
      <w:r w:rsidR="00F96F8C" w:rsidRPr="00E22026">
        <w:rPr>
          <w:rFonts w:ascii="標楷體" w:eastAsia="標楷體" w:hAnsi="標楷體" w:cstheme="minorHAnsi"/>
          <w:sz w:val="28"/>
          <w:szCs w:val="28"/>
        </w:rPr>
        <w:t>人，由局長就本局下列人員</w:t>
      </w:r>
      <w:r w:rsidR="008E6B8C" w:rsidRPr="00E22026">
        <w:rPr>
          <w:rFonts w:ascii="標楷體" w:eastAsia="標楷體" w:hAnsi="標楷體" w:cstheme="minorHAnsi"/>
          <w:sz w:val="28"/>
          <w:szCs w:val="28"/>
        </w:rPr>
        <w:t>派（聘）</w:t>
      </w:r>
      <w:r w:rsidR="00F96F8C" w:rsidRPr="00E22026">
        <w:rPr>
          <w:rFonts w:ascii="標楷體" w:eastAsia="標楷體" w:hAnsi="標楷體" w:cstheme="minorHAnsi"/>
          <w:sz w:val="28"/>
          <w:szCs w:val="28"/>
        </w:rPr>
        <w:t>兼之：</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（一）</w:t>
      </w:r>
      <w:r w:rsidRPr="00E22026">
        <w:rPr>
          <w:rFonts w:ascii="標楷體" w:eastAsia="標楷體" w:hAnsi="標楷體" w:cstheme="minorHAnsi" w:hint="eastAsia"/>
          <w:sz w:val="28"/>
          <w:szCs w:val="28"/>
        </w:rPr>
        <w:t>主任秘書</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二</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總工程司</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三</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專門委員</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四</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副總工程司</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五</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建築工程科長</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008E6B8C" w:rsidRPr="00E22026">
        <w:rPr>
          <w:rFonts w:ascii="標楷體" w:eastAsia="標楷體" w:hAnsi="標楷體" w:cstheme="minorHAnsi" w:hint="eastAsia"/>
          <w:sz w:val="28"/>
          <w:szCs w:val="28"/>
        </w:rPr>
        <w:t>六</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土木工程科長</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008E6B8C" w:rsidRPr="00E22026">
        <w:rPr>
          <w:rFonts w:ascii="標楷體" w:eastAsia="標楷體" w:hAnsi="標楷體" w:cstheme="minorHAnsi" w:hint="eastAsia"/>
          <w:sz w:val="28"/>
          <w:szCs w:val="28"/>
        </w:rPr>
        <w:t>七</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景觀工程科長</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008E6B8C" w:rsidRPr="00E22026">
        <w:rPr>
          <w:rFonts w:ascii="標楷體" w:eastAsia="標楷體" w:hAnsi="標楷體" w:cstheme="minorHAnsi" w:hint="eastAsia"/>
          <w:sz w:val="28"/>
          <w:szCs w:val="28"/>
        </w:rPr>
        <w:t>八</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公園管理科長</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008E6B8C" w:rsidRPr="00E22026">
        <w:rPr>
          <w:rFonts w:ascii="標楷體" w:eastAsia="標楷體" w:hAnsi="標楷體" w:cstheme="minorHAnsi" w:hint="eastAsia"/>
          <w:sz w:val="28"/>
          <w:szCs w:val="28"/>
        </w:rPr>
        <w:t>九</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工程品質管理科長</w:t>
      </w:r>
      <w:r w:rsidRPr="00E22026">
        <w:rPr>
          <w:rFonts w:ascii="標楷體" w:eastAsia="標楷體" w:hAnsi="標楷體" w:cstheme="minorHAnsi"/>
          <w:sz w:val="28"/>
          <w:szCs w:val="28"/>
        </w:rPr>
        <w:t>。</w:t>
      </w:r>
    </w:p>
    <w:p w:rsidR="00F96F8C" w:rsidRPr="00E22026" w:rsidRDefault="00F96F8C" w:rsidP="008C4D21">
      <w:pPr>
        <w:adjustRightInd w:val="0"/>
        <w:snapToGrid w:val="0"/>
        <w:spacing w:line="460" w:lineRule="atLeast"/>
        <w:ind w:leftChars="200" w:left="1222" w:hangingChars="265" w:hanging="742"/>
        <w:rPr>
          <w:rFonts w:ascii="標楷體" w:eastAsia="標楷體" w:hAnsi="標楷體" w:cstheme="minorHAnsi"/>
          <w:sz w:val="28"/>
          <w:szCs w:val="28"/>
        </w:rPr>
      </w:pP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十</w:t>
      </w:r>
      <w:r w:rsidRPr="00E22026">
        <w:rPr>
          <w:rFonts w:ascii="標楷體" w:eastAsia="標楷體" w:hAnsi="標楷體" w:cstheme="minorHAnsi"/>
          <w:sz w:val="28"/>
          <w:szCs w:val="28"/>
        </w:rPr>
        <w:t>）</w:t>
      </w:r>
      <w:r w:rsidR="00C967BB" w:rsidRPr="00E22026">
        <w:rPr>
          <w:rFonts w:ascii="標楷體" w:eastAsia="標楷體" w:hAnsi="標楷體" w:cstheme="minorHAnsi" w:hint="eastAsia"/>
          <w:sz w:val="28"/>
          <w:szCs w:val="28"/>
        </w:rPr>
        <w:t>學者專家十人</w:t>
      </w:r>
      <w:r w:rsidRPr="00E22026">
        <w:rPr>
          <w:rFonts w:ascii="標楷體" w:eastAsia="標楷體" w:hAnsi="標楷體" w:cstheme="minorHAnsi"/>
          <w:sz w:val="28"/>
          <w:szCs w:val="28"/>
        </w:rPr>
        <w:t>。</w:t>
      </w:r>
    </w:p>
    <w:p w:rsidR="000A1909" w:rsidRPr="00E22026" w:rsidRDefault="001D22CE" w:rsidP="008C4D21">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五</w:t>
      </w:r>
      <w:r w:rsidR="00680AA5" w:rsidRPr="00E22026">
        <w:rPr>
          <w:rFonts w:ascii="標楷體" w:eastAsia="標楷體" w:hAnsi="標楷體" w:cstheme="minorHAnsi"/>
          <w:sz w:val="28"/>
          <w:szCs w:val="28"/>
        </w:rPr>
        <w:t>、本委員會之任務如下：</w:t>
      </w:r>
    </w:p>
    <w:p w:rsidR="000A1909" w:rsidRPr="00E22026" w:rsidRDefault="00680AA5"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sz w:val="28"/>
          <w:szCs w:val="28"/>
        </w:rPr>
        <w:t>（一）</w:t>
      </w:r>
      <w:r w:rsidR="000A1909" w:rsidRPr="00E22026">
        <w:rPr>
          <w:rFonts w:ascii="標楷體" w:eastAsia="標楷體" w:hAnsi="標楷體" w:cstheme="minorHAnsi" w:hint="eastAsia"/>
          <w:sz w:val="28"/>
          <w:szCs w:val="28"/>
        </w:rPr>
        <w:t>有關</w:t>
      </w:r>
      <w:r w:rsidR="00D212E3" w:rsidRPr="00E22026">
        <w:rPr>
          <w:rFonts w:ascii="標楷體" w:eastAsia="標楷體" w:hAnsi="標楷體" w:cstheme="minorHAnsi" w:hint="eastAsia"/>
          <w:sz w:val="28"/>
          <w:szCs w:val="28"/>
        </w:rPr>
        <w:t>公共</w:t>
      </w:r>
      <w:r w:rsidRPr="00E22026">
        <w:rPr>
          <w:rFonts w:ascii="標楷體" w:eastAsia="標楷體" w:hAnsi="標楷體" w:cstheme="minorHAnsi"/>
          <w:sz w:val="28"/>
          <w:szCs w:val="28"/>
        </w:rPr>
        <w:t>工程設計階段針對</w:t>
      </w:r>
      <w:r w:rsidR="000A1909" w:rsidRPr="00E22026">
        <w:rPr>
          <w:rFonts w:ascii="標楷體" w:eastAsia="標楷體" w:hAnsi="標楷體" w:cstheme="minorHAnsi" w:hint="eastAsia"/>
          <w:sz w:val="28"/>
          <w:szCs w:val="28"/>
        </w:rPr>
        <w:t>工程</w:t>
      </w:r>
      <w:r w:rsidRPr="00E22026">
        <w:rPr>
          <w:rFonts w:ascii="標楷體" w:eastAsia="標楷體" w:hAnsi="標楷體" w:cstheme="minorHAnsi"/>
          <w:sz w:val="28"/>
          <w:szCs w:val="28"/>
        </w:rPr>
        <w:t>全生命週期</w:t>
      </w:r>
      <w:r w:rsidR="000A1909" w:rsidRPr="00E22026">
        <w:rPr>
          <w:rFonts w:ascii="標楷體" w:eastAsia="標楷體" w:hAnsi="標楷體" w:cstheme="minorHAnsi" w:hint="eastAsia"/>
          <w:sz w:val="28"/>
          <w:szCs w:val="28"/>
        </w:rPr>
        <w:t>、工程美學或</w:t>
      </w:r>
      <w:r w:rsidRPr="00E22026">
        <w:rPr>
          <w:rFonts w:ascii="標楷體" w:eastAsia="標楷體" w:hAnsi="標楷體" w:cstheme="minorHAnsi"/>
          <w:sz w:val="28"/>
          <w:szCs w:val="28"/>
        </w:rPr>
        <w:t>都市</w:t>
      </w:r>
      <w:r w:rsidRPr="00E22026">
        <w:rPr>
          <w:rFonts w:ascii="標楷體" w:eastAsia="標楷體" w:hAnsi="標楷體" w:cstheme="minorHAnsi"/>
          <w:sz w:val="28"/>
          <w:szCs w:val="28"/>
        </w:rPr>
        <w:lastRenderedPageBreak/>
        <w:t>美學之發展方向、目標及規劃內容</w:t>
      </w:r>
      <w:r w:rsidR="000A1909" w:rsidRPr="00E22026">
        <w:rPr>
          <w:rFonts w:ascii="標楷體" w:eastAsia="標楷體" w:hAnsi="標楷體" w:cstheme="minorHAnsi" w:hint="eastAsia"/>
          <w:sz w:val="28"/>
          <w:szCs w:val="28"/>
        </w:rPr>
        <w:t>之</w:t>
      </w:r>
      <w:r w:rsidR="004C2DAD" w:rsidRPr="00E22026">
        <w:rPr>
          <w:rFonts w:ascii="標楷體" w:eastAsia="標楷體" w:hAnsi="標楷體" w:cstheme="minorHAnsi"/>
          <w:sz w:val="28"/>
          <w:szCs w:val="28"/>
        </w:rPr>
        <w:t>諮詢</w:t>
      </w:r>
      <w:r w:rsidR="004C2DAD" w:rsidRPr="00E22026">
        <w:rPr>
          <w:rFonts w:ascii="標楷體" w:eastAsia="標楷體" w:hAnsi="標楷體" w:cstheme="minorHAnsi" w:hint="eastAsia"/>
          <w:sz w:val="28"/>
          <w:szCs w:val="28"/>
        </w:rPr>
        <w:t>、</w:t>
      </w:r>
      <w:r w:rsidR="000A1909" w:rsidRPr="00E22026">
        <w:rPr>
          <w:rFonts w:ascii="標楷體" w:eastAsia="標楷體" w:hAnsi="標楷體" w:cstheme="minorHAnsi" w:hint="eastAsia"/>
          <w:sz w:val="28"/>
          <w:szCs w:val="28"/>
        </w:rPr>
        <w:t>審查及建議事項</w:t>
      </w:r>
      <w:r w:rsidRPr="00E22026">
        <w:rPr>
          <w:rFonts w:ascii="標楷體" w:eastAsia="標楷體" w:hAnsi="標楷體" w:cstheme="minorHAnsi"/>
          <w:sz w:val="28"/>
          <w:szCs w:val="28"/>
        </w:rPr>
        <w:t>。</w:t>
      </w:r>
    </w:p>
    <w:p w:rsidR="000A1909" w:rsidRPr="00E22026" w:rsidRDefault="00680AA5"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sz w:val="28"/>
          <w:szCs w:val="28"/>
        </w:rPr>
        <w:t>（二）</w:t>
      </w:r>
      <w:r w:rsidR="000A1909" w:rsidRPr="00E22026">
        <w:rPr>
          <w:rFonts w:ascii="標楷體" w:eastAsia="標楷體" w:hAnsi="標楷體" w:cstheme="minorHAnsi" w:hint="eastAsia"/>
          <w:sz w:val="28"/>
          <w:szCs w:val="28"/>
        </w:rPr>
        <w:t>有關</w:t>
      </w:r>
      <w:r w:rsidR="00D212E3" w:rsidRPr="00E22026">
        <w:rPr>
          <w:rFonts w:ascii="標楷體" w:eastAsia="標楷體" w:hAnsi="標楷體" w:cstheme="minorHAnsi" w:hint="eastAsia"/>
          <w:sz w:val="28"/>
          <w:szCs w:val="28"/>
        </w:rPr>
        <w:t>公共</w:t>
      </w:r>
      <w:r w:rsidR="00D212E3" w:rsidRPr="00E22026">
        <w:rPr>
          <w:rFonts w:ascii="標楷體" w:eastAsia="標楷體" w:hAnsi="標楷體" w:cstheme="minorHAnsi"/>
          <w:sz w:val="28"/>
          <w:szCs w:val="28"/>
        </w:rPr>
        <w:t>工程</w:t>
      </w:r>
      <w:r w:rsidRPr="00E22026">
        <w:rPr>
          <w:rFonts w:ascii="標楷體" w:eastAsia="標楷體" w:hAnsi="標楷體" w:cstheme="minorHAnsi"/>
          <w:sz w:val="28"/>
          <w:szCs w:val="28"/>
        </w:rPr>
        <w:t>於規劃（基本）設計階段替選方案選定</w:t>
      </w:r>
      <w:r w:rsidR="000A1909" w:rsidRPr="00E22026">
        <w:rPr>
          <w:rFonts w:ascii="標楷體" w:eastAsia="標楷體" w:hAnsi="標楷體" w:cstheme="minorHAnsi" w:hint="eastAsia"/>
          <w:sz w:val="28"/>
          <w:szCs w:val="28"/>
        </w:rPr>
        <w:t>、</w:t>
      </w:r>
      <w:r w:rsidR="004C2DAD" w:rsidRPr="00E22026">
        <w:rPr>
          <w:rFonts w:ascii="標楷體" w:eastAsia="標楷體" w:hAnsi="標楷體" w:cstheme="minorHAnsi"/>
          <w:sz w:val="28"/>
          <w:szCs w:val="28"/>
        </w:rPr>
        <w:t>諮詢</w:t>
      </w:r>
      <w:r w:rsidR="004C2DAD" w:rsidRPr="00E22026">
        <w:rPr>
          <w:rFonts w:ascii="標楷體" w:eastAsia="標楷體" w:hAnsi="標楷體" w:cstheme="minorHAnsi" w:hint="eastAsia"/>
          <w:sz w:val="28"/>
          <w:szCs w:val="28"/>
        </w:rPr>
        <w:t>、</w:t>
      </w:r>
      <w:r w:rsidR="000A1909" w:rsidRPr="00E22026">
        <w:rPr>
          <w:rFonts w:ascii="標楷體" w:eastAsia="標楷體" w:hAnsi="標楷體" w:cstheme="minorHAnsi" w:hint="eastAsia"/>
          <w:sz w:val="28"/>
          <w:szCs w:val="28"/>
        </w:rPr>
        <w:t>審查</w:t>
      </w:r>
      <w:r w:rsidR="00D212E3" w:rsidRPr="00E22026">
        <w:rPr>
          <w:rFonts w:ascii="標楷體" w:eastAsia="標楷體" w:hAnsi="標楷體" w:cstheme="minorHAnsi" w:hint="eastAsia"/>
          <w:sz w:val="28"/>
          <w:szCs w:val="28"/>
        </w:rPr>
        <w:t>或</w:t>
      </w:r>
      <w:r w:rsidRPr="00E22026">
        <w:rPr>
          <w:rFonts w:ascii="標楷體" w:eastAsia="標楷體" w:hAnsi="標楷體" w:cstheme="minorHAnsi"/>
          <w:sz w:val="28"/>
          <w:szCs w:val="28"/>
        </w:rPr>
        <w:t>建議事項。</w:t>
      </w:r>
    </w:p>
    <w:p w:rsidR="000A1909" w:rsidRPr="00E22026" w:rsidRDefault="00680AA5"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sz w:val="28"/>
          <w:szCs w:val="28"/>
        </w:rPr>
        <w:t>（三）</w:t>
      </w:r>
      <w:r w:rsidR="000A1909" w:rsidRPr="00E22026">
        <w:rPr>
          <w:rFonts w:ascii="標楷體" w:eastAsia="標楷體" w:hAnsi="標楷體" w:cstheme="minorHAnsi" w:hint="eastAsia"/>
          <w:sz w:val="28"/>
          <w:szCs w:val="28"/>
        </w:rPr>
        <w:t>有關</w:t>
      </w:r>
      <w:r w:rsidR="00D212E3" w:rsidRPr="00E22026">
        <w:rPr>
          <w:rFonts w:ascii="標楷體" w:eastAsia="標楷體" w:hAnsi="標楷體" w:cstheme="minorHAnsi" w:hint="eastAsia"/>
          <w:sz w:val="28"/>
          <w:szCs w:val="28"/>
        </w:rPr>
        <w:t>公共</w:t>
      </w:r>
      <w:r w:rsidR="00D212E3" w:rsidRPr="00E22026">
        <w:rPr>
          <w:rFonts w:ascii="標楷體" w:eastAsia="標楷體" w:hAnsi="標楷體" w:cstheme="minorHAnsi"/>
          <w:sz w:val="28"/>
          <w:szCs w:val="28"/>
        </w:rPr>
        <w:t>工程</w:t>
      </w:r>
      <w:r w:rsidRPr="00E22026">
        <w:rPr>
          <w:rFonts w:ascii="標楷體" w:eastAsia="標楷體" w:hAnsi="標楷體" w:cstheme="minorHAnsi"/>
          <w:sz w:val="28"/>
          <w:szCs w:val="28"/>
        </w:rPr>
        <w:t>於規劃（基本）設計階段之整體開發計畫、法令分析、綠建築計畫、智慧建築計畫</w:t>
      </w:r>
      <w:r w:rsidR="00777C87" w:rsidRPr="00E22026">
        <w:rPr>
          <w:rFonts w:ascii="標楷體" w:eastAsia="標楷體" w:hAnsi="標楷體" w:cstheme="minorHAnsi" w:hint="eastAsia"/>
          <w:sz w:val="28"/>
          <w:szCs w:val="28"/>
        </w:rPr>
        <w:t>及</w:t>
      </w:r>
      <w:r w:rsidRPr="00E22026">
        <w:rPr>
          <w:rFonts w:ascii="標楷體" w:eastAsia="標楷體" w:hAnsi="標楷體" w:cstheme="minorHAnsi"/>
          <w:sz w:val="28"/>
          <w:szCs w:val="28"/>
        </w:rPr>
        <w:t>結構計畫</w:t>
      </w:r>
      <w:r w:rsidR="00777C87" w:rsidRPr="00E22026">
        <w:rPr>
          <w:rFonts w:ascii="標楷體" w:eastAsia="標楷體" w:hAnsi="標楷體" w:cstheme="minorHAnsi"/>
          <w:sz w:val="28"/>
          <w:szCs w:val="28"/>
        </w:rPr>
        <w:t>等相關事項之諮詢</w:t>
      </w:r>
      <w:r w:rsidR="008C4D21" w:rsidRPr="00E22026">
        <w:rPr>
          <w:rFonts w:ascii="標楷體" w:eastAsia="標楷體" w:hAnsi="標楷體" w:cstheme="minorHAnsi" w:hint="eastAsia"/>
          <w:sz w:val="28"/>
          <w:szCs w:val="28"/>
        </w:rPr>
        <w:t>、審查</w:t>
      </w:r>
      <w:r w:rsidR="00777C87" w:rsidRPr="00E22026">
        <w:rPr>
          <w:rFonts w:ascii="標楷體" w:eastAsia="標楷體" w:hAnsi="標楷體" w:cstheme="minorHAnsi"/>
          <w:sz w:val="28"/>
          <w:szCs w:val="28"/>
        </w:rPr>
        <w:t>及建議。</w:t>
      </w:r>
    </w:p>
    <w:p w:rsidR="000A1909" w:rsidRPr="00E22026" w:rsidRDefault="00777C87"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hint="eastAsia"/>
          <w:sz w:val="28"/>
          <w:szCs w:val="28"/>
        </w:rPr>
        <w:t>（四）</w:t>
      </w:r>
      <w:r w:rsidR="000A1909" w:rsidRPr="00E22026">
        <w:rPr>
          <w:rFonts w:ascii="標楷體" w:eastAsia="標楷體" w:hAnsi="標楷體" w:cstheme="minorHAnsi" w:hint="eastAsia"/>
          <w:sz w:val="28"/>
          <w:szCs w:val="28"/>
        </w:rPr>
        <w:t>有關</w:t>
      </w:r>
      <w:r w:rsidRPr="00E22026">
        <w:rPr>
          <w:rFonts w:ascii="標楷體" w:eastAsia="標楷體" w:hAnsi="標楷體" w:cstheme="minorHAnsi" w:hint="eastAsia"/>
          <w:sz w:val="28"/>
          <w:szCs w:val="28"/>
        </w:rPr>
        <w:t>公共</w:t>
      </w:r>
      <w:r w:rsidRPr="00E22026">
        <w:rPr>
          <w:rFonts w:ascii="標楷體" w:eastAsia="標楷體" w:hAnsi="標楷體" w:cstheme="minorHAnsi"/>
          <w:sz w:val="28"/>
          <w:szCs w:val="28"/>
        </w:rPr>
        <w:t>工程</w:t>
      </w:r>
      <w:r w:rsidR="00680AA5" w:rsidRPr="00E22026">
        <w:rPr>
          <w:rFonts w:ascii="標楷體" w:eastAsia="標楷體" w:hAnsi="標楷體" w:cstheme="minorHAnsi"/>
          <w:sz w:val="28"/>
          <w:szCs w:val="28"/>
        </w:rPr>
        <w:t>空間規劃、配電系統、空調設備、照明設備、公用設備、事務設備</w:t>
      </w:r>
      <w:r w:rsidRPr="00E22026">
        <w:rPr>
          <w:rFonts w:ascii="標楷體" w:eastAsia="標楷體" w:hAnsi="標楷體" w:cstheme="minorHAnsi" w:hint="eastAsia"/>
          <w:sz w:val="28"/>
          <w:szCs w:val="28"/>
        </w:rPr>
        <w:t>及</w:t>
      </w:r>
      <w:r w:rsidR="00680AA5" w:rsidRPr="00E22026">
        <w:rPr>
          <w:rFonts w:ascii="標楷體" w:eastAsia="標楷體" w:hAnsi="標楷體" w:cstheme="minorHAnsi"/>
          <w:sz w:val="28"/>
          <w:szCs w:val="28"/>
        </w:rPr>
        <w:t>節約能源</w:t>
      </w:r>
      <w:r w:rsidRPr="00E22026">
        <w:rPr>
          <w:rFonts w:ascii="標楷體" w:eastAsia="標楷體" w:hAnsi="標楷體" w:cstheme="minorHAnsi"/>
          <w:sz w:val="28"/>
          <w:szCs w:val="28"/>
        </w:rPr>
        <w:t>等事項之諮詢</w:t>
      </w:r>
      <w:r w:rsidR="004C2DAD" w:rsidRPr="00E22026">
        <w:rPr>
          <w:rFonts w:ascii="標楷體" w:eastAsia="標楷體" w:hAnsi="標楷體" w:cstheme="minorHAnsi" w:hint="eastAsia"/>
          <w:sz w:val="28"/>
          <w:szCs w:val="28"/>
        </w:rPr>
        <w:t>、審查</w:t>
      </w:r>
      <w:r w:rsidRPr="00E22026">
        <w:rPr>
          <w:rFonts w:ascii="標楷體" w:eastAsia="標楷體" w:hAnsi="標楷體" w:cstheme="minorHAnsi"/>
          <w:sz w:val="28"/>
          <w:szCs w:val="28"/>
        </w:rPr>
        <w:t>及建議。</w:t>
      </w:r>
    </w:p>
    <w:p w:rsidR="000A1909" w:rsidRPr="00E22026" w:rsidRDefault="00777C87"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hint="eastAsia"/>
          <w:sz w:val="28"/>
          <w:szCs w:val="28"/>
        </w:rPr>
        <w:t>（五）</w:t>
      </w:r>
      <w:r w:rsidR="000A1909" w:rsidRPr="00E22026">
        <w:rPr>
          <w:rFonts w:ascii="標楷體" w:eastAsia="標楷體" w:hAnsi="標楷體" w:cstheme="minorHAnsi" w:hint="eastAsia"/>
          <w:sz w:val="28"/>
          <w:szCs w:val="28"/>
        </w:rPr>
        <w:t>有關</w:t>
      </w:r>
      <w:r w:rsidRPr="00E22026">
        <w:rPr>
          <w:rFonts w:ascii="標楷體" w:eastAsia="標楷體" w:hAnsi="標楷體" w:cstheme="minorHAnsi" w:hint="eastAsia"/>
          <w:sz w:val="28"/>
          <w:szCs w:val="28"/>
        </w:rPr>
        <w:t>公共</w:t>
      </w:r>
      <w:r w:rsidRPr="00E22026">
        <w:rPr>
          <w:rFonts w:ascii="標楷體" w:eastAsia="標楷體" w:hAnsi="標楷體" w:cstheme="minorHAnsi"/>
          <w:sz w:val="28"/>
          <w:szCs w:val="28"/>
        </w:rPr>
        <w:t>工程</w:t>
      </w:r>
      <w:r w:rsidR="00680AA5" w:rsidRPr="00E22026">
        <w:rPr>
          <w:rFonts w:ascii="標楷體" w:eastAsia="標楷體" w:hAnsi="標楷體" w:cstheme="minorHAnsi"/>
          <w:sz w:val="28"/>
          <w:szCs w:val="28"/>
        </w:rPr>
        <w:t>區域排水</w:t>
      </w:r>
      <w:r w:rsidR="000A1909" w:rsidRPr="00E22026">
        <w:rPr>
          <w:rFonts w:ascii="標楷體" w:eastAsia="標楷體" w:hAnsi="標楷體" w:cstheme="minorHAnsi" w:hint="eastAsia"/>
          <w:sz w:val="28"/>
          <w:szCs w:val="28"/>
        </w:rPr>
        <w:t>、</w:t>
      </w:r>
      <w:r w:rsidR="00680AA5" w:rsidRPr="00E22026">
        <w:rPr>
          <w:rFonts w:ascii="標楷體" w:eastAsia="標楷體" w:hAnsi="標楷體" w:cstheme="minorHAnsi"/>
          <w:sz w:val="28"/>
          <w:szCs w:val="28"/>
        </w:rPr>
        <w:t>水資源回收再利用、建造成本、期程規劃</w:t>
      </w:r>
      <w:r w:rsidRPr="00E22026">
        <w:rPr>
          <w:rFonts w:ascii="標楷體" w:eastAsia="標楷體" w:hAnsi="標楷體" w:cstheme="minorHAnsi" w:hint="eastAsia"/>
          <w:sz w:val="28"/>
          <w:szCs w:val="28"/>
        </w:rPr>
        <w:t>及</w:t>
      </w:r>
      <w:r w:rsidR="00680AA5" w:rsidRPr="00E22026">
        <w:rPr>
          <w:rFonts w:ascii="標楷體" w:eastAsia="標楷體" w:hAnsi="標楷體" w:cstheme="minorHAnsi"/>
          <w:sz w:val="28"/>
          <w:szCs w:val="28"/>
        </w:rPr>
        <w:t>採購策略等事項之諮詢</w:t>
      </w:r>
      <w:r w:rsidR="004C2DAD" w:rsidRPr="00E22026">
        <w:rPr>
          <w:rFonts w:ascii="標楷體" w:eastAsia="標楷體" w:hAnsi="標楷體" w:cstheme="minorHAnsi" w:hint="eastAsia"/>
          <w:sz w:val="28"/>
          <w:szCs w:val="28"/>
        </w:rPr>
        <w:t>、審查</w:t>
      </w:r>
      <w:r w:rsidR="00680AA5" w:rsidRPr="00E22026">
        <w:rPr>
          <w:rFonts w:ascii="標楷體" w:eastAsia="標楷體" w:hAnsi="標楷體" w:cstheme="minorHAnsi"/>
          <w:sz w:val="28"/>
          <w:szCs w:val="28"/>
        </w:rPr>
        <w:t>及建議。</w:t>
      </w:r>
    </w:p>
    <w:p w:rsidR="000A1909" w:rsidRPr="00E22026" w:rsidRDefault="00680AA5" w:rsidP="007C54BD">
      <w:pPr>
        <w:adjustRightInd w:val="0"/>
        <w:snapToGrid w:val="0"/>
        <w:spacing w:line="460" w:lineRule="atLeast"/>
        <w:ind w:leftChars="200" w:left="1396" w:hangingChars="327" w:hanging="916"/>
        <w:rPr>
          <w:rFonts w:ascii="標楷體" w:eastAsia="標楷體" w:hAnsi="標楷體" w:cstheme="minorHAnsi"/>
          <w:sz w:val="28"/>
          <w:szCs w:val="28"/>
        </w:rPr>
      </w:pPr>
      <w:r w:rsidRPr="00E22026">
        <w:rPr>
          <w:rFonts w:ascii="標楷體" w:eastAsia="標楷體" w:hAnsi="標楷體" w:cstheme="minorHAnsi"/>
          <w:sz w:val="28"/>
          <w:szCs w:val="28"/>
        </w:rPr>
        <w:t>（</w:t>
      </w:r>
      <w:r w:rsidR="003C6C34">
        <w:rPr>
          <w:rFonts w:ascii="標楷體" w:eastAsia="標楷體" w:hAnsi="標楷體" w:cstheme="minorHAnsi" w:hint="eastAsia"/>
          <w:sz w:val="28"/>
          <w:szCs w:val="28"/>
        </w:rPr>
        <w:t>六</w:t>
      </w:r>
      <w:r w:rsidRPr="00E22026">
        <w:rPr>
          <w:rFonts w:ascii="標楷體" w:eastAsia="標楷體" w:hAnsi="標楷體" w:cstheme="minorHAnsi"/>
          <w:sz w:val="28"/>
          <w:szCs w:val="28"/>
        </w:rPr>
        <w:t>）</w:t>
      </w:r>
      <w:r w:rsidR="000A1909" w:rsidRPr="00E22026">
        <w:rPr>
          <w:rFonts w:ascii="標楷體" w:eastAsia="標楷體" w:hAnsi="標楷體" w:cstheme="minorHAnsi" w:hint="eastAsia"/>
          <w:sz w:val="28"/>
          <w:szCs w:val="28"/>
        </w:rPr>
        <w:t>有關</w:t>
      </w:r>
      <w:r w:rsidRPr="00E22026">
        <w:rPr>
          <w:rFonts w:ascii="標楷體" w:eastAsia="標楷體" w:hAnsi="標楷體" w:cstheme="minorHAnsi"/>
          <w:sz w:val="28"/>
          <w:szCs w:val="28"/>
        </w:rPr>
        <w:t>工程美學教育訓練</w:t>
      </w:r>
      <w:r w:rsidR="000A1909" w:rsidRPr="00E22026">
        <w:rPr>
          <w:rFonts w:ascii="標楷體" w:eastAsia="標楷體" w:hAnsi="標楷體" w:cstheme="minorHAnsi" w:hint="eastAsia"/>
          <w:sz w:val="28"/>
          <w:szCs w:val="28"/>
        </w:rPr>
        <w:t>或</w:t>
      </w:r>
      <w:r w:rsidRPr="00E22026">
        <w:rPr>
          <w:rFonts w:ascii="標楷體" w:eastAsia="標楷體" w:hAnsi="標楷體" w:cstheme="minorHAnsi"/>
          <w:sz w:val="28"/>
          <w:szCs w:val="28"/>
        </w:rPr>
        <w:t>案例分享</w:t>
      </w:r>
      <w:r w:rsidR="000A1909" w:rsidRPr="00E22026">
        <w:rPr>
          <w:rFonts w:ascii="標楷體" w:eastAsia="標楷體" w:hAnsi="標楷體" w:cstheme="minorHAnsi" w:hint="eastAsia"/>
          <w:sz w:val="28"/>
          <w:szCs w:val="28"/>
        </w:rPr>
        <w:t>之諮詢</w:t>
      </w:r>
      <w:r w:rsidR="008C4D21" w:rsidRPr="00E22026">
        <w:rPr>
          <w:rFonts w:ascii="標楷體" w:eastAsia="標楷體" w:hAnsi="標楷體" w:cstheme="minorHAnsi" w:hint="eastAsia"/>
          <w:sz w:val="28"/>
          <w:szCs w:val="28"/>
        </w:rPr>
        <w:t>、</w:t>
      </w:r>
      <w:r w:rsidR="000A1909" w:rsidRPr="00E22026">
        <w:rPr>
          <w:rFonts w:ascii="標楷體" w:eastAsia="標楷體" w:hAnsi="標楷體" w:cstheme="minorHAnsi" w:hint="eastAsia"/>
          <w:sz w:val="28"/>
          <w:szCs w:val="28"/>
        </w:rPr>
        <w:t>協助</w:t>
      </w:r>
      <w:r w:rsidR="008C4D21" w:rsidRPr="00E22026">
        <w:rPr>
          <w:rFonts w:ascii="標楷體" w:eastAsia="標楷體" w:hAnsi="標楷體" w:cstheme="minorHAnsi" w:hint="eastAsia"/>
          <w:sz w:val="28"/>
          <w:szCs w:val="28"/>
        </w:rPr>
        <w:t>或建議</w:t>
      </w:r>
      <w:r w:rsidRPr="00E22026">
        <w:rPr>
          <w:rFonts w:ascii="標楷體" w:eastAsia="標楷體" w:hAnsi="標楷體" w:cstheme="minorHAnsi"/>
          <w:sz w:val="28"/>
          <w:szCs w:val="28"/>
        </w:rPr>
        <w:t>。</w:t>
      </w:r>
    </w:p>
    <w:p w:rsidR="00680AA5" w:rsidRPr="00E22026" w:rsidRDefault="003C6C34" w:rsidP="007C54BD">
      <w:pPr>
        <w:adjustRightInd w:val="0"/>
        <w:snapToGrid w:val="0"/>
        <w:spacing w:line="460" w:lineRule="atLeast"/>
        <w:ind w:leftChars="200" w:left="1396" w:hangingChars="327" w:hanging="916"/>
        <w:rPr>
          <w:rFonts w:ascii="標楷體" w:eastAsia="標楷體" w:hAnsi="標楷體" w:cstheme="minorHAnsi"/>
          <w:sz w:val="28"/>
          <w:szCs w:val="28"/>
        </w:rPr>
      </w:pPr>
      <w:r>
        <w:rPr>
          <w:rFonts w:ascii="標楷體" w:eastAsia="標楷體" w:hAnsi="標楷體" w:cstheme="minorHAnsi"/>
          <w:sz w:val="28"/>
          <w:szCs w:val="28"/>
        </w:rPr>
        <w:t>（</w:t>
      </w:r>
      <w:r>
        <w:rPr>
          <w:rFonts w:ascii="標楷體" w:eastAsia="標楷體" w:hAnsi="標楷體" w:cstheme="minorHAnsi" w:hint="eastAsia"/>
          <w:sz w:val="28"/>
          <w:szCs w:val="28"/>
        </w:rPr>
        <w:t>七</w:t>
      </w:r>
      <w:r w:rsidR="00680AA5" w:rsidRPr="00E22026">
        <w:rPr>
          <w:rFonts w:ascii="標楷體" w:eastAsia="標楷體" w:hAnsi="標楷體" w:cstheme="minorHAnsi"/>
          <w:sz w:val="28"/>
          <w:szCs w:val="28"/>
        </w:rPr>
        <w:t>）其他與工程美學</w:t>
      </w:r>
      <w:r w:rsidR="000A1909" w:rsidRPr="00E22026">
        <w:rPr>
          <w:rFonts w:ascii="標楷體" w:eastAsia="標楷體" w:hAnsi="標楷體" w:cstheme="minorHAnsi" w:hint="eastAsia"/>
          <w:sz w:val="28"/>
          <w:szCs w:val="28"/>
        </w:rPr>
        <w:t>有關</w:t>
      </w:r>
      <w:r w:rsidR="00680AA5" w:rsidRPr="00E22026">
        <w:rPr>
          <w:rFonts w:ascii="標楷體" w:eastAsia="標楷體" w:hAnsi="標楷體" w:cstheme="minorHAnsi"/>
          <w:sz w:val="28"/>
          <w:szCs w:val="28"/>
        </w:rPr>
        <w:t>之</w:t>
      </w:r>
      <w:r w:rsidR="000A1909" w:rsidRPr="00E22026">
        <w:rPr>
          <w:rFonts w:ascii="標楷體" w:eastAsia="標楷體" w:hAnsi="標楷體" w:cstheme="minorHAnsi" w:hint="eastAsia"/>
          <w:sz w:val="28"/>
          <w:szCs w:val="28"/>
        </w:rPr>
        <w:t>諮詢</w:t>
      </w:r>
      <w:r w:rsidR="008C4D21" w:rsidRPr="00E22026">
        <w:rPr>
          <w:rFonts w:ascii="標楷體" w:eastAsia="標楷體" w:hAnsi="標楷體" w:cstheme="minorHAnsi" w:hint="eastAsia"/>
          <w:sz w:val="28"/>
          <w:szCs w:val="28"/>
        </w:rPr>
        <w:t>、協助</w:t>
      </w:r>
      <w:r w:rsidR="000A1909" w:rsidRPr="00E22026">
        <w:rPr>
          <w:rFonts w:ascii="標楷體" w:eastAsia="標楷體" w:hAnsi="標楷體" w:cstheme="minorHAnsi" w:hint="eastAsia"/>
          <w:sz w:val="28"/>
          <w:szCs w:val="28"/>
        </w:rPr>
        <w:t>或</w:t>
      </w:r>
      <w:r w:rsidR="00680AA5" w:rsidRPr="00E22026">
        <w:rPr>
          <w:rFonts w:ascii="標楷體" w:eastAsia="標楷體" w:hAnsi="標楷體" w:cstheme="minorHAnsi"/>
          <w:sz w:val="28"/>
          <w:szCs w:val="28"/>
        </w:rPr>
        <w:t>建議事項。</w:t>
      </w:r>
    </w:p>
    <w:p w:rsidR="00F07A0F" w:rsidRPr="00E22026" w:rsidRDefault="001D22CE" w:rsidP="008C4D21">
      <w:pPr>
        <w:adjustRightInd w:val="0"/>
        <w:snapToGrid w:val="0"/>
        <w:spacing w:line="460" w:lineRule="atLeast"/>
        <w:ind w:left="636" w:hangingChars="227" w:hanging="636"/>
        <w:rPr>
          <w:rFonts w:ascii="標楷體" w:eastAsia="標楷體" w:hAnsi="標楷體" w:cstheme="minorHAnsi"/>
          <w:sz w:val="28"/>
          <w:szCs w:val="28"/>
        </w:rPr>
      </w:pPr>
      <w:r w:rsidRPr="00E22026">
        <w:rPr>
          <w:rFonts w:ascii="標楷體" w:eastAsia="標楷體" w:hAnsi="標楷體" w:cstheme="minorHAnsi"/>
          <w:sz w:val="28"/>
          <w:szCs w:val="28"/>
        </w:rPr>
        <w:t>六</w:t>
      </w:r>
      <w:r w:rsidR="00F07A0F" w:rsidRPr="00E22026">
        <w:rPr>
          <w:rFonts w:ascii="標楷體" w:eastAsia="標楷體" w:hAnsi="標楷體" w:cstheme="minorHAnsi"/>
          <w:sz w:val="28"/>
          <w:szCs w:val="28"/>
        </w:rPr>
        <w:t>、本委員會委員之任期二年，期滿得續</w:t>
      </w:r>
      <w:r w:rsidR="008E6B8C" w:rsidRPr="00E22026">
        <w:rPr>
          <w:rFonts w:ascii="標楷體" w:eastAsia="標楷體" w:hAnsi="標楷體" w:cstheme="minorHAnsi"/>
          <w:sz w:val="28"/>
          <w:szCs w:val="28"/>
        </w:rPr>
        <w:t>派（聘）兼</w:t>
      </w:r>
      <w:r w:rsidR="00F07A0F" w:rsidRPr="00E22026">
        <w:rPr>
          <w:rFonts w:ascii="標楷體" w:eastAsia="標楷體" w:hAnsi="標楷體" w:cstheme="minorHAnsi"/>
          <w:sz w:val="28"/>
          <w:szCs w:val="28"/>
        </w:rPr>
        <w:t>之，並應隨其本職進退。</w:t>
      </w:r>
    </w:p>
    <w:p w:rsidR="00FC1F91" w:rsidRPr="00E22026" w:rsidRDefault="001D22CE" w:rsidP="008C4D21">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七</w:t>
      </w:r>
      <w:r w:rsidR="00F07A0F" w:rsidRPr="00E22026">
        <w:rPr>
          <w:rFonts w:ascii="標楷體" w:eastAsia="標楷體" w:hAnsi="標楷體" w:cstheme="minorHAnsi"/>
          <w:sz w:val="28"/>
          <w:szCs w:val="28"/>
        </w:rPr>
        <w:t>、本委員會委員於任期內出缺時，由本局</w:t>
      </w:r>
      <w:r w:rsidR="008E6B8C" w:rsidRPr="00E22026">
        <w:rPr>
          <w:rFonts w:ascii="標楷體" w:eastAsia="標楷體" w:hAnsi="標楷體" w:cstheme="minorHAnsi"/>
          <w:sz w:val="28"/>
          <w:szCs w:val="28"/>
        </w:rPr>
        <w:t>派（聘）</w:t>
      </w:r>
      <w:r w:rsidR="00F07A0F" w:rsidRPr="00E22026">
        <w:rPr>
          <w:rFonts w:ascii="標楷體" w:eastAsia="標楷體" w:hAnsi="標楷體" w:cstheme="minorHAnsi"/>
          <w:sz w:val="28"/>
          <w:szCs w:val="28"/>
        </w:rPr>
        <w:t>之，補派</w:t>
      </w:r>
      <w:r w:rsidR="00680AA5" w:rsidRPr="00E22026">
        <w:rPr>
          <w:rFonts w:ascii="標楷體" w:eastAsia="標楷體" w:hAnsi="標楷體" w:cstheme="minorHAnsi"/>
          <w:sz w:val="28"/>
          <w:szCs w:val="28"/>
        </w:rPr>
        <w:t>（聘）</w:t>
      </w:r>
      <w:r w:rsidR="00F07A0F" w:rsidRPr="00E22026">
        <w:rPr>
          <w:rFonts w:ascii="標楷體" w:eastAsia="標楷體" w:hAnsi="標楷體" w:cstheme="minorHAnsi"/>
          <w:sz w:val="28"/>
          <w:szCs w:val="28"/>
        </w:rPr>
        <w:t>委員之任期至原委員任期屆滿之日止。</w:t>
      </w:r>
    </w:p>
    <w:p w:rsidR="00FC1F91" w:rsidRPr="00E22026" w:rsidRDefault="001D22CE" w:rsidP="008C4D21">
      <w:pPr>
        <w:adjustRightInd w:val="0"/>
        <w:snapToGrid w:val="0"/>
        <w:spacing w:line="460" w:lineRule="atLeast"/>
        <w:ind w:left="636" w:hangingChars="227" w:hanging="636"/>
        <w:rPr>
          <w:rFonts w:ascii="標楷體" w:eastAsia="標楷體" w:hAnsi="標楷體" w:cstheme="minorHAnsi"/>
          <w:sz w:val="28"/>
          <w:szCs w:val="28"/>
        </w:rPr>
      </w:pPr>
      <w:r w:rsidRPr="00E22026">
        <w:rPr>
          <w:rFonts w:ascii="標楷體" w:eastAsia="標楷體" w:hAnsi="標楷體" w:cstheme="minorHAnsi"/>
          <w:sz w:val="28"/>
          <w:szCs w:val="28"/>
        </w:rPr>
        <w:t>八</w:t>
      </w:r>
      <w:r w:rsidR="00F07A0F" w:rsidRPr="00E22026">
        <w:rPr>
          <w:rFonts w:ascii="標楷體" w:eastAsia="標楷體" w:hAnsi="標楷體" w:cstheme="minorHAnsi"/>
          <w:sz w:val="28"/>
          <w:szCs w:val="28"/>
        </w:rPr>
        <w:t>、</w:t>
      </w:r>
      <w:r w:rsidR="00121331" w:rsidRPr="00E22026">
        <w:rPr>
          <w:rFonts w:ascii="標楷體" w:eastAsia="標楷體" w:hAnsi="標楷體" w:cstheme="minorHAnsi"/>
          <w:sz w:val="28"/>
          <w:szCs w:val="28"/>
        </w:rPr>
        <w:t>本委員會每</w:t>
      </w:r>
      <w:r w:rsidR="00F07A0F" w:rsidRPr="00E22026">
        <w:rPr>
          <w:rFonts w:ascii="標楷體" w:eastAsia="標楷體" w:hAnsi="標楷體" w:cstheme="minorHAnsi"/>
          <w:sz w:val="28"/>
          <w:szCs w:val="28"/>
        </w:rPr>
        <w:t>月召開會議ㄧ次</w:t>
      </w:r>
      <w:r w:rsidR="00121331" w:rsidRPr="00E22026">
        <w:rPr>
          <w:rFonts w:ascii="標楷體" w:eastAsia="標楷體" w:hAnsi="標楷體" w:cstheme="minorHAnsi"/>
          <w:sz w:val="28"/>
          <w:szCs w:val="28"/>
        </w:rPr>
        <w:t>為原則</w:t>
      </w:r>
      <w:r w:rsidR="00F07A0F" w:rsidRPr="00E22026">
        <w:rPr>
          <w:rFonts w:ascii="標楷體" w:eastAsia="標楷體" w:hAnsi="標楷體" w:cstheme="minorHAnsi"/>
          <w:sz w:val="28"/>
          <w:szCs w:val="28"/>
        </w:rPr>
        <w:t>，必要時得召開臨時會議，由主任委員召集並擔任主席，主任委員未能出席時，由副主任委員為主席，主任委員</w:t>
      </w:r>
      <w:r w:rsidR="00121331" w:rsidRPr="00E22026">
        <w:rPr>
          <w:rFonts w:ascii="標楷體" w:eastAsia="標楷體" w:hAnsi="標楷體" w:cstheme="minorHAnsi"/>
          <w:sz w:val="28"/>
          <w:szCs w:val="28"/>
        </w:rPr>
        <w:t>、</w:t>
      </w:r>
      <w:r w:rsidR="00F07A0F" w:rsidRPr="00E22026">
        <w:rPr>
          <w:rFonts w:ascii="標楷體" w:eastAsia="標楷體" w:hAnsi="標楷體" w:cstheme="minorHAnsi"/>
          <w:sz w:val="28"/>
          <w:szCs w:val="28"/>
        </w:rPr>
        <w:t>副主任委員均不能出席時，</w:t>
      </w:r>
      <w:r w:rsidR="00B22023" w:rsidRPr="00E22026">
        <w:rPr>
          <w:rFonts w:ascii="標楷體" w:eastAsia="標楷體" w:hAnsi="標楷體" w:cstheme="minorHAnsi" w:hint="eastAsia"/>
          <w:sz w:val="28"/>
          <w:szCs w:val="28"/>
        </w:rPr>
        <w:t>由</w:t>
      </w:r>
      <w:r w:rsidR="00B22023" w:rsidRPr="00E22026">
        <w:rPr>
          <w:rFonts w:ascii="標楷體" w:eastAsia="標楷體" w:hAnsi="標楷體" w:cstheme="minorHAnsi"/>
          <w:sz w:val="28"/>
          <w:szCs w:val="28"/>
        </w:rPr>
        <w:t>主任委員、副主任委員</w:t>
      </w:r>
      <w:r w:rsidR="00B22023" w:rsidRPr="00E22026">
        <w:rPr>
          <w:rFonts w:ascii="標楷體" w:eastAsia="標楷體" w:hAnsi="標楷體" w:cstheme="minorHAnsi" w:hint="eastAsia"/>
          <w:sz w:val="28"/>
          <w:szCs w:val="28"/>
        </w:rPr>
        <w:t>事先指派，或</w:t>
      </w:r>
      <w:r w:rsidR="00F07A0F" w:rsidRPr="00E22026">
        <w:rPr>
          <w:rFonts w:ascii="標楷體" w:eastAsia="標楷體" w:hAnsi="標楷體" w:cstheme="minorHAnsi"/>
          <w:sz w:val="28"/>
          <w:szCs w:val="28"/>
        </w:rPr>
        <w:t>由出席委員互推一人擔任主席。</w:t>
      </w:r>
    </w:p>
    <w:p w:rsidR="001115EE" w:rsidRPr="00E22026" w:rsidRDefault="001D22CE" w:rsidP="008C4D21">
      <w:pPr>
        <w:adjustRightInd w:val="0"/>
        <w:snapToGrid w:val="0"/>
        <w:spacing w:line="460" w:lineRule="atLeast"/>
        <w:ind w:left="636" w:hangingChars="227" w:hanging="636"/>
        <w:rPr>
          <w:rFonts w:ascii="標楷體" w:eastAsia="標楷體" w:hAnsi="標楷體" w:cstheme="minorHAnsi"/>
          <w:sz w:val="28"/>
          <w:szCs w:val="28"/>
        </w:rPr>
      </w:pPr>
      <w:r w:rsidRPr="00E22026">
        <w:rPr>
          <w:rFonts w:ascii="標楷體" w:eastAsia="標楷體" w:hAnsi="標楷體" w:cstheme="minorHAnsi"/>
          <w:sz w:val="28"/>
          <w:szCs w:val="28"/>
        </w:rPr>
        <w:t>九</w:t>
      </w:r>
      <w:r w:rsidR="00121331" w:rsidRPr="00E22026">
        <w:rPr>
          <w:rFonts w:ascii="標楷體" w:eastAsia="標楷體" w:hAnsi="標楷體" w:cstheme="minorHAnsi"/>
          <w:sz w:val="28"/>
          <w:szCs w:val="28"/>
        </w:rPr>
        <w:t>、</w:t>
      </w:r>
      <w:r w:rsidR="00CF7A9B" w:rsidRPr="00E22026">
        <w:rPr>
          <w:rFonts w:ascii="標楷體" w:eastAsia="標楷體" w:hAnsi="標楷體" w:cstheme="minorHAnsi"/>
          <w:sz w:val="28"/>
          <w:szCs w:val="28"/>
        </w:rPr>
        <w:t>本委員會</w:t>
      </w:r>
      <w:r w:rsidR="00E963DA" w:rsidRPr="00E22026">
        <w:rPr>
          <w:rFonts w:ascii="標楷體" w:eastAsia="標楷體" w:hAnsi="標楷體" w:cstheme="minorHAnsi" w:hint="eastAsia"/>
          <w:sz w:val="28"/>
          <w:szCs w:val="28"/>
        </w:rPr>
        <w:t>召開</w:t>
      </w:r>
      <w:r w:rsidR="00CF7A9B" w:rsidRPr="00E22026">
        <w:rPr>
          <w:rFonts w:ascii="標楷體" w:eastAsia="標楷體" w:hAnsi="標楷體" w:cstheme="minorHAnsi"/>
          <w:sz w:val="28"/>
          <w:szCs w:val="28"/>
        </w:rPr>
        <w:t>會議應有</w:t>
      </w:r>
      <w:r w:rsidR="00B22023" w:rsidRPr="00E22026">
        <w:rPr>
          <w:rFonts w:ascii="標楷體" w:eastAsia="標楷體" w:hAnsi="標楷體" w:cstheme="minorHAnsi" w:hint="eastAsia"/>
          <w:sz w:val="28"/>
          <w:szCs w:val="28"/>
        </w:rPr>
        <w:t>學者專家</w:t>
      </w:r>
      <w:r w:rsidR="00CF7A9B" w:rsidRPr="00E22026">
        <w:rPr>
          <w:rFonts w:ascii="標楷體" w:eastAsia="標楷體" w:hAnsi="標楷體" w:cstheme="minorHAnsi"/>
          <w:sz w:val="28"/>
          <w:szCs w:val="28"/>
        </w:rPr>
        <w:t>委員</w:t>
      </w:r>
      <w:r w:rsidR="00E963DA" w:rsidRPr="00E22026">
        <w:rPr>
          <w:rFonts w:ascii="標楷體" w:eastAsia="標楷體" w:hAnsi="標楷體" w:cstheme="minorHAnsi" w:hint="eastAsia"/>
          <w:sz w:val="28"/>
          <w:szCs w:val="28"/>
        </w:rPr>
        <w:t>二</w:t>
      </w:r>
      <w:r w:rsidR="00CF7A9B" w:rsidRPr="00E22026">
        <w:rPr>
          <w:rFonts w:ascii="標楷體" w:eastAsia="標楷體" w:hAnsi="標楷體" w:cstheme="minorHAnsi"/>
          <w:sz w:val="28"/>
          <w:szCs w:val="28"/>
        </w:rPr>
        <w:t>人</w:t>
      </w:r>
      <w:r w:rsidR="00680AA5" w:rsidRPr="00E22026">
        <w:rPr>
          <w:rFonts w:ascii="標楷體" w:eastAsia="標楷體" w:hAnsi="標楷體" w:cstheme="minorHAnsi"/>
          <w:sz w:val="28"/>
          <w:szCs w:val="28"/>
        </w:rPr>
        <w:t>（</w:t>
      </w:r>
      <w:r w:rsidR="00CF7A9B" w:rsidRPr="00E22026">
        <w:rPr>
          <w:rFonts w:ascii="標楷體" w:eastAsia="標楷體" w:hAnsi="標楷體" w:cstheme="minorHAnsi"/>
          <w:sz w:val="28"/>
          <w:szCs w:val="28"/>
        </w:rPr>
        <w:t>含</w:t>
      </w:r>
      <w:r w:rsidR="00680AA5" w:rsidRPr="00E22026">
        <w:rPr>
          <w:rFonts w:ascii="標楷體" w:eastAsia="標楷體" w:hAnsi="標楷體" w:cstheme="minorHAnsi"/>
          <w:sz w:val="28"/>
          <w:szCs w:val="28"/>
        </w:rPr>
        <w:t>）</w:t>
      </w:r>
      <w:r w:rsidR="00CF7A9B" w:rsidRPr="00E22026">
        <w:rPr>
          <w:rFonts w:ascii="標楷體" w:eastAsia="標楷體" w:hAnsi="標楷體" w:cstheme="minorHAnsi"/>
          <w:sz w:val="28"/>
          <w:szCs w:val="28"/>
        </w:rPr>
        <w:t>以上之出席始得開會；</w:t>
      </w:r>
      <w:r w:rsidR="00F92FB0" w:rsidRPr="00E22026">
        <w:rPr>
          <w:rFonts w:ascii="標楷體" w:eastAsia="標楷體" w:hAnsi="標楷體" w:cstheme="minorHAnsi"/>
          <w:sz w:val="28"/>
          <w:szCs w:val="28"/>
        </w:rPr>
        <w:t>本委員會委員應親自出席會議</w:t>
      </w:r>
      <w:r w:rsidR="00680AA5" w:rsidRPr="00E22026">
        <w:rPr>
          <w:rFonts w:ascii="標楷體" w:eastAsia="標楷體" w:hAnsi="標楷體" w:cstheme="minorHAnsi"/>
          <w:sz w:val="28"/>
          <w:szCs w:val="28"/>
        </w:rPr>
        <w:t>，不得指派代理人出席</w:t>
      </w:r>
      <w:r w:rsidR="00F92FB0" w:rsidRPr="00E22026">
        <w:rPr>
          <w:rFonts w:ascii="標楷體" w:eastAsia="標楷體" w:hAnsi="標楷體" w:cstheme="minorHAnsi"/>
          <w:sz w:val="28"/>
          <w:szCs w:val="28"/>
        </w:rPr>
        <w:t>；</w:t>
      </w:r>
      <w:r w:rsidR="00CF7A9B" w:rsidRPr="00E22026">
        <w:rPr>
          <w:rFonts w:ascii="標楷體" w:eastAsia="標楷體" w:hAnsi="標楷體" w:cstheme="minorHAnsi"/>
          <w:sz w:val="28"/>
          <w:szCs w:val="28"/>
        </w:rPr>
        <w:t>應有出席委員過半數之同意始得決議，正反意見同數時，由主席裁決之。</w:t>
      </w:r>
    </w:p>
    <w:p w:rsidR="00F07A0F" w:rsidRPr="00E22026" w:rsidRDefault="001D22CE" w:rsidP="008C4D21">
      <w:pPr>
        <w:adjustRightInd w:val="0"/>
        <w:snapToGrid w:val="0"/>
        <w:spacing w:line="460" w:lineRule="atLeast"/>
        <w:ind w:left="636" w:hangingChars="227" w:hanging="636"/>
        <w:rPr>
          <w:rFonts w:ascii="標楷體" w:eastAsia="標楷體" w:hAnsi="標楷體" w:cstheme="minorHAnsi"/>
          <w:sz w:val="28"/>
          <w:szCs w:val="28"/>
        </w:rPr>
      </w:pPr>
      <w:r w:rsidRPr="00E22026">
        <w:rPr>
          <w:rFonts w:ascii="標楷體" w:eastAsia="標楷體" w:hAnsi="標楷體" w:cstheme="minorHAnsi"/>
          <w:sz w:val="28"/>
          <w:szCs w:val="28"/>
        </w:rPr>
        <w:t>十</w:t>
      </w:r>
      <w:r w:rsidR="00F92FB0" w:rsidRPr="00E22026">
        <w:rPr>
          <w:rFonts w:ascii="標楷體" w:eastAsia="標楷體" w:hAnsi="標楷體" w:cstheme="minorHAnsi"/>
          <w:sz w:val="28"/>
          <w:szCs w:val="28"/>
        </w:rPr>
        <w:t>、本委員會召開會議時，得視實際需要邀請相關單位或專家學者列席。</w:t>
      </w:r>
    </w:p>
    <w:p w:rsidR="000A1909" w:rsidRPr="00E22026" w:rsidRDefault="001D22CE" w:rsidP="008C4D21">
      <w:pPr>
        <w:adjustRightInd w:val="0"/>
        <w:snapToGrid w:val="0"/>
        <w:spacing w:line="460" w:lineRule="atLeast"/>
        <w:ind w:left="840" w:hangingChars="300" w:hanging="840"/>
        <w:jc w:val="both"/>
        <w:rPr>
          <w:rFonts w:ascii="標楷體" w:eastAsia="標楷體" w:hAnsi="標楷體" w:cstheme="minorHAnsi"/>
          <w:sz w:val="28"/>
          <w:szCs w:val="28"/>
        </w:rPr>
      </w:pPr>
      <w:r w:rsidRPr="00E22026">
        <w:rPr>
          <w:rFonts w:ascii="標楷體" w:eastAsia="標楷體" w:hAnsi="標楷體" w:cstheme="minorHAnsi"/>
          <w:sz w:val="28"/>
          <w:szCs w:val="28"/>
        </w:rPr>
        <w:t>十一</w:t>
      </w:r>
      <w:r w:rsidR="00680AA5" w:rsidRPr="00E22026">
        <w:rPr>
          <w:rFonts w:ascii="標楷體" w:eastAsia="標楷體" w:hAnsi="標楷體" w:cstheme="minorHAnsi"/>
          <w:sz w:val="28"/>
          <w:szCs w:val="28"/>
        </w:rPr>
        <w:t>、本委員會審議之案件，</w:t>
      </w:r>
      <w:r w:rsidR="001115EE" w:rsidRPr="00E22026">
        <w:rPr>
          <w:rFonts w:ascii="標楷體" w:eastAsia="標楷體" w:hAnsi="標楷體" w:cstheme="minorHAnsi" w:hint="eastAsia"/>
          <w:sz w:val="28"/>
          <w:szCs w:val="28"/>
        </w:rPr>
        <w:t>應</w:t>
      </w:r>
      <w:r w:rsidR="00680AA5" w:rsidRPr="00E22026">
        <w:rPr>
          <w:rFonts w:ascii="標楷體" w:eastAsia="標楷體" w:hAnsi="標楷體" w:cstheme="minorHAnsi"/>
          <w:sz w:val="28"/>
          <w:szCs w:val="28"/>
        </w:rPr>
        <w:t>於完成下列條件時，</w:t>
      </w:r>
      <w:r w:rsidR="001115EE" w:rsidRPr="00E22026">
        <w:rPr>
          <w:rFonts w:ascii="標楷體" w:eastAsia="標楷體" w:hAnsi="標楷體" w:cstheme="minorHAnsi" w:hint="eastAsia"/>
          <w:sz w:val="28"/>
          <w:szCs w:val="28"/>
        </w:rPr>
        <w:t>始</w:t>
      </w:r>
      <w:r w:rsidR="00680AA5" w:rsidRPr="00E22026">
        <w:rPr>
          <w:rFonts w:ascii="標楷體" w:eastAsia="標楷體" w:hAnsi="標楷體" w:cstheme="minorHAnsi"/>
          <w:sz w:val="28"/>
          <w:szCs w:val="28"/>
        </w:rPr>
        <w:t>得納入會議審議，否則</w:t>
      </w:r>
      <w:r w:rsidR="001115EE" w:rsidRPr="00E22026">
        <w:rPr>
          <w:rFonts w:ascii="標楷體" w:eastAsia="標楷體" w:hAnsi="標楷體" w:cstheme="minorHAnsi" w:hint="eastAsia"/>
          <w:sz w:val="28"/>
          <w:szCs w:val="28"/>
        </w:rPr>
        <w:t>應</w:t>
      </w:r>
      <w:r w:rsidR="00680AA5" w:rsidRPr="00E22026">
        <w:rPr>
          <w:rFonts w:ascii="標楷體" w:eastAsia="標楷體" w:hAnsi="標楷體" w:cstheme="minorHAnsi"/>
          <w:sz w:val="28"/>
          <w:szCs w:val="28"/>
        </w:rPr>
        <w:t>不予審理:</w:t>
      </w:r>
    </w:p>
    <w:p w:rsidR="000A1909" w:rsidRPr="00E22026" w:rsidRDefault="00680AA5" w:rsidP="007C54BD">
      <w:pPr>
        <w:adjustRightInd w:val="0"/>
        <w:snapToGrid w:val="0"/>
        <w:spacing w:line="460" w:lineRule="atLeast"/>
        <w:ind w:leftChars="200" w:left="1320" w:hangingChars="300" w:hanging="840"/>
        <w:jc w:val="both"/>
        <w:rPr>
          <w:rFonts w:ascii="標楷體" w:eastAsia="標楷體" w:hAnsi="標楷體" w:cstheme="minorHAnsi"/>
          <w:sz w:val="28"/>
          <w:szCs w:val="28"/>
        </w:rPr>
      </w:pPr>
      <w:r w:rsidRPr="00E22026">
        <w:rPr>
          <w:rFonts w:ascii="標楷體" w:eastAsia="標楷體" w:hAnsi="標楷體" w:cstheme="minorHAnsi"/>
          <w:sz w:val="28"/>
          <w:szCs w:val="28"/>
        </w:rPr>
        <w:t>（一）</w:t>
      </w:r>
      <w:r w:rsidR="00E636E2" w:rsidRPr="00E22026">
        <w:rPr>
          <w:rFonts w:ascii="標楷體" w:eastAsia="標楷體" w:hAnsi="標楷體" w:cstheme="minorHAnsi"/>
          <w:sz w:val="28"/>
          <w:szCs w:val="28"/>
        </w:rPr>
        <w:t>委託規劃設計案發包簽約</w:t>
      </w:r>
      <w:r w:rsidR="00BE04E0" w:rsidRPr="00E22026">
        <w:rPr>
          <w:rFonts w:ascii="標楷體" w:eastAsia="標楷體" w:hAnsi="標楷體" w:cstheme="minorHAnsi"/>
          <w:sz w:val="28"/>
          <w:szCs w:val="28"/>
        </w:rPr>
        <w:t>完成</w:t>
      </w:r>
      <w:r w:rsidR="00E636E2" w:rsidRPr="00E22026">
        <w:rPr>
          <w:rFonts w:ascii="標楷體" w:eastAsia="標楷體" w:hAnsi="標楷體" w:cstheme="minorHAnsi"/>
          <w:sz w:val="28"/>
          <w:szCs w:val="28"/>
        </w:rPr>
        <w:t>。</w:t>
      </w:r>
    </w:p>
    <w:p w:rsidR="00680AA5" w:rsidRPr="00E22026" w:rsidRDefault="00E963DA" w:rsidP="007C54BD">
      <w:pPr>
        <w:adjustRightInd w:val="0"/>
        <w:snapToGrid w:val="0"/>
        <w:spacing w:line="460" w:lineRule="atLeast"/>
        <w:ind w:leftChars="200" w:left="1320" w:hangingChars="300" w:hanging="840"/>
        <w:jc w:val="both"/>
        <w:rPr>
          <w:rFonts w:ascii="標楷體" w:eastAsia="標楷體" w:hAnsi="標楷體" w:cstheme="minorHAnsi"/>
          <w:sz w:val="28"/>
          <w:szCs w:val="28"/>
        </w:rPr>
      </w:pPr>
      <w:r w:rsidRPr="00E22026">
        <w:rPr>
          <w:rFonts w:ascii="標楷體" w:eastAsia="標楷體" w:hAnsi="標楷體" w:cstheme="minorHAnsi"/>
          <w:sz w:val="28"/>
          <w:szCs w:val="28"/>
        </w:rPr>
        <w:t>（二）</w:t>
      </w:r>
      <w:r w:rsidR="00E636E2" w:rsidRPr="00E22026">
        <w:rPr>
          <w:rFonts w:ascii="標楷體" w:eastAsia="標楷體" w:hAnsi="標楷體" w:cstheme="minorHAnsi"/>
          <w:sz w:val="28"/>
          <w:szCs w:val="28"/>
        </w:rPr>
        <w:t>每月</w:t>
      </w:r>
      <w:r w:rsidR="000A1909" w:rsidRPr="00E22026">
        <w:rPr>
          <w:rFonts w:ascii="標楷體" w:eastAsia="標楷體" w:hAnsi="標楷體" w:cstheme="minorHAnsi" w:hint="eastAsia"/>
          <w:sz w:val="28"/>
          <w:szCs w:val="28"/>
        </w:rPr>
        <w:t>五</w:t>
      </w:r>
      <w:r w:rsidR="00E636E2" w:rsidRPr="00E22026">
        <w:rPr>
          <w:rFonts w:ascii="標楷體" w:eastAsia="標楷體" w:hAnsi="標楷體" w:cstheme="minorHAnsi"/>
          <w:sz w:val="28"/>
          <w:szCs w:val="28"/>
        </w:rPr>
        <w:t>日前檢具基本設計階段之必要圖說及</w:t>
      </w:r>
      <w:r w:rsidRPr="00E22026">
        <w:rPr>
          <w:rFonts w:ascii="標楷體" w:eastAsia="標楷體" w:hAnsi="標楷體" w:cstheme="minorHAnsi" w:hint="eastAsia"/>
          <w:sz w:val="28"/>
          <w:szCs w:val="28"/>
        </w:rPr>
        <w:t>工程美學</w:t>
      </w:r>
      <w:r w:rsidR="00E636E2" w:rsidRPr="00E22026">
        <w:rPr>
          <w:rFonts w:ascii="標楷體" w:eastAsia="標楷體" w:hAnsi="標楷體" w:cstheme="minorHAnsi"/>
          <w:sz w:val="28"/>
          <w:szCs w:val="28"/>
        </w:rPr>
        <w:t>審議</w:t>
      </w:r>
      <w:r w:rsidR="00D631BC">
        <w:rPr>
          <w:rFonts w:ascii="標楷體" w:eastAsia="標楷體" w:hAnsi="標楷體" w:cstheme="minorHAnsi" w:hint="eastAsia"/>
          <w:sz w:val="28"/>
          <w:szCs w:val="28"/>
        </w:rPr>
        <w:t>送審文件</w:t>
      </w:r>
      <w:r w:rsidR="00E636E2" w:rsidRPr="00E22026">
        <w:rPr>
          <w:rFonts w:ascii="標楷體" w:eastAsia="標楷體" w:hAnsi="標楷體" w:cstheme="minorHAnsi"/>
          <w:sz w:val="28"/>
          <w:szCs w:val="28"/>
        </w:rPr>
        <w:t>自主檢核表（如附件），</w:t>
      </w:r>
      <w:r w:rsidR="00777C87" w:rsidRPr="00E22026">
        <w:rPr>
          <w:rFonts w:ascii="標楷體" w:eastAsia="標楷體" w:hAnsi="標楷體" w:cstheme="minorHAnsi" w:hint="eastAsia"/>
          <w:sz w:val="28"/>
          <w:szCs w:val="28"/>
        </w:rPr>
        <w:t>移</w:t>
      </w:r>
      <w:r w:rsidRPr="00E22026">
        <w:rPr>
          <w:rFonts w:ascii="標楷體" w:eastAsia="標楷體" w:hAnsi="標楷體" w:cstheme="minorHAnsi" w:hint="eastAsia"/>
          <w:sz w:val="28"/>
          <w:szCs w:val="28"/>
        </w:rPr>
        <w:t>請</w:t>
      </w:r>
      <w:r w:rsidR="00E636E2" w:rsidRPr="00E22026">
        <w:rPr>
          <w:rFonts w:ascii="標楷體" w:eastAsia="標楷體" w:hAnsi="標楷體" w:cstheme="minorHAnsi"/>
          <w:sz w:val="28"/>
          <w:szCs w:val="28"/>
        </w:rPr>
        <w:t>本委員會辦理審議作業</w:t>
      </w:r>
      <w:r w:rsidR="00680AA5" w:rsidRPr="00E22026">
        <w:rPr>
          <w:rFonts w:ascii="標楷體" w:eastAsia="標楷體" w:hAnsi="標楷體" w:cstheme="minorHAnsi"/>
          <w:sz w:val="28"/>
          <w:szCs w:val="28"/>
        </w:rPr>
        <w:t>。</w:t>
      </w:r>
    </w:p>
    <w:p w:rsidR="000A1909" w:rsidRPr="00E22026" w:rsidRDefault="0004760F" w:rsidP="001115EE">
      <w:pPr>
        <w:adjustRightInd w:val="0"/>
        <w:snapToGrid w:val="0"/>
        <w:spacing w:line="460" w:lineRule="atLeast"/>
        <w:rPr>
          <w:rFonts w:ascii="標楷體" w:eastAsia="標楷體" w:hAnsi="標楷體" w:cstheme="minorHAnsi"/>
          <w:sz w:val="28"/>
          <w:szCs w:val="28"/>
        </w:rPr>
      </w:pPr>
      <w:r w:rsidRPr="00E22026">
        <w:rPr>
          <w:rFonts w:ascii="標楷體" w:eastAsia="標楷體" w:hAnsi="標楷體" w:cstheme="minorHAnsi"/>
          <w:sz w:val="28"/>
          <w:szCs w:val="28"/>
        </w:rPr>
        <w:t>十二、</w:t>
      </w:r>
      <w:r w:rsidR="00E963DA" w:rsidRPr="00E22026">
        <w:rPr>
          <w:rFonts w:ascii="標楷體" w:eastAsia="標楷體" w:hAnsi="標楷體" w:cstheme="minorHAnsi" w:hint="eastAsia"/>
          <w:sz w:val="28"/>
          <w:szCs w:val="28"/>
        </w:rPr>
        <w:t>工程美學</w:t>
      </w:r>
      <w:r w:rsidR="00E963DA" w:rsidRPr="00E22026">
        <w:rPr>
          <w:rFonts w:ascii="標楷體" w:eastAsia="標楷體" w:hAnsi="標楷體" w:cstheme="minorHAnsi"/>
          <w:sz w:val="28"/>
          <w:szCs w:val="28"/>
        </w:rPr>
        <w:t>審議提送</w:t>
      </w:r>
      <w:r w:rsidRPr="00E22026">
        <w:rPr>
          <w:rFonts w:ascii="標楷體" w:eastAsia="標楷體" w:hAnsi="標楷體" w:cstheme="minorHAnsi"/>
          <w:sz w:val="28"/>
          <w:szCs w:val="28"/>
        </w:rPr>
        <w:t>內容如下：</w:t>
      </w:r>
    </w:p>
    <w:p w:rsidR="0004760F"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lastRenderedPageBreak/>
        <w:t>（一）</w:t>
      </w:r>
      <w:r w:rsidR="00ED3FD9" w:rsidRPr="00E22026">
        <w:rPr>
          <w:rFonts w:ascii="標楷體" w:eastAsia="標楷體" w:hAnsi="標楷體" w:cstheme="minorHAnsi"/>
          <w:sz w:val="28"/>
          <w:szCs w:val="28"/>
        </w:rPr>
        <w:t>歷</w:t>
      </w:r>
      <w:r w:rsidRPr="00E22026">
        <w:rPr>
          <w:rFonts w:ascii="標楷體" w:eastAsia="標楷體" w:hAnsi="標楷體" w:cstheme="minorHAnsi"/>
          <w:sz w:val="28"/>
          <w:szCs w:val="28"/>
        </w:rPr>
        <w:t>次審查意見及回復事項</w:t>
      </w:r>
      <w:r w:rsidR="004F7191" w:rsidRPr="00E22026">
        <w:rPr>
          <w:rFonts w:ascii="標楷體" w:eastAsia="標楷體" w:hAnsi="標楷體" w:cstheme="minorHAnsi"/>
          <w:sz w:val="28"/>
          <w:szCs w:val="28"/>
        </w:rPr>
        <w:t>說明</w:t>
      </w:r>
      <w:r w:rsidR="00777C87" w:rsidRPr="00E22026">
        <w:rPr>
          <w:rFonts w:ascii="標楷體" w:eastAsia="標楷體" w:hAnsi="標楷體" w:cstheme="minorHAnsi" w:hint="eastAsia"/>
          <w:sz w:val="28"/>
          <w:szCs w:val="28"/>
        </w:rPr>
        <w:t>。但</w:t>
      </w:r>
      <w:r w:rsidRPr="00E22026">
        <w:rPr>
          <w:rFonts w:ascii="標楷體" w:eastAsia="標楷體" w:hAnsi="標楷體" w:cstheme="minorHAnsi"/>
          <w:sz w:val="28"/>
          <w:szCs w:val="28"/>
        </w:rPr>
        <w:t>第一次送審免附。</w:t>
      </w:r>
    </w:p>
    <w:p w:rsidR="000A1909" w:rsidRPr="00E22026" w:rsidRDefault="000A1909" w:rsidP="007C54BD">
      <w:pPr>
        <w:adjustRightInd w:val="0"/>
        <w:snapToGrid w:val="0"/>
        <w:spacing w:line="460" w:lineRule="atLeast"/>
        <w:ind w:leftChars="200" w:left="1320" w:hangingChars="300" w:hanging="840"/>
        <w:rPr>
          <w:rFonts w:ascii="標楷體" w:eastAsia="標楷體" w:hAnsi="標楷體" w:cstheme="minorHAnsi"/>
          <w:sz w:val="28"/>
          <w:szCs w:val="28"/>
        </w:rPr>
      </w:pPr>
      <w:r w:rsidRPr="00E22026">
        <w:rPr>
          <w:rFonts w:ascii="標楷體" w:eastAsia="標楷體" w:hAnsi="標楷體" w:cstheme="minorHAnsi"/>
          <w:sz w:val="28"/>
          <w:szCs w:val="28"/>
        </w:rPr>
        <w:t>（二）基地及周圍環境分析（</w:t>
      </w:r>
      <w:r w:rsidR="00424523" w:rsidRPr="00E22026">
        <w:rPr>
          <w:rFonts w:eastAsia="標楷體" w:cstheme="minorHAnsi" w:hint="eastAsia"/>
          <w:sz w:val="28"/>
          <w:szCs w:val="28"/>
        </w:rPr>
        <w:t>含</w:t>
      </w:r>
      <w:r w:rsidR="00424523" w:rsidRPr="00E22026">
        <w:rPr>
          <w:rFonts w:eastAsia="標楷體" w:cstheme="minorHAnsi"/>
          <w:sz w:val="28"/>
          <w:szCs w:val="28"/>
        </w:rPr>
        <w:t>測量及地質調查及其他補充調查、試驗或勘測報告</w:t>
      </w:r>
      <w:r w:rsidRPr="00E22026">
        <w:rPr>
          <w:rFonts w:ascii="標楷體" w:eastAsia="標楷體" w:hAnsi="標楷體" w:cstheme="minorHAnsi"/>
          <w:sz w:val="28"/>
          <w:szCs w:val="28"/>
        </w:rPr>
        <w:t>）。</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（三）需求計畫（含空間或使用壽年）。</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（四）規劃理念說明書（概要描述）。</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（五）法令分析。</w:t>
      </w:r>
    </w:p>
    <w:p w:rsidR="000A1909" w:rsidRPr="00E22026" w:rsidRDefault="0004760F" w:rsidP="007C54BD">
      <w:pPr>
        <w:adjustRightInd w:val="0"/>
        <w:snapToGrid w:val="0"/>
        <w:spacing w:line="460" w:lineRule="atLeast"/>
        <w:ind w:leftChars="200" w:left="1320" w:hangingChars="300" w:hanging="840"/>
        <w:rPr>
          <w:rFonts w:ascii="標楷體" w:eastAsia="標楷體" w:hAnsi="標楷體" w:cstheme="minorHAnsi"/>
          <w:sz w:val="28"/>
          <w:szCs w:val="28"/>
        </w:rPr>
      </w:pPr>
      <w:r w:rsidRPr="00E22026">
        <w:rPr>
          <w:rFonts w:ascii="標楷體" w:eastAsia="標楷體" w:hAnsi="標楷體" w:cstheme="minorHAnsi"/>
          <w:sz w:val="28"/>
          <w:szCs w:val="28"/>
        </w:rPr>
        <w:t>（六）初步配置圖（含初步平面圖、初步立面圖、初步剖面圖及結構系統規劃）。</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（七）機電設備系統規劃書。</w:t>
      </w:r>
    </w:p>
    <w:p w:rsidR="000A1909" w:rsidRPr="00E22026" w:rsidRDefault="0004760F" w:rsidP="007C54BD">
      <w:pPr>
        <w:adjustRightInd w:val="0"/>
        <w:snapToGrid w:val="0"/>
        <w:spacing w:line="460" w:lineRule="atLeast"/>
        <w:ind w:leftChars="200" w:left="1320" w:hangingChars="300" w:hanging="840"/>
        <w:rPr>
          <w:rFonts w:ascii="標楷體" w:eastAsia="標楷體" w:hAnsi="標楷體" w:cstheme="minorHAnsi"/>
          <w:sz w:val="28"/>
          <w:szCs w:val="28"/>
        </w:rPr>
      </w:pPr>
      <w:r w:rsidRPr="00E22026">
        <w:rPr>
          <w:rFonts w:ascii="標楷體" w:eastAsia="標楷體" w:hAnsi="標楷體" w:cstheme="minorHAnsi"/>
          <w:sz w:val="28"/>
          <w:szCs w:val="28"/>
        </w:rPr>
        <w:t>（八）建造成本經費預估（含計算書）、經費籌措及分配年度</w:t>
      </w:r>
      <w:r w:rsidR="00E963DA" w:rsidRPr="00E22026">
        <w:rPr>
          <w:rFonts w:ascii="標楷體" w:eastAsia="標楷體" w:hAnsi="標楷體" w:cstheme="minorHAnsi"/>
          <w:sz w:val="28"/>
          <w:szCs w:val="28"/>
        </w:rPr>
        <w:t>（</w:t>
      </w:r>
      <w:r w:rsidRPr="00E22026">
        <w:rPr>
          <w:rFonts w:ascii="標楷體" w:eastAsia="標楷體" w:hAnsi="標楷體" w:cstheme="minorHAnsi"/>
          <w:sz w:val="28"/>
          <w:szCs w:val="28"/>
        </w:rPr>
        <w:t>應考慮物價可能波動之風險</w:t>
      </w:r>
      <w:r w:rsidR="00E963DA" w:rsidRPr="00E22026">
        <w:rPr>
          <w:rFonts w:ascii="標楷體" w:eastAsia="標楷體" w:hAnsi="標楷體" w:cstheme="minorHAnsi"/>
          <w:sz w:val="28"/>
          <w:szCs w:val="28"/>
        </w:rPr>
        <w:t>）</w:t>
      </w:r>
      <w:r w:rsidRPr="00E22026">
        <w:rPr>
          <w:rFonts w:ascii="標楷體" w:eastAsia="標楷體" w:hAnsi="標楷體" w:cstheme="minorHAnsi"/>
          <w:sz w:val="28"/>
          <w:szCs w:val="28"/>
        </w:rPr>
        <w:t>。</w:t>
      </w:r>
    </w:p>
    <w:p w:rsidR="000A1909" w:rsidRPr="00E22026" w:rsidRDefault="007B72E2"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（九）</w:t>
      </w:r>
      <w:r w:rsidR="0004760F" w:rsidRPr="00E22026">
        <w:rPr>
          <w:rFonts w:ascii="標楷體" w:eastAsia="標楷體" w:hAnsi="標楷體" w:cstheme="minorHAnsi"/>
          <w:sz w:val="28"/>
          <w:szCs w:val="28"/>
        </w:rPr>
        <w:t>時程</w:t>
      </w:r>
      <w:r w:rsidRPr="00E22026">
        <w:rPr>
          <w:rFonts w:ascii="標楷體" w:eastAsia="標楷體" w:hAnsi="標楷體" w:cstheme="minorHAnsi" w:hint="eastAsia"/>
          <w:sz w:val="28"/>
          <w:szCs w:val="28"/>
        </w:rPr>
        <w:t>規劃</w:t>
      </w:r>
      <w:r w:rsidR="0004760F" w:rsidRPr="00E22026">
        <w:rPr>
          <w:rFonts w:ascii="標楷體" w:eastAsia="標楷體" w:hAnsi="標楷體" w:cstheme="minorHAnsi"/>
          <w:sz w:val="28"/>
          <w:szCs w:val="28"/>
        </w:rPr>
        <w:t>。</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（十）設計準則及綱要規範。</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（十一）採購策略。</w:t>
      </w:r>
    </w:p>
    <w:p w:rsidR="000A1909" w:rsidRPr="00E22026" w:rsidRDefault="0004760F"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（十二）取得用地證明。</w:t>
      </w:r>
    </w:p>
    <w:p w:rsidR="000A1909" w:rsidRPr="00E22026" w:rsidRDefault="00ED3FD9"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（十三）管理維護計畫。</w:t>
      </w:r>
    </w:p>
    <w:p w:rsidR="000A1909" w:rsidRPr="00E22026" w:rsidRDefault="00ED3FD9"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（十四）監造及品質綱要計畫。</w:t>
      </w:r>
    </w:p>
    <w:p w:rsidR="007B72E2" w:rsidRPr="00E22026" w:rsidRDefault="007B72E2" w:rsidP="007C54BD">
      <w:pPr>
        <w:adjustRightInd w:val="0"/>
        <w:snapToGrid w:val="0"/>
        <w:spacing w:line="460" w:lineRule="atLeast"/>
        <w:ind w:leftChars="200" w:left="480"/>
        <w:rPr>
          <w:rFonts w:ascii="標楷體" w:eastAsia="標楷體" w:hAnsi="標楷體" w:cstheme="minorHAnsi"/>
          <w:sz w:val="28"/>
          <w:szCs w:val="28"/>
        </w:rPr>
      </w:pPr>
      <w:r w:rsidRPr="00E22026">
        <w:rPr>
          <w:rFonts w:ascii="標楷體" w:eastAsia="標楷體" w:hAnsi="標楷體" w:cstheme="minorHAnsi"/>
          <w:sz w:val="28"/>
          <w:szCs w:val="28"/>
        </w:rPr>
        <w:t>（十</w:t>
      </w:r>
      <w:r w:rsidRPr="00E22026">
        <w:rPr>
          <w:rFonts w:ascii="標楷體" w:eastAsia="標楷體" w:hAnsi="標楷體" w:cstheme="minorHAnsi" w:hint="eastAsia"/>
          <w:sz w:val="28"/>
          <w:szCs w:val="28"/>
        </w:rPr>
        <w:t>五</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其它規劃設計相關文件</w:t>
      </w:r>
      <w:r w:rsidRPr="00E22026">
        <w:rPr>
          <w:rFonts w:ascii="標楷體" w:eastAsia="標楷體" w:hAnsi="標楷體" w:cstheme="minorHAnsi"/>
          <w:sz w:val="28"/>
          <w:szCs w:val="28"/>
        </w:rPr>
        <w:t>。</w:t>
      </w:r>
    </w:p>
    <w:p w:rsidR="00F07A0F" w:rsidRPr="00E22026" w:rsidRDefault="001D22CE" w:rsidP="008C4D21">
      <w:pPr>
        <w:adjustRightInd w:val="0"/>
        <w:snapToGrid w:val="0"/>
        <w:spacing w:line="460" w:lineRule="atLeast"/>
        <w:ind w:left="496" w:hangingChars="177" w:hanging="496"/>
        <w:rPr>
          <w:rFonts w:ascii="標楷體" w:eastAsia="標楷體" w:hAnsi="標楷體" w:cstheme="minorHAnsi"/>
          <w:sz w:val="28"/>
          <w:szCs w:val="28"/>
        </w:rPr>
      </w:pPr>
      <w:r w:rsidRPr="00E22026">
        <w:rPr>
          <w:rFonts w:ascii="標楷體" w:eastAsia="標楷體" w:hAnsi="標楷體" w:cstheme="minorHAnsi"/>
          <w:sz w:val="28"/>
          <w:szCs w:val="28"/>
        </w:rPr>
        <w:t>十</w:t>
      </w:r>
      <w:r w:rsidR="00E963DA" w:rsidRPr="00E22026">
        <w:rPr>
          <w:rFonts w:ascii="標楷體" w:eastAsia="標楷體" w:hAnsi="標楷體" w:cstheme="minorHAnsi" w:hint="eastAsia"/>
          <w:sz w:val="28"/>
          <w:szCs w:val="28"/>
        </w:rPr>
        <w:t>三</w:t>
      </w:r>
      <w:r w:rsidR="00F92FB0" w:rsidRPr="00E22026">
        <w:rPr>
          <w:rFonts w:ascii="標楷體" w:eastAsia="標楷體" w:hAnsi="標楷體" w:cstheme="minorHAnsi"/>
          <w:sz w:val="28"/>
          <w:szCs w:val="28"/>
        </w:rPr>
        <w:t>、本委員會所需經費，由本局相關經費項下支應。</w:t>
      </w:r>
    </w:p>
    <w:p w:rsidR="00F92FB0" w:rsidRPr="00E22026" w:rsidRDefault="00E963DA" w:rsidP="008C4D21">
      <w:pPr>
        <w:adjustRightInd w:val="0"/>
        <w:snapToGrid w:val="0"/>
        <w:spacing w:line="460" w:lineRule="atLeast"/>
        <w:ind w:left="916" w:hangingChars="327" w:hanging="916"/>
        <w:rPr>
          <w:rFonts w:ascii="標楷體" w:eastAsia="標楷體" w:hAnsi="標楷體" w:cstheme="minorHAnsi"/>
          <w:sz w:val="28"/>
          <w:szCs w:val="28"/>
        </w:rPr>
      </w:pPr>
      <w:r w:rsidRPr="00E22026">
        <w:rPr>
          <w:rFonts w:ascii="標楷體" w:eastAsia="標楷體" w:hAnsi="標楷體" w:cstheme="minorHAnsi"/>
          <w:sz w:val="28"/>
          <w:szCs w:val="28"/>
        </w:rPr>
        <w:t>十</w:t>
      </w:r>
      <w:r w:rsidRPr="00E22026">
        <w:rPr>
          <w:rFonts w:ascii="標楷體" w:eastAsia="標楷體" w:hAnsi="標楷體" w:cstheme="minorHAnsi" w:hint="eastAsia"/>
          <w:sz w:val="28"/>
          <w:szCs w:val="28"/>
        </w:rPr>
        <w:t>四</w:t>
      </w:r>
      <w:r w:rsidR="00F92FB0" w:rsidRPr="00E22026">
        <w:rPr>
          <w:rFonts w:ascii="標楷體" w:eastAsia="標楷體" w:hAnsi="標楷體" w:cstheme="minorHAnsi"/>
          <w:sz w:val="28"/>
          <w:szCs w:val="28"/>
        </w:rPr>
        <w:t>、本委員會除</w:t>
      </w:r>
      <w:r w:rsidR="00B22023" w:rsidRPr="00E22026">
        <w:rPr>
          <w:rFonts w:ascii="標楷體" w:eastAsia="標楷體" w:hAnsi="標楷體" w:cstheme="minorHAnsi" w:hint="eastAsia"/>
          <w:sz w:val="28"/>
          <w:szCs w:val="28"/>
        </w:rPr>
        <w:t>本局</w:t>
      </w:r>
      <w:r w:rsidR="00B22023" w:rsidRPr="00E22026">
        <w:rPr>
          <w:rFonts w:ascii="標楷體" w:eastAsia="標楷體" w:hAnsi="標楷體" w:cstheme="minorHAnsi"/>
          <w:sz w:val="28"/>
          <w:szCs w:val="28"/>
        </w:rPr>
        <w:t>派兼</w:t>
      </w:r>
      <w:r w:rsidR="00B22023" w:rsidRPr="00E22026">
        <w:rPr>
          <w:rFonts w:ascii="標楷體" w:eastAsia="標楷體" w:hAnsi="標楷體" w:cstheme="minorHAnsi" w:hint="eastAsia"/>
          <w:sz w:val="28"/>
          <w:szCs w:val="28"/>
        </w:rPr>
        <w:t>人員</w:t>
      </w:r>
      <w:r w:rsidR="00F92FB0" w:rsidRPr="00E22026">
        <w:rPr>
          <w:rFonts w:ascii="標楷體" w:eastAsia="標楷體" w:hAnsi="標楷體" w:cstheme="minorHAnsi"/>
          <w:sz w:val="28"/>
          <w:szCs w:val="28"/>
        </w:rPr>
        <w:t>為無給職外，</w:t>
      </w:r>
      <w:r w:rsidR="00B22023" w:rsidRPr="00E22026">
        <w:rPr>
          <w:rFonts w:ascii="標楷體" w:eastAsia="標楷體" w:hAnsi="標楷體" w:cstheme="minorHAnsi" w:hint="eastAsia"/>
          <w:sz w:val="28"/>
          <w:szCs w:val="28"/>
        </w:rPr>
        <w:t>學者專家</w:t>
      </w:r>
      <w:r w:rsidR="00F92FB0" w:rsidRPr="00E22026">
        <w:rPr>
          <w:rFonts w:ascii="標楷體" w:eastAsia="標楷體" w:hAnsi="標楷體" w:cstheme="minorHAnsi"/>
          <w:sz w:val="28"/>
          <w:szCs w:val="28"/>
        </w:rPr>
        <w:t>委員及受邀列席</w:t>
      </w:r>
      <w:r w:rsidR="00B22023" w:rsidRPr="00E22026">
        <w:rPr>
          <w:rFonts w:ascii="標楷體" w:eastAsia="標楷體" w:hAnsi="標楷體" w:cstheme="minorHAnsi" w:hint="eastAsia"/>
          <w:sz w:val="28"/>
          <w:szCs w:val="28"/>
        </w:rPr>
        <w:t>人員</w:t>
      </w:r>
      <w:r w:rsidR="00314171" w:rsidRPr="00E22026">
        <w:rPr>
          <w:rFonts w:ascii="標楷體" w:eastAsia="標楷體" w:hAnsi="標楷體" w:cstheme="minorHAnsi"/>
          <w:sz w:val="28"/>
          <w:szCs w:val="28"/>
        </w:rPr>
        <w:t>之相關支出依各機關學校出席費及稿費支給要點規定及國內出差旅費報支要點規定辦理</w:t>
      </w:r>
      <w:r w:rsidR="00F92FB0" w:rsidRPr="00E22026">
        <w:rPr>
          <w:rFonts w:ascii="標楷體" w:eastAsia="標楷體" w:hAnsi="標楷體" w:cstheme="minorHAnsi"/>
          <w:sz w:val="28"/>
          <w:szCs w:val="28"/>
        </w:rPr>
        <w:t>。</w:t>
      </w:r>
    </w:p>
    <w:p w:rsidR="00F07A0F" w:rsidRPr="00E22026" w:rsidRDefault="00E963DA" w:rsidP="001115EE">
      <w:pPr>
        <w:adjustRightInd w:val="0"/>
        <w:snapToGrid w:val="0"/>
        <w:spacing w:line="460" w:lineRule="atLeast"/>
        <w:rPr>
          <w:rFonts w:ascii="標楷體" w:eastAsia="標楷體" w:hAnsi="標楷體" w:cstheme="minorHAnsi"/>
          <w:sz w:val="28"/>
          <w:szCs w:val="28"/>
        </w:rPr>
      </w:pPr>
      <w:r w:rsidRPr="00E22026">
        <w:rPr>
          <w:rFonts w:ascii="標楷體" w:eastAsia="標楷體" w:hAnsi="標楷體" w:cstheme="minorHAnsi"/>
          <w:sz w:val="28"/>
          <w:szCs w:val="28"/>
        </w:rPr>
        <w:t>十</w:t>
      </w:r>
      <w:r w:rsidRPr="00E22026">
        <w:rPr>
          <w:rFonts w:ascii="標楷體" w:eastAsia="標楷體" w:hAnsi="標楷體" w:cstheme="minorHAnsi" w:hint="eastAsia"/>
          <w:sz w:val="28"/>
          <w:szCs w:val="28"/>
        </w:rPr>
        <w:t>五</w:t>
      </w:r>
      <w:r w:rsidR="00F92FB0" w:rsidRPr="00E22026">
        <w:rPr>
          <w:rFonts w:ascii="標楷體" w:eastAsia="標楷體" w:hAnsi="標楷體" w:cstheme="minorHAnsi"/>
          <w:sz w:val="28"/>
          <w:szCs w:val="28"/>
        </w:rPr>
        <w:t>、本委員會對外行文以本局名義行之。</w:t>
      </w:r>
    </w:p>
    <w:p w:rsidR="00CC1627" w:rsidRPr="00E22026" w:rsidRDefault="00052E6E" w:rsidP="001115EE">
      <w:pPr>
        <w:adjustRightInd w:val="0"/>
        <w:snapToGrid w:val="0"/>
        <w:spacing w:line="460" w:lineRule="atLeast"/>
        <w:rPr>
          <w:rFonts w:ascii="標楷體" w:eastAsia="標楷體" w:hAnsi="標楷體"/>
          <w:sz w:val="28"/>
          <w:szCs w:val="28"/>
        </w:rPr>
      </w:pPr>
      <w:r w:rsidRPr="00E22026">
        <w:rPr>
          <w:rFonts w:ascii="標楷體" w:eastAsia="標楷體" w:hAnsi="標楷體" w:cstheme="minorHAnsi"/>
          <w:sz w:val="28"/>
          <w:szCs w:val="28"/>
        </w:rPr>
        <w:t>十</w:t>
      </w:r>
      <w:r w:rsidR="00E963DA" w:rsidRPr="00E22026">
        <w:rPr>
          <w:rFonts w:ascii="標楷體" w:eastAsia="標楷體" w:hAnsi="標楷體" w:cstheme="minorHAnsi" w:hint="eastAsia"/>
          <w:sz w:val="28"/>
          <w:szCs w:val="28"/>
        </w:rPr>
        <w:t>六</w:t>
      </w:r>
      <w:r w:rsidRPr="00E22026">
        <w:rPr>
          <w:rFonts w:ascii="標楷體" w:eastAsia="標楷體" w:hAnsi="標楷體" w:cstheme="minorHAnsi"/>
          <w:sz w:val="28"/>
          <w:szCs w:val="28"/>
        </w:rPr>
        <w:t>、</w:t>
      </w:r>
      <w:r w:rsidRPr="00E22026">
        <w:rPr>
          <w:rFonts w:ascii="標楷體" w:eastAsia="標楷體" w:hAnsi="標楷體" w:cstheme="minorHAnsi" w:hint="eastAsia"/>
          <w:sz w:val="28"/>
          <w:szCs w:val="28"/>
        </w:rPr>
        <w:t>本局代辦之公共工程</w:t>
      </w:r>
      <w:r w:rsidR="00777C87" w:rsidRPr="00E22026">
        <w:rPr>
          <w:rFonts w:ascii="標楷體" w:eastAsia="標楷體" w:hAnsi="標楷體" w:cstheme="minorHAnsi" w:hint="eastAsia"/>
          <w:sz w:val="28"/>
          <w:szCs w:val="28"/>
        </w:rPr>
        <w:t>準</w:t>
      </w:r>
      <w:r w:rsidRPr="00E22026">
        <w:rPr>
          <w:rFonts w:ascii="標楷體" w:eastAsia="標楷體" w:hAnsi="標楷體" w:cstheme="minorHAnsi" w:hint="eastAsia"/>
          <w:sz w:val="28"/>
          <w:szCs w:val="28"/>
        </w:rPr>
        <w:t>用本要點</w:t>
      </w:r>
      <w:r w:rsidR="00777C87" w:rsidRPr="00E22026">
        <w:rPr>
          <w:rFonts w:ascii="標楷體" w:eastAsia="標楷體" w:hAnsi="標楷體" w:cstheme="minorHAnsi" w:hint="eastAsia"/>
          <w:sz w:val="28"/>
          <w:szCs w:val="28"/>
        </w:rPr>
        <w:t>規定辦理</w:t>
      </w:r>
      <w:r w:rsidRPr="00E22026">
        <w:rPr>
          <w:rFonts w:ascii="標楷體" w:eastAsia="標楷體" w:hAnsi="標楷體" w:cstheme="minorHAnsi" w:hint="eastAsia"/>
          <w:sz w:val="28"/>
          <w:szCs w:val="28"/>
        </w:rPr>
        <w:t>。</w:t>
      </w:r>
    </w:p>
    <w:p w:rsidR="00CC1627" w:rsidRPr="00E22026" w:rsidRDefault="00CC1627">
      <w:pPr>
        <w:rPr>
          <w:rFonts w:ascii="標楷體" w:eastAsia="標楷體" w:hAnsi="標楷體" w:cstheme="minorHAnsi"/>
          <w:sz w:val="28"/>
          <w:szCs w:val="28"/>
        </w:rPr>
      </w:pPr>
    </w:p>
    <w:p w:rsidR="008C4D21" w:rsidRPr="00E22026" w:rsidRDefault="008C4D21">
      <w:pPr>
        <w:rPr>
          <w:rFonts w:eastAsia="標楷體" w:cstheme="minorHAnsi"/>
          <w:sz w:val="32"/>
          <w:szCs w:val="32"/>
        </w:rPr>
      </w:pPr>
    </w:p>
    <w:p w:rsidR="00540D4C" w:rsidRPr="00E22026" w:rsidRDefault="00540D4C">
      <w:pPr>
        <w:rPr>
          <w:rFonts w:eastAsia="標楷體" w:cstheme="minorHAnsi"/>
          <w:sz w:val="32"/>
          <w:szCs w:val="32"/>
        </w:rPr>
      </w:pPr>
    </w:p>
    <w:p w:rsidR="00540D4C" w:rsidRPr="00E22026" w:rsidRDefault="00540D4C">
      <w:pPr>
        <w:rPr>
          <w:rFonts w:eastAsia="標楷體" w:cstheme="minorHAnsi"/>
          <w:sz w:val="32"/>
          <w:szCs w:val="32"/>
        </w:rPr>
      </w:pPr>
    </w:p>
    <w:p w:rsidR="00540D4C" w:rsidRPr="00E22026" w:rsidRDefault="00540D4C" w:rsidP="00540D4C">
      <w:pPr>
        <w:widowControl/>
        <w:spacing w:line="360" w:lineRule="exact"/>
        <w:rPr>
          <w:rFonts w:eastAsia="標楷體" w:cstheme="minorHAnsi"/>
          <w:sz w:val="28"/>
          <w:szCs w:val="32"/>
        </w:rPr>
      </w:pPr>
      <w:r w:rsidRPr="00E22026">
        <w:rPr>
          <w:rFonts w:eastAsia="標楷體" w:cstheme="minorHAnsi"/>
          <w:sz w:val="28"/>
          <w:szCs w:val="32"/>
        </w:rPr>
        <w:lastRenderedPageBreak/>
        <w:t>附件</w:t>
      </w:r>
      <w:r w:rsidRPr="00E22026">
        <w:rPr>
          <w:rFonts w:eastAsia="標楷體" w:cstheme="minorHAnsi" w:hint="eastAsia"/>
          <w:sz w:val="28"/>
          <w:szCs w:val="32"/>
        </w:rPr>
        <w:t>：</w:t>
      </w:r>
    </w:p>
    <w:p w:rsidR="00540D4C" w:rsidRPr="00E22026" w:rsidRDefault="00540D4C" w:rsidP="00540D4C">
      <w:pPr>
        <w:widowControl/>
        <w:spacing w:line="360" w:lineRule="exact"/>
        <w:jc w:val="center"/>
        <w:rPr>
          <w:rFonts w:eastAsia="標楷體" w:cstheme="minorHAnsi"/>
          <w:sz w:val="32"/>
          <w:szCs w:val="32"/>
        </w:rPr>
      </w:pPr>
      <w:r w:rsidRPr="00E22026">
        <w:rPr>
          <w:rFonts w:eastAsia="標楷體" w:cstheme="minorHAnsi"/>
          <w:sz w:val="32"/>
          <w:szCs w:val="32"/>
        </w:rPr>
        <w:t>臺中市政府建設局工程美學</w:t>
      </w:r>
      <w:r w:rsidR="00E22026">
        <w:rPr>
          <w:rFonts w:eastAsia="標楷體" w:cstheme="minorHAnsi" w:hint="eastAsia"/>
          <w:sz w:val="32"/>
          <w:szCs w:val="32"/>
        </w:rPr>
        <w:t>審議送審文件</w:t>
      </w:r>
      <w:r w:rsidRPr="00E22026">
        <w:rPr>
          <w:rFonts w:eastAsia="標楷體" w:cstheme="minorHAnsi"/>
          <w:sz w:val="32"/>
          <w:szCs w:val="32"/>
        </w:rPr>
        <w:t>自主檢核表</w:t>
      </w:r>
    </w:p>
    <w:p w:rsidR="003D360A" w:rsidRPr="00E22026" w:rsidRDefault="003D360A" w:rsidP="00424523">
      <w:pPr>
        <w:widowControl/>
        <w:spacing w:line="240" w:lineRule="exact"/>
        <w:rPr>
          <w:rFonts w:eastAsia="標楷體" w:cstheme="minorHAnsi"/>
          <w:szCs w:val="3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06"/>
      </w:tblGrid>
      <w:tr w:rsidR="00E22026" w:rsidRPr="00E22026" w:rsidTr="003D360A">
        <w:tc>
          <w:tcPr>
            <w:tcW w:w="5637" w:type="dxa"/>
          </w:tcPr>
          <w:p w:rsidR="003D360A" w:rsidRPr="00E22026" w:rsidRDefault="003D360A" w:rsidP="00540D4C">
            <w:pPr>
              <w:widowControl/>
              <w:spacing w:line="240" w:lineRule="exact"/>
              <w:rPr>
                <w:rFonts w:eastAsia="標楷體" w:cstheme="minorHAnsi"/>
                <w:sz w:val="22"/>
                <w:szCs w:val="24"/>
              </w:rPr>
            </w:pPr>
            <w:r w:rsidRPr="00E22026">
              <w:rPr>
                <w:rFonts w:eastAsia="標楷體" w:cstheme="minorHAnsi" w:hint="eastAsia"/>
                <w:sz w:val="28"/>
                <w:szCs w:val="32"/>
              </w:rPr>
              <w:t>送審單位：</w:t>
            </w:r>
          </w:p>
        </w:tc>
        <w:tc>
          <w:tcPr>
            <w:tcW w:w="3206" w:type="dxa"/>
          </w:tcPr>
          <w:p w:rsidR="003D360A" w:rsidRPr="00E22026" w:rsidRDefault="003D360A" w:rsidP="00540D4C">
            <w:pPr>
              <w:widowControl/>
              <w:spacing w:line="240" w:lineRule="exact"/>
              <w:rPr>
                <w:rFonts w:eastAsia="標楷體" w:cstheme="minorHAnsi"/>
                <w:sz w:val="22"/>
                <w:szCs w:val="24"/>
              </w:rPr>
            </w:pPr>
            <w:r w:rsidRPr="00E22026">
              <w:rPr>
                <w:rFonts w:eastAsia="標楷體" w:cstheme="minorHAnsi" w:hint="eastAsia"/>
                <w:sz w:val="28"/>
                <w:szCs w:val="32"/>
              </w:rPr>
              <w:t>送審日期：</w:t>
            </w:r>
          </w:p>
        </w:tc>
      </w:tr>
    </w:tbl>
    <w:p w:rsidR="00540D4C" w:rsidRPr="00E22026" w:rsidRDefault="00540D4C" w:rsidP="00540D4C">
      <w:pPr>
        <w:widowControl/>
        <w:spacing w:line="240" w:lineRule="exact"/>
        <w:rPr>
          <w:rFonts w:eastAsia="標楷體" w:cstheme="minorHAnsi"/>
          <w:sz w:val="22"/>
          <w:szCs w:val="24"/>
        </w:rPr>
      </w:pPr>
    </w:p>
    <w:tbl>
      <w:tblPr>
        <w:tblStyle w:val="aa"/>
        <w:tblW w:w="8931" w:type="dxa"/>
        <w:tblInd w:w="108" w:type="dxa"/>
        <w:tblLook w:val="04A0" w:firstRow="1" w:lastRow="0" w:firstColumn="1" w:lastColumn="0" w:noHBand="0" w:noVBand="1"/>
      </w:tblPr>
      <w:tblGrid>
        <w:gridCol w:w="567"/>
        <w:gridCol w:w="5387"/>
        <w:gridCol w:w="567"/>
        <w:gridCol w:w="567"/>
        <w:gridCol w:w="1843"/>
      </w:tblGrid>
      <w:tr w:rsidR="00E22026" w:rsidRPr="00E22026" w:rsidTr="00424523">
        <w:tc>
          <w:tcPr>
            <w:tcW w:w="567" w:type="dxa"/>
            <w:shd w:val="clear" w:color="auto" w:fill="95DD9F" w:themeFill="background1" w:themeFillShade="D9"/>
            <w:vAlign w:val="center"/>
          </w:tcPr>
          <w:p w:rsidR="00540D4C" w:rsidRPr="00E22026" w:rsidRDefault="00540D4C" w:rsidP="003D360A">
            <w:pPr>
              <w:spacing w:line="300" w:lineRule="exact"/>
              <w:ind w:left="0" w:firstLine="0"/>
              <w:jc w:val="center"/>
              <w:rPr>
                <w:rFonts w:eastAsia="標楷體" w:cstheme="minorHAnsi"/>
                <w:sz w:val="28"/>
                <w:szCs w:val="28"/>
              </w:rPr>
            </w:pPr>
            <w:r w:rsidRPr="00E22026">
              <w:rPr>
                <w:rFonts w:eastAsia="標楷體" w:cstheme="minorHAnsi"/>
                <w:sz w:val="28"/>
                <w:szCs w:val="28"/>
              </w:rPr>
              <w:t>編號</w:t>
            </w:r>
          </w:p>
        </w:tc>
        <w:tc>
          <w:tcPr>
            <w:tcW w:w="5387" w:type="dxa"/>
            <w:shd w:val="clear" w:color="auto" w:fill="95DD9F" w:themeFill="background1" w:themeFillShade="D9"/>
            <w:vAlign w:val="center"/>
          </w:tcPr>
          <w:p w:rsidR="00540D4C" w:rsidRPr="00E22026" w:rsidRDefault="00540D4C" w:rsidP="003D360A">
            <w:pPr>
              <w:spacing w:line="300" w:lineRule="exact"/>
              <w:ind w:left="0" w:firstLine="0"/>
              <w:jc w:val="center"/>
              <w:rPr>
                <w:rFonts w:eastAsia="標楷體" w:cstheme="minorHAnsi"/>
                <w:sz w:val="28"/>
                <w:szCs w:val="28"/>
              </w:rPr>
            </w:pPr>
            <w:r w:rsidRPr="00E22026">
              <w:rPr>
                <w:rFonts w:eastAsia="標楷體" w:cstheme="minorHAnsi"/>
                <w:sz w:val="28"/>
                <w:szCs w:val="28"/>
              </w:rPr>
              <w:t>文件名稱</w:t>
            </w:r>
          </w:p>
        </w:tc>
        <w:tc>
          <w:tcPr>
            <w:tcW w:w="567" w:type="dxa"/>
            <w:shd w:val="clear" w:color="auto" w:fill="95DD9F" w:themeFill="background1" w:themeFillShade="D9"/>
            <w:vAlign w:val="center"/>
          </w:tcPr>
          <w:p w:rsidR="00540D4C" w:rsidRPr="00E22026" w:rsidRDefault="00540D4C" w:rsidP="003D360A">
            <w:pPr>
              <w:spacing w:line="300" w:lineRule="exact"/>
              <w:ind w:left="0" w:firstLine="0"/>
              <w:jc w:val="center"/>
              <w:rPr>
                <w:rFonts w:eastAsia="標楷體" w:cstheme="minorHAnsi"/>
                <w:sz w:val="28"/>
                <w:szCs w:val="28"/>
              </w:rPr>
            </w:pPr>
            <w:r w:rsidRPr="00E22026">
              <w:rPr>
                <w:rFonts w:eastAsia="標楷體" w:cstheme="minorHAnsi" w:hint="eastAsia"/>
                <w:sz w:val="28"/>
                <w:szCs w:val="28"/>
              </w:rPr>
              <w:t>已檢附</w:t>
            </w:r>
          </w:p>
        </w:tc>
        <w:tc>
          <w:tcPr>
            <w:tcW w:w="567" w:type="dxa"/>
            <w:shd w:val="clear" w:color="auto" w:fill="95DD9F" w:themeFill="background1" w:themeFillShade="D9"/>
            <w:vAlign w:val="center"/>
          </w:tcPr>
          <w:p w:rsidR="00540D4C" w:rsidRPr="00E22026" w:rsidRDefault="00540D4C" w:rsidP="003D360A">
            <w:pPr>
              <w:spacing w:line="300" w:lineRule="exact"/>
              <w:ind w:left="0" w:firstLine="0"/>
              <w:jc w:val="center"/>
              <w:rPr>
                <w:rFonts w:eastAsia="標楷體" w:cstheme="minorHAnsi"/>
                <w:sz w:val="28"/>
                <w:szCs w:val="28"/>
              </w:rPr>
            </w:pPr>
            <w:r w:rsidRPr="00E22026">
              <w:rPr>
                <w:rFonts w:eastAsia="標楷體" w:cstheme="minorHAnsi" w:hint="eastAsia"/>
                <w:sz w:val="28"/>
                <w:szCs w:val="28"/>
              </w:rPr>
              <w:t>未檢附</w:t>
            </w:r>
          </w:p>
        </w:tc>
        <w:tc>
          <w:tcPr>
            <w:tcW w:w="1843" w:type="dxa"/>
            <w:shd w:val="clear" w:color="auto" w:fill="95DD9F" w:themeFill="background1" w:themeFillShade="D9"/>
            <w:vAlign w:val="center"/>
          </w:tcPr>
          <w:p w:rsidR="00540D4C" w:rsidRPr="00E22026" w:rsidRDefault="00540D4C" w:rsidP="003D360A">
            <w:pPr>
              <w:spacing w:line="300" w:lineRule="exact"/>
              <w:ind w:left="0" w:firstLine="0"/>
              <w:jc w:val="center"/>
              <w:rPr>
                <w:rFonts w:eastAsia="標楷體" w:cstheme="minorHAnsi"/>
                <w:sz w:val="28"/>
                <w:szCs w:val="28"/>
              </w:rPr>
            </w:pPr>
            <w:r w:rsidRPr="00E22026">
              <w:rPr>
                <w:rFonts w:eastAsia="標楷體" w:cstheme="minorHAnsi"/>
                <w:sz w:val="28"/>
                <w:szCs w:val="28"/>
              </w:rPr>
              <w:t>備註</w:t>
            </w:r>
            <w:r w:rsidRPr="00E22026">
              <w:rPr>
                <w:rFonts w:ascii="標楷體" w:eastAsia="標楷體" w:hAnsi="標楷體" w:cstheme="minorHAnsi"/>
                <w:sz w:val="28"/>
                <w:szCs w:val="28"/>
              </w:rPr>
              <w:t>（</w:t>
            </w:r>
            <w:r w:rsidRPr="00E22026">
              <w:rPr>
                <w:rFonts w:eastAsia="標楷體" w:cstheme="minorHAnsi"/>
                <w:sz w:val="28"/>
                <w:szCs w:val="28"/>
              </w:rPr>
              <w:t>文件未檢附理由</w:t>
            </w:r>
            <w:r w:rsidRPr="00E22026">
              <w:rPr>
                <w:rFonts w:ascii="標楷體" w:eastAsia="標楷體" w:hAnsi="標楷體" w:cstheme="minorHAnsi"/>
                <w:sz w:val="28"/>
                <w:szCs w:val="28"/>
              </w:rPr>
              <w:t>）</w:t>
            </w: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一</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hint="eastAsia"/>
                <w:sz w:val="28"/>
                <w:szCs w:val="28"/>
              </w:rPr>
              <w:t>歷次</w:t>
            </w:r>
            <w:r w:rsidRPr="00E22026">
              <w:rPr>
                <w:rFonts w:eastAsia="標楷體" w:cstheme="minorHAnsi"/>
                <w:sz w:val="28"/>
                <w:szCs w:val="28"/>
              </w:rPr>
              <w:t>審查意見</w:t>
            </w:r>
            <w:r w:rsidRPr="00E22026">
              <w:rPr>
                <w:rFonts w:eastAsia="標楷體" w:cstheme="minorHAnsi" w:hint="eastAsia"/>
                <w:sz w:val="28"/>
                <w:szCs w:val="28"/>
              </w:rPr>
              <w:t>及回復事項</w:t>
            </w:r>
            <w:r w:rsidRPr="00E22026">
              <w:rPr>
                <w:rFonts w:eastAsia="標楷體" w:cstheme="minorHAnsi"/>
                <w:sz w:val="28"/>
                <w:szCs w:val="28"/>
              </w:rPr>
              <w:t>說明</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r w:rsidRPr="00E22026">
              <w:rPr>
                <w:rFonts w:ascii="標楷體" w:eastAsia="標楷體" w:hAnsi="標楷體" w:cstheme="minorHAnsi"/>
                <w:szCs w:val="28"/>
              </w:rPr>
              <w:t>（</w:t>
            </w:r>
            <w:r w:rsidRPr="00E22026">
              <w:rPr>
                <w:rFonts w:ascii="標楷體" w:eastAsia="標楷體" w:hAnsi="標楷體" w:cstheme="minorHAnsi" w:hint="eastAsia"/>
                <w:szCs w:val="28"/>
              </w:rPr>
              <w:t>如係第一次送審本項免附</w:t>
            </w:r>
            <w:r w:rsidRPr="00E22026">
              <w:rPr>
                <w:rFonts w:ascii="標楷體" w:eastAsia="標楷體" w:hAnsi="標楷體" w:cstheme="minorHAnsi"/>
                <w:szCs w:val="28"/>
              </w:rPr>
              <w:t>）</w:t>
            </w: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二</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基地及周圍環境分析</w:t>
            </w:r>
            <w:r w:rsidRPr="00E22026">
              <w:rPr>
                <w:rFonts w:ascii="標楷體" w:eastAsia="標楷體" w:hAnsi="標楷體" w:cstheme="minorHAnsi"/>
                <w:szCs w:val="28"/>
              </w:rPr>
              <w:t>（</w:t>
            </w:r>
            <w:r w:rsidR="00424523" w:rsidRPr="00E22026">
              <w:rPr>
                <w:rFonts w:eastAsia="標楷體" w:cstheme="minorHAnsi" w:hint="eastAsia"/>
                <w:szCs w:val="28"/>
              </w:rPr>
              <w:t>含</w:t>
            </w:r>
            <w:r w:rsidRPr="00E22026">
              <w:rPr>
                <w:rFonts w:eastAsia="標楷體" w:cstheme="minorHAnsi"/>
                <w:szCs w:val="28"/>
              </w:rPr>
              <w:t>測量及地質調查及其他補充調查、試驗或勘測報告</w:t>
            </w:r>
            <w:r w:rsidRPr="00E22026">
              <w:rPr>
                <w:rFonts w:ascii="標楷體" w:eastAsia="標楷體" w:hAnsi="標楷體" w:cstheme="minorHAnsi"/>
                <w:szCs w:val="28"/>
              </w:rPr>
              <w:t>）</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三</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需求計畫</w:t>
            </w:r>
            <w:r w:rsidRPr="00E22026">
              <w:rPr>
                <w:rFonts w:ascii="標楷體" w:eastAsia="標楷體" w:hAnsi="標楷體" w:cstheme="minorHAnsi"/>
                <w:szCs w:val="28"/>
              </w:rPr>
              <w:t>（</w:t>
            </w:r>
            <w:r w:rsidRPr="00E22026">
              <w:rPr>
                <w:rFonts w:eastAsia="標楷體" w:cstheme="minorHAnsi"/>
                <w:szCs w:val="28"/>
              </w:rPr>
              <w:t>含空間或使用壽年</w:t>
            </w:r>
            <w:r w:rsidRPr="00E22026">
              <w:rPr>
                <w:rFonts w:ascii="標楷體" w:eastAsia="標楷體" w:hAnsi="標楷體" w:cstheme="minorHAnsi"/>
                <w:szCs w:val="28"/>
              </w:rPr>
              <w:t>）</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四</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規劃理念說明書</w:t>
            </w:r>
            <w:r w:rsidRPr="00E22026">
              <w:rPr>
                <w:rFonts w:ascii="標楷體" w:eastAsia="標楷體" w:hAnsi="標楷體" w:cstheme="minorHAnsi"/>
                <w:szCs w:val="28"/>
              </w:rPr>
              <w:t>（</w:t>
            </w:r>
            <w:r w:rsidRPr="00E22026">
              <w:rPr>
                <w:rFonts w:eastAsia="標楷體" w:cstheme="minorHAnsi"/>
                <w:szCs w:val="28"/>
              </w:rPr>
              <w:t>概要描述）</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五</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法令分析</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六</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初步配置圖</w:t>
            </w:r>
            <w:r w:rsidRPr="00E22026">
              <w:rPr>
                <w:rFonts w:ascii="標楷體" w:eastAsia="標楷體" w:hAnsi="標楷體" w:cstheme="minorHAnsi"/>
                <w:szCs w:val="28"/>
              </w:rPr>
              <w:t>（</w:t>
            </w:r>
            <w:r w:rsidRPr="00E22026">
              <w:rPr>
                <w:rFonts w:eastAsia="標楷體" w:cstheme="minorHAnsi"/>
                <w:szCs w:val="28"/>
              </w:rPr>
              <w:t>含初步平面圖、初步立面圖、初步剖面圖及結構系統規劃</w:t>
            </w:r>
            <w:r w:rsidRPr="00E22026">
              <w:rPr>
                <w:rFonts w:ascii="標楷體" w:eastAsia="標楷體" w:hAnsi="標楷體" w:cstheme="minorHAnsi"/>
                <w:szCs w:val="28"/>
              </w:rPr>
              <w:t>）</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七</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機電設備系統規劃書</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八</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建造成本經費預估</w:t>
            </w:r>
            <w:r w:rsidRPr="00E22026">
              <w:rPr>
                <w:rFonts w:ascii="標楷體" w:eastAsia="標楷體" w:hAnsi="標楷體" w:cstheme="minorHAnsi"/>
                <w:szCs w:val="28"/>
              </w:rPr>
              <w:t>（</w:t>
            </w:r>
            <w:r w:rsidRPr="00E22026">
              <w:rPr>
                <w:rFonts w:eastAsia="標楷體" w:cstheme="minorHAnsi"/>
                <w:szCs w:val="28"/>
              </w:rPr>
              <w:t>含計算書）</w:t>
            </w:r>
            <w:r w:rsidRPr="00E22026">
              <w:rPr>
                <w:rFonts w:eastAsia="標楷體" w:cstheme="minorHAnsi"/>
                <w:sz w:val="28"/>
                <w:szCs w:val="28"/>
              </w:rPr>
              <w:t>、經費籌措及分配年度</w:t>
            </w:r>
            <w:r w:rsidRPr="00E22026">
              <w:rPr>
                <w:rFonts w:ascii="標楷體" w:eastAsia="標楷體" w:hAnsi="標楷體" w:cstheme="minorHAnsi"/>
                <w:szCs w:val="28"/>
              </w:rPr>
              <w:t>（</w:t>
            </w:r>
            <w:r w:rsidRPr="00E22026">
              <w:rPr>
                <w:rFonts w:eastAsia="標楷體" w:cstheme="minorHAnsi"/>
                <w:szCs w:val="28"/>
              </w:rPr>
              <w:t>應考慮物價可能波動之風險</w:t>
            </w:r>
            <w:r w:rsidRPr="00E22026">
              <w:rPr>
                <w:rFonts w:ascii="標楷體" w:eastAsia="標楷體" w:hAnsi="標楷體" w:cstheme="minorHAnsi"/>
                <w:szCs w:val="28"/>
              </w:rPr>
              <w:t>）</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九</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施工初步時程</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十</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設計準則與綱要規範</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十一</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採購策略</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十二</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eastAsia="標楷體" w:cstheme="minorHAnsi"/>
                <w:sz w:val="28"/>
                <w:szCs w:val="28"/>
              </w:rPr>
              <w:t>取得用地證明</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2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十</w:t>
            </w:r>
            <w:r w:rsidRPr="00E22026">
              <w:rPr>
                <w:rFonts w:eastAsia="標楷體" w:cstheme="minorHAnsi" w:hint="eastAsia"/>
                <w:sz w:val="28"/>
                <w:szCs w:val="28"/>
              </w:rPr>
              <w:t>三</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ascii="標楷體" w:eastAsia="標楷體" w:hAnsi="標楷體" w:cstheme="minorHAnsi" w:hint="eastAsia"/>
                <w:sz w:val="28"/>
                <w:szCs w:val="28"/>
              </w:rPr>
              <w:t>管理維護計畫</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r w:rsidR="00E22026" w:rsidRPr="00E22026" w:rsidTr="00424523">
        <w:trPr>
          <w:trHeight w:val="70"/>
        </w:trPr>
        <w:tc>
          <w:tcPr>
            <w:tcW w:w="567" w:type="dxa"/>
            <w:vAlign w:val="center"/>
          </w:tcPr>
          <w:p w:rsidR="00540D4C" w:rsidRPr="00E22026" w:rsidRDefault="00540D4C" w:rsidP="00C72593">
            <w:pPr>
              <w:spacing w:line="320" w:lineRule="exact"/>
              <w:ind w:left="0" w:firstLine="0"/>
              <w:rPr>
                <w:rFonts w:eastAsia="標楷體" w:cstheme="minorHAnsi"/>
                <w:sz w:val="28"/>
                <w:szCs w:val="28"/>
              </w:rPr>
            </w:pPr>
            <w:r w:rsidRPr="00E22026">
              <w:rPr>
                <w:rFonts w:eastAsia="標楷體" w:cstheme="minorHAnsi"/>
                <w:sz w:val="28"/>
                <w:szCs w:val="28"/>
              </w:rPr>
              <w:t>十</w:t>
            </w:r>
            <w:r w:rsidRPr="00E22026">
              <w:rPr>
                <w:rFonts w:eastAsia="標楷體" w:cstheme="minorHAnsi" w:hint="eastAsia"/>
                <w:sz w:val="28"/>
                <w:szCs w:val="28"/>
              </w:rPr>
              <w:t>四</w:t>
            </w:r>
          </w:p>
        </w:tc>
        <w:tc>
          <w:tcPr>
            <w:tcW w:w="5387" w:type="dxa"/>
            <w:vAlign w:val="center"/>
          </w:tcPr>
          <w:p w:rsidR="00540D4C" w:rsidRPr="00E22026" w:rsidRDefault="00540D4C" w:rsidP="00C72593">
            <w:pPr>
              <w:spacing w:line="360" w:lineRule="exact"/>
              <w:ind w:left="0" w:firstLine="0"/>
              <w:rPr>
                <w:rFonts w:eastAsia="標楷體" w:cstheme="minorHAnsi"/>
                <w:sz w:val="28"/>
                <w:szCs w:val="28"/>
              </w:rPr>
            </w:pPr>
            <w:r w:rsidRPr="00E22026">
              <w:rPr>
                <w:rFonts w:ascii="標楷體" w:eastAsia="標楷體" w:hAnsi="標楷體" w:cstheme="minorHAnsi" w:hint="eastAsia"/>
                <w:sz w:val="28"/>
                <w:szCs w:val="28"/>
              </w:rPr>
              <w:t>監造及品質綱要計畫</w:t>
            </w: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567" w:type="dxa"/>
          </w:tcPr>
          <w:p w:rsidR="00540D4C" w:rsidRPr="00E22026" w:rsidRDefault="00540D4C" w:rsidP="00C72593">
            <w:pPr>
              <w:spacing w:line="360" w:lineRule="exact"/>
              <w:ind w:left="0" w:firstLine="0"/>
              <w:rPr>
                <w:rFonts w:eastAsia="標楷體" w:cstheme="minorHAnsi"/>
                <w:sz w:val="28"/>
                <w:szCs w:val="28"/>
              </w:rPr>
            </w:pPr>
          </w:p>
        </w:tc>
        <w:tc>
          <w:tcPr>
            <w:tcW w:w="1843" w:type="dxa"/>
          </w:tcPr>
          <w:p w:rsidR="00540D4C" w:rsidRPr="00E22026" w:rsidRDefault="00540D4C" w:rsidP="00C72593">
            <w:pPr>
              <w:spacing w:line="360" w:lineRule="exact"/>
              <w:ind w:left="0" w:firstLine="0"/>
              <w:rPr>
                <w:rFonts w:eastAsia="標楷體" w:cstheme="minorHAnsi"/>
                <w:sz w:val="28"/>
                <w:szCs w:val="28"/>
              </w:rPr>
            </w:pPr>
          </w:p>
        </w:tc>
      </w:tr>
    </w:tbl>
    <w:p w:rsidR="00540D4C" w:rsidRPr="00E22026" w:rsidRDefault="00540D4C" w:rsidP="00540D4C">
      <w:pPr>
        <w:spacing w:line="240" w:lineRule="exact"/>
        <w:rPr>
          <w:rFonts w:eastAsia="標楷體" w:cstheme="minorHAnsi"/>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1"/>
        <w:gridCol w:w="4422"/>
      </w:tblGrid>
      <w:tr w:rsidR="00E22026" w:rsidRPr="00E22026" w:rsidTr="003D360A">
        <w:tc>
          <w:tcPr>
            <w:tcW w:w="4421" w:type="dxa"/>
          </w:tcPr>
          <w:p w:rsidR="003D360A" w:rsidRPr="00E22026" w:rsidRDefault="003D360A" w:rsidP="003D360A">
            <w:pPr>
              <w:spacing w:line="360" w:lineRule="exact"/>
              <w:rPr>
                <w:rFonts w:eastAsia="標楷體" w:cstheme="minorHAnsi"/>
                <w:sz w:val="28"/>
                <w:szCs w:val="32"/>
              </w:rPr>
            </w:pPr>
            <w:r w:rsidRPr="00E22026">
              <w:rPr>
                <w:rFonts w:eastAsia="標楷體" w:cstheme="minorHAnsi" w:hint="eastAsia"/>
                <w:sz w:val="28"/>
                <w:szCs w:val="32"/>
              </w:rPr>
              <w:t>承辦人姓名：</w:t>
            </w:r>
          </w:p>
        </w:tc>
        <w:tc>
          <w:tcPr>
            <w:tcW w:w="4422" w:type="dxa"/>
          </w:tcPr>
          <w:p w:rsidR="003D360A" w:rsidRPr="00E22026" w:rsidRDefault="003D360A" w:rsidP="003D360A">
            <w:pPr>
              <w:spacing w:line="360" w:lineRule="exact"/>
              <w:rPr>
                <w:rFonts w:eastAsia="標楷體" w:cstheme="minorHAnsi"/>
                <w:sz w:val="28"/>
                <w:szCs w:val="32"/>
              </w:rPr>
            </w:pPr>
            <w:r w:rsidRPr="00E22026">
              <w:rPr>
                <w:rFonts w:eastAsia="標楷體" w:cstheme="minorHAnsi" w:hint="eastAsia"/>
                <w:sz w:val="28"/>
                <w:szCs w:val="32"/>
              </w:rPr>
              <w:t>電子郵件信箱：</w:t>
            </w:r>
          </w:p>
        </w:tc>
      </w:tr>
      <w:tr w:rsidR="00E22026" w:rsidRPr="00E22026" w:rsidTr="003D360A">
        <w:tc>
          <w:tcPr>
            <w:tcW w:w="4421" w:type="dxa"/>
          </w:tcPr>
          <w:p w:rsidR="003D360A" w:rsidRPr="00E22026" w:rsidRDefault="003D360A" w:rsidP="003D360A">
            <w:pPr>
              <w:spacing w:line="360" w:lineRule="exact"/>
              <w:rPr>
                <w:rFonts w:eastAsia="標楷體" w:cstheme="minorHAnsi"/>
                <w:sz w:val="28"/>
                <w:szCs w:val="32"/>
              </w:rPr>
            </w:pPr>
            <w:r w:rsidRPr="00E22026">
              <w:rPr>
                <w:rFonts w:eastAsia="標楷體" w:cstheme="minorHAnsi" w:hint="eastAsia"/>
                <w:sz w:val="28"/>
                <w:szCs w:val="32"/>
              </w:rPr>
              <w:t>聯絡電話：</w:t>
            </w:r>
          </w:p>
        </w:tc>
        <w:tc>
          <w:tcPr>
            <w:tcW w:w="4422" w:type="dxa"/>
          </w:tcPr>
          <w:p w:rsidR="003D360A" w:rsidRPr="00E22026" w:rsidRDefault="003D360A" w:rsidP="003D360A">
            <w:pPr>
              <w:spacing w:line="360" w:lineRule="exact"/>
              <w:rPr>
                <w:rFonts w:eastAsia="標楷體" w:cstheme="minorHAnsi"/>
                <w:sz w:val="28"/>
                <w:szCs w:val="32"/>
              </w:rPr>
            </w:pPr>
            <w:r w:rsidRPr="00E22026">
              <w:rPr>
                <w:rFonts w:eastAsia="標楷體" w:cstheme="minorHAnsi" w:hint="eastAsia"/>
                <w:sz w:val="28"/>
                <w:szCs w:val="32"/>
              </w:rPr>
              <w:t>承辦人</w:t>
            </w:r>
            <w:r w:rsidRPr="00E22026">
              <w:rPr>
                <w:rFonts w:ascii="標楷體" w:eastAsia="標楷體" w:hAnsi="標楷體" w:cstheme="minorHAnsi" w:hint="eastAsia"/>
                <w:sz w:val="28"/>
                <w:szCs w:val="32"/>
              </w:rPr>
              <w:t>核章</w:t>
            </w:r>
            <w:r w:rsidRPr="00E22026">
              <w:rPr>
                <w:rFonts w:eastAsia="標楷體" w:cstheme="minorHAnsi" w:hint="eastAsia"/>
                <w:sz w:val="28"/>
                <w:szCs w:val="32"/>
              </w:rPr>
              <w:t>：</w:t>
            </w:r>
          </w:p>
        </w:tc>
      </w:tr>
    </w:tbl>
    <w:p w:rsidR="003D360A" w:rsidRPr="00E22026" w:rsidRDefault="003D360A">
      <w:pPr>
        <w:spacing w:line="360" w:lineRule="exact"/>
        <w:rPr>
          <w:rFonts w:eastAsia="標楷體" w:cstheme="minorHAnsi"/>
          <w:sz w:val="28"/>
          <w:szCs w:val="32"/>
        </w:rPr>
      </w:pPr>
    </w:p>
    <w:sectPr w:rsidR="003D360A" w:rsidRPr="00E22026" w:rsidSect="001115EE">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50F" w:rsidRDefault="008E750F" w:rsidP="001D22CE">
      <w:r>
        <w:separator/>
      </w:r>
    </w:p>
  </w:endnote>
  <w:endnote w:type="continuationSeparator" w:id="0">
    <w:p w:rsidR="008E750F" w:rsidRDefault="008E750F" w:rsidP="001D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2518460"/>
      <w:docPartObj>
        <w:docPartGallery w:val="Page Numbers (Bottom of Page)"/>
        <w:docPartUnique/>
      </w:docPartObj>
    </w:sdtPr>
    <w:sdtEndPr>
      <w:rPr>
        <w:rFonts w:eastAsia="標楷體" w:cstheme="minorHAnsi"/>
      </w:rPr>
    </w:sdtEndPr>
    <w:sdtContent>
      <w:p w:rsidR="001D22CE" w:rsidRPr="001D22CE" w:rsidRDefault="001D22CE">
        <w:pPr>
          <w:pStyle w:val="a8"/>
          <w:jc w:val="center"/>
          <w:rPr>
            <w:rFonts w:eastAsia="標楷體" w:cstheme="minorHAnsi"/>
          </w:rPr>
        </w:pPr>
        <w:r w:rsidRPr="001D22CE">
          <w:rPr>
            <w:rFonts w:eastAsia="標楷體" w:cstheme="minorHAnsi"/>
          </w:rPr>
          <w:t>第</w:t>
        </w:r>
        <w:r w:rsidRPr="001D22CE">
          <w:rPr>
            <w:rFonts w:eastAsia="標楷體" w:cstheme="minorHAnsi"/>
          </w:rPr>
          <w:fldChar w:fldCharType="begin"/>
        </w:r>
        <w:r w:rsidRPr="001D22CE">
          <w:rPr>
            <w:rFonts w:eastAsia="標楷體" w:cstheme="minorHAnsi"/>
          </w:rPr>
          <w:instrText>PAGE   \* MERGEFORMAT</w:instrText>
        </w:r>
        <w:r w:rsidRPr="001D22CE">
          <w:rPr>
            <w:rFonts w:eastAsia="標楷體" w:cstheme="minorHAnsi"/>
          </w:rPr>
          <w:fldChar w:fldCharType="separate"/>
        </w:r>
        <w:r w:rsidR="001B4B4C" w:rsidRPr="001B4B4C">
          <w:rPr>
            <w:rFonts w:eastAsia="標楷體" w:cstheme="minorHAnsi"/>
            <w:noProof/>
            <w:lang w:val="zh-TW"/>
          </w:rPr>
          <w:t>1</w:t>
        </w:r>
        <w:r w:rsidRPr="001D22CE">
          <w:rPr>
            <w:rFonts w:eastAsia="標楷體" w:cstheme="minorHAnsi"/>
          </w:rPr>
          <w:fldChar w:fldCharType="end"/>
        </w:r>
        <w:r w:rsidRPr="001D22CE">
          <w:rPr>
            <w:rFonts w:eastAsia="標楷體" w:cstheme="minorHAnsi"/>
          </w:rPr>
          <w:t>頁，共</w:t>
        </w:r>
        <w:r w:rsidR="00540D4C">
          <w:rPr>
            <w:rFonts w:eastAsia="標楷體" w:cstheme="minorHAnsi" w:hint="eastAsia"/>
          </w:rPr>
          <w:t>4</w:t>
        </w:r>
        <w:r w:rsidRPr="001D22CE">
          <w:rPr>
            <w:rFonts w:eastAsia="標楷體" w:cstheme="minorHAnsi"/>
          </w:rPr>
          <w:t>頁</w:t>
        </w:r>
      </w:p>
    </w:sdtContent>
  </w:sdt>
  <w:p w:rsidR="001D22CE" w:rsidRDefault="001D22C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50F" w:rsidRDefault="008E750F" w:rsidP="001D22CE">
      <w:r>
        <w:separator/>
      </w:r>
    </w:p>
  </w:footnote>
  <w:footnote w:type="continuationSeparator" w:id="0">
    <w:p w:rsidR="008E750F" w:rsidRDefault="008E750F" w:rsidP="001D22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E454A"/>
    <w:multiLevelType w:val="hybridMultilevel"/>
    <w:tmpl w:val="4CAA8CCA"/>
    <w:lvl w:ilvl="0" w:tplc="BF581992">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963D02"/>
    <w:multiLevelType w:val="hybridMultilevel"/>
    <w:tmpl w:val="38A6B9E2"/>
    <w:lvl w:ilvl="0" w:tplc="A3EAD2FC">
      <w:start w:val="1"/>
      <w:numFmt w:val="taiwaneseCountingThousand"/>
      <w:lvlText w:val="%1、"/>
      <w:lvlJc w:val="left"/>
      <w:pPr>
        <w:ind w:left="3054"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47E0906"/>
    <w:multiLevelType w:val="hybridMultilevel"/>
    <w:tmpl w:val="0A58557E"/>
    <w:lvl w:ilvl="0" w:tplc="1AFEF448">
      <w:start w:val="1"/>
      <w:numFmt w:val="taiwaneseCountingThousand"/>
      <w:lvlText w:val="（%1）"/>
      <w:lvlJc w:val="left"/>
      <w:pPr>
        <w:ind w:left="1445" w:hanging="885"/>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 w15:restartNumberingAfterBreak="0">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726"/>
    <w:rsid w:val="00025A92"/>
    <w:rsid w:val="0004480B"/>
    <w:rsid w:val="0004760F"/>
    <w:rsid w:val="00052E6E"/>
    <w:rsid w:val="00055D1E"/>
    <w:rsid w:val="0006556C"/>
    <w:rsid w:val="000A1909"/>
    <w:rsid w:val="001115EE"/>
    <w:rsid w:val="00121331"/>
    <w:rsid w:val="001B4B4C"/>
    <w:rsid w:val="001D22CE"/>
    <w:rsid w:val="00286EC0"/>
    <w:rsid w:val="002959C0"/>
    <w:rsid w:val="00302582"/>
    <w:rsid w:val="00314171"/>
    <w:rsid w:val="003557C8"/>
    <w:rsid w:val="003C6C34"/>
    <w:rsid w:val="003D1554"/>
    <w:rsid w:val="003D360A"/>
    <w:rsid w:val="00424523"/>
    <w:rsid w:val="004B034C"/>
    <w:rsid w:val="004C2DAD"/>
    <w:rsid w:val="004D012C"/>
    <w:rsid w:val="004E6F1D"/>
    <w:rsid w:val="004F7191"/>
    <w:rsid w:val="00501DE6"/>
    <w:rsid w:val="0050329A"/>
    <w:rsid w:val="00540D4C"/>
    <w:rsid w:val="00680AA5"/>
    <w:rsid w:val="00690059"/>
    <w:rsid w:val="00707FE9"/>
    <w:rsid w:val="007735CD"/>
    <w:rsid w:val="00777C87"/>
    <w:rsid w:val="00790726"/>
    <w:rsid w:val="007B72E2"/>
    <w:rsid w:val="007C54BD"/>
    <w:rsid w:val="008B1B6D"/>
    <w:rsid w:val="008C01ED"/>
    <w:rsid w:val="008C4D21"/>
    <w:rsid w:val="008E6B8C"/>
    <w:rsid w:val="008E750F"/>
    <w:rsid w:val="009119A1"/>
    <w:rsid w:val="00930CE2"/>
    <w:rsid w:val="00A078DD"/>
    <w:rsid w:val="00AC39AF"/>
    <w:rsid w:val="00AD4895"/>
    <w:rsid w:val="00B22023"/>
    <w:rsid w:val="00B802C1"/>
    <w:rsid w:val="00B9741F"/>
    <w:rsid w:val="00BB595F"/>
    <w:rsid w:val="00BE04E0"/>
    <w:rsid w:val="00C50448"/>
    <w:rsid w:val="00C967BB"/>
    <w:rsid w:val="00CC1138"/>
    <w:rsid w:val="00CC1627"/>
    <w:rsid w:val="00CF7A9B"/>
    <w:rsid w:val="00D212E3"/>
    <w:rsid w:val="00D51D47"/>
    <w:rsid w:val="00D631BC"/>
    <w:rsid w:val="00DD1514"/>
    <w:rsid w:val="00E22026"/>
    <w:rsid w:val="00E636E2"/>
    <w:rsid w:val="00E963DA"/>
    <w:rsid w:val="00EA205E"/>
    <w:rsid w:val="00ED3CC8"/>
    <w:rsid w:val="00ED3FD9"/>
    <w:rsid w:val="00F07A0F"/>
    <w:rsid w:val="00F92FB0"/>
    <w:rsid w:val="00F96F8C"/>
    <w:rsid w:val="00FB73FB"/>
    <w:rsid w:val="00FC1F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6A887E-A69D-4D18-BD00-39A616AA4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741F"/>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B9741F"/>
    <w:rPr>
      <w:rFonts w:asciiTheme="majorHAnsi" w:eastAsiaTheme="majorEastAsia" w:hAnsiTheme="majorHAnsi" w:cstheme="majorBidi"/>
      <w:sz w:val="18"/>
      <w:szCs w:val="18"/>
    </w:rPr>
  </w:style>
  <w:style w:type="paragraph" w:styleId="a5">
    <w:name w:val="List Paragraph"/>
    <w:basedOn w:val="a"/>
    <w:uiPriority w:val="34"/>
    <w:qFormat/>
    <w:rsid w:val="00680AA5"/>
    <w:pPr>
      <w:ind w:leftChars="200" w:left="480"/>
    </w:pPr>
  </w:style>
  <w:style w:type="paragraph" w:styleId="a6">
    <w:name w:val="header"/>
    <w:basedOn w:val="a"/>
    <w:link w:val="a7"/>
    <w:uiPriority w:val="99"/>
    <w:unhideWhenUsed/>
    <w:rsid w:val="001D22CE"/>
    <w:pPr>
      <w:tabs>
        <w:tab w:val="center" w:pos="4153"/>
        <w:tab w:val="right" w:pos="8306"/>
      </w:tabs>
      <w:snapToGrid w:val="0"/>
    </w:pPr>
    <w:rPr>
      <w:sz w:val="20"/>
      <w:szCs w:val="20"/>
    </w:rPr>
  </w:style>
  <w:style w:type="character" w:customStyle="1" w:styleId="a7">
    <w:name w:val="頁首 字元"/>
    <w:basedOn w:val="a0"/>
    <w:link w:val="a6"/>
    <w:uiPriority w:val="99"/>
    <w:rsid w:val="001D22CE"/>
    <w:rPr>
      <w:sz w:val="20"/>
      <w:szCs w:val="20"/>
    </w:rPr>
  </w:style>
  <w:style w:type="paragraph" w:styleId="a8">
    <w:name w:val="footer"/>
    <w:basedOn w:val="a"/>
    <w:link w:val="a9"/>
    <w:uiPriority w:val="99"/>
    <w:unhideWhenUsed/>
    <w:rsid w:val="001D22CE"/>
    <w:pPr>
      <w:tabs>
        <w:tab w:val="center" w:pos="4153"/>
        <w:tab w:val="right" w:pos="8306"/>
      </w:tabs>
      <w:snapToGrid w:val="0"/>
    </w:pPr>
    <w:rPr>
      <w:sz w:val="20"/>
      <w:szCs w:val="20"/>
    </w:rPr>
  </w:style>
  <w:style w:type="character" w:customStyle="1" w:styleId="a9">
    <w:name w:val="頁尾 字元"/>
    <w:basedOn w:val="a0"/>
    <w:link w:val="a8"/>
    <w:uiPriority w:val="99"/>
    <w:rsid w:val="001D22CE"/>
    <w:rPr>
      <w:sz w:val="20"/>
      <w:szCs w:val="20"/>
    </w:rPr>
  </w:style>
  <w:style w:type="table" w:styleId="aa">
    <w:name w:val="Table Grid"/>
    <w:basedOn w:val="a1"/>
    <w:uiPriority w:val="59"/>
    <w:rsid w:val="00540D4C"/>
    <w:pPr>
      <w:ind w:left="482" w:hanging="482"/>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90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5B16-B680-4D0F-824A-913341A3C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陳文宏</dc:creator>
  <cp:lastModifiedBy>劉蕙菁</cp:lastModifiedBy>
  <cp:revision>2</cp:revision>
  <cp:lastPrinted>2016-03-15T01:22:00Z</cp:lastPrinted>
  <dcterms:created xsi:type="dcterms:W3CDTF">2016-03-17T00:14:00Z</dcterms:created>
  <dcterms:modified xsi:type="dcterms:W3CDTF">2016-03-17T00:14:00Z</dcterms:modified>
</cp:coreProperties>
</file>